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78" w:rsidRPr="001E4AEA" w:rsidRDefault="00E53078" w:rsidP="00E53078">
      <w:pPr>
        <w:pStyle w:val="Default"/>
        <w:rPr>
          <w:color w:val="auto"/>
          <w:sz w:val="28"/>
          <w:szCs w:val="28"/>
        </w:rPr>
      </w:pPr>
      <w:r w:rsidRPr="001E4AEA">
        <w:rPr>
          <w:sz w:val="28"/>
          <w:szCs w:val="28"/>
        </w:rPr>
        <w:t xml:space="preserve">Ширина прозрачного и непрозрачного участков дифракционной </w:t>
      </w:r>
      <w:r w:rsidRPr="001E4AEA">
        <w:rPr>
          <w:color w:val="auto"/>
          <w:sz w:val="28"/>
          <w:szCs w:val="28"/>
        </w:rPr>
        <w:t>решётки в пять раз больше длины волны падающего света. Определите углы, соответствующие двум первым максимумам.</w:t>
      </w:r>
    </w:p>
    <w:p w:rsidR="008E04A7" w:rsidRDefault="008E04A7"/>
    <w:sectPr w:rsidR="008E04A7" w:rsidSect="008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29E"/>
    <w:rsid w:val="0012229E"/>
    <w:rsid w:val="008E04A7"/>
    <w:rsid w:val="00E5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3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2021-03-23T13:03:00Z</dcterms:created>
  <dcterms:modified xsi:type="dcterms:W3CDTF">2021-03-23T13:03:00Z</dcterms:modified>
</cp:coreProperties>
</file>