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B8" w:rsidRPr="003907B8" w:rsidRDefault="003907B8" w:rsidP="003907B8">
      <w:pPr>
        <w:numPr>
          <w:ilvl w:val="0"/>
          <w:numId w:val="1"/>
        </w:numPr>
        <w:shd w:val="clear" w:color="auto" w:fill="FFFFFF"/>
        <w:spacing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Цель - ознакомиться с типичной международно признанной  структурой научной статьи посредством ознакомления с текстовым материалом и анализа предложенной преподавателем статьи.</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Материалы для работы прикреплены к настоящему заданию:</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1) ознакомительная статья-лекция "Международно признанная структура научной статьи IMRAD";</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2) опорная таблица для анализа структуры научной статьи;</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xml:space="preserve">3) образцы </w:t>
      </w:r>
      <w:proofErr w:type="gramStart"/>
      <w:r w:rsidRPr="003907B8">
        <w:rPr>
          <w:rFonts w:ascii="Arial" w:eastAsia="Times New Roman" w:hAnsi="Arial" w:cs="Arial"/>
          <w:color w:val="373A3C"/>
          <w:sz w:val="23"/>
          <w:szCs w:val="23"/>
          <w:lang w:eastAsia="ru-RU"/>
        </w:rPr>
        <w:t>научных</w:t>
      </w:r>
      <w:proofErr w:type="gramEnd"/>
      <w:r w:rsidRPr="003907B8">
        <w:rPr>
          <w:rFonts w:ascii="Arial" w:eastAsia="Times New Roman" w:hAnsi="Arial" w:cs="Arial"/>
          <w:color w:val="373A3C"/>
          <w:sz w:val="23"/>
          <w:szCs w:val="23"/>
          <w:lang w:eastAsia="ru-RU"/>
        </w:rPr>
        <w:t xml:space="preserve"> статьей для анализа (2 шт.).</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p>
    <w:p w:rsidR="003907B8" w:rsidRPr="003907B8" w:rsidRDefault="003907B8" w:rsidP="003907B8">
      <w:pPr>
        <w:numPr>
          <w:ilvl w:val="0"/>
          <w:numId w:val="1"/>
        </w:numPr>
        <w:shd w:val="clear" w:color="auto" w:fill="FFFFFF"/>
        <w:spacing w:after="0" w:line="240" w:lineRule="auto"/>
        <w:rPr>
          <w:rFonts w:ascii="Arial" w:eastAsia="Times New Roman" w:hAnsi="Arial" w:cs="Arial"/>
          <w:color w:val="373A3C"/>
          <w:sz w:val="23"/>
          <w:szCs w:val="23"/>
          <w:lang w:eastAsia="ru-RU"/>
        </w:rPr>
      </w:pPr>
      <w:hyperlink r:id="rId6" w:history="1">
        <w:r w:rsidRPr="003907B8">
          <w:rPr>
            <w:rFonts w:ascii="Arial" w:eastAsia="Times New Roman" w:hAnsi="Arial" w:cs="Arial"/>
            <w:noProof/>
            <w:color w:val="004599"/>
            <w:sz w:val="23"/>
            <w:szCs w:val="23"/>
            <w:lang w:eastAsia="ru-RU"/>
          </w:rPr>
          <mc:AlternateContent>
            <mc:Choice Requires="wps">
              <w:drawing>
                <wp:inline distT="0" distB="0" distL="0" distR="0" wp14:anchorId="0F3D5F82" wp14:editId="4085C855">
                  <wp:extent cx="304800" cy="304800"/>
                  <wp:effectExtent l="0" t="0" r="0" b="0"/>
                  <wp:docPr id="1" name="AutoShape 1" desc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 href="https://elearning.volgatech.net/mod/assign/view.php?id=6684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" o:button="t" filled="f" stroked="f">
                  <v:fill o:detectmouseclick="t"/>
                  <o:lock v:ext="edit" aspectratio="t"/>
                  <w10:anchorlock/>
                </v:rect>
              </w:pict>
            </mc:Fallback>
          </mc:AlternateContent>
        </w:r>
        <w:r w:rsidRPr="003907B8">
          <w:rPr>
            <w:rFonts w:ascii="Arial" w:eastAsia="Times New Roman" w:hAnsi="Arial" w:cs="Arial"/>
            <w:color w:val="004599"/>
            <w:sz w:val="23"/>
            <w:szCs w:val="23"/>
            <w:lang w:eastAsia="ru-RU"/>
          </w:rPr>
          <w:t xml:space="preserve">Подбор статьи для </w:t>
        </w:r>
        <w:proofErr w:type="spellStart"/>
        <w:r w:rsidRPr="003907B8">
          <w:rPr>
            <w:rFonts w:ascii="Arial" w:eastAsia="Times New Roman" w:hAnsi="Arial" w:cs="Arial"/>
            <w:color w:val="004599"/>
            <w:sz w:val="23"/>
            <w:szCs w:val="23"/>
            <w:lang w:eastAsia="ru-RU"/>
          </w:rPr>
          <w:t>перевода</w:t>
        </w:r>
        <w:r w:rsidRPr="003907B8">
          <w:rPr>
            <w:rFonts w:ascii="Arial" w:eastAsia="Times New Roman" w:hAnsi="Arial" w:cs="Arial"/>
            <w:color w:val="004599"/>
            <w:sz w:val="23"/>
            <w:szCs w:val="23"/>
            <w:bdr w:val="none" w:sz="0" w:space="0" w:color="auto" w:frame="1"/>
            <w:lang w:eastAsia="ru-RU"/>
          </w:rPr>
          <w:t>Задание</w:t>
        </w:r>
        <w:proofErr w:type="spellEnd"/>
      </w:hyperlink>
    </w:p>
    <w:p w:rsidR="003907B8" w:rsidRPr="003907B8" w:rsidRDefault="003907B8" w:rsidP="003907B8">
      <w:pPr>
        <w:shd w:val="clear" w:color="auto" w:fill="FFFFFF"/>
        <w:spacing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Цель: подобрать </w:t>
      </w:r>
      <w:r w:rsidRPr="003907B8">
        <w:rPr>
          <w:rFonts w:ascii="Arial" w:eastAsia="Times New Roman" w:hAnsi="Arial" w:cs="Arial"/>
          <w:b/>
          <w:bCs/>
          <w:color w:val="373A3C"/>
          <w:sz w:val="23"/>
          <w:szCs w:val="23"/>
          <w:lang w:eastAsia="ru-RU"/>
        </w:rPr>
        <w:t>аутентичный научный текст</w:t>
      </w:r>
      <w:r w:rsidRPr="003907B8">
        <w:rPr>
          <w:rFonts w:ascii="Arial" w:eastAsia="Times New Roman" w:hAnsi="Arial" w:cs="Arial"/>
          <w:color w:val="373A3C"/>
          <w:sz w:val="23"/>
          <w:szCs w:val="23"/>
          <w:lang w:eastAsia="ru-RU"/>
        </w:rPr>
        <w:t> и перевести его на русский язык. </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br/>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Обучение в магистратуре обязательно предполагает научно-исследовательскую работу, включающую анализ имеющегося в мире опыта по исследуемой проблеме. В структуру любой научной работы, в частности и в состав вашего выпускной квалификационной работы (исследовательского проекта) входит обзор литературы, в котором представлены те точки зрения на рассматриваемую проблему, которые существуют на данный момент времени в мире. В этом разделе магистрант-автор ВКР должен проанализировать все имеющиеся у него источники, а также на основе этих знаний вывести что-то новое, то, что он точно сможет назвать своим вкладом в разработку исследуемой темы.</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xml:space="preserve"> Думаю, каждый из вас согласится, что нельзя ограничить анализ источников только русскоязычными или теми, которые были </w:t>
      </w:r>
      <w:proofErr w:type="gramStart"/>
      <w:r w:rsidRPr="003907B8">
        <w:rPr>
          <w:rFonts w:ascii="Arial" w:eastAsia="Times New Roman" w:hAnsi="Arial" w:cs="Arial"/>
          <w:color w:val="373A3C"/>
          <w:sz w:val="23"/>
          <w:szCs w:val="23"/>
          <w:lang w:eastAsia="ru-RU"/>
        </w:rPr>
        <w:t>кем-то</w:t>
      </w:r>
      <w:proofErr w:type="gramEnd"/>
      <w:r w:rsidRPr="003907B8">
        <w:rPr>
          <w:rFonts w:ascii="Arial" w:eastAsia="Times New Roman" w:hAnsi="Arial" w:cs="Arial"/>
          <w:color w:val="373A3C"/>
          <w:sz w:val="23"/>
          <w:szCs w:val="23"/>
          <w:lang w:eastAsia="ru-RU"/>
        </w:rPr>
        <w:t xml:space="preserve"> переведены на русский язык ранее.  Мировая наука идет вперед семимильными шагами, прорывные открытия и менее масштабные разработки совершаются ежедневно -  и даже огромный штат специализированных переводчиков не смог бы обеспечить перевод наиболее актуальных данных по вашей проблеме исследования. Можно, конечно, обратиться к силе искусственного интеллекта: </w:t>
      </w:r>
      <w:proofErr w:type="gramStart"/>
      <w:r w:rsidRPr="003907B8">
        <w:rPr>
          <w:rFonts w:ascii="Arial" w:eastAsia="Times New Roman" w:hAnsi="Arial" w:cs="Arial"/>
          <w:color w:val="373A3C"/>
          <w:sz w:val="23"/>
          <w:szCs w:val="23"/>
          <w:lang w:val="en-US" w:eastAsia="ru-RU"/>
        </w:rPr>
        <w:t>GOOGLE </w:t>
      </w:r>
      <w:r w:rsidRPr="003907B8">
        <w:rPr>
          <w:rFonts w:ascii="Arial" w:eastAsia="Times New Roman" w:hAnsi="Arial" w:cs="Arial"/>
          <w:color w:val="373A3C"/>
          <w:sz w:val="23"/>
          <w:szCs w:val="23"/>
          <w:lang w:eastAsia="ru-RU"/>
        </w:rPr>
        <w:t>переводчиком и ему подобными сегодня может воспользоваться даже ребенок.</w:t>
      </w:r>
      <w:proofErr w:type="gramEnd"/>
      <w:r w:rsidRPr="003907B8">
        <w:rPr>
          <w:rFonts w:ascii="Arial" w:eastAsia="Times New Roman" w:hAnsi="Arial" w:cs="Arial"/>
          <w:color w:val="373A3C"/>
          <w:sz w:val="23"/>
          <w:szCs w:val="23"/>
          <w:lang w:eastAsia="ru-RU"/>
        </w:rPr>
        <w:t xml:space="preserve"> Безусловно, такие технологии справляются со своей задачей все лучше и лучше, однако, и они бессильны перед узкоспециализированными текстами и нередко выдают такое, от чего специалист посмеялся бы до слез, а вот получившему «неудовлетворительно» студенту-переводчику бывает не до смеха.  </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w:t>
      </w:r>
      <w:proofErr w:type="gramStart"/>
      <w:r w:rsidRPr="003907B8">
        <w:rPr>
          <w:rFonts w:ascii="Arial" w:eastAsia="Times New Roman" w:hAnsi="Arial" w:cs="Arial"/>
          <w:color w:val="373A3C"/>
          <w:sz w:val="23"/>
          <w:szCs w:val="23"/>
          <w:lang w:eastAsia="ru-RU"/>
        </w:rPr>
        <w:t>Итак, </w:t>
      </w:r>
      <w:r w:rsidRPr="003907B8">
        <w:rPr>
          <w:rFonts w:ascii="Arial" w:eastAsia="Times New Roman" w:hAnsi="Arial" w:cs="Arial"/>
          <w:b/>
          <w:bCs/>
          <w:color w:val="373A3C"/>
          <w:sz w:val="23"/>
          <w:szCs w:val="23"/>
          <w:lang w:eastAsia="ru-RU"/>
        </w:rPr>
        <w:t>цель вашей работы по переводу зарубежной научной статьи </w:t>
      </w:r>
      <w:r w:rsidRPr="003907B8">
        <w:rPr>
          <w:rFonts w:ascii="Arial" w:eastAsia="Times New Roman" w:hAnsi="Arial" w:cs="Arial"/>
          <w:color w:val="373A3C"/>
          <w:sz w:val="23"/>
          <w:szCs w:val="23"/>
          <w:lang w:eastAsia="ru-RU"/>
        </w:rPr>
        <w:t xml:space="preserve">– в том, чтобы обогатить </w:t>
      </w:r>
      <w:proofErr w:type="spellStart"/>
      <w:r w:rsidRPr="003907B8">
        <w:rPr>
          <w:rFonts w:ascii="Arial" w:eastAsia="Times New Roman" w:hAnsi="Arial" w:cs="Arial"/>
          <w:color w:val="373A3C"/>
          <w:sz w:val="23"/>
          <w:szCs w:val="23"/>
          <w:lang w:eastAsia="ru-RU"/>
        </w:rPr>
        <w:t>источниковую</w:t>
      </w:r>
      <w:proofErr w:type="spellEnd"/>
      <w:r w:rsidRPr="003907B8">
        <w:rPr>
          <w:rFonts w:ascii="Arial" w:eastAsia="Times New Roman" w:hAnsi="Arial" w:cs="Arial"/>
          <w:color w:val="373A3C"/>
          <w:sz w:val="23"/>
          <w:szCs w:val="23"/>
          <w:lang w:eastAsia="ru-RU"/>
        </w:rPr>
        <w:t xml:space="preserve"> базу вашего научного проекта (ВКР) самыми современными материалами по проблеме исследования, улучшить умение работать (читать и переводить, пользоваться специализированными словарями) с текстом профессиональной направленности, расширить ваш запас специальной (профессиональной и терминологической) лексики, а также далее совершенствовать навыки информационного поиска в англоязычных источниках.</w:t>
      </w:r>
      <w:proofErr w:type="gramEnd"/>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b/>
          <w:bCs/>
          <w:color w:val="373A3C"/>
          <w:sz w:val="23"/>
          <w:szCs w:val="23"/>
          <w:lang w:eastAsia="ru-RU"/>
        </w:rPr>
        <w:t>Начнем с подбора статьи для перевода. </w:t>
      </w:r>
      <w:r w:rsidRPr="003907B8">
        <w:rPr>
          <w:rFonts w:ascii="Arial" w:eastAsia="Times New Roman" w:hAnsi="Arial" w:cs="Arial"/>
          <w:color w:val="373A3C"/>
          <w:sz w:val="23"/>
          <w:szCs w:val="23"/>
          <w:lang w:eastAsia="ru-RU"/>
        </w:rPr>
        <w:t>Для выполнения задания вам необходимо подобрать </w:t>
      </w:r>
      <w:r w:rsidRPr="003907B8">
        <w:rPr>
          <w:rFonts w:ascii="Arial" w:eastAsia="Times New Roman" w:hAnsi="Arial" w:cs="Arial"/>
          <w:b/>
          <w:bCs/>
          <w:color w:val="000000"/>
          <w:sz w:val="27"/>
          <w:szCs w:val="27"/>
          <w:lang w:eastAsia="ru-RU"/>
        </w:rPr>
        <w:t>аутентичный научный текст</w:t>
      </w:r>
      <w:r w:rsidRPr="003907B8">
        <w:rPr>
          <w:rFonts w:ascii="Arial" w:eastAsia="Times New Roman" w:hAnsi="Arial" w:cs="Arial"/>
          <w:color w:val="000000"/>
          <w:sz w:val="27"/>
          <w:szCs w:val="27"/>
          <w:lang w:eastAsia="ru-RU"/>
        </w:rPr>
        <w:t xml:space="preserve"> (научная </w:t>
      </w:r>
      <w:r w:rsidRPr="003907B8">
        <w:rPr>
          <w:rFonts w:ascii="Arial" w:eastAsia="Times New Roman" w:hAnsi="Arial" w:cs="Arial"/>
          <w:color w:val="000000"/>
          <w:sz w:val="27"/>
          <w:szCs w:val="27"/>
          <w:lang w:eastAsia="ru-RU"/>
        </w:rPr>
        <w:lastRenderedPageBreak/>
        <w:t>статья, монография) в русле тематики </w:t>
      </w:r>
      <w:r w:rsidRPr="003907B8">
        <w:rPr>
          <w:rFonts w:ascii="Arial" w:eastAsia="Times New Roman" w:hAnsi="Arial" w:cs="Arial"/>
          <w:color w:val="373A3C"/>
          <w:sz w:val="23"/>
          <w:szCs w:val="23"/>
          <w:lang w:eastAsia="ru-RU"/>
        </w:rPr>
        <w:t>вашего магистерского исследования. Объем текста  должен быть </w:t>
      </w:r>
      <w:r w:rsidRPr="003907B8">
        <w:rPr>
          <w:rFonts w:ascii="Arial" w:eastAsia="Times New Roman" w:hAnsi="Arial" w:cs="Arial"/>
          <w:b/>
          <w:bCs/>
          <w:color w:val="373A3C"/>
          <w:sz w:val="23"/>
          <w:szCs w:val="23"/>
          <w:lang w:eastAsia="ru-RU"/>
        </w:rPr>
        <w:t>не менее 5 000 печатных знаков, </w:t>
      </w:r>
      <w:r w:rsidRPr="003907B8">
        <w:rPr>
          <w:rFonts w:ascii="Arial" w:eastAsia="Times New Roman" w:hAnsi="Arial" w:cs="Arial"/>
          <w:color w:val="373A3C"/>
          <w:sz w:val="23"/>
          <w:szCs w:val="23"/>
          <w:lang w:eastAsia="ru-RU"/>
        </w:rPr>
        <w:t>год издания  - </w:t>
      </w:r>
      <w:r w:rsidRPr="003907B8">
        <w:rPr>
          <w:rFonts w:ascii="Arial" w:eastAsia="Times New Roman" w:hAnsi="Arial" w:cs="Arial"/>
          <w:b/>
          <w:bCs/>
          <w:color w:val="373A3C"/>
          <w:sz w:val="23"/>
          <w:szCs w:val="23"/>
          <w:lang w:eastAsia="ru-RU"/>
        </w:rPr>
        <w:t>не старше 5 лет</w:t>
      </w:r>
      <w:r w:rsidRPr="003907B8">
        <w:rPr>
          <w:rFonts w:ascii="Arial" w:eastAsia="Times New Roman" w:hAnsi="Arial" w:cs="Arial"/>
          <w:color w:val="373A3C"/>
          <w:sz w:val="23"/>
          <w:szCs w:val="23"/>
          <w:lang w:eastAsia="ru-RU"/>
        </w:rPr>
        <w:t> (отсчет с момента получения задания). Если статья меньше, то необходимо подобрать вторую. Если статья больше, то нужно выбрать для перевода фрагмент требуемого объема. Публикация должна содержать выходные данные. Представьте текст на согласование, обязательно </w:t>
      </w:r>
      <w:r w:rsidRPr="003907B8">
        <w:rPr>
          <w:rFonts w:ascii="Arial" w:eastAsia="Times New Roman" w:hAnsi="Arial" w:cs="Arial"/>
          <w:color w:val="373A3C"/>
          <w:sz w:val="23"/>
          <w:szCs w:val="23"/>
          <w:u w:val="single"/>
          <w:lang w:eastAsia="ru-RU"/>
        </w:rPr>
        <w:t>указав в комментарии</w:t>
      </w:r>
      <w:r w:rsidRPr="003907B8">
        <w:rPr>
          <w:rFonts w:ascii="Arial" w:eastAsia="Times New Roman" w:hAnsi="Arial" w:cs="Arial"/>
          <w:color w:val="373A3C"/>
          <w:sz w:val="23"/>
          <w:szCs w:val="23"/>
          <w:lang w:eastAsia="ru-RU"/>
        </w:rPr>
        <w:t> </w:t>
      </w:r>
      <w:r w:rsidRPr="003907B8">
        <w:rPr>
          <w:rFonts w:ascii="Arial" w:eastAsia="Times New Roman" w:hAnsi="Arial" w:cs="Arial"/>
          <w:color w:val="373A3C"/>
          <w:sz w:val="23"/>
          <w:szCs w:val="23"/>
          <w:u w:val="single"/>
          <w:lang w:eastAsia="ru-RU"/>
        </w:rPr>
        <w:t>тему своего магистерского исследования</w:t>
      </w:r>
      <w:r w:rsidRPr="003907B8">
        <w:rPr>
          <w:rFonts w:ascii="Arial" w:eastAsia="Times New Roman" w:hAnsi="Arial" w:cs="Arial"/>
          <w:color w:val="373A3C"/>
          <w:sz w:val="23"/>
          <w:szCs w:val="23"/>
          <w:lang w:eastAsia="ru-RU"/>
        </w:rPr>
        <w:t>. Значение выделенных слов вы можете посмотреть в Глоссарии. </w:t>
      </w:r>
      <w:r w:rsidRPr="003907B8">
        <w:rPr>
          <w:rFonts w:ascii="Arial" w:eastAsia="Times New Roman" w:hAnsi="Arial" w:cs="Arial"/>
          <w:color w:val="373A3C"/>
          <w:sz w:val="27"/>
          <w:szCs w:val="27"/>
          <w:lang w:eastAsia="ru-RU"/>
        </w:rPr>
        <w:t>Поиск статей рекомендуется осуществлять через электронно-библиотечную систему ПГТУ по ключевым словам научной работы, переведенным на английский язык.</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b/>
          <w:bCs/>
          <w:color w:val="373A3C"/>
          <w:sz w:val="23"/>
          <w:szCs w:val="23"/>
          <w:lang w:eastAsia="ru-RU"/>
        </w:rPr>
        <w:t> </w:t>
      </w:r>
      <w:r w:rsidRPr="003907B8">
        <w:rPr>
          <w:rFonts w:ascii="Arial" w:eastAsia="Times New Roman" w:hAnsi="Arial" w:cs="Arial"/>
          <w:b/>
          <w:bCs/>
          <w:color w:val="373A3C"/>
          <w:sz w:val="23"/>
          <w:szCs w:val="23"/>
          <w:u w:val="single"/>
          <w:lang w:eastAsia="ru-RU"/>
        </w:rPr>
        <w:t>Как найти статью для перевода? Предлагаю следующий алгоритм действий.</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b/>
          <w:bCs/>
          <w:color w:val="373A3C"/>
          <w:sz w:val="23"/>
          <w:szCs w:val="23"/>
          <w:lang w:eastAsia="ru-RU"/>
        </w:rPr>
        <w:t> 1.       Переведите тему своего исследования и / или ключевые слова по теме на английский язык.</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b/>
          <w:bCs/>
          <w:color w:val="373A3C"/>
          <w:sz w:val="23"/>
          <w:szCs w:val="23"/>
          <w:lang w:eastAsia="ru-RU"/>
        </w:rPr>
        <w:t> </w:t>
      </w:r>
      <w:r w:rsidRPr="003907B8">
        <w:rPr>
          <w:rFonts w:ascii="Arial" w:eastAsia="Times New Roman" w:hAnsi="Arial" w:cs="Arial"/>
          <w:color w:val="373A3C"/>
          <w:sz w:val="23"/>
          <w:szCs w:val="23"/>
          <w:lang w:eastAsia="ru-RU"/>
        </w:rPr>
        <w:t>На всем протяжении работы по переводу вашим верным помощником будет </w:t>
      </w:r>
      <w:r w:rsidRPr="003907B8">
        <w:rPr>
          <w:rFonts w:ascii="Arial" w:eastAsia="Times New Roman" w:hAnsi="Arial" w:cs="Arial"/>
          <w:b/>
          <w:bCs/>
          <w:color w:val="373A3C"/>
          <w:sz w:val="23"/>
          <w:szCs w:val="23"/>
          <w:lang w:eastAsia="ru-RU"/>
        </w:rPr>
        <w:t>словарь «</w:t>
      </w:r>
      <w:proofErr w:type="spellStart"/>
      <w:r w:rsidRPr="003907B8">
        <w:rPr>
          <w:rFonts w:ascii="Arial" w:eastAsia="Times New Roman" w:hAnsi="Arial" w:cs="Arial"/>
          <w:b/>
          <w:bCs/>
          <w:color w:val="373A3C"/>
          <w:sz w:val="23"/>
          <w:szCs w:val="23"/>
          <w:lang w:eastAsia="ru-RU"/>
        </w:rPr>
        <w:t>Мультитран</w:t>
      </w:r>
      <w:proofErr w:type="spellEnd"/>
      <w:r w:rsidRPr="003907B8">
        <w:rPr>
          <w:rFonts w:ascii="Arial" w:eastAsia="Times New Roman" w:hAnsi="Arial" w:cs="Arial"/>
          <w:b/>
          <w:bCs/>
          <w:color w:val="373A3C"/>
          <w:sz w:val="23"/>
          <w:szCs w:val="23"/>
          <w:lang w:eastAsia="ru-RU"/>
        </w:rPr>
        <w:t>»</w:t>
      </w:r>
      <w:r w:rsidRPr="003907B8">
        <w:rPr>
          <w:rFonts w:ascii="Arial" w:eastAsia="Times New Roman" w:hAnsi="Arial" w:cs="Arial"/>
          <w:color w:val="373A3C"/>
          <w:sz w:val="23"/>
          <w:szCs w:val="23"/>
          <w:lang w:eastAsia="ru-RU"/>
        </w:rPr>
        <w:t> (</w:t>
      </w:r>
      <w:hyperlink r:id="rId7" w:history="1">
        <w:r w:rsidRPr="003907B8">
          <w:rPr>
            <w:rFonts w:ascii="Arial" w:eastAsia="Times New Roman" w:hAnsi="Arial" w:cs="Arial"/>
            <w:color w:val="004599"/>
            <w:sz w:val="23"/>
            <w:szCs w:val="23"/>
            <w:shd w:val="clear" w:color="auto" w:fill="FFFFFF"/>
            <w:lang w:eastAsia="ru-RU"/>
          </w:rPr>
          <w:t>https://www.multitran.com</w:t>
        </w:r>
      </w:hyperlink>
      <w:r w:rsidRPr="003907B8">
        <w:rPr>
          <w:rFonts w:ascii="Arial" w:eastAsia="Times New Roman" w:hAnsi="Arial" w:cs="Arial"/>
          <w:color w:val="373A3C"/>
          <w:sz w:val="23"/>
          <w:szCs w:val="23"/>
          <w:lang w:eastAsia="ru-RU"/>
        </w:rPr>
        <w:t>). </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Введите в строку поиска, по-русски, ключевые слова/ словосочетания из названия (темы) вашего исследования. Вероятно, вы увидите множество вариантов перевода. Всегда ориентируйтесь на те, что маркированы как относящиеся к вашей специальности (стр./лес</w:t>
      </w:r>
      <w:proofErr w:type="gramStart"/>
      <w:r w:rsidRPr="003907B8">
        <w:rPr>
          <w:rFonts w:ascii="Arial" w:eastAsia="Times New Roman" w:hAnsi="Arial" w:cs="Arial"/>
          <w:color w:val="373A3C"/>
          <w:sz w:val="23"/>
          <w:szCs w:val="23"/>
          <w:lang w:eastAsia="ru-RU"/>
        </w:rPr>
        <w:t>.</w:t>
      </w:r>
      <w:proofErr w:type="gramEnd"/>
      <w:r w:rsidRPr="003907B8">
        <w:rPr>
          <w:rFonts w:ascii="Arial" w:eastAsia="Times New Roman" w:hAnsi="Arial" w:cs="Arial"/>
          <w:color w:val="373A3C"/>
          <w:sz w:val="23"/>
          <w:szCs w:val="23"/>
          <w:lang w:eastAsia="ru-RU"/>
        </w:rPr>
        <w:t>/</w:t>
      </w:r>
      <w:proofErr w:type="spellStart"/>
      <w:proofErr w:type="gramStart"/>
      <w:r w:rsidRPr="003907B8">
        <w:rPr>
          <w:rFonts w:ascii="Arial" w:eastAsia="Times New Roman" w:hAnsi="Arial" w:cs="Arial"/>
          <w:color w:val="373A3C"/>
          <w:sz w:val="23"/>
          <w:szCs w:val="23"/>
          <w:lang w:eastAsia="ru-RU"/>
        </w:rPr>
        <w:t>а</w:t>
      </w:r>
      <w:proofErr w:type="gramEnd"/>
      <w:r w:rsidRPr="003907B8">
        <w:rPr>
          <w:rFonts w:ascii="Arial" w:eastAsia="Times New Roman" w:hAnsi="Arial" w:cs="Arial"/>
          <w:color w:val="373A3C"/>
          <w:sz w:val="23"/>
          <w:szCs w:val="23"/>
          <w:lang w:eastAsia="ru-RU"/>
        </w:rPr>
        <w:t>втодорож</w:t>
      </w:r>
      <w:proofErr w:type="spellEnd"/>
      <w:r w:rsidRPr="003907B8">
        <w:rPr>
          <w:rFonts w:ascii="Arial" w:eastAsia="Times New Roman" w:hAnsi="Arial" w:cs="Arial"/>
          <w:color w:val="373A3C"/>
          <w:sz w:val="23"/>
          <w:szCs w:val="23"/>
          <w:lang w:eastAsia="ru-RU"/>
        </w:rPr>
        <w:t>./…).</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w:t>
      </w:r>
      <w:r w:rsidRPr="003907B8">
        <w:rPr>
          <w:rFonts w:ascii="Arial" w:eastAsia="Times New Roman" w:hAnsi="Arial" w:cs="Arial"/>
          <w:b/>
          <w:bCs/>
          <w:color w:val="373A3C"/>
          <w:sz w:val="23"/>
          <w:szCs w:val="23"/>
          <w:lang w:eastAsia="ru-RU"/>
        </w:rPr>
        <w:t>2.       </w:t>
      </w:r>
      <w:r w:rsidRPr="003907B8">
        <w:rPr>
          <w:rFonts w:ascii="Arial" w:eastAsia="Times New Roman" w:hAnsi="Arial" w:cs="Arial"/>
          <w:color w:val="373A3C"/>
          <w:sz w:val="23"/>
          <w:szCs w:val="23"/>
          <w:lang w:eastAsia="ru-RU"/>
        </w:rPr>
        <w:t xml:space="preserve">Как студенты </w:t>
      </w:r>
      <w:proofErr w:type="spellStart"/>
      <w:r w:rsidRPr="003907B8">
        <w:rPr>
          <w:rFonts w:ascii="Arial" w:eastAsia="Times New Roman" w:hAnsi="Arial" w:cs="Arial"/>
          <w:color w:val="373A3C"/>
          <w:sz w:val="23"/>
          <w:szCs w:val="23"/>
          <w:lang w:eastAsia="ru-RU"/>
        </w:rPr>
        <w:t>Волгатеха</w:t>
      </w:r>
      <w:proofErr w:type="spellEnd"/>
      <w:r w:rsidRPr="003907B8">
        <w:rPr>
          <w:rFonts w:ascii="Arial" w:eastAsia="Times New Roman" w:hAnsi="Arial" w:cs="Arial"/>
          <w:color w:val="373A3C"/>
          <w:sz w:val="23"/>
          <w:szCs w:val="23"/>
          <w:lang w:eastAsia="ru-RU"/>
        </w:rPr>
        <w:t xml:space="preserve"> вы все имеете доступ к </w:t>
      </w:r>
      <w:r w:rsidRPr="003907B8">
        <w:rPr>
          <w:rFonts w:ascii="Arial" w:eastAsia="Times New Roman" w:hAnsi="Arial" w:cs="Arial"/>
          <w:b/>
          <w:bCs/>
          <w:color w:val="373A3C"/>
          <w:sz w:val="23"/>
          <w:szCs w:val="23"/>
          <w:lang w:eastAsia="ru-RU"/>
        </w:rPr>
        <w:t>международным научным базам –</w:t>
      </w:r>
      <w:r w:rsidRPr="003907B8">
        <w:rPr>
          <w:rFonts w:ascii="Arial" w:eastAsia="Times New Roman" w:hAnsi="Arial" w:cs="Arial"/>
          <w:color w:val="373A3C"/>
          <w:sz w:val="23"/>
          <w:szCs w:val="23"/>
          <w:lang w:eastAsia="ru-RU"/>
        </w:rPr>
        <w:t> </w:t>
      </w:r>
      <w:r w:rsidRPr="003907B8">
        <w:rPr>
          <w:rFonts w:ascii="Arial" w:eastAsia="Times New Roman" w:hAnsi="Arial" w:cs="Arial"/>
          <w:b/>
          <w:bCs/>
          <w:color w:val="373A3C"/>
          <w:sz w:val="23"/>
          <w:szCs w:val="23"/>
          <w:lang w:eastAsia="ru-RU"/>
        </w:rPr>
        <w:t>воспользуйтесь этим преимуществом!</w:t>
      </w:r>
      <w:r w:rsidRPr="003907B8">
        <w:rPr>
          <w:rFonts w:ascii="Arial" w:eastAsia="Times New Roman" w:hAnsi="Arial" w:cs="Arial"/>
          <w:color w:val="373A3C"/>
          <w:sz w:val="23"/>
          <w:szCs w:val="23"/>
          <w:lang w:eastAsia="ru-RU"/>
        </w:rPr>
        <w:t> См. справочные материалы в разделе «Перевод научной литературы по теме магистерского исследования», а также образовательные ресурсы на сайте университета.</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Введите переведенные ключевые слова (не все сразу!) в поисковую строку на портале научной базы (</w:t>
      </w:r>
      <w:r w:rsidRPr="003907B8">
        <w:rPr>
          <w:rFonts w:ascii="Arial" w:eastAsia="Times New Roman" w:hAnsi="Arial" w:cs="Arial"/>
          <w:color w:val="373A3C"/>
          <w:sz w:val="23"/>
          <w:szCs w:val="23"/>
          <w:lang w:val="en-US" w:eastAsia="ru-RU"/>
        </w:rPr>
        <w:t>Elsevier</w:t>
      </w:r>
      <w:r w:rsidRPr="003907B8">
        <w:rPr>
          <w:rFonts w:ascii="Arial" w:eastAsia="Times New Roman" w:hAnsi="Arial" w:cs="Arial"/>
          <w:color w:val="373A3C"/>
          <w:sz w:val="23"/>
          <w:szCs w:val="23"/>
          <w:lang w:eastAsia="ru-RU"/>
        </w:rPr>
        <w:t>, </w:t>
      </w:r>
      <w:r w:rsidRPr="003907B8">
        <w:rPr>
          <w:rFonts w:ascii="Arial" w:eastAsia="Times New Roman" w:hAnsi="Arial" w:cs="Arial"/>
          <w:color w:val="373A3C"/>
          <w:sz w:val="23"/>
          <w:szCs w:val="23"/>
          <w:lang w:val="en-US" w:eastAsia="ru-RU"/>
        </w:rPr>
        <w:t>Springer </w:t>
      </w:r>
      <w:r w:rsidRPr="003907B8">
        <w:rPr>
          <w:rFonts w:ascii="Arial" w:eastAsia="Times New Roman" w:hAnsi="Arial" w:cs="Arial"/>
          <w:color w:val="373A3C"/>
          <w:sz w:val="23"/>
          <w:szCs w:val="23"/>
          <w:lang w:eastAsia="ru-RU"/>
        </w:rPr>
        <w:t>и проч.). Надеюсь, все получилось и  адекватная по названию и содержанию статья найдена!</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w:t>
      </w:r>
      <w:r w:rsidRPr="003907B8">
        <w:rPr>
          <w:rFonts w:ascii="Arial" w:eastAsia="Times New Roman" w:hAnsi="Arial" w:cs="Arial"/>
          <w:b/>
          <w:bCs/>
          <w:color w:val="373A3C"/>
          <w:sz w:val="23"/>
          <w:szCs w:val="23"/>
          <w:lang w:eastAsia="ru-RU"/>
        </w:rPr>
        <w:t>Внимание! Научные работы</w:t>
      </w:r>
      <w:r w:rsidRPr="003907B8">
        <w:rPr>
          <w:rFonts w:ascii="Arial" w:eastAsia="Times New Roman" w:hAnsi="Arial" w:cs="Arial"/>
          <w:color w:val="373A3C"/>
          <w:sz w:val="23"/>
          <w:szCs w:val="23"/>
          <w:lang w:eastAsia="ru-RU"/>
        </w:rPr>
        <w:t> практически всегда </w:t>
      </w:r>
      <w:r w:rsidRPr="003907B8">
        <w:rPr>
          <w:rFonts w:ascii="Arial" w:eastAsia="Times New Roman" w:hAnsi="Arial" w:cs="Arial"/>
          <w:b/>
          <w:bCs/>
          <w:color w:val="373A3C"/>
          <w:sz w:val="23"/>
          <w:szCs w:val="23"/>
          <w:lang w:eastAsia="ru-RU"/>
        </w:rPr>
        <w:t xml:space="preserve">представлены в формате </w:t>
      </w:r>
      <w:proofErr w:type="spellStart"/>
      <w:r w:rsidRPr="003907B8">
        <w:rPr>
          <w:rFonts w:ascii="Arial" w:eastAsia="Times New Roman" w:hAnsi="Arial" w:cs="Arial"/>
          <w:b/>
          <w:bCs/>
          <w:color w:val="373A3C"/>
          <w:sz w:val="23"/>
          <w:szCs w:val="23"/>
          <w:lang w:eastAsia="ru-RU"/>
        </w:rPr>
        <w:t>pdf</w:t>
      </w:r>
      <w:proofErr w:type="spellEnd"/>
      <w:r w:rsidRPr="003907B8">
        <w:rPr>
          <w:rFonts w:ascii="Arial" w:eastAsia="Times New Roman" w:hAnsi="Arial" w:cs="Arial"/>
          <w:color w:val="373A3C"/>
          <w:sz w:val="23"/>
          <w:szCs w:val="23"/>
          <w:lang w:eastAsia="ru-RU"/>
        </w:rPr>
        <w:t> и имеют признанную в </w:t>
      </w:r>
      <w:r w:rsidRPr="003907B8">
        <w:rPr>
          <w:rFonts w:ascii="Arial" w:eastAsia="Times New Roman" w:hAnsi="Arial" w:cs="Arial"/>
          <w:b/>
          <w:bCs/>
          <w:color w:val="373A3C"/>
          <w:sz w:val="23"/>
          <w:szCs w:val="23"/>
          <w:lang w:eastAsia="ru-RU"/>
        </w:rPr>
        <w:t>мире структуру IMRAD</w:t>
      </w:r>
      <w:r w:rsidRPr="003907B8">
        <w:rPr>
          <w:rFonts w:ascii="Arial" w:eastAsia="Times New Roman" w:hAnsi="Arial" w:cs="Arial"/>
          <w:color w:val="373A3C"/>
          <w:sz w:val="23"/>
          <w:szCs w:val="23"/>
          <w:lang w:eastAsia="ru-RU"/>
        </w:rPr>
        <w:t xml:space="preserve"> (аббревиатура из первых букв четырех ключевых разделов статьи — </w:t>
      </w:r>
      <w:proofErr w:type="spellStart"/>
      <w:r w:rsidRPr="003907B8">
        <w:rPr>
          <w:rFonts w:ascii="Arial" w:eastAsia="Times New Roman" w:hAnsi="Arial" w:cs="Arial"/>
          <w:color w:val="373A3C"/>
          <w:sz w:val="23"/>
          <w:szCs w:val="23"/>
          <w:lang w:eastAsia="ru-RU"/>
        </w:rPr>
        <w:t>Introduction</w:t>
      </w:r>
      <w:proofErr w:type="spellEnd"/>
      <w:r w:rsidRPr="003907B8">
        <w:rPr>
          <w:rFonts w:ascii="Arial" w:eastAsia="Times New Roman" w:hAnsi="Arial" w:cs="Arial"/>
          <w:color w:val="373A3C"/>
          <w:sz w:val="23"/>
          <w:szCs w:val="23"/>
          <w:lang w:eastAsia="ru-RU"/>
        </w:rPr>
        <w:t xml:space="preserve">, </w:t>
      </w:r>
      <w:proofErr w:type="spellStart"/>
      <w:r w:rsidRPr="003907B8">
        <w:rPr>
          <w:rFonts w:ascii="Arial" w:eastAsia="Times New Roman" w:hAnsi="Arial" w:cs="Arial"/>
          <w:color w:val="373A3C"/>
          <w:sz w:val="23"/>
          <w:szCs w:val="23"/>
          <w:lang w:eastAsia="ru-RU"/>
        </w:rPr>
        <w:t>Methods</w:t>
      </w:r>
      <w:proofErr w:type="spellEnd"/>
      <w:r w:rsidRPr="003907B8">
        <w:rPr>
          <w:rFonts w:ascii="Arial" w:eastAsia="Times New Roman" w:hAnsi="Arial" w:cs="Arial"/>
          <w:color w:val="373A3C"/>
          <w:sz w:val="23"/>
          <w:szCs w:val="23"/>
          <w:lang w:eastAsia="ru-RU"/>
        </w:rPr>
        <w:t xml:space="preserve">, </w:t>
      </w:r>
      <w:proofErr w:type="spellStart"/>
      <w:r w:rsidRPr="003907B8">
        <w:rPr>
          <w:rFonts w:ascii="Arial" w:eastAsia="Times New Roman" w:hAnsi="Arial" w:cs="Arial"/>
          <w:color w:val="373A3C"/>
          <w:sz w:val="23"/>
          <w:szCs w:val="23"/>
          <w:lang w:eastAsia="ru-RU"/>
        </w:rPr>
        <w:t>Results</w:t>
      </w:r>
      <w:proofErr w:type="spellEnd"/>
      <w:r w:rsidRPr="003907B8">
        <w:rPr>
          <w:rFonts w:ascii="Arial" w:eastAsia="Times New Roman" w:hAnsi="Arial" w:cs="Arial"/>
          <w:color w:val="373A3C"/>
          <w:sz w:val="23"/>
          <w:szCs w:val="23"/>
          <w:lang w:eastAsia="ru-RU"/>
        </w:rPr>
        <w:t xml:space="preserve"> </w:t>
      </w:r>
      <w:proofErr w:type="spellStart"/>
      <w:r w:rsidRPr="003907B8">
        <w:rPr>
          <w:rFonts w:ascii="Arial" w:eastAsia="Times New Roman" w:hAnsi="Arial" w:cs="Arial"/>
          <w:color w:val="373A3C"/>
          <w:sz w:val="23"/>
          <w:szCs w:val="23"/>
          <w:lang w:eastAsia="ru-RU"/>
        </w:rPr>
        <w:t>and</w:t>
      </w:r>
      <w:proofErr w:type="spellEnd"/>
      <w:r w:rsidRPr="003907B8">
        <w:rPr>
          <w:rFonts w:ascii="Arial" w:eastAsia="Times New Roman" w:hAnsi="Arial" w:cs="Arial"/>
          <w:color w:val="373A3C"/>
          <w:sz w:val="23"/>
          <w:szCs w:val="23"/>
          <w:lang w:eastAsia="ru-RU"/>
        </w:rPr>
        <w:t xml:space="preserve"> </w:t>
      </w:r>
      <w:proofErr w:type="spellStart"/>
      <w:r w:rsidRPr="003907B8">
        <w:rPr>
          <w:rFonts w:ascii="Arial" w:eastAsia="Times New Roman" w:hAnsi="Arial" w:cs="Arial"/>
          <w:color w:val="373A3C"/>
          <w:sz w:val="23"/>
          <w:szCs w:val="23"/>
          <w:lang w:eastAsia="ru-RU"/>
        </w:rPr>
        <w:t>Discussion</w:t>
      </w:r>
      <w:proofErr w:type="spellEnd"/>
      <w:r w:rsidRPr="003907B8">
        <w:rPr>
          <w:rFonts w:ascii="Arial" w:eastAsia="Times New Roman" w:hAnsi="Arial" w:cs="Arial"/>
          <w:color w:val="373A3C"/>
          <w:sz w:val="23"/>
          <w:szCs w:val="23"/>
          <w:lang w:eastAsia="ru-RU"/>
        </w:rPr>
        <w:t>). Найденная статья соответствует описанию? Если да, идем дальше.</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w:t>
      </w:r>
      <w:r w:rsidRPr="003907B8">
        <w:rPr>
          <w:rFonts w:ascii="Arial" w:eastAsia="Times New Roman" w:hAnsi="Arial" w:cs="Arial"/>
          <w:b/>
          <w:bCs/>
          <w:color w:val="373A3C"/>
          <w:sz w:val="23"/>
          <w:szCs w:val="23"/>
          <w:lang w:eastAsia="ru-RU"/>
        </w:rPr>
        <w:t>3.       </w:t>
      </w:r>
      <w:r w:rsidRPr="003907B8">
        <w:rPr>
          <w:rFonts w:ascii="Arial" w:eastAsia="Times New Roman" w:hAnsi="Arial" w:cs="Arial"/>
          <w:color w:val="373A3C"/>
          <w:sz w:val="23"/>
          <w:szCs w:val="23"/>
          <w:lang w:eastAsia="ru-RU"/>
        </w:rPr>
        <w:t>Еще раз </w:t>
      </w:r>
      <w:r w:rsidRPr="003907B8">
        <w:rPr>
          <w:rFonts w:ascii="Arial" w:eastAsia="Times New Roman" w:hAnsi="Arial" w:cs="Arial"/>
          <w:b/>
          <w:bCs/>
          <w:color w:val="373A3C"/>
          <w:sz w:val="23"/>
          <w:szCs w:val="23"/>
          <w:lang w:eastAsia="ru-RU"/>
        </w:rPr>
        <w:t>проверьте соблюдение требований (а) актуальности и (б) аутентичности.</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w:t>
      </w:r>
      <w:r w:rsidRPr="003907B8">
        <w:rPr>
          <w:rFonts w:ascii="Arial" w:eastAsia="Times New Roman" w:hAnsi="Arial" w:cs="Arial"/>
          <w:b/>
          <w:bCs/>
          <w:color w:val="373A3C"/>
          <w:sz w:val="23"/>
          <w:szCs w:val="23"/>
          <w:lang w:eastAsia="ru-RU"/>
        </w:rPr>
        <w:t>«Актуальная»</w:t>
      </w:r>
      <w:r w:rsidRPr="003907B8">
        <w:rPr>
          <w:rFonts w:ascii="Arial" w:eastAsia="Times New Roman" w:hAnsi="Arial" w:cs="Arial"/>
          <w:color w:val="373A3C"/>
          <w:sz w:val="23"/>
          <w:szCs w:val="23"/>
          <w:lang w:eastAsia="ru-RU"/>
        </w:rPr>
        <w:t> статья – </w:t>
      </w:r>
      <w:r w:rsidRPr="003907B8">
        <w:rPr>
          <w:rFonts w:ascii="Arial" w:eastAsia="Times New Roman" w:hAnsi="Arial" w:cs="Arial"/>
          <w:b/>
          <w:bCs/>
          <w:color w:val="373A3C"/>
          <w:sz w:val="23"/>
          <w:szCs w:val="23"/>
          <w:lang w:eastAsia="ru-RU"/>
        </w:rPr>
        <w:t>не старше 5 лет</w:t>
      </w:r>
      <w:r w:rsidRPr="003907B8">
        <w:rPr>
          <w:rFonts w:ascii="Arial" w:eastAsia="Times New Roman" w:hAnsi="Arial" w:cs="Arial"/>
          <w:color w:val="373A3C"/>
          <w:sz w:val="23"/>
          <w:szCs w:val="23"/>
          <w:lang w:eastAsia="ru-RU"/>
        </w:rPr>
        <w:t> (отсчет от момента получения задания по подбору статьи). В вашем случае статья не должна быть опубликована раньше 2015 года.</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w:t>
      </w:r>
      <w:proofErr w:type="gramStart"/>
      <w:r w:rsidRPr="003907B8">
        <w:rPr>
          <w:rFonts w:ascii="Arial" w:eastAsia="Times New Roman" w:hAnsi="Arial" w:cs="Arial"/>
          <w:color w:val="373A3C"/>
          <w:sz w:val="23"/>
          <w:szCs w:val="23"/>
          <w:lang w:eastAsia="ru-RU"/>
        </w:rPr>
        <w:t>Под «</w:t>
      </w:r>
      <w:r w:rsidRPr="003907B8">
        <w:rPr>
          <w:rFonts w:ascii="Arial" w:eastAsia="Times New Roman" w:hAnsi="Arial" w:cs="Arial"/>
          <w:b/>
          <w:bCs/>
          <w:color w:val="373A3C"/>
          <w:sz w:val="23"/>
          <w:szCs w:val="23"/>
          <w:lang w:eastAsia="ru-RU"/>
        </w:rPr>
        <w:t>аутентичной»</w:t>
      </w:r>
      <w:r w:rsidRPr="003907B8">
        <w:rPr>
          <w:rFonts w:ascii="Arial" w:eastAsia="Times New Roman" w:hAnsi="Arial" w:cs="Arial"/>
          <w:color w:val="373A3C"/>
          <w:sz w:val="23"/>
          <w:szCs w:val="23"/>
          <w:lang w:eastAsia="ru-RU"/>
        </w:rPr>
        <w:t> в данном случае понимается статья, написанная (в идеале) </w:t>
      </w:r>
      <w:r w:rsidRPr="003907B8">
        <w:rPr>
          <w:rFonts w:ascii="Arial" w:eastAsia="Times New Roman" w:hAnsi="Arial" w:cs="Arial"/>
          <w:b/>
          <w:bCs/>
          <w:color w:val="373A3C"/>
          <w:sz w:val="23"/>
          <w:szCs w:val="23"/>
          <w:lang w:eastAsia="ru-RU"/>
        </w:rPr>
        <w:t>автором-носителем английского языка </w:t>
      </w:r>
      <w:r w:rsidRPr="003907B8">
        <w:rPr>
          <w:rFonts w:ascii="Arial" w:eastAsia="Times New Roman" w:hAnsi="Arial" w:cs="Arial"/>
          <w:color w:val="373A3C"/>
          <w:sz w:val="23"/>
          <w:szCs w:val="23"/>
          <w:lang w:eastAsia="ru-RU"/>
        </w:rPr>
        <w:t>(США, Канада, Великобритания и проч.).</w:t>
      </w:r>
      <w:proofErr w:type="gramEnd"/>
      <w:r w:rsidRPr="003907B8">
        <w:rPr>
          <w:rFonts w:ascii="Arial" w:eastAsia="Times New Roman" w:hAnsi="Arial" w:cs="Arial"/>
          <w:color w:val="373A3C"/>
          <w:sz w:val="23"/>
          <w:szCs w:val="23"/>
          <w:lang w:eastAsia="ru-RU"/>
        </w:rPr>
        <w:t xml:space="preserve"> Вместе с тем, сегодня науку двигают молодые и амбициозные физики, химики, технологи, биологи, математики, программисты и специалисты других профилей из </w:t>
      </w:r>
      <w:r w:rsidRPr="003907B8">
        <w:rPr>
          <w:rFonts w:ascii="Arial" w:eastAsia="Times New Roman" w:hAnsi="Arial" w:cs="Arial"/>
          <w:b/>
          <w:bCs/>
          <w:color w:val="373A3C"/>
          <w:sz w:val="23"/>
          <w:szCs w:val="23"/>
          <w:lang w:eastAsia="ru-RU"/>
        </w:rPr>
        <w:t>Китая, Японии, Южной Кореи</w:t>
      </w:r>
      <w:r w:rsidRPr="003907B8">
        <w:rPr>
          <w:rFonts w:ascii="Arial" w:eastAsia="Times New Roman" w:hAnsi="Arial" w:cs="Arial"/>
          <w:color w:val="373A3C"/>
          <w:sz w:val="23"/>
          <w:szCs w:val="23"/>
          <w:lang w:eastAsia="ru-RU"/>
        </w:rPr>
        <w:t> и ряда других «</w:t>
      </w:r>
      <w:proofErr w:type="gramStart"/>
      <w:r w:rsidRPr="003907B8">
        <w:rPr>
          <w:rFonts w:ascii="Arial" w:eastAsia="Times New Roman" w:hAnsi="Arial" w:cs="Arial"/>
          <w:color w:val="373A3C"/>
          <w:sz w:val="23"/>
          <w:szCs w:val="23"/>
          <w:lang w:eastAsia="ru-RU"/>
        </w:rPr>
        <w:t>не-англоязычных</w:t>
      </w:r>
      <w:proofErr w:type="gramEnd"/>
      <w:r w:rsidRPr="003907B8">
        <w:rPr>
          <w:rFonts w:ascii="Arial" w:eastAsia="Times New Roman" w:hAnsi="Arial" w:cs="Arial"/>
          <w:color w:val="373A3C"/>
          <w:sz w:val="23"/>
          <w:szCs w:val="23"/>
          <w:lang w:eastAsia="ru-RU"/>
        </w:rPr>
        <w:t xml:space="preserve">» стран, причем многие ученые прошли жесткий отбор в американских и европейских университетах, научных центрах и лабораториях. Поэтому, если вы находите статью </w:t>
      </w:r>
      <w:r w:rsidRPr="003907B8">
        <w:rPr>
          <w:rFonts w:ascii="Arial" w:eastAsia="Times New Roman" w:hAnsi="Arial" w:cs="Arial"/>
          <w:color w:val="373A3C"/>
          <w:sz w:val="23"/>
          <w:szCs w:val="23"/>
          <w:lang w:eastAsia="ru-RU"/>
        </w:rPr>
        <w:lastRenderedPageBreak/>
        <w:t>зарубежного автора актуальной для вашего исследования – пожалуйста, присылайте на согласование, будем подходить к подбору индивидуально.</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 </w:t>
      </w:r>
      <w:r w:rsidRPr="003907B8">
        <w:rPr>
          <w:rFonts w:ascii="Arial" w:eastAsia="Times New Roman" w:hAnsi="Arial" w:cs="Arial"/>
          <w:b/>
          <w:bCs/>
          <w:color w:val="373A3C"/>
          <w:sz w:val="23"/>
          <w:szCs w:val="23"/>
          <w:lang w:eastAsia="ru-RU"/>
        </w:rPr>
        <w:t>Единственная категория статей, которые </w:t>
      </w:r>
      <w:r w:rsidRPr="003907B8">
        <w:rPr>
          <w:rFonts w:ascii="Arial" w:eastAsia="Times New Roman" w:hAnsi="Arial" w:cs="Arial"/>
          <w:b/>
          <w:bCs/>
          <w:color w:val="373A3C"/>
          <w:sz w:val="23"/>
          <w:szCs w:val="23"/>
          <w:u w:val="single"/>
          <w:lang w:eastAsia="ru-RU"/>
        </w:rPr>
        <w:t>не могут быть одобрены</w:t>
      </w:r>
      <w:r w:rsidRPr="003907B8">
        <w:rPr>
          <w:rFonts w:ascii="Arial" w:eastAsia="Times New Roman" w:hAnsi="Arial" w:cs="Arial"/>
          <w:b/>
          <w:bCs/>
          <w:color w:val="373A3C"/>
          <w:sz w:val="23"/>
          <w:szCs w:val="23"/>
          <w:lang w:eastAsia="ru-RU"/>
        </w:rPr>
        <w:t> как материал для перевода</w:t>
      </w:r>
      <w:r w:rsidRPr="003907B8">
        <w:rPr>
          <w:rFonts w:ascii="Arial" w:eastAsia="Times New Roman" w:hAnsi="Arial" w:cs="Arial"/>
          <w:color w:val="373A3C"/>
          <w:sz w:val="23"/>
          <w:szCs w:val="23"/>
          <w:lang w:eastAsia="ru-RU"/>
        </w:rPr>
        <w:t> – это </w:t>
      </w:r>
      <w:r w:rsidRPr="003907B8">
        <w:rPr>
          <w:rFonts w:ascii="Arial" w:eastAsia="Times New Roman" w:hAnsi="Arial" w:cs="Arial"/>
          <w:b/>
          <w:bCs/>
          <w:color w:val="373A3C"/>
          <w:sz w:val="23"/>
          <w:szCs w:val="23"/>
          <w:lang w:eastAsia="ru-RU"/>
        </w:rPr>
        <w:t>статьи российских ученых</w:t>
      </w:r>
      <w:r w:rsidRPr="003907B8">
        <w:rPr>
          <w:rFonts w:ascii="Arial" w:eastAsia="Times New Roman" w:hAnsi="Arial" w:cs="Arial"/>
          <w:color w:val="373A3C"/>
          <w:sz w:val="23"/>
          <w:szCs w:val="23"/>
          <w:lang w:eastAsia="ru-RU"/>
        </w:rPr>
        <w:t>, переведенные на английский язык для публикации в журналах. Статьи этих авторов вы без труда найдете и прочитаете в оригинале.  </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b/>
          <w:bCs/>
          <w:color w:val="373A3C"/>
          <w:sz w:val="23"/>
          <w:szCs w:val="23"/>
          <w:lang w:eastAsia="ru-RU"/>
        </w:rPr>
        <w:t>4.       </w:t>
      </w:r>
      <w:r w:rsidRPr="003907B8">
        <w:rPr>
          <w:rFonts w:ascii="Arial" w:eastAsia="Times New Roman" w:hAnsi="Arial" w:cs="Arial"/>
          <w:color w:val="373A3C"/>
          <w:sz w:val="23"/>
          <w:szCs w:val="23"/>
          <w:lang w:eastAsia="ru-RU"/>
        </w:rPr>
        <w:t>Найденная статья соответствует всем требованиям? </w:t>
      </w:r>
      <w:r w:rsidRPr="003907B8">
        <w:rPr>
          <w:rFonts w:ascii="Arial" w:eastAsia="Times New Roman" w:hAnsi="Arial" w:cs="Arial"/>
          <w:b/>
          <w:bCs/>
          <w:color w:val="373A3C"/>
          <w:sz w:val="23"/>
          <w:szCs w:val="23"/>
          <w:lang w:eastAsia="ru-RU"/>
        </w:rPr>
        <w:t>Прикрепляйте ее к заданию «Подбор статьи для перевода» и ждите от меня обратной связи.</w:t>
      </w:r>
    </w:p>
    <w:p w:rsidR="003907B8" w:rsidRPr="003907B8" w:rsidRDefault="003907B8" w:rsidP="003907B8">
      <w:pPr>
        <w:shd w:val="clear" w:color="auto" w:fill="FFFFFF"/>
        <w:spacing w:after="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br/>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b/>
          <w:bCs/>
          <w:color w:val="373A3C"/>
          <w:sz w:val="23"/>
          <w:szCs w:val="23"/>
          <w:lang w:eastAsia="ru-RU"/>
        </w:rPr>
        <w:t>Внимание!</w:t>
      </w:r>
      <w:r w:rsidRPr="003907B8">
        <w:rPr>
          <w:rFonts w:ascii="Arial" w:eastAsia="Times New Roman" w:hAnsi="Arial" w:cs="Arial"/>
          <w:color w:val="373A3C"/>
          <w:sz w:val="23"/>
          <w:szCs w:val="23"/>
          <w:lang w:eastAsia="ru-RU"/>
        </w:rPr>
        <w:t> </w:t>
      </w:r>
      <w:r w:rsidRPr="003907B8">
        <w:rPr>
          <w:rFonts w:ascii="Arial" w:eastAsia="Times New Roman" w:hAnsi="Arial" w:cs="Arial"/>
          <w:b/>
          <w:bCs/>
          <w:color w:val="373A3C"/>
          <w:sz w:val="23"/>
          <w:szCs w:val="23"/>
          <w:lang w:eastAsia="ru-RU"/>
        </w:rPr>
        <w:t>Как узнать, содержит ли выбранная Вами статья 5 </w:t>
      </w:r>
      <w:r w:rsidRPr="003907B8">
        <w:rPr>
          <w:rFonts w:ascii="Arial" w:eastAsia="Times New Roman" w:hAnsi="Arial" w:cs="Arial"/>
          <w:b/>
          <w:bCs/>
          <w:color w:val="373A3C"/>
          <w:sz w:val="23"/>
          <w:szCs w:val="23"/>
          <w:u w:val="single"/>
          <w:lang w:eastAsia="ru-RU"/>
        </w:rPr>
        <w:t xml:space="preserve">000 </w:t>
      </w:r>
      <w:proofErr w:type="spellStart"/>
      <w:r w:rsidRPr="003907B8">
        <w:rPr>
          <w:rFonts w:ascii="Arial" w:eastAsia="Times New Roman" w:hAnsi="Arial" w:cs="Arial"/>
          <w:b/>
          <w:bCs/>
          <w:color w:val="373A3C"/>
          <w:sz w:val="23"/>
          <w:szCs w:val="23"/>
          <w:u w:val="single"/>
          <w:lang w:eastAsia="ru-RU"/>
        </w:rPr>
        <w:t>п.зп</w:t>
      </w:r>
      <w:proofErr w:type="spellEnd"/>
      <w:r w:rsidRPr="003907B8">
        <w:rPr>
          <w:rFonts w:ascii="Arial" w:eastAsia="Times New Roman" w:hAnsi="Arial" w:cs="Arial"/>
          <w:b/>
          <w:bCs/>
          <w:color w:val="373A3C"/>
          <w:sz w:val="23"/>
          <w:szCs w:val="23"/>
          <w:u w:val="single"/>
          <w:lang w:eastAsia="ru-RU"/>
        </w:rPr>
        <w:t>. (БЕЗ ПРОБЕЛОВ)</w:t>
      </w:r>
      <w:r w:rsidRPr="003907B8">
        <w:rPr>
          <w:rFonts w:ascii="Arial" w:eastAsia="Times New Roman" w:hAnsi="Arial" w:cs="Arial"/>
          <w:color w:val="373A3C"/>
          <w:sz w:val="23"/>
          <w:szCs w:val="23"/>
          <w:lang w:eastAsia="ru-RU"/>
        </w:rPr>
        <w:t xml:space="preserve">? Скопируйте в </w:t>
      </w:r>
      <w:proofErr w:type="spellStart"/>
      <w:r w:rsidRPr="003907B8">
        <w:rPr>
          <w:rFonts w:ascii="Arial" w:eastAsia="Times New Roman" w:hAnsi="Arial" w:cs="Arial"/>
          <w:color w:val="373A3C"/>
          <w:sz w:val="23"/>
          <w:szCs w:val="23"/>
          <w:lang w:eastAsia="ru-RU"/>
        </w:rPr>
        <w:t>pdf</w:t>
      </w:r>
      <w:proofErr w:type="spellEnd"/>
      <w:r w:rsidRPr="003907B8">
        <w:rPr>
          <w:rFonts w:ascii="Arial" w:eastAsia="Times New Roman" w:hAnsi="Arial" w:cs="Arial"/>
          <w:color w:val="373A3C"/>
          <w:sz w:val="23"/>
          <w:szCs w:val="23"/>
          <w:lang w:eastAsia="ru-RU"/>
        </w:rPr>
        <w:t>-документе ту часть статьи (или всю статью), которую будете переводить, и вставьте текст в пустой документ формата WORD. Найдите на верхней панели задач вкладку "Рецензирование" -&gt; "Статистика " (в верхнем левом углу) -&gt; увидите искомые цифры. </w:t>
      </w:r>
    </w:p>
    <w:p w:rsidR="003907B8" w:rsidRPr="003907B8" w:rsidRDefault="003907B8" w:rsidP="003907B8">
      <w:pPr>
        <w:shd w:val="clear" w:color="auto" w:fill="FFFFFF"/>
        <w:spacing w:before="120" w:after="120" w:line="240" w:lineRule="auto"/>
        <w:ind w:left="1170"/>
        <w:rPr>
          <w:rFonts w:ascii="Arial" w:eastAsia="Times New Roman" w:hAnsi="Arial" w:cs="Arial"/>
          <w:color w:val="373A3C"/>
          <w:sz w:val="23"/>
          <w:szCs w:val="23"/>
          <w:lang w:eastAsia="ru-RU"/>
        </w:rPr>
      </w:pPr>
      <w:r w:rsidRPr="003907B8">
        <w:rPr>
          <w:rFonts w:ascii="Arial" w:eastAsia="Times New Roman" w:hAnsi="Arial" w:cs="Arial"/>
          <w:color w:val="373A3C"/>
          <w:sz w:val="23"/>
          <w:szCs w:val="23"/>
          <w:lang w:eastAsia="ru-RU"/>
        </w:rPr>
        <w:t>Если статья слишком большая - выбирайте адекватный требованиям фрагмент (лучше с самого начала, где задается тон всей статьи). Если же, наоборот, знаков не хватает  - ищете другую статью, либо для перевода целиком (целую статью переводить проще, это не секрет), либо для того, чтобы "добрать" недостающие печатные знаки в первой статье дополнительным фрагментом. Соответственно, при переводе более чем одной статьи общая работа по переводу оформляется несколько иначе  (см. презентацию "</w:t>
      </w:r>
      <w:hyperlink r:id="rId8" w:tooltip="Правила оформления перевода" w:history="1">
        <w:r w:rsidRPr="003907B8">
          <w:rPr>
            <w:rFonts w:ascii="Arial" w:eastAsia="Times New Roman" w:hAnsi="Arial" w:cs="Arial"/>
            <w:color w:val="004599"/>
            <w:sz w:val="23"/>
            <w:szCs w:val="23"/>
            <w:lang w:eastAsia="ru-RU"/>
          </w:rPr>
          <w:t>Правила оформления перевода</w:t>
        </w:r>
      </w:hyperlink>
      <w:r w:rsidRPr="003907B8">
        <w:rPr>
          <w:rFonts w:ascii="Arial" w:eastAsia="Times New Roman" w:hAnsi="Arial" w:cs="Arial"/>
          <w:color w:val="373A3C"/>
          <w:sz w:val="23"/>
          <w:szCs w:val="23"/>
          <w:lang w:eastAsia="ru-RU"/>
        </w:rPr>
        <w:t>").</w:t>
      </w:r>
    </w:p>
    <w:p w:rsidR="00A82788" w:rsidRDefault="00A82788">
      <w:bookmarkStart w:id="0" w:name="_GoBack"/>
      <w:bookmarkEnd w:id="0"/>
    </w:p>
    <w:sectPr w:rsidR="00A82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5038A"/>
    <w:multiLevelType w:val="multilevel"/>
    <w:tmpl w:val="F864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B8"/>
    <w:rsid w:val="000873CC"/>
    <w:rsid w:val="002F1BEE"/>
    <w:rsid w:val="003907B8"/>
    <w:rsid w:val="008A2051"/>
    <w:rsid w:val="00A82788"/>
    <w:rsid w:val="00DC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1314">
      <w:bodyDiv w:val="1"/>
      <w:marLeft w:val="0"/>
      <w:marRight w:val="0"/>
      <w:marTop w:val="0"/>
      <w:marBottom w:val="0"/>
      <w:divBdr>
        <w:top w:val="none" w:sz="0" w:space="0" w:color="auto"/>
        <w:left w:val="none" w:sz="0" w:space="0" w:color="auto"/>
        <w:bottom w:val="none" w:sz="0" w:space="0" w:color="auto"/>
        <w:right w:val="none" w:sz="0" w:space="0" w:color="auto"/>
      </w:divBdr>
      <w:divsChild>
        <w:div w:id="122843675">
          <w:marLeft w:val="0"/>
          <w:marRight w:val="0"/>
          <w:marTop w:val="0"/>
          <w:marBottom w:val="0"/>
          <w:divBdr>
            <w:top w:val="none" w:sz="0" w:space="0" w:color="auto"/>
            <w:left w:val="none" w:sz="0" w:space="0" w:color="auto"/>
            <w:bottom w:val="none" w:sz="0" w:space="0" w:color="auto"/>
            <w:right w:val="none" w:sz="0" w:space="0" w:color="auto"/>
          </w:divBdr>
          <w:divsChild>
            <w:div w:id="1120952180">
              <w:marLeft w:val="0"/>
              <w:marRight w:val="0"/>
              <w:marTop w:val="0"/>
              <w:marBottom w:val="0"/>
              <w:divBdr>
                <w:top w:val="none" w:sz="0" w:space="0" w:color="auto"/>
                <w:left w:val="none" w:sz="0" w:space="0" w:color="auto"/>
                <w:bottom w:val="none" w:sz="0" w:space="0" w:color="auto"/>
                <w:right w:val="none" w:sz="0" w:space="0" w:color="auto"/>
              </w:divBdr>
              <w:divsChild>
                <w:div w:id="1118067073">
                  <w:marLeft w:val="0"/>
                  <w:marRight w:val="0"/>
                  <w:marTop w:val="0"/>
                  <w:marBottom w:val="0"/>
                  <w:divBdr>
                    <w:top w:val="none" w:sz="0" w:space="0" w:color="auto"/>
                    <w:left w:val="none" w:sz="0" w:space="0" w:color="auto"/>
                    <w:bottom w:val="none" w:sz="0" w:space="0" w:color="auto"/>
                    <w:right w:val="none" w:sz="0" w:space="0" w:color="auto"/>
                  </w:divBdr>
                  <w:divsChild>
                    <w:div w:id="556547828">
                      <w:marLeft w:val="450"/>
                      <w:marRight w:val="0"/>
                      <w:marTop w:val="120"/>
                      <w:marBottom w:val="0"/>
                      <w:divBdr>
                        <w:top w:val="none" w:sz="0" w:space="0" w:color="auto"/>
                        <w:left w:val="none" w:sz="0" w:space="0" w:color="auto"/>
                        <w:bottom w:val="none" w:sz="0" w:space="0" w:color="auto"/>
                        <w:right w:val="none" w:sz="0" w:space="0" w:color="auto"/>
                      </w:divBdr>
                      <w:divsChild>
                        <w:div w:id="2067754132">
                          <w:marLeft w:val="0"/>
                          <w:marRight w:val="0"/>
                          <w:marTop w:val="0"/>
                          <w:marBottom w:val="0"/>
                          <w:divBdr>
                            <w:top w:val="none" w:sz="0" w:space="0" w:color="auto"/>
                            <w:left w:val="none" w:sz="0" w:space="0" w:color="auto"/>
                            <w:bottom w:val="none" w:sz="0" w:space="0" w:color="auto"/>
                            <w:right w:val="none" w:sz="0" w:space="0" w:color="auto"/>
                          </w:divBdr>
                          <w:divsChild>
                            <w:div w:id="1508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27381">
          <w:marLeft w:val="0"/>
          <w:marRight w:val="0"/>
          <w:marTop w:val="0"/>
          <w:marBottom w:val="0"/>
          <w:divBdr>
            <w:top w:val="none" w:sz="0" w:space="0" w:color="auto"/>
            <w:left w:val="none" w:sz="0" w:space="0" w:color="auto"/>
            <w:bottom w:val="none" w:sz="0" w:space="0" w:color="auto"/>
            <w:right w:val="none" w:sz="0" w:space="0" w:color="auto"/>
          </w:divBdr>
          <w:divsChild>
            <w:div w:id="1849365749">
              <w:marLeft w:val="0"/>
              <w:marRight w:val="0"/>
              <w:marTop w:val="0"/>
              <w:marBottom w:val="0"/>
              <w:divBdr>
                <w:top w:val="none" w:sz="0" w:space="0" w:color="auto"/>
                <w:left w:val="none" w:sz="0" w:space="0" w:color="auto"/>
                <w:bottom w:val="none" w:sz="0" w:space="0" w:color="auto"/>
                <w:right w:val="none" w:sz="0" w:space="0" w:color="auto"/>
              </w:divBdr>
              <w:divsChild>
                <w:div w:id="2011710979">
                  <w:marLeft w:val="0"/>
                  <w:marRight w:val="0"/>
                  <w:marTop w:val="0"/>
                  <w:marBottom w:val="0"/>
                  <w:divBdr>
                    <w:top w:val="none" w:sz="0" w:space="0" w:color="auto"/>
                    <w:left w:val="none" w:sz="0" w:space="0" w:color="auto"/>
                    <w:bottom w:val="none" w:sz="0" w:space="0" w:color="auto"/>
                    <w:right w:val="none" w:sz="0" w:space="0" w:color="auto"/>
                  </w:divBdr>
                  <w:divsChild>
                    <w:div w:id="729766070">
                      <w:marLeft w:val="0"/>
                      <w:marRight w:val="0"/>
                      <w:marTop w:val="0"/>
                      <w:marBottom w:val="0"/>
                      <w:divBdr>
                        <w:top w:val="none" w:sz="0" w:space="0" w:color="auto"/>
                        <w:left w:val="none" w:sz="0" w:space="0" w:color="auto"/>
                        <w:bottom w:val="none" w:sz="0" w:space="0" w:color="auto"/>
                        <w:right w:val="none" w:sz="0" w:space="0" w:color="auto"/>
                      </w:divBdr>
                    </w:div>
                    <w:div w:id="1149054605">
                      <w:marLeft w:val="450"/>
                      <w:marRight w:val="0"/>
                      <w:marTop w:val="120"/>
                      <w:marBottom w:val="0"/>
                      <w:divBdr>
                        <w:top w:val="none" w:sz="0" w:space="0" w:color="auto"/>
                        <w:left w:val="none" w:sz="0" w:space="0" w:color="auto"/>
                        <w:bottom w:val="none" w:sz="0" w:space="0" w:color="auto"/>
                        <w:right w:val="none" w:sz="0" w:space="0" w:color="auto"/>
                      </w:divBdr>
                      <w:divsChild>
                        <w:div w:id="1603538436">
                          <w:marLeft w:val="0"/>
                          <w:marRight w:val="0"/>
                          <w:marTop w:val="0"/>
                          <w:marBottom w:val="0"/>
                          <w:divBdr>
                            <w:top w:val="none" w:sz="0" w:space="0" w:color="auto"/>
                            <w:left w:val="none" w:sz="0" w:space="0" w:color="auto"/>
                            <w:bottom w:val="none" w:sz="0" w:space="0" w:color="auto"/>
                            <w:right w:val="none" w:sz="0" w:space="0" w:color="auto"/>
                          </w:divBdr>
                          <w:divsChild>
                            <w:div w:id="14396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volgatech.net/mod/resource/view.php?id=668410" TargetMode="External"/><Relationship Id="rId3" Type="http://schemas.microsoft.com/office/2007/relationships/stylesWithEffects" Target="stylesWithEffects.xml"/><Relationship Id="rId7" Type="http://schemas.openxmlformats.org/officeDocument/2006/relationships/hyperlink" Target="https://www.multitr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volgatech.net/mod/assign/view.php?id=6684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Слава</cp:lastModifiedBy>
  <cp:revision>1</cp:revision>
  <dcterms:created xsi:type="dcterms:W3CDTF">2021-03-23T18:28:00Z</dcterms:created>
  <dcterms:modified xsi:type="dcterms:W3CDTF">2021-03-23T18:29:00Z</dcterms:modified>
</cp:coreProperties>
</file>