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9A3C5" w14:textId="77777777" w:rsidR="00246853" w:rsidRPr="00246853" w:rsidRDefault="00246853" w:rsidP="00246853">
      <w:pPr>
        <w:jc w:val="center"/>
        <w:rPr>
          <w:rFonts w:ascii="Times New Roman" w:hAnsi="Times New Roman" w:cs="Times New Roman"/>
          <w:b/>
          <w:bCs/>
          <w:sz w:val="28"/>
          <w:szCs w:val="28"/>
        </w:rPr>
      </w:pPr>
      <w:r w:rsidRPr="00246853">
        <w:rPr>
          <w:rFonts w:ascii="Times New Roman" w:hAnsi="Times New Roman" w:cs="Times New Roman"/>
          <w:b/>
          <w:bCs/>
          <w:sz w:val="28"/>
          <w:szCs w:val="28"/>
        </w:rPr>
        <w:t>Требования к оформлению реферата по ГОСТу</w:t>
      </w:r>
    </w:p>
    <w:p w14:paraId="180C851A" w14:textId="6359CC29" w:rsidR="00246853" w:rsidRPr="00246853" w:rsidRDefault="00246853" w:rsidP="00246853">
      <w:pPr>
        <w:jc w:val="both"/>
        <w:rPr>
          <w:rFonts w:ascii="Times New Roman" w:hAnsi="Times New Roman" w:cs="Times New Roman"/>
          <w:sz w:val="28"/>
          <w:szCs w:val="28"/>
        </w:rPr>
      </w:pPr>
      <w:r w:rsidRPr="00246853">
        <w:rPr>
          <w:rFonts w:ascii="Times New Roman" w:hAnsi="Times New Roman" w:cs="Times New Roman"/>
          <w:b/>
          <w:bCs/>
          <w:sz w:val="28"/>
          <w:szCs w:val="28"/>
        </w:rPr>
        <w:t>Общие требования</w:t>
      </w:r>
      <w:r w:rsidRPr="00246853">
        <w:rPr>
          <w:rFonts w:ascii="Times New Roman" w:hAnsi="Times New Roman" w:cs="Times New Roman"/>
          <w:sz w:val="28"/>
          <w:szCs w:val="28"/>
        </w:rPr>
        <w:t xml:space="preserve"> по оформлению студенческих работ содержатся в ГОСТ 7.32-2017  «Отчёт о научно-исследовательской работе. Структура и правила оформления». Требования ГОСТ распространяются на все научно-исследовательские работы: </w:t>
      </w:r>
      <w:r w:rsidRPr="00246853">
        <w:rPr>
          <w:rFonts w:ascii="Times New Roman" w:hAnsi="Times New Roman" w:cs="Times New Roman"/>
          <w:b/>
          <w:bCs/>
          <w:sz w:val="28"/>
          <w:szCs w:val="28"/>
          <w:u w:val="single"/>
        </w:rPr>
        <w:t>рефераты</w:t>
      </w:r>
      <w:r w:rsidRPr="00246853">
        <w:rPr>
          <w:rFonts w:ascii="Times New Roman" w:hAnsi="Times New Roman" w:cs="Times New Roman"/>
          <w:sz w:val="28"/>
          <w:szCs w:val="28"/>
        </w:rPr>
        <w:t>, курсовые и выпускные квалификационные работы (ВКР)</w:t>
      </w:r>
      <w:r>
        <w:rPr>
          <w:rFonts w:ascii="Times New Roman" w:hAnsi="Times New Roman" w:cs="Times New Roman"/>
          <w:sz w:val="28"/>
          <w:szCs w:val="28"/>
        </w:rPr>
        <w:t>:</w:t>
      </w:r>
    </w:p>
    <w:p w14:paraId="18FC9B5E" w14:textId="446A69C3"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 xml:space="preserve">объем: </w:t>
      </w:r>
      <w:r>
        <w:rPr>
          <w:rFonts w:ascii="Times New Roman" w:hAnsi="Times New Roman" w:cs="Times New Roman"/>
          <w:sz w:val="28"/>
          <w:szCs w:val="28"/>
        </w:rPr>
        <w:t>15</w:t>
      </w:r>
      <w:r w:rsidRPr="00246853">
        <w:rPr>
          <w:rFonts w:ascii="Times New Roman" w:hAnsi="Times New Roman" w:cs="Times New Roman"/>
          <w:sz w:val="28"/>
          <w:szCs w:val="28"/>
        </w:rPr>
        <w:t>-25 страниц;</w:t>
      </w:r>
    </w:p>
    <w:p w14:paraId="2DE133E7" w14:textId="5535AB01"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формат бумаги – А4;</w:t>
      </w:r>
    </w:p>
    <w:p w14:paraId="3390EBBA" w14:textId="797D508F"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поля: левое – 30 мм, правое – 15 мм, верхнее и нижнее – 20 мм;</w:t>
      </w:r>
    </w:p>
    <w:p w14:paraId="59B00AFF" w14:textId="27A4CF37"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 xml:space="preserve">шрифт – </w:t>
      </w:r>
      <w:proofErr w:type="spellStart"/>
      <w:r w:rsidRPr="00246853">
        <w:rPr>
          <w:rFonts w:ascii="Times New Roman" w:hAnsi="Times New Roman" w:cs="Times New Roman"/>
          <w:sz w:val="28"/>
          <w:szCs w:val="28"/>
        </w:rPr>
        <w:t>Times</w:t>
      </w:r>
      <w:proofErr w:type="spellEnd"/>
      <w:r w:rsidRPr="00246853">
        <w:rPr>
          <w:rFonts w:ascii="Times New Roman" w:hAnsi="Times New Roman" w:cs="Times New Roman"/>
          <w:sz w:val="28"/>
          <w:szCs w:val="28"/>
        </w:rPr>
        <w:t xml:space="preserve"> </w:t>
      </w:r>
      <w:proofErr w:type="spellStart"/>
      <w:r w:rsidRPr="00246853">
        <w:rPr>
          <w:rFonts w:ascii="Times New Roman" w:hAnsi="Times New Roman" w:cs="Times New Roman"/>
          <w:sz w:val="28"/>
          <w:szCs w:val="28"/>
        </w:rPr>
        <w:t>New</w:t>
      </w:r>
      <w:proofErr w:type="spellEnd"/>
      <w:r w:rsidRPr="00246853">
        <w:rPr>
          <w:rFonts w:ascii="Times New Roman" w:hAnsi="Times New Roman" w:cs="Times New Roman"/>
          <w:sz w:val="28"/>
          <w:szCs w:val="28"/>
        </w:rPr>
        <w:t xml:space="preserve"> </w:t>
      </w:r>
      <w:proofErr w:type="spellStart"/>
      <w:r w:rsidRPr="00246853">
        <w:rPr>
          <w:rFonts w:ascii="Times New Roman" w:hAnsi="Times New Roman" w:cs="Times New Roman"/>
          <w:sz w:val="28"/>
          <w:szCs w:val="28"/>
        </w:rPr>
        <w:t>Roman</w:t>
      </w:r>
      <w:proofErr w:type="spellEnd"/>
      <w:r w:rsidRPr="00246853">
        <w:rPr>
          <w:rFonts w:ascii="Times New Roman" w:hAnsi="Times New Roman" w:cs="Times New Roman"/>
          <w:sz w:val="28"/>
          <w:szCs w:val="28"/>
        </w:rPr>
        <w:t>, размер – 14 (в сносках – 12);</w:t>
      </w:r>
    </w:p>
    <w:p w14:paraId="51A2BCF7" w14:textId="4CADC32F"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цвет шрифта – черный;</w:t>
      </w:r>
    </w:p>
    <w:p w14:paraId="6B3831E2" w14:textId="5ED7DAFD"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интервал между абзацами – 0 пт.;</w:t>
      </w:r>
    </w:p>
    <w:p w14:paraId="65DEA95B" w14:textId="03202893"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междустрочный интервал – 1,5 (в сносках – 1);</w:t>
      </w:r>
    </w:p>
    <w:p w14:paraId="2A13E472" w14:textId="2993F361"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выравнивание – по ширине;</w:t>
      </w:r>
    </w:p>
    <w:p w14:paraId="582FC1D4" w14:textId="2D0F4776" w:rsidR="00246853" w:rsidRP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отступ слева и справа – 0 пт.;</w:t>
      </w:r>
    </w:p>
    <w:p w14:paraId="6D47EA05" w14:textId="77777777" w:rsidR="00246853" w:rsidRDefault="00246853" w:rsidP="00246853">
      <w:pPr>
        <w:rPr>
          <w:rFonts w:ascii="Times New Roman" w:hAnsi="Times New Roman" w:cs="Times New Roman"/>
          <w:sz w:val="28"/>
          <w:szCs w:val="28"/>
        </w:rPr>
      </w:pPr>
      <w:r>
        <w:rPr>
          <w:rFonts w:ascii="Times New Roman" w:hAnsi="Times New Roman" w:cs="Times New Roman"/>
          <w:sz w:val="28"/>
          <w:szCs w:val="28"/>
        </w:rPr>
        <w:t>- </w:t>
      </w:r>
      <w:r w:rsidRPr="00246853">
        <w:rPr>
          <w:rFonts w:ascii="Times New Roman" w:hAnsi="Times New Roman" w:cs="Times New Roman"/>
          <w:sz w:val="28"/>
          <w:szCs w:val="28"/>
        </w:rPr>
        <w:t>отступ первой строки (абзац) – 1,25 см (не допускается создание абзацной строки с помощью клавиши «Пробел»).</w:t>
      </w:r>
    </w:p>
    <w:p w14:paraId="73D9562A" w14:textId="77777777" w:rsidR="00246853" w:rsidRDefault="00246853" w:rsidP="00246853">
      <w:pPr>
        <w:rPr>
          <w:rFonts w:ascii="Times New Roman" w:hAnsi="Times New Roman" w:cs="Times New Roman"/>
          <w:sz w:val="28"/>
          <w:szCs w:val="28"/>
        </w:rPr>
      </w:pPr>
    </w:p>
    <w:p w14:paraId="46FDBF53" w14:textId="77777777" w:rsidR="00246853" w:rsidRPr="00246853" w:rsidRDefault="00246853" w:rsidP="00246853">
      <w:pPr>
        <w:rPr>
          <w:rFonts w:ascii="Times New Roman" w:hAnsi="Times New Roman" w:cs="Times New Roman"/>
          <w:b/>
          <w:bCs/>
          <w:sz w:val="28"/>
          <w:szCs w:val="28"/>
        </w:rPr>
      </w:pPr>
      <w:r w:rsidRPr="00246853">
        <w:rPr>
          <w:rFonts w:ascii="Times New Roman" w:hAnsi="Times New Roman" w:cs="Times New Roman"/>
          <w:b/>
          <w:bCs/>
          <w:sz w:val="28"/>
          <w:szCs w:val="28"/>
        </w:rPr>
        <w:t>Требования к структуре реферата</w:t>
      </w:r>
    </w:p>
    <w:p w14:paraId="624886E8" w14:textId="49EEED01" w:rsidR="00246853" w:rsidRDefault="00246853" w:rsidP="00246853">
      <w:pPr>
        <w:jc w:val="both"/>
        <w:rPr>
          <w:rFonts w:ascii="Times New Roman" w:hAnsi="Times New Roman" w:cs="Times New Roman"/>
          <w:sz w:val="28"/>
          <w:szCs w:val="28"/>
        </w:rPr>
      </w:pPr>
      <w:r w:rsidRPr="00246853">
        <w:rPr>
          <w:rFonts w:ascii="Times New Roman" w:hAnsi="Times New Roman" w:cs="Times New Roman"/>
          <w:sz w:val="28"/>
          <w:szCs w:val="28"/>
        </w:rPr>
        <w:t>Реферат должен содержать титульный лист, содержание, введение, главы, которые могут быть разбиты на параграфы, заключение, список использованных источников и литературы, приложения (при необходимости).</w:t>
      </w:r>
    </w:p>
    <w:p w14:paraId="375F47B5" w14:textId="77777777" w:rsidR="00246853" w:rsidRPr="00246853" w:rsidRDefault="00246853" w:rsidP="00246853">
      <w:pPr>
        <w:jc w:val="both"/>
        <w:rPr>
          <w:rFonts w:ascii="Times New Roman" w:hAnsi="Times New Roman" w:cs="Times New Roman"/>
          <w:b/>
          <w:bCs/>
          <w:i/>
          <w:iCs/>
          <w:sz w:val="28"/>
          <w:szCs w:val="28"/>
        </w:rPr>
      </w:pPr>
      <w:r w:rsidRPr="00246853">
        <w:rPr>
          <w:rFonts w:ascii="Times New Roman" w:hAnsi="Times New Roman" w:cs="Times New Roman"/>
          <w:b/>
          <w:bCs/>
          <w:i/>
          <w:iCs/>
          <w:sz w:val="28"/>
          <w:szCs w:val="28"/>
        </w:rPr>
        <w:t>Введение реферата:</w:t>
      </w:r>
    </w:p>
    <w:p w14:paraId="5D4EB0CF" w14:textId="77777777" w:rsidR="00246853" w:rsidRPr="00246853" w:rsidRDefault="00246853" w:rsidP="00246853">
      <w:pPr>
        <w:jc w:val="both"/>
        <w:rPr>
          <w:rFonts w:ascii="Times New Roman" w:hAnsi="Times New Roman" w:cs="Times New Roman"/>
          <w:sz w:val="28"/>
          <w:szCs w:val="28"/>
        </w:rPr>
      </w:pPr>
      <w:r w:rsidRPr="00246853">
        <w:rPr>
          <w:rFonts w:ascii="Times New Roman" w:hAnsi="Times New Roman" w:cs="Times New Roman"/>
          <w:sz w:val="28"/>
          <w:szCs w:val="28"/>
        </w:rPr>
        <w:t>Во введении реферата должна быть показана актуальность заявленной темы, сформулированы цель и задачи, определены объект, предмет исследования.</w:t>
      </w:r>
    </w:p>
    <w:p w14:paraId="2C9BED16" w14:textId="77777777" w:rsidR="00246853" w:rsidRPr="00246853" w:rsidRDefault="00246853" w:rsidP="00246853">
      <w:pPr>
        <w:jc w:val="both"/>
        <w:rPr>
          <w:rFonts w:ascii="Times New Roman" w:hAnsi="Times New Roman" w:cs="Times New Roman"/>
          <w:sz w:val="28"/>
          <w:szCs w:val="28"/>
        </w:rPr>
      </w:pPr>
      <w:r w:rsidRPr="00246853">
        <w:rPr>
          <w:rFonts w:ascii="Times New Roman" w:hAnsi="Times New Roman" w:cs="Times New Roman"/>
          <w:sz w:val="28"/>
          <w:szCs w:val="28"/>
        </w:rPr>
        <w:t>Цель научной работы состоит в выяснении главного смысла заявленной темы. Цель неразрывно связана с актуальностью проводимого исследования, формулируется после ее изложения и включает в себя то, что конкретно автор планирует выполнить в ходе исследования. Задача представляет собой шаг, звено, этап достижения цели. Постановка задач позволяет выстроить логическую цепь доказательств в решении поставленной цели.</w:t>
      </w:r>
    </w:p>
    <w:p w14:paraId="74E31D09" w14:textId="77777777" w:rsidR="00246853" w:rsidRPr="00246853" w:rsidRDefault="00246853" w:rsidP="00246853">
      <w:pPr>
        <w:jc w:val="both"/>
        <w:rPr>
          <w:rFonts w:ascii="Times New Roman" w:hAnsi="Times New Roman" w:cs="Times New Roman"/>
          <w:sz w:val="28"/>
          <w:szCs w:val="28"/>
        </w:rPr>
      </w:pPr>
    </w:p>
    <w:p w14:paraId="47DDDD60" w14:textId="77777777" w:rsidR="00246853" w:rsidRPr="00246853" w:rsidRDefault="00246853" w:rsidP="00246853">
      <w:pPr>
        <w:jc w:val="both"/>
        <w:rPr>
          <w:rFonts w:ascii="Times New Roman" w:hAnsi="Times New Roman" w:cs="Times New Roman"/>
          <w:sz w:val="28"/>
          <w:szCs w:val="28"/>
        </w:rPr>
      </w:pPr>
      <w:r w:rsidRPr="00246853">
        <w:rPr>
          <w:rFonts w:ascii="Times New Roman" w:hAnsi="Times New Roman" w:cs="Times New Roman"/>
          <w:sz w:val="28"/>
          <w:szCs w:val="28"/>
        </w:rPr>
        <w:lastRenderedPageBreak/>
        <w:t>При желании, во введении можно описать методологию исследования, проанализировать источники и степень разработанности проблемы (историография вопроса).</w:t>
      </w:r>
    </w:p>
    <w:p w14:paraId="6E0715FA" w14:textId="1DD47230" w:rsidR="00246853" w:rsidRDefault="00246853" w:rsidP="00246853">
      <w:pPr>
        <w:jc w:val="both"/>
        <w:rPr>
          <w:rFonts w:ascii="Times New Roman" w:hAnsi="Times New Roman" w:cs="Times New Roman"/>
          <w:sz w:val="28"/>
          <w:szCs w:val="28"/>
        </w:rPr>
      </w:pPr>
      <w:r w:rsidRPr="00246853">
        <w:rPr>
          <w:rFonts w:ascii="Times New Roman" w:hAnsi="Times New Roman" w:cs="Times New Roman"/>
          <w:sz w:val="28"/>
          <w:szCs w:val="28"/>
        </w:rPr>
        <w:t>Объем введения для реферата должен составлять 1-2 страницы.</w:t>
      </w:r>
    </w:p>
    <w:p w14:paraId="1D42992F" w14:textId="77777777" w:rsidR="00CB2440" w:rsidRPr="00CB2440" w:rsidRDefault="00CB2440" w:rsidP="00CB2440">
      <w:pPr>
        <w:rPr>
          <w:rFonts w:ascii="Times New Roman" w:hAnsi="Times New Roman" w:cs="Times New Roman"/>
          <w:b/>
          <w:bCs/>
          <w:i/>
          <w:iCs/>
          <w:sz w:val="28"/>
          <w:szCs w:val="28"/>
        </w:rPr>
      </w:pPr>
      <w:r w:rsidRPr="00CB2440">
        <w:rPr>
          <w:rFonts w:ascii="Times New Roman" w:hAnsi="Times New Roman" w:cs="Times New Roman"/>
          <w:b/>
          <w:bCs/>
          <w:i/>
          <w:iCs/>
          <w:sz w:val="28"/>
          <w:szCs w:val="28"/>
        </w:rPr>
        <w:t>Основная часть реферата:</w:t>
      </w:r>
    </w:p>
    <w:p w14:paraId="1EFB4F22"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В основной части работы необходимо раскрыть суть рассматриваемой проблемы, опираясь на источники и научную литературу. Основная часть реферата должна быть логически разделена на главы и параграфы. Деление должно быть не произвольным, а соответствовать поставленным задачам, которые Вы сформулировали во введении. Объемы глав и параграфов должны быть примерно сопоставимы друг с другом. Названия глав и параграфов выделяются жирным шрифтом, выравниваются по центру, в конце предложения точка не ставится.</w:t>
      </w:r>
    </w:p>
    <w:p w14:paraId="62D0D808"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Сам текст должен быть разделен на абзацы. Главным критерием деления текста на абзацы является его смысловая завершенность. Каждый абзац должен содержать одну мысль, смысловую единицу. При этом не рекомендуется делать слишком большие абзацы. Абзацы должны быть логически связаны между собой.</w:t>
      </w:r>
    </w:p>
    <w:p w14:paraId="732F9D0A"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 xml:space="preserve">На цитаты, статистические и другие данные в обязательном порядке даются сноски на источник информации (в сноске указывается конкретная страница). Сноски оформляются в соответствии с ГОСТ </w:t>
      </w:r>
      <w:proofErr w:type="gramStart"/>
      <w:r w:rsidRPr="00CB2440">
        <w:rPr>
          <w:rFonts w:ascii="Times New Roman" w:hAnsi="Times New Roman" w:cs="Times New Roman"/>
          <w:sz w:val="28"/>
          <w:szCs w:val="28"/>
        </w:rPr>
        <w:t>Р</w:t>
      </w:r>
      <w:proofErr w:type="gramEnd"/>
      <w:r w:rsidRPr="00CB2440">
        <w:rPr>
          <w:rFonts w:ascii="Times New Roman" w:hAnsi="Times New Roman" w:cs="Times New Roman"/>
          <w:sz w:val="28"/>
          <w:szCs w:val="28"/>
        </w:rPr>
        <w:t xml:space="preserve"> 7.0.5-2008. При использовании любого исторического факта необходимо указать, откуда Вы взяли информацию. Исключение составляют общеизвестные факты, например, дата начала Великой Отечественной войны.</w:t>
      </w:r>
    </w:p>
    <w:p w14:paraId="4CB98384"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Корректное заимствование (цитирование) – это использование выдержки из чужой работы в соответствии с правилами цитирования.</w:t>
      </w:r>
    </w:p>
    <w:p w14:paraId="3ED76F15"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Корректное заимствование подразумевает возможность использования прямой и косвенной речи. В случае дословного цитирования текст приводится в кавычках «» и в конце указывается сноска. Как правило, прямая речь используется при цитировании источников, например, фрагмент из «Повести временных лет».</w:t>
      </w:r>
    </w:p>
    <w:p w14:paraId="034C4981"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В случае использования косвенной речи (чаще всего) необходимо написать: Как отмечает И.И. Иванов в своем исследовании, ….(или подобные речевые клише), далее идет текст, после которого ставится сноска.</w:t>
      </w:r>
    </w:p>
    <w:p w14:paraId="177D6B5C"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После сноски может быть написан Ваш текст, например, с анализом приведенных данных.</w:t>
      </w:r>
    </w:p>
    <w:p w14:paraId="3E1B42A4" w14:textId="403CBC9F" w:rsidR="00246853"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lastRenderedPageBreak/>
        <w:t>Отсутствие сносок на чужую работу является, с одной стороны, нарушением этики научных исследований, а, с другой стороны, законодательства.</w:t>
      </w:r>
    </w:p>
    <w:p w14:paraId="19C288E8" w14:textId="25E4CADF"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В рефератах используются два основных способа сослаться на чужую работу</w:t>
      </w:r>
      <w:r>
        <w:rPr>
          <w:rFonts w:ascii="Times New Roman" w:hAnsi="Times New Roman" w:cs="Times New Roman"/>
          <w:sz w:val="28"/>
          <w:szCs w:val="28"/>
        </w:rPr>
        <w:t>:</w:t>
      </w:r>
    </w:p>
    <w:p w14:paraId="751CE957" w14:textId="0FF2D447" w:rsidR="00CB2440" w:rsidRDefault="00CB2440" w:rsidP="00CB2440">
      <w:pPr>
        <w:jc w:val="both"/>
        <w:rPr>
          <w:rFonts w:ascii="Times New Roman" w:hAnsi="Times New Roman" w:cs="Times New Roman"/>
          <w:sz w:val="28"/>
          <w:szCs w:val="28"/>
        </w:rPr>
      </w:pPr>
      <w:r>
        <w:rPr>
          <w:rFonts w:ascii="Times New Roman" w:hAnsi="Times New Roman" w:cs="Times New Roman"/>
          <w:sz w:val="28"/>
          <w:szCs w:val="28"/>
        </w:rPr>
        <w:t>1. </w:t>
      </w:r>
      <w:r w:rsidRPr="00CB2440">
        <w:rPr>
          <w:rFonts w:ascii="Times New Roman" w:hAnsi="Times New Roman" w:cs="Times New Roman"/>
          <w:sz w:val="28"/>
          <w:szCs w:val="28"/>
        </w:rPr>
        <w:t>Постраничные сноски.</w:t>
      </w:r>
    </w:p>
    <w:p w14:paraId="71C64FE0" w14:textId="66325F4A" w:rsidR="00CB2440" w:rsidRDefault="00CB2440" w:rsidP="00CB2440">
      <w:pPr>
        <w:jc w:val="both"/>
        <w:rPr>
          <w:rFonts w:ascii="Times New Roman" w:hAnsi="Times New Roman" w:cs="Times New Roman"/>
          <w:sz w:val="28"/>
          <w:szCs w:val="28"/>
        </w:rPr>
      </w:pPr>
      <w:r>
        <w:rPr>
          <w:rFonts w:ascii="Times New Roman" w:hAnsi="Times New Roman" w:cs="Times New Roman"/>
          <w:sz w:val="28"/>
          <w:szCs w:val="28"/>
        </w:rPr>
        <w:t>2. </w:t>
      </w:r>
      <w:r w:rsidRPr="00CB2440">
        <w:rPr>
          <w:rFonts w:ascii="Times New Roman" w:hAnsi="Times New Roman" w:cs="Times New Roman"/>
          <w:sz w:val="28"/>
          <w:szCs w:val="28"/>
        </w:rPr>
        <w:t>Сноски в квадратных скобках.</w:t>
      </w:r>
    </w:p>
    <w:p w14:paraId="212BE0F0" w14:textId="77777777" w:rsidR="00CB2440" w:rsidRPr="00CB2440" w:rsidRDefault="00CB2440" w:rsidP="00CB2440">
      <w:pPr>
        <w:jc w:val="both"/>
        <w:rPr>
          <w:rFonts w:ascii="Times New Roman" w:hAnsi="Times New Roman" w:cs="Times New Roman"/>
          <w:b/>
          <w:bCs/>
          <w:i/>
          <w:iCs/>
          <w:sz w:val="28"/>
          <w:szCs w:val="28"/>
        </w:rPr>
      </w:pPr>
      <w:r w:rsidRPr="00CB2440">
        <w:rPr>
          <w:rFonts w:ascii="Times New Roman" w:hAnsi="Times New Roman" w:cs="Times New Roman"/>
          <w:b/>
          <w:bCs/>
          <w:i/>
          <w:iCs/>
          <w:sz w:val="28"/>
          <w:szCs w:val="28"/>
        </w:rPr>
        <w:t>Заключение реферата:</w:t>
      </w:r>
    </w:p>
    <w:p w14:paraId="2B612497"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В заключении реферата подводятся итоги исследования, суммируются научные результаты, даются рекомендации по дальнейшей разработке проблемы. Если во введении ставятся к разрешению те или иные вопросы исследования, то в заключении дается ответ на них. Исследование, таким образом, отличается цельностью, стройностью, завершенностью. Для того чтобы была соблюдена целостность работы в заключении должны быть выводы по поставленным задачам и работе в целом.</w:t>
      </w:r>
    </w:p>
    <w:p w14:paraId="5BE68C85"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Объем заключения реферата должен составлять 1-2 страницы.</w:t>
      </w:r>
    </w:p>
    <w:p w14:paraId="257B7F29" w14:textId="77777777" w:rsidR="00CB2440" w:rsidRPr="00CB2440" w:rsidRDefault="00CB2440" w:rsidP="00CB2440">
      <w:pPr>
        <w:jc w:val="both"/>
        <w:rPr>
          <w:rFonts w:ascii="Times New Roman" w:hAnsi="Times New Roman" w:cs="Times New Roman"/>
          <w:b/>
          <w:bCs/>
          <w:i/>
          <w:iCs/>
          <w:sz w:val="28"/>
          <w:szCs w:val="28"/>
        </w:rPr>
      </w:pPr>
      <w:r w:rsidRPr="00CB2440">
        <w:rPr>
          <w:rFonts w:ascii="Times New Roman" w:hAnsi="Times New Roman" w:cs="Times New Roman"/>
          <w:b/>
          <w:bCs/>
          <w:i/>
          <w:iCs/>
          <w:sz w:val="28"/>
          <w:szCs w:val="28"/>
        </w:rPr>
        <w:t>Список литературы по последнему ГОСТу (</w:t>
      </w:r>
      <w:proofErr w:type="gramStart"/>
      <w:r w:rsidRPr="00CB2440">
        <w:rPr>
          <w:rFonts w:ascii="Times New Roman" w:hAnsi="Times New Roman" w:cs="Times New Roman"/>
          <w:b/>
          <w:bCs/>
          <w:i/>
          <w:iCs/>
          <w:sz w:val="28"/>
          <w:szCs w:val="28"/>
        </w:rPr>
        <w:t>Р</w:t>
      </w:r>
      <w:proofErr w:type="gramEnd"/>
      <w:r w:rsidRPr="00CB2440">
        <w:rPr>
          <w:rFonts w:ascii="Times New Roman" w:hAnsi="Times New Roman" w:cs="Times New Roman"/>
          <w:b/>
          <w:bCs/>
          <w:i/>
          <w:iCs/>
          <w:sz w:val="28"/>
          <w:szCs w:val="28"/>
        </w:rPr>
        <w:t xml:space="preserve"> 7.0.100-2018 ):</w:t>
      </w:r>
    </w:p>
    <w:p w14:paraId="0DCA1A05" w14:textId="77777777" w:rsidR="00CB2440" w:rsidRP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Список источников литературы нумеруется, работы должны располагаться в алфавитном порядке. Литература на иностранном языке (если есть) завершает список литературы.</w:t>
      </w:r>
    </w:p>
    <w:p w14:paraId="357E984A" w14:textId="6EF9AFD8" w:rsidR="00CB2440" w:rsidRDefault="00CB2440" w:rsidP="00CB2440">
      <w:pPr>
        <w:jc w:val="both"/>
        <w:rPr>
          <w:rFonts w:ascii="Times New Roman" w:hAnsi="Times New Roman" w:cs="Times New Roman"/>
          <w:sz w:val="28"/>
          <w:szCs w:val="28"/>
        </w:rPr>
      </w:pPr>
      <w:r w:rsidRPr="00CB2440">
        <w:rPr>
          <w:rFonts w:ascii="Times New Roman" w:hAnsi="Times New Roman" w:cs="Times New Roman"/>
          <w:sz w:val="28"/>
          <w:szCs w:val="28"/>
        </w:rPr>
        <w:t xml:space="preserve">Желательно, чтобы в списке литературы были использованы как фундаментальные исследования прошлых лет, так и современные исследования по изучаемой проблеме (не старше </w:t>
      </w:r>
      <w:r w:rsidR="00297789">
        <w:rPr>
          <w:rFonts w:ascii="Times New Roman" w:hAnsi="Times New Roman" w:cs="Times New Roman"/>
          <w:sz w:val="28"/>
          <w:szCs w:val="28"/>
        </w:rPr>
        <w:t xml:space="preserve">5 </w:t>
      </w:r>
      <w:r w:rsidRPr="00CB2440">
        <w:rPr>
          <w:rFonts w:ascii="Times New Roman" w:hAnsi="Times New Roman" w:cs="Times New Roman"/>
          <w:sz w:val="28"/>
          <w:szCs w:val="28"/>
        </w:rPr>
        <w:t>лет).</w:t>
      </w:r>
    </w:p>
    <w:p w14:paraId="27A4D2D3" w14:textId="77777777" w:rsidR="001A1200" w:rsidRDefault="001A1200" w:rsidP="001A1200">
      <w:pPr>
        <w:jc w:val="right"/>
        <w:rPr>
          <w:rFonts w:ascii="Times New Roman" w:hAnsi="Times New Roman" w:cs="Times New Roman"/>
          <w:b/>
          <w:sz w:val="28"/>
          <w:szCs w:val="28"/>
        </w:rPr>
      </w:pPr>
      <w:bookmarkStart w:id="0" w:name="_GoBack"/>
      <w:bookmarkEnd w:id="0"/>
    </w:p>
    <w:p w14:paraId="63A565AD" w14:textId="7938A471" w:rsidR="00AB6E9A" w:rsidRPr="00246853" w:rsidRDefault="00AB6E9A" w:rsidP="00246853">
      <w:pPr>
        <w:rPr>
          <w:rFonts w:ascii="Times New Roman" w:hAnsi="Times New Roman" w:cs="Times New Roman"/>
          <w:sz w:val="28"/>
          <w:szCs w:val="28"/>
        </w:rPr>
      </w:pPr>
    </w:p>
    <w:sectPr w:rsidR="00AB6E9A" w:rsidRPr="00246853" w:rsidSect="0024685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E6F81" w14:textId="77777777" w:rsidR="00CE4581" w:rsidRDefault="00CE4581" w:rsidP="00CB2440">
      <w:pPr>
        <w:spacing w:after="0" w:line="240" w:lineRule="auto"/>
      </w:pPr>
      <w:r>
        <w:separator/>
      </w:r>
    </w:p>
  </w:endnote>
  <w:endnote w:type="continuationSeparator" w:id="0">
    <w:p w14:paraId="03574179" w14:textId="77777777" w:rsidR="00CE4581" w:rsidRDefault="00CE4581" w:rsidP="00CB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720134"/>
      <w:docPartObj>
        <w:docPartGallery w:val="Page Numbers (Bottom of Page)"/>
        <w:docPartUnique/>
      </w:docPartObj>
    </w:sdtPr>
    <w:sdtEndPr/>
    <w:sdtContent>
      <w:p w14:paraId="26B19143" w14:textId="0094C4CF" w:rsidR="00CB2440" w:rsidRDefault="00CB2440">
        <w:pPr>
          <w:pStyle w:val="a5"/>
          <w:jc w:val="center"/>
        </w:pPr>
        <w:r>
          <w:fldChar w:fldCharType="begin"/>
        </w:r>
        <w:r>
          <w:instrText>PAGE   \* MERGEFORMAT</w:instrText>
        </w:r>
        <w:r>
          <w:fldChar w:fldCharType="separate"/>
        </w:r>
        <w:r w:rsidR="003D782A">
          <w:rPr>
            <w:noProof/>
          </w:rPr>
          <w:t>1</w:t>
        </w:r>
        <w:r>
          <w:fldChar w:fldCharType="end"/>
        </w:r>
      </w:p>
    </w:sdtContent>
  </w:sdt>
  <w:p w14:paraId="7193ED4B" w14:textId="77777777" w:rsidR="00CB2440" w:rsidRDefault="00CB24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2FCDB" w14:textId="77777777" w:rsidR="00CE4581" w:rsidRDefault="00CE4581" w:rsidP="00CB2440">
      <w:pPr>
        <w:spacing w:after="0" w:line="240" w:lineRule="auto"/>
      </w:pPr>
      <w:r>
        <w:separator/>
      </w:r>
    </w:p>
  </w:footnote>
  <w:footnote w:type="continuationSeparator" w:id="0">
    <w:p w14:paraId="068E5F3E" w14:textId="77777777" w:rsidR="00CE4581" w:rsidRDefault="00CE4581" w:rsidP="00CB2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E259B"/>
    <w:multiLevelType w:val="multilevel"/>
    <w:tmpl w:val="C81C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77"/>
    <w:rsid w:val="000D6047"/>
    <w:rsid w:val="001A1200"/>
    <w:rsid w:val="00246853"/>
    <w:rsid w:val="00297789"/>
    <w:rsid w:val="003D782A"/>
    <w:rsid w:val="00542330"/>
    <w:rsid w:val="00635077"/>
    <w:rsid w:val="00AB6E9A"/>
    <w:rsid w:val="00CB2440"/>
    <w:rsid w:val="00CE4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4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440"/>
  </w:style>
  <w:style w:type="paragraph" w:styleId="a5">
    <w:name w:val="footer"/>
    <w:basedOn w:val="a"/>
    <w:link w:val="a6"/>
    <w:uiPriority w:val="99"/>
    <w:unhideWhenUsed/>
    <w:rsid w:val="00CB24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440"/>
  </w:style>
  <w:style w:type="table" w:styleId="a7">
    <w:name w:val="Table Grid"/>
    <w:basedOn w:val="a1"/>
    <w:uiPriority w:val="59"/>
    <w:rsid w:val="001A12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 Style35"/>
    <w:rsid w:val="001A1200"/>
    <w:rPr>
      <w:rFonts w:ascii="Times New Roman" w:hAnsi="Times New Roman" w:cs="Times New Roman"/>
      <w:b/>
      <w:bCs/>
      <w:sz w:val="16"/>
      <w:szCs w:val="16"/>
    </w:rPr>
  </w:style>
  <w:style w:type="paragraph" w:customStyle="1" w:styleId="Style2">
    <w:name w:val="Style2"/>
    <w:basedOn w:val="a"/>
    <w:rsid w:val="001A1200"/>
    <w:pPr>
      <w:widowControl w:val="0"/>
      <w:autoSpaceDE w:val="0"/>
      <w:autoSpaceDN w:val="0"/>
      <w:adjustRightInd w:val="0"/>
      <w:spacing w:after="0" w:line="238" w:lineRule="exact"/>
      <w:ind w:hanging="197"/>
    </w:pPr>
    <w:rPr>
      <w:rFonts w:ascii="Times New Roman" w:eastAsia="Times New Roman" w:hAnsi="Times New Roman" w:cs="Times New Roman"/>
      <w:sz w:val="24"/>
      <w:szCs w:val="24"/>
      <w:lang w:eastAsia="ru-RU"/>
    </w:rPr>
  </w:style>
  <w:style w:type="paragraph" w:customStyle="1" w:styleId="Style3">
    <w:name w:val="Style3"/>
    <w:basedOn w:val="a"/>
    <w:rsid w:val="001A1200"/>
    <w:pPr>
      <w:widowControl w:val="0"/>
      <w:autoSpaceDE w:val="0"/>
      <w:autoSpaceDN w:val="0"/>
      <w:adjustRightInd w:val="0"/>
      <w:spacing w:after="0" w:line="222" w:lineRule="exact"/>
      <w:ind w:firstLine="698"/>
    </w:pPr>
    <w:rPr>
      <w:rFonts w:ascii="Times New Roman" w:eastAsia="Times New Roman" w:hAnsi="Times New Roman" w:cs="Times New Roman"/>
      <w:sz w:val="24"/>
      <w:szCs w:val="24"/>
      <w:lang w:eastAsia="ru-RU"/>
    </w:rPr>
  </w:style>
  <w:style w:type="character" w:customStyle="1" w:styleId="FontStyle36">
    <w:name w:val="Font Style36"/>
    <w:rsid w:val="001A1200"/>
    <w:rPr>
      <w:rFonts w:ascii="Times New Roman" w:hAnsi="Times New Roman" w:cs="Times New Roman"/>
      <w:sz w:val="18"/>
      <w:szCs w:val="18"/>
    </w:rPr>
  </w:style>
  <w:style w:type="character" w:customStyle="1" w:styleId="FontStyle37">
    <w:name w:val="Font Style37"/>
    <w:rsid w:val="001A1200"/>
    <w:rPr>
      <w:rFonts w:ascii="Times New Roman" w:hAnsi="Times New Roman" w:cs="Times New Roman"/>
      <w:b/>
      <w:bCs/>
      <w:sz w:val="18"/>
      <w:szCs w:val="18"/>
    </w:rPr>
  </w:style>
  <w:style w:type="paragraph" w:customStyle="1" w:styleId="a8">
    <w:name w:val="Нормальный"/>
    <w:rsid w:val="001A1200"/>
    <w:pPr>
      <w:autoSpaceDE w:val="0"/>
      <w:autoSpaceDN w:val="0"/>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4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440"/>
  </w:style>
  <w:style w:type="paragraph" w:styleId="a5">
    <w:name w:val="footer"/>
    <w:basedOn w:val="a"/>
    <w:link w:val="a6"/>
    <w:uiPriority w:val="99"/>
    <w:unhideWhenUsed/>
    <w:rsid w:val="00CB24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440"/>
  </w:style>
  <w:style w:type="table" w:styleId="a7">
    <w:name w:val="Table Grid"/>
    <w:basedOn w:val="a1"/>
    <w:uiPriority w:val="59"/>
    <w:rsid w:val="001A12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5">
    <w:name w:val="Font Style35"/>
    <w:rsid w:val="001A1200"/>
    <w:rPr>
      <w:rFonts w:ascii="Times New Roman" w:hAnsi="Times New Roman" w:cs="Times New Roman"/>
      <w:b/>
      <w:bCs/>
      <w:sz w:val="16"/>
      <w:szCs w:val="16"/>
    </w:rPr>
  </w:style>
  <w:style w:type="paragraph" w:customStyle="1" w:styleId="Style2">
    <w:name w:val="Style2"/>
    <w:basedOn w:val="a"/>
    <w:rsid w:val="001A1200"/>
    <w:pPr>
      <w:widowControl w:val="0"/>
      <w:autoSpaceDE w:val="0"/>
      <w:autoSpaceDN w:val="0"/>
      <w:adjustRightInd w:val="0"/>
      <w:spacing w:after="0" w:line="238" w:lineRule="exact"/>
      <w:ind w:hanging="197"/>
    </w:pPr>
    <w:rPr>
      <w:rFonts w:ascii="Times New Roman" w:eastAsia="Times New Roman" w:hAnsi="Times New Roman" w:cs="Times New Roman"/>
      <w:sz w:val="24"/>
      <w:szCs w:val="24"/>
      <w:lang w:eastAsia="ru-RU"/>
    </w:rPr>
  </w:style>
  <w:style w:type="paragraph" w:customStyle="1" w:styleId="Style3">
    <w:name w:val="Style3"/>
    <w:basedOn w:val="a"/>
    <w:rsid w:val="001A1200"/>
    <w:pPr>
      <w:widowControl w:val="0"/>
      <w:autoSpaceDE w:val="0"/>
      <w:autoSpaceDN w:val="0"/>
      <w:adjustRightInd w:val="0"/>
      <w:spacing w:after="0" w:line="222" w:lineRule="exact"/>
      <w:ind w:firstLine="698"/>
    </w:pPr>
    <w:rPr>
      <w:rFonts w:ascii="Times New Roman" w:eastAsia="Times New Roman" w:hAnsi="Times New Roman" w:cs="Times New Roman"/>
      <w:sz w:val="24"/>
      <w:szCs w:val="24"/>
      <w:lang w:eastAsia="ru-RU"/>
    </w:rPr>
  </w:style>
  <w:style w:type="character" w:customStyle="1" w:styleId="FontStyle36">
    <w:name w:val="Font Style36"/>
    <w:rsid w:val="001A1200"/>
    <w:rPr>
      <w:rFonts w:ascii="Times New Roman" w:hAnsi="Times New Roman" w:cs="Times New Roman"/>
      <w:sz w:val="18"/>
      <w:szCs w:val="18"/>
    </w:rPr>
  </w:style>
  <w:style w:type="character" w:customStyle="1" w:styleId="FontStyle37">
    <w:name w:val="Font Style37"/>
    <w:rsid w:val="001A1200"/>
    <w:rPr>
      <w:rFonts w:ascii="Times New Roman" w:hAnsi="Times New Roman" w:cs="Times New Roman"/>
      <w:b/>
      <w:bCs/>
      <w:sz w:val="18"/>
      <w:szCs w:val="18"/>
    </w:rPr>
  </w:style>
  <w:style w:type="paragraph" w:customStyle="1" w:styleId="a8">
    <w:name w:val="Нормальный"/>
    <w:rsid w:val="001A1200"/>
    <w:pPr>
      <w:autoSpaceDE w:val="0"/>
      <w:autoSpaceDN w:val="0"/>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Милованов</dc:creator>
  <cp:keywords/>
  <dc:description/>
  <cp:lastModifiedBy>Анна</cp:lastModifiedBy>
  <cp:revision>7</cp:revision>
  <dcterms:created xsi:type="dcterms:W3CDTF">2021-03-23T15:32:00Z</dcterms:created>
  <dcterms:modified xsi:type="dcterms:W3CDTF">2021-03-26T10:22:00Z</dcterms:modified>
</cp:coreProperties>
</file>