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19" w:rsidRDefault="00223919" w:rsidP="002239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4</w:t>
      </w:r>
    </w:p>
    <w:p w:rsidR="00223919" w:rsidRDefault="00223919" w:rsidP="00223919">
      <w:pPr>
        <w:pStyle w:val="Default"/>
        <w:jc w:val="center"/>
        <w:rPr>
          <w:sz w:val="28"/>
          <w:szCs w:val="28"/>
        </w:rPr>
      </w:pPr>
    </w:p>
    <w:p w:rsidR="00223919" w:rsidRDefault="00223919" w:rsidP="00223919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 xml:space="preserve">1. Естественный свет проходит через поляризатор и анализатор, которые расположены так, что угол между их главными плоскостями равен ф. Как поляризатор, так и анализатор поглощают и отражают 8% падающего на них света. Оказалось, что интенсивность луча, вышедшего из анализатора равна 9% интенсивности естественного света, падающего на поляризатор. Найти угол ф. </w:t>
      </w:r>
    </w:p>
    <w:p w:rsidR="00223919" w:rsidRDefault="00223919" w:rsidP="00223919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 xml:space="preserve">2. В опыте Ллойда расстояние от источника до экрана l=100 см. При некотором положении источника ширина интерференционной полосы на экране </w:t>
      </w:r>
      <w:proofErr w:type="spellStart"/>
      <w:r>
        <w:rPr>
          <w:rFonts w:ascii="Cambria Math" w:hAnsi="Cambria Math" w:cs="Cambria Math"/>
          <w:sz w:val="28"/>
          <w:szCs w:val="28"/>
        </w:rPr>
        <w:t>Δ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=0,25 мм. После того, как источник отодвинули от плоскости зеркала на величину </w:t>
      </w:r>
      <w:proofErr w:type="spellStart"/>
      <w:r>
        <w:rPr>
          <w:rFonts w:ascii="Cambria Math" w:hAnsi="Cambria Math" w:cs="Cambria Math"/>
          <w:sz w:val="28"/>
          <w:szCs w:val="28"/>
        </w:rPr>
        <w:t>Δh</w:t>
      </w:r>
      <w:proofErr w:type="spellEnd"/>
      <w:r>
        <w:rPr>
          <w:sz w:val="28"/>
          <w:szCs w:val="28"/>
        </w:rPr>
        <w:t xml:space="preserve">=0,60 мм, ширина полос уменьшилась в </w:t>
      </w:r>
      <w:r>
        <w:rPr>
          <w:rFonts w:ascii="Cambria Math" w:hAnsi="Cambria Math" w:cs="Cambria Math"/>
          <w:sz w:val="28"/>
          <w:szCs w:val="28"/>
        </w:rPr>
        <w:t>𝜂</w:t>
      </w:r>
      <w:r>
        <w:rPr>
          <w:sz w:val="28"/>
          <w:szCs w:val="28"/>
        </w:rPr>
        <w:t xml:space="preserve">=1,5 раза. Найти длину волны света. </w:t>
      </w:r>
    </w:p>
    <w:p w:rsidR="00223919" w:rsidRDefault="00223919" w:rsidP="00223919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 xml:space="preserve">3. Температура абсолютно чёрного тела увеличилась в 2 раза, в результате чего длина волны, на которую приходится максимум излучения, изменяется на 600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. Определить начальную и конечную температуры тела. </w:t>
      </w:r>
    </w:p>
    <w:p w:rsidR="00223919" w:rsidRDefault="00223919" w:rsidP="00223919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>4. Теплопроводящий шар по размеру равен объёму Земли. Радиус Земли 6,4 Мм. Удельная теплоёмкость шара 200 Дж/кг град., плотность 5500 кг/м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. Начальная температура 300° К. Определить время, за которое шар остынет на 0,001° К. Шар считать абсолютно чёрным. </w:t>
      </w:r>
    </w:p>
    <w:p w:rsidR="00223919" w:rsidRDefault="00223919" w:rsidP="00223919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 xml:space="preserve">5. Атомарный водород, находящийся в основном состоянии, облучается монохроматическим светом с длиной волны 88,6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 и ионизируется. Электроны, вылетающие из атомов в результате ионизации, попадают в магнитное поле перпендикулярно линиям индукции и начинают двигаться по окружности радиусом 1 мм. Определить величину индукции магнитного поля </w:t>
      </w:r>
      <w:r>
        <w:rPr>
          <w:rFonts w:ascii="Cambria Math" w:hAnsi="Cambria Math" w:cs="Cambria Math"/>
          <w:sz w:val="28"/>
          <w:szCs w:val="28"/>
        </w:rPr>
        <w:t>𝐵</w:t>
      </w:r>
      <w:r>
        <w:rPr>
          <w:sz w:val="28"/>
          <w:szCs w:val="28"/>
        </w:rPr>
        <w:t xml:space="preserve">. Изобразите на рисунке энергетическую диаграмму атома водорода; на отдельном рисунке изобразите движение электронов в магнитном поле. </w:t>
      </w:r>
    </w:p>
    <w:p w:rsidR="00223919" w:rsidRDefault="00223919" w:rsidP="0022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На сколько различаются </w:t>
      </w:r>
      <w:proofErr w:type="spellStart"/>
      <w:r>
        <w:rPr>
          <w:sz w:val="28"/>
          <w:szCs w:val="28"/>
        </w:rPr>
        <w:t>дебройлевские</w:t>
      </w:r>
      <w:proofErr w:type="spellEnd"/>
      <w:r>
        <w:rPr>
          <w:sz w:val="28"/>
          <w:szCs w:val="28"/>
        </w:rPr>
        <w:t xml:space="preserve"> длины волн молекулы водорода H</w:t>
      </w:r>
      <w:r>
        <w:rPr>
          <w:sz w:val="18"/>
          <w:szCs w:val="18"/>
        </w:rPr>
        <w:t xml:space="preserve">2 </w:t>
      </w:r>
      <w:r w:rsidRPr="00223919">
        <w:rPr>
          <w:sz w:val="28"/>
          <w:szCs w:val="28"/>
        </w:rPr>
        <w:t xml:space="preserve">и молекулы гелия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, движущихся со средней квадратичной скоростью при температуре 17 </w:t>
      </w:r>
      <w:proofErr w:type="spellStart"/>
      <w:r>
        <w:rPr>
          <w:sz w:val="18"/>
          <w:szCs w:val="18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? Ответ выразить в </w:t>
      </w:r>
      <w:proofErr w:type="spellStart"/>
      <w:r>
        <w:rPr>
          <w:sz w:val="28"/>
          <w:szCs w:val="28"/>
        </w:rPr>
        <w:t>пикометрах</w:t>
      </w:r>
      <w:proofErr w:type="spellEnd"/>
      <w:r>
        <w:rPr>
          <w:sz w:val="28"/>
          <w:szCs w:val="28"/>
        </w:rPr>
        <w:t xml:space="preserve">. </w:t>
      </w:r>
    </w:p>
    <w:p w:rsidR="00223919" w:rsidRDefault="00223919" w:rsidP="0022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Германий с собственной проводимостью находится при температуре 300 К. Подвижность электронов </w:t>
      </w:r>
      <w:r>
        <w:rPr>
          <w:rFonts w:ascii="Cambria Math" w:hAnsi="Cambria Math" w:cs="Cambria Math"/>
          <w:sz w:val="28"/>
          <w:szCs w:val="28"/>
        </w:rPr>
        <w:t xml:space="preserve">𝜇𝑛 </w:t>
      </w:r>
      <w:r>
        <w:rPr>
          <w:sz w:val="28"/>
          <w:szCs w:val="28"/>
        </w:rPr>
        <w:t>=0,38 м</w:t>
      </w:r>
      <w:r>
        <w:rPr>
          <w:sz w:val="18"/>
          <w:szCs w:val="18"/>
        </w:rPr>
        <w:t xml:space="preserve">2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, подвижность дырок </w:t>
      </w:r>
      <w:r>
        <w:rPr>
          <w:rFonts w:ascii="Cambria Math" w:hAnsi="Cambria Math" w:cs="Cambria Math"/>
          <w:sz w:val="28"/>
          <w:szCs w:val="28"/>
        </w:rPr>
        <w:t>𝜇</w:t>
      </w:r>
      <w:r>
        <w:rPr>
          <w:rFonts w:ascii="Cambria Math" w:hAnsi="Cambria Math" w:cs="Cambria Math"/>
          <w:sz w:val="20"/>
          <w:szCs w:val="20"/>
        </w:rPr>
        <w:t xml:space="preserve">𝑝 </w:t>
      </w:r>
      <w:r>
        <w:rPr>
          <w:sz w:val="28"/>
          <w:szCs w:val="28"/>
        </w:rPr>
        <w:t>=0,19 м</w:t>
      </w:r>
      <w:r>
        <w:rPr>
          <w:sz w:val="18"/>
          <w:szCs w:val="18"/>
        </w:rPr>
        <w:t xml:space="preserve">2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, его удельное сопротивление </w:t>
      </w:r>
      <w:r>
        <w:rPr>
          <w:rFonts w:ascii="Cambria Math" w:hAnsi="Cambria Math" w:cs="Cambria Math"/>
          <w:sz w:val="28"/>
          <w:szCs w:val="28"/>
        </w:rPr>
        <w:t xml:space="preserve">𝜌 </w:t>
      </w:r>
      <w:r>
        <w:rPr>
          <w:sz w:val="28"/>
          <w:szCs w:val="28"/>
        </w:rPr>
        <w:t xml:space="preserve">=0.6 </w:t>
      </w:r>
      <w:proofErr w:type="spellStart"/>
      <w:r>
        <w:rPr>
          <w:rFonts w:ascii="Cambria Math" w:hAnsi="Cambria Math" w:cs="Cambria Math"/>
          <w:sz w:val="28"/>
          <w:szCs w:val="28"/>
        </w:rPr>
        <w:t>Ом⋅м</w:t>
      </w:r>
      <w:proofErr w:type="spellEnd"/>
      <w:r>
        <w:rPr>
          <w:sz w:val="28"/>
          <w:szCs w:val="28"/>
        </w:rPr>
        <w:t xml:space="preserve">. </w:t>
      </w:r>
    </w:p>
    <w:p w:rsidR="00223919" w:rsidRDefault="00223919" w:rsidP="00223919">
      <w:pPr>
        <w:pStyle w:val="Default"/>
        <w:rPr>
          <w:sz w:val="28"/>
          <w:szCs w:val="28"/>
        </w:rPr>
      </w:pPr>
    </w:p>
    <w:p w:rsidR="00223919" w:rsidRDefault="00223919" w:rsidP="0022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Определить концентрацию собственных</w:t>
      </w:r>
      <w:bookmarkStart w:id="0" w:name="_GoBack"/>
      <w:bookmarkEnd w:id="0"/>
      <w:r>
        <w:rPr>
          <w:sz w:val="28"/>
          <w:szCs w:val="28"/>
        </w:rPr>
        <w:t xml:space="preserve"> носителей заряда. Начертить энергетическую диаграмму. </w:t>
      </w:r>
    </w:p>
    <w:p w:rsidR="00223919" w:rsidRDefault="00223919" w:rsidP="0022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Определить плотность состояний в зоне проводимости, если ширина запрещённой зоны </w:t>
      </w:r>
      <w:r w:rsidRPr="00223919">
        <w:rPr>
          <w:sz w:val="28"/>
          <w:szCs w:val="28"/>
        </w:rPr>
        <w:t>Δ</w:t>
      </w:r>
      <w:r w:rsidRPr="00223919">
        <w:rPr>
          <w:rFonts w:ascii="Cambria Math" w:hAnsi="Cambria Math" w:cs="Cambria Math"/>
          <w:sz w:val="28"/>
          <w:szCs w:val="28"/>
        </w:rPr>
        <w:t>𝑊</w:t>
      </w:r>
      <w:r w:rsidRPr="00223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0,72 эВ. </w:t>
      </w:r>
    </w:p>
    <w:p w:rsidR="005D28CB" w:rsidRPr="00223919" w:rsidRDefault="00223919" w:rsidP="002239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3919">
        <w:rPr>
          <w:rFonts w:ascii="Times New Roman" w:hAnsi="Times New Roman" w:cs="Times New Roman"/>
          <w:color w:val="000000"/>
          <w:sz w:val="28"/>
          <w:szCs w:val="28"/>
        </w:rPr>
        <w:t>3. Определить плотность дрейфового тока, созданного электронами (Е=200 В/м).</w:t>
      </w:r>
    </w:p>
    <w:sectPr w:rsidR="005D28CB" w:rsidRPr="0022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DE"/>
    <w:rsid w:val="00223919"/>
    <w:rsid w:val="006D6B85"/>
    <w:rsid w:val="008C1766"/>
    <w:rsid w:val="00B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FD07D-A835-4173-A141-0C495B92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Шведов</dc:creator>
  <cp:keywords/>
  <dc:description/>
  <cp:lastModifiedBy>Александр Шведов</cp:lastModifiedBy>
  <cp:revision>2</cp:revision>
  <dcterms:created xsi:type="dcterms:W3CDTF">2021-03-13T13:05:00Z</dcterms:created>
  <dcterms:modified xsi:type="dcterms:W3CDTF">2021-03-13T13:09:00Z</dcterms:modified>
</cp:coreProperties>
</file>