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B1" w:rsidRPr="00A875F5" w:rsidRDefault="006209B1" w:rsidP="006209B1">
      <w:pPr>
        <w:spacing w:after="0" w:line="22" w:lineRule="atLeast"/>
        <w:ind w:right="-2"/>
        <w:rPr>
          <w:sz w:val="28"/>
        </w:rPr>
      </w:pPr>
      <w:r w:rsidRPr="00A875F5">
        <w:rPr>
          <w:sz w:val="28"/>
        </w:rPr>
        <w:t xml:space="preserve">На дифракционную решетку нормально к ее плоскости падает свет от газоразрядной трубки. При повороте трубы спектроскопа на угол          </w:t>
      </w:r>
      <w:r w:rsidRPr="00A875F5">
        <w:rPr>
          <w:sz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13pt" o:ole="">
            <v:imagedata r:id="rId4" o:title=""/>
          </v:shape>
          <o:OLEObject Type="Embed" ProgID="Equation.3" ShapeID="_x0000_i1025" DrawAspect="Content" ObjectID="_1679166250" r:id="rId5"/>
        </w:object>
      </w:r>
      <w:r w:rsidRPr="00A875F5">
        <w:rPr>
          <w:sz w:val="28"/>
        </w:rPr>
        <w:t xml:space="preserve"> = 34</w:t>
      </w:r>
      <w:r w:rsidRPr="00A875F5">
        <w:rPr>
          <w:sz w:val="28"/>
          <w:vertAlign w:val="superscript"/>
        </w:rPr>
        <w:t>0</w:t>
      </w:r>
      <w:r w:rsidRPr="00A875F5">
        <w:rPr>
          <w:sz w:val="28"/>
        </w:rPr>
        <w:t xml:space="preserve"> от первоначального направления падающих на решетку лучей оказалось, что линии с длиной волны </w:t>
      </w:r>
      <w:r w:rsidRPr="00A875F5">
        <w:rPr>
          <w:sz w:val="28"/>
        </w:rPr>
        <w:object w:dxaOrig="220" w:dyaOrig="279">
          <v:shape id="_x0000_i1026" type="#_x0000_t75" style="width:11.5pt;height:13.5pt" o:ole="">
            <v:imagedata r:id="rId6" o:title=""/>
          </v:shape>
          <o:OLEObject Type="Embed" ProgID="Equation.3" ShapeID="_x0000_i1026" DrawAspect="Content" ObjectID="_1679166251" r:id="rId7"/>
        </w:object>
      </w:r>
      <w:r w:rsidRPr="00A875F5">
        <w:rPr>
          <w:sz w:val="28"/>
          <w:vertAlign w:val="subscript"/>
        </w:rPr>
        <w:t>1</w:t>
      </w:r>
      <w:r w:rsidRPr="00A875F5">
        <w:rPr>
          <w:sz w:val="28"/>
        </w:rPr>
        <w:t xml:space="preserve">=700 нм и </w:t>
      </w:r>
      <w:r w:rsidRPr="00A875F5">
        <w:rPr>
          <w:sz w:val="28"/>
        </w:rPr>
        <w:object w:dxaOrig="220" w:dyaOrig="279">
          <v:shape id="_x0000_i1027" type="#_x0000_t75" style="width:11.5pt;height:13.5pt" o:ole="">
            <v:imagedata r:id="rId6" o:title=""/>
          </v:shape>
          <o:OLEObject Type="Embed" ProgID="Equation.3" ShapeID="_x0000_i1027" DrawAspect="Content" ObjectID="_1679166252" r:id="rId8"/>
        </w:object>
      </w:r>
      <w:r w:rsidRPr="00A875F5">
        <w:rPr>
          <w:sz w:val="28"/>
          <w:vertAlign w:val="subscript"/>
        </w:rPr>
        <w:t>2</w:t>
      </w:r>
      <w:r w:rsidRPr="00A875F5">
        <w:rPr>
          <w:sz w:val="28"/>
        </w:rPr>
        <w:t>=400 нм совпадают. Определить период решетки и порядок спектров, к кото</w:t>
      </w:r>
      <w:r w:rsidRPr="00A875F5">
        <w:rPr>
          <w:sz w:val="28"/>
        </w:rPr>
        <w:softHyphen/>
        <w:t>рым относятся эти линии.</w:t>
      </w:r>
    </w:p>
    <w:p w:rsidR="003823DA" w:rsidRDefault="003823DA"/>
    <w:sectPr w:rsidR="003823DA" w:rsidSect="0038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209B1"/>
    <w:rsid w:val="003823DA"/>
    <w:rsid w:val="0062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2021-04-05T17:28:00Z</dcterms:created>
  <dcterms:modified xsi:type="dcterms:W3CDTF">2021-04-05T17:28:00Z</dcterms:modified>
</cp:coreProperties>
</file>