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>При выполнении контрольной работы необходимо соблюдать следующие требования: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>а) обязательно записать условие задачи;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 xml:space="preserve">б) решение сопровождать кратким пояснительным текстом, в котором должно быть указано, какая </w:t>
      </w:r>
      <w:proofErr w:type="gramStart"/>
      <w:r>
        <w:rPr>
          <w:sz w:val="28"/>
        </w:rPr>
        <w:t>величина</w:t>
      </w:r>
      <w:proofErr w:type="gramEnd"/>
      <w:r>
        <w:rPr>
          <w:sz w:val="28"/>
        </w:rPr>
        <w:t xml:space="preserve"> определяется и по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формуле, какие величины подставляются в формулу (из условия задачи, из справочника, определена ранее и т. д.);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>в) вычисления давать в развернутом виде;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>г) обязательно проставлять размерности всех заданных и расчетных величин в международной системе СИ;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графический материал должен быть выполнен четко в масштабе на миллиметровой бумаге.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>е) в конце каждой задачи дать ответ на контрольный вопрос.</w:t>
      </w:r>
    </w:p>
    <w:p w:rsidR="00876E81" w:rsidRDefault="004A02E8">
      <w:pPr>
        <w:rPr>
          <w:sz w:val="28"/>
        </w:rPr>
      </w:pPr>
      <w:proofErr w:type="gramStart"/>
      <w:r>
        <w:rPr>
          <w:sz w:val="28"/>
        </w:rPr>
        <w:t>конце</w:t>
      </w:r>
      <w:proofErr w:type="gramEnd"/>
      <w:r>
        <w:rPr>
          <w:sz w:val="28"/>
        </w:rPr>
        <w:t xml:space="preserve"> работы дать перечень использованной литературы.</w:t>
      </w:r>
    </w:p>
    <w:p w:rsidR="004A02E8" w:rsidRPr="004A02E8" w:rsidRDefault="004A0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из таблиц  помечены красным</w:t>
      </w:r>
    </w:p>
    <w:p w:rsidR="004A02E8" w:rsidRDefault="004A02E8" w:rsidP="004A02E8">
      <w:pPr>
        <w:pStyle w:val="Normal"/>
        <w:spacing w:before="100" w:line="240" w:lineRule="auto"/>
        <w:rPr>
          <w:sz w:val="28"/>
        </w:rPr>
      </w:pPr>
      <w:r>
        <w:rPr>
          <w:b/>
          <w:sz w:val="28"/>
        </w:rPr>
        <w:t xml:space="preserve">Задача 1.   </w:t>
      </w:r>
      <w:r>
        <w:rPr>
          <w:sz w:val="28"/>
        </w:rPr>
        <w:t xml:space="preserve">В процессе изменения состояния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</w:rPr>
          <w:t>1 кг</w:t>
        </w:r>
      </w:smartTag>
      <w:r>
        <w:rPr>
          <w:sz w:val="28"/>
        </w:rPr>
        <w:t xml:space="preserve"> газа внутренняя энергия его увеличивается (или уменьшается) на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u</w:t>
      </w:r>
      <w:r>
        <w:rPr>
          <w:sz w:val="28"/>
        </w:rPr>
        <w:t xml:space="preserve">. При этом над газом совершается работа (или газ совершает работу), равная </w:t>
      </w:r>
      <w:proofErr w:type="spellStart"/>
      <w:r>
        <w:rPr>
          <w:i/>
          <w:sz w:val="28"/>
        </w:rPr>
        <w:t>l</w:t>
      </w:r>
      <w:proofErr w:type="spellEnd"/>
      <w:r>
        <w:rPr>
          <w:i/>
          <w:sz w:val="28"/>
        </w:rPr>
        <w:t>.</w:t>
      </w:r>
      <w:r>
        <w:rPr>
          <w:sz w:val="28"/>
        </w:rPr>
        <w:t xml:space="preserve"> Начальная температура газа </w:t>
      </w:r>
      <w:r>
        <w:rPr>
          <w:i/>
          <w:sz w:val="28"/>
        </w:rPr>
        <w:t>–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sz w:val="28"/>
        </w:rPr>
        <w:t xml:space="preserve"> конечное давление </w:t>
      </w:r>
      <w:r>
        <w:rPr>
          <w:i/>
          <w:sz w:val="28"/>
          <w:lang w:val="en-US"/>
        </w:rPr>
        <w:t>p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Определить для заданного газа показатель </w:t>
      </w:r>
      <w:proofErr w:type="spellStart"/>
      <w:r>
        <w:rPr>
          <w:sz w:val="28"/>
        </w:rPr>
        <w:t>политропы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</w:t>
      </w:r>
      <w:proofErr w:type="spellEnd"/>
      <w:proofErr w:type="gramEnd"/>
      <w:r>
        <w:rPr>
          <w:i/>
          <w:sz w:val="28"/>
        </w:rPr>
        <w:t xml:space="preserve">, </w:t>
      </w:r>
      <w:r>
        <w:rPr>
          <w:sz w:val="28"/>
        </w:rPr>
        <w:t xml:space="preserve">начальные и конечные параметры, изменение энтропии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и изменение энтальпии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. Представить процесс в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>-</w:t>
      </w:r>
      <w:proofErr w:type="gramStart"/>
      <w:r>
        <w:rPr>
          <w:i/>
          <w:sz w:val="28"/>
          <w:lang w:val="en-US"/>
        </w:rPr>
        <w:t>v</w:t>
      </w:r>
      <w:proofErr w:type="gramEnd"/>
      <w:r>
        <w:rPr>
          <w:sz w:val="28"/>
        </w:rPr>
        <w:t xml:space="preserve"> и </w:t>
      </w:r>
      <w:r>
        <w:rPr>
          <w:i/>
          <w:sz w:val="28"/>
        </w:rPr>
        <w:t>Т-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 xml:space="preserve"> —</w:t>
      </w:r>
      <w:r>
        <w:rPr>
          <w:sz w:val="28"/>
        </w:rPr>
        <w:t xml:space="preserve"> диаграммах. Изобразить также (без расчета) изобарный, изохорный, изотермический и адиабатный процессы, проходящие через ту же начальную точку, и дать их сравнительный анализ. Данные для расчетов взять из таблицы 3.1.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Какова общая формулировка и математическое выражение первого закона термодинамики?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</w:p>
    <w:p w:rsidR="004A02E8" w:rsidRPr="00275790" w:rsidRDefault="004A02E8" w:rsidP="004A02E8">
      <w:pPr>
        <w:pStyle w:val="Normal"/>
        <w:spacing w:line="240" w:lineRule="auto"/>
        <w:jc w:val="left"/>
        <w:rPr>
          <w:b/>
          <w:sz w:val="24"/>
          <w:szCs w:val="24"/>
        </w:rPr>
      </w:pPr>
      <w:r w:rsidRPr="00275790">
        <w:rPr>
          <w:b/>
          <w:sz w:val="24"/>
          <w:szCs w:val="24"/>
        </w:rPr>
        <w:t>Таблица 3.1</w:t>
      </w:r>
      <w:r>
        <w:rPr>
          <w:b/>
          <w:sz w:val="24"/>
          <w:szCs w:val="24"/>
        </w:rPr>
        <w:t xml:space="preserve"> – исходные данные для задачи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1641"/>
        <w:gridCol w:w="1641"/>
        <w:gridCol w:w="1641"/>
        <w:gridCol w:w="1482"/>
        <w:gridCol w:w="1800"/>
      </w:tblGrid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Сумма двух последних цифр шифра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4"/>
              </w:rPr>
              <w:sym w:font="Symbol" w:char="0044"/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кДж/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sz w:val="24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кДж/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p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4"/>
              </w:rPr>
              <w:t>МПа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Род газа</w:t>
            </w:r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</w:p>
        </w:tc>
      </w:tr>
      <w:tr w:rsidR="004A02E8" w:rsidTr="004A02E8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СН</w:t>
            </w:r>
            <w:proofErr w:type="gramStart"/>
            <w:r>
              <w:rPr>
                <w:sz w:val="24"/>
                <w:vertAlign w:val="subscript"/>
              </w:rPr>
              <w:t>4</w:t>
            </w:r>
            <w:proofErr w:type="gramEnd"/>
          </w:p>
        </w:tc>
      </w:tr>
      <w:tr w:rsidR="004A02E8" w:rsidTr="00774B0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-240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</w:p>
        </w:tc>
      </w:tr>
    </w:tbl>
    <w:p w:rsidR="004A02E8" w:rsidRDefault="004A02E8"/>
    <w:p w:rsidR="004A02E8" w:rsidRDefault="004A02E8"/>
    <w:p w:rsidR="004A02E8" w:rsidRPr="0027345A" w:rsidRDefault="004A02E8" w:rsidP="004A02E8">
      <w:pPr>
        <w:pStyle w:val="Normal"/>
        <w:spacing w:line="240" w:lineRule="auto"/>
        <w:rPr>
          <w:sz w:val="28"/>
        </w:rPr>
      </w:pPr>
      <w:r>
        <w:rPr>
          <w:b/>
          <w:sz w:val="28"/>
        </w:rPr>
        <w:t>Задача 2.</w:t>
      </w:r>
      <w:r>
        <w:rPr>
          <w:sz w:val="28"/>
        </w:rPr>
        <w:t xml:space="preserve"> Определить параметры (</w:t>
      </w:r>
      <w:proofErr w:type="spellStart"/>
      <w:proofErr w:type="gramStart"/>
      <w:r w:rsidRPr="0027345A">
        <w:rPr>
          <w:i/>
          <w:sz w:val="28"/>
        </w:rPr>
        <w:t>р</w:t>
      </w:r>
      <w:proofErr w:type="spellEnd"/>
      <w:proofErr w:type="gramEnd"/>
      <w:r>
        <w:rPr>
          <w:sz w:val="28"/>
        </w:rPr>
        <w:t xml:space="preserve">, </w:t>
      </w:r>
      <w:r w:rsidRPr="00C455D3">
        <w:rPr>
          <w:i/>
          <w:sz w:val="28"/>
          <w:lang w:val="en-US"/>
        </w:rPr>
        <w:t>v</w:t>
      </w:r>
      <w:r w:rsidRPr="00C455D3">
        <w:rPr>
          <w:sz w:val="28"/>
        </w:rPr>
        <w:t xml:space="preserve">, </w:t>
      </w:r>
      <w:r w:rsidRPr="00C455D3">
        <w:rPr>
          <w:i/>
          <w:sz w:val="28"/>
          <w:lang w:val="en-US"/>
        </w:rPr>
        <w:t>T</w:t>
      </w:r>
      <w:r w:rsidRPr="00C455D3">
        <w:rPr>
          <w:sz w:val="28"/>
        </w:rPr>
        <w:t>)</w:t>
      </w:r>
      <w:r>
        <w:rPr>
          <w:sz w:val="28"/>
        </w:rPr>
        <w:t xml:space="preserve"> рабочего тела в характерных </w:t>
      </w:r>
      <w:r>
        <w:rPr>
          <w:sz w:val="28"/>
        </w:rPr>
        <w:lastRenderedPageBreak/>
        <w:t xml:space="preserve">точках идеального цикла поршневого двигателя внутреннего сгорания с изохорно-изобарным подводом теплоты (смешанный цикл), если известны давление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 и температура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 рабочего тела в начале сжатия. Степень сжатия </w:t>
      </w:r>
      <w:r>
        <w:rPr>
          <w:i/>
          <w:sz w:val="28"/>
        </w:rPr>
        <w:sym w:font="Symbol" w:char="0065"/>
      </w:r>
      <w:r>
        <w:rPr>
          <w:sz w:val="28"/>
        </w:rPr>
        <w:t xml:space="preserve">, степень повышения давления </w:t>
      </w:r>
      <w:r>
        <w:rPr>
          <w:i/>
          <w:sz w:val="28"/>
        </w:rPr>
        <w:sym w:font="Symbol" w:char="006C"/>
      </w:r>
      <w:r>
        <w:rPr>
          <w:i/>
          <w:sz w:val="28"/>
        </w:rPr>
        <w:t>,</w:t>
      </w:r>
      <w:r>
        <w:rPr>
          <w:sz w:val="28"/>
        </w:rPr>
        <w:t xml:space="preserve"> степень предварительного расширения </w:t>
      </w:r>
      <w:r>
        <w:rPr>
          <w:i/>
          <w:sz w:val="28"/>
        </w:rPr>
        <w:sym w:font="Symbol" w:char="0072"/>
      </w:r>
      <w:r>
        <w:rPr>
          <w:sz w:val="28"/>
        </w:rPr>
        <w:t xml:space="preserve"> заданы. Показатель </w:t>
      </w:r>
      <w:proofErr w:type="spellStart"/>
      <w:r>
        <w:rPr>
          <w:sz w:val="28"/>
        </w:rPr>
        <w:t>политропы</w:t>
      </w:r>
      <w:proofErr w:type="spellEnd"/>
      <w:r>
        <w:rPr>
          <w:sz w:val="28"/>
        </w:rPr>
        <w:t xml:space="preserve"> сжатия равен </w:t>
      </w:r>
      <w:r w:rsidRPr="0027345A">
        <w:rPr>
          <w:i/>
          <w:sz w:val="28"/>
          <w:lang w:val="en-US"/>
        </w:rPr>
        <w:t>n</w:t>
      </w:r>
      <w:r w:rsidRPr="0027345A"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 w:rsidRPr="0027345A">
        <w:rPr>
          <w:sz w:val="28"/>
        </w:rPr>
        <w:t xml:space="preserve">показатель </w:t>
      </w:r>
      <w:proofErr w:type="spellStart"/>
      <w:r w:rsidRPr="0027345A">
        <w:rPr>
          <w:sz w:val="28"/>
        </w:rPr>
        <w:t>п</w:t>
      </w:r>
      <w:r>
        <w:rPr>
          <w:sz w:val="28"/>
        </w:rPr>
        <w:t>о</w:t>
      </w:r>
      <w:r w:rsidRPr="0027345A">
        <w:rPr>
          <w:sz w:val="28"/>
        </w:rPr>
        <w:t>литропы</w:t>
      </w:r>
      <w:proofErr w:type="spellEnd"/>
      <w:r w:rsidRPr="0027345A">
        <w:rPr>
          <w:sz w:val="28"/>
        </w:rPr>
        <w:t xml:space="preserve"> расширения равен </w:t>
      </w:r>
      <w:r w:rsidRPr="0027345A"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>Определить подведенную и отведенную в цикле теплоты, полезную работу цикла, его термический КПД и изменение энтропии отдельных процессов цикла. За рабочее тело принять воздух, считая теплоемкость его в расчетном интервале температур постоянной.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Построить на «миллиметровке» в масштабе этот цикл в координатах </w:t>
      </w:r>
      <w:proofErr w:type="spellStart"/>
      <w:r>
        <w:rPr>
          <w:i/>
          <w:sz w:val="28"/>
        </w:rPr>
        <w:t>р-</w:t>
      </w:r>
      <w:proofErr w:type="gramStart"/>
      <w:r>
        <w:rPr>
          <w:i/>
          <w:sz w:val="28"/>
        </w:rPr>
        <w:t>v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i/>
          <w:sz w:val="28"/>
        </w:rPr>
        <w:t>Т-s</w:t>
      </w:r>
      <w:proofErr w:type="spellEnd"/>
      <w:r>
        <w:rPr>
          <w:i/>
          <w:sz w:val="28"/>
        </w:rPr>
        <w:t>.</w:t>
      </w:r>
      <w:r>
        <w:rPr>
          <w:sz w:val="28"/>
        </w:rPr>
        <w:t xml:space="preserve"> Дать к полученным диаграммам соответствующие пояснения. Данные для расчетов взять из таблицы 3.2.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Контрольный вопрос.</w:t>
      </w:r>
      <w:r>
        <w:rPr>
          <w:b/>
          <w:sz w:val="28"/>
        </w:rPr>
        <w:t xml:space="preserve"> </w:t>
      </w:r>
      <w:r>
        <w:rPr>
          <w:sz w:val="28"/>
        </w:rPr>
        <w:t>В чем смысл второго закона термодинамики?</w:t>
      </w:r>
    </w:p>
    <w:p w:rsidR="004A02E8" w:rsidRDefault="004A02E8"/>
    <w:p w:rsidR="004A02E8" w:rsidRPr="00275790" w:rsidRDefault="004A02E8" w:rsidP="004A02E8">
      <w:pPr>
        <w:pStyle w:val="Normal"/>
        <w:spacing w:line="240" w:lineRule="auto"/>
        <w:jc w:val="left"/>
        <w:rPr>
          <w:b/>
          <w:sz w:val="24"/>
          <w:szCs w:val="24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.2 – исходные данные для задачи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1147"/>
        <w:gridCol w:w="1260"/>
        <w:gridCol w:w="1440"/>
        <w:gridCol w:w="1260"/>
        <w:gridCol w:w="1260"/>
        <w:gridCol w:w="1080"/>
        <w:gridCol w:w="1080"/>
      </w:tblGrid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Сумма двух последних цифр шифра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proofErr w:type="gramStart"/>
            <w:r>
              <w:rPr>
                <w:i/>
                <w:sz w:val="28"/>
                <w:vertAlign w:val="subscript"/>
              </w:rPr>
              <w:t>1</w:t>
            </w:r>
            <w:proofErr w:type="gramEnd"/>
            <w:r>
              <w:rPr>
                <w:i/>
                <w:sz w:val="28"/>
              </w:rPr>
              <w:t>, МПа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 xml:space="preserve">, 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:rsidR="004A02E8" w:rsidRPr="0027345A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65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:rsidR="004A02E8" w:rsidRPr="0027345A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6C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:rsidR="004A02E8" w:rsidRPr="0027345A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7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:rsidR="004A02E8" w:rsidRPr="00275790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  <w:vertAlign w:val="subscript"/>
              </w:rPr>
            </w:pPr>
            <w:r w:rsidRPr="0027345A">
              <w:rPr>
                <w:i/>
                <w:sz w:val="28"/>
                <w:lang w:val="en-US"/>
              </w:rPr>
              <w:t>n</w:t>
            </w:r>
            <w:r w:rsidRPr="00275790"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:rsidR="004A02E8" w:rsidRPr="00275790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  <w:vertAlign w:val="subscript"/>
              </w:rPr>
            </w:pPr>
            <w:r w:rsidRPr="0027345A">
              <w:rPr>
                <w:i/>
                <w:sz w:val="28"/>
                <w:lang w:val="en-US"/>
              </w:rPr>
              <w:t>n</w:t>
            </w:r>
            <w:r w:rsidRPr="00275790">
              <w:rPr>
                <w:i/>
                <w:sz w:val="28"/>
                <w:vertAlign w:val="subscript"/>
              </w:rPr>
              <w:t>2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Pr="00E10692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 w:rsidRPr="00275790">
              <w:rPr>
                <w:sz w:val="24"/>
              </w:rPr>
              <w:t>1</w:t>
            </w:r>
            <w:r>
              <w:rPr>
                <w:sz w:val="24"/>
              </w:rPr>
              <w:t>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A02E8" w:rsidTr="004A02E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1,38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1, 33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</w:tr>
      <w:tr w:rsidR="004A02E8" w:rsidTr="00774B0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</w:tr>
    </w:tbl>
    <w:p w:rsidR="004A02E8" w:rsidRDefault="004A02E8"/>
    <w:p w:rsidR="004A02E8" w:rsidRDefault="004A02E8"/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b/>
          <w:sz w:val="28"/>
        </w:rPr>
        <w:t>Задача 3.</w:t>
      </w:r>
      <w:r>
        <w:rPr>
          <w:sz w:val="28"/>
        </w:rPr>
        <w:t xml:space="preserve"> Определить потери теплоты за 1 час с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</w:rPr>
          <w:t>1 м</w:t>
        </w:r>
      </w:smartTag>
      <w:r>
        <w:rPr>
          <w:sz w:val="28"/>
        </w:rPr>
        <w:t xml:space="preserve"> длины горизонтально расположенной цилиндрической трубы, охлаждаемой свободным потоком воздуха, если известны наружный диаметр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трубы, температура стенки трубы </w:t>
      </w:r>
      <w:proofErr w:type="gramStart"/>
      <w:r>
        <w:rPr>
          <w:i/>
          <w:sz w:val="28"/>
          <w:lang w:val="en-US"/>
        </w:rPr>
        <w:t>t</w:t>
      </w:r>
      <w:proofErr w:type="spellStart"/>
      <w:proofErr w:type="gramEnd"/>
      <w:r>
        <w:rPr>
          <w:i/>
          <w:sz w:val="28"/>
          <w:vertAlign w:val="subscript"/>
        </w:rPr>
        <w:t>ст</w:t>
      </w:r>
      <w:proofErr w:type="spellEnd"/>
      <w:r>
        <w:rPr>
          <w:sz w:val="28"/>
        </w:rPr>
        <w:t xml:space="preserve"> 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помещении. Данные для расчетов взять из таблицы 3.3.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Какими основными безразмерными числами (критериями) подобия определяется конвективная теплоотдача и каков физический смысл этих чисел подобия?</w:t>
      </w:r>
    </w:p>
    <w:p w:rsidR="004A02E8" w:rsidRDefault="004A02E8"/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.3 – исходные данные для задачи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2"/>
        <w:gridCol w:w="2462"/>
        <w:gridCol w:w="2462"/>
        <w:gridCol w:w="1902"/>
      </w:tblGrid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Сумма двух последних цифр шифра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>, мм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proofErr w:type="spellStart"/>
            <w:r>
              <w:rPr>
                <w:i/>
                <w:sz w:val="28"/>
                <w:vertAlign w:val="subscript"/>
              </w:rPr>
              <w:t>ст</w:t>
            </w:r>
            <w:proofErr w:type="spellEnd"/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в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-9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</w:tr>
      <w:tr w:rsidR="004A02E8" w:rsidTr="004A02E8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4A02E8" w:rsidTr="00774B06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</w:tbl>
    <w:p w:rsidR="004A02E8" w:rsidRDefault="004A02E8"/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b/>
          <w:sz w:val="28"/>
        </w:rPr>
        <w:t>Задача 4.</w:t>
      </w:r>
      <w:r>
        <w:rPr>
          <w:sz w:val="28"/>
        </w:rPr>
        <w:t xml:space="preserve"> Определить площадь поверхности нагрева </w:t>
      </w:r>
      <w:proofErr w:type="spellStart"/>
      <w:r>
        <w:rPr>
          <w:sz w:val="28"/>
        </w:rPr>
        <w:t>газоводяного</w:t>
      </w:r>
      <w:proofErr w:type="spellEnd"/>
      <w:r>
        <w:rPr>
          <w:sz w:val="28"/>
        </w:rPr>
        <w:t xml:space="preserve"> рекуперативного теплообменника, работающего по противоточной схеме. Греющий теплоноситель – дымовые газы с начальной температурой </w:t>
      </w:r>
      <w:proofErr w:type="gramStart"/>
      <w:r>
        <w:rPr>
          <w:i/>
          <w:sz w:val="28"/>
          <w:lang w:val="en-US"/>
        </w:rPr>
        <w:t>t</w:t>
      </w:r>
      <w:proofErr w:type="gramEnd"/>
      <w:r w:rsidRPr="00C455D3">
        <w:rPr>
          <w:sz w:val="28"/>
          <w:vertAlign w:val="subscript"/>
        </w:rPr>
        <w:t>г</w:t>
      </w:r>
      <w:r>
        <w:rPr>
          <w:b/>
          <w:bCs/>
          <w:i/>
          <w:sz w:val="28"/>
          <w:vertAlign w:val="superscript"/>
        </w:rPr>
        <w:t>’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и конечной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г</w:t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sz w:val="28"/>
        </w:rPr>
        <w:t xml:space="preserve">. Расход воды через теплообменник —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>,</w:t>
      </w:r>
      <w:r>
        <w:rPr>
          <w:sz w:val="28"/>
        </w:rPr>
        <w:t xml:space="preserve"> начальная температура воды –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в</w:t>
      </w:r>
      <w:r>
        <w:rPr>
          <w:b/>
          <w:bCs/>
          <w:i/>
          <w:sz w:val="28"/>
          <w:vertAlign w:val="superscript"/>
        </w:rPr>
        <w:t>’</w:t>
      </w:r>
      <w:r>
        <w:rPr>
          <w:sz w:val="28"/>
        </w:rPr>
        <w:t xml:space="preserve">, конечная –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в</w:t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sz w:val="28"/>
        </w:rPr>
        <w:t xml:space="preserve">. Коэффициент теплоотдачи от газов к стенке трубы - </w:t>
      </w:r>
      <w:r>
        <w:rPr>
          <w:i/>
          <w:sz w:val="28"/>
        </w:rPr>
        <w:sym w:font="Symbol" w:char="0061"/>
      </w:r>
      <w:r w:rsidRPr="00C455D3">
        <w:rPr>
          <w:sz w:val="28"/>
          <w:vertAlign w:val="subscript"/>
        </w:rPr>
        <w:t xml:space="preserve">г </w:t>
      </w:r>
      <w:r>
        <w:rPr>
          <w:sz w:val="28"/>
        </w:rPr>
        <w:t xml:space="preserve">и от стенки трубы к воде </w:t>
      </w:r>
      <w:r>
        <w:rPr>
          <w:i/>
          <w:sz w:val="28"/>
        </w:rPr>
        <w:sym w:font="Symbol" w:char="0061"/>
      </w:r>
      <w:r w:rsidRPr="00C455D3">
        <w:rPr>
          <w:sz w:val="28"/>
          <w:vertAlign w:val="subscript"/>
        </w:rPr>
        <w:t>в</w:t>
      </w:r>
      <w:r>
        <w:rPr>
          <w:sz w:val="28"/>
        </w:rPr>
        <w:t xml:space="preserve">. Теплообменник выполнен из стальных труб с внутренним диаметром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r>
        <w:rPr>
          <w:sz w:val="28"/>
        </w:rPr>
        <w:t xml:space="preserve"> и толщиной стенки </w:t>
      </w:r>
      <w:r>
        <w:rPr>
          <w:sz w:val="28"/>
        </w:rPr>
        <w:sym w:font="Symbol" w:char="0064"/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>
          <w:rPr>
            <w:sz w:val="28"/>
          </w:rPr>
          <w:t>1 мм</w:t>
        </w:r>
      </w:smartTag>
      <w:r>
        <w:rPr>
          <w:sz w:val="28"/>
        </w:rPr>
        <w:t xml:space="preserve">. Коэффициент теплопроводности стали </w:t>
      </w:r>
      <w:r>
        <w:rPr>
          <w:sz w:val="28"/>
        </w:rPr>
        <w:sym w:font="Symbol" w:char="006C"/>
      </w:r>
      <w:r>
        <w:rPr>
          <w:sz w:val="28"/>
        </w:rPr>
        <w:t xml:space="preserve"> = 62 Вт/(м</w:t>
      </w:r>
      <w:r>
        <w:rPr>
          <w:sz w:val="28"/>
        </w:rPr>
        <w:sym w:font="Symbol" w:char="00D7"/>
      </w:r>
      <w:r>
        <w:rPr>
          <w:sz w:val="28"/>
        </w:rPr>
        <w:t>К). Стенку считать  чистой с обеих сторон. Данные для расчетов взять из таблицы 3.4.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Определить также поверхности теплообмена при выполнении теплообменника по прямоточной схеме и при сохранении остальных параметров </w:t>
      </w:r>
      <w:proofErr w:type="gramStart"/>
      <w:r>
        <w:rPr>
          <w:sz w:val="28"/>
        </w:rPr>
        <w:t>неизменными</w:t>
      </w:r>
      <w:proofErr w:type="gramEnd"/>
      <w:r>
        <w:rPr>
          <w:sz w:val="28"/>
        </w:rPr>
        <w:t>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sz w:val="28"/>
        </w:rPr>
        <w:t>Для обеих схем движения теплоносителя (противоточной и прямоточной) показать без расчета графики изменения температур теплоносителей вдоль поверхности теплообмена. Указать преимущества противоточной схемы.</w:t>
      </w:r>
    </w:p>
    <w:p w:rsidR="004A02E8" w:rsidRDefault="004A02E8" w:rsidP="004A02E8">
      <w:pPr>
        <w:pStyle w:val="Normal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0бъясните физический смысл коэффициентов теплоотдачи и теплопередачи. От каких факторов зависит их величина?</w:t>
      </w:r>
    </w:p>
    <w:p w:rsidR="004A02E8" w:rsidRDefault="004A02E8" w:rsidP="004A02E8">
      <w:pPr>
        <w:pStyle w:val="Normal"/>
        <w:spacing w:line="240" w:lineRule="auto"/>
        <w:jc w:val="left"/>
        <w:rPr>
          <w:b/>
          <w:sz w:val="24"/>
          <w:szCs w:val="24"/>
        </w:rPr>
      </w:pP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.4 – исходные данные для задачи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88"/>
        <w:gridCol w:w="1189"/>
        <w:gridCol w:w="1065"/>
        <w:gridCol w:w="900"/>
        <w:gridCol w:w="1080"/>
        <w:gridCol w:w="1003"/>
        <w:gridCol w:w="1189"/>
      </w:tblGrid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 двух последних цифр шифра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0061"/>
            </w:r>
            <w:r>
              <w:rPr>
                <w:sz w:val="28"/>
                <w:vertAlign w:val="subscript"/>
              </w:rPr>
              <w:t>г</w:t>
            </w:r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Вт/(м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sym w:font="Symbol" w:char="00D7"/>
            </w:r>
            <w:r>
              <w:rPr>
                <w:sz w:val="24"/>
              </w:rPr>
              <w:t>К)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0061"/>
            </w:r>
            <w:proofErr w:type="gramStart"/>
            <w:r>
              <w:rPr>
                <w:sz w:val="28"/>
                <w:vertAlign w:val="subscript"/>
              </w:rPr>
              <w:t>в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Вт/(м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sym w:font="Symbol" w:char="00D7"/>
            </w:r>
            <w:r>
              <w:rPr>
                <w:sz w:val="24"/>
              </w:rPr>
              <w:t>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G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в</w:t>
            </w:r>
            <w:r>
              <w:rPr>
                <w:i/>
                <w:sz w:val="28"/>
                <w:vertAlign w:val="superscript"/>
              </w:rPr>
              <w:t>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в</w:t>
            </w:r>
            <w:r>
              <w:rPr>
                <w:i/>
                <w:sz w:val="28"/>
                <w:vertAlign w:val="superscript"/>
              </w:rPr>
              <w:t>’’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г</w:t>
            </w:r>
            <w:r>
              <w:rPr>
                <w:i/>
                <w:sz w:val="28"/>
                <w:vertAlign w:val="superscript"/>
              </w:rPr>
              <w:t>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г</w:t>
            </w:r>
            <w:r>
              <w:rPr>
                <w:i/>
                <w:sz w:val="28"/>
                <w:vertAlign w:val="superscript"/>
              </w:rPr>
              <w:t>’’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4A02E8" w:rsidTr="003651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470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470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490</w:t>
            </w:r>
          </w:p>
        </w:tc>
      </w:tr>
    </w:tbl>
    <w:p w:rsidR="004A02E8" w:rsidRDefault="004A02E8"/>
    <w:p w:rsidR="004A02E8" w:rsidRPr="002C07BA" w:rsidRDefault="004A02E8" w:rsidP="004A02E8">
      <w:pPr>
        <w:ind w:firstLine="720"/>
        <w:jc w:val="both"/>
        <w:rPr>
          <w:sz w:val="28"/>
          <w:szCs w:val="28"/>
        </w:rPr>
      </w:pPr>
      <w:r w:rsidRPr="002C07BA">
        <w:rPr>
          <w:sz w:val="28"/>
          <w:szCs w:val="28"/>
        </w:rPr>
        <w:pict>
          <v:line id="_x0000_s1026" style="position:absolute;left:0;text-align:left;z-index:251660288;mso-position-horizontal-relative:margin" from=".35pt,-132.5pt" to="353.5pt,-132.5pt" o:allowincell="f" strokeweight=".35pt">
            <w10:wrap anchorx="margin"/>
          </v:line>
        </w:pict>
      </w:r>
      <w:r w:rsidRPr="002C07BA">
        <w:rPr>
          <w:sz w:val="28"/>
          <w:szCs w:val="28"/>
        </w:rPr>
        <w:t xml:space="preserve">Задача 5. Определить </w:t>
      </w:r>
      <w:proofErr w:type="gramStart"/>
      <w:r w:rsidRPr="002C07BA">
        <w:rPr>
          <w:sz w:val="28"/>
          <w:szCs w:val="28"/>
        </w:rPr>
        <w:t>высшую</w:t>
      </w:r>
      <w:proofErr w:type="gramEnd"/>
      <w:r w:rsidRPr="002C07BA">
        <w:rPr>
          <w:sz w:val="28"/>
          <w:szCs w:val="28"/>
        </w:rPr>
        <w:t xml:space="preserve"> и низшую теплоты сгорания топлива по из</w:t>
      </w:r>
      <w:r w:rsidRPr="002C07BA">
        <w:rPr>
          <w:sz w:val="28"/>
          <w:szCs w:val="28"/>
        </w:rPr>
        <w:softHyphen/>
        <w:t xml:space="preserve">вестному рабочему составу, действительное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2C07BA">
          <w:rPr>
            <w:sz w:val="28"/>
            <w:szCs w:val="28"/>
          </w:rPr>
          <w:t>1 кг</w:t>
        </w:r>
      </w:smartTag>
      <w:r w:rsidRPr="002C07BA">
        <w:rPr>
          <w:sz w:val="28"/>
          <w:szCs w:val="28"/>
        </w:rPr>
        <w:t xml:space="preserve"> топлива и массовый расход продуктов сгорания топлива, если известен коэффици</w:t>
      </w:r>
      <w:r w:rsidRPr="002C07BA">
        <w:rPr>
          <w:sz w:val="28"/>
          <w:szCs w:val="28"/>
        </w:rPr>
        <w:softHyphen/>
        <w:t xml:space="preserve">ент </w:t>
      </w:r>
      <w:r>
        <w:rPr>
          <w:sz w:val="28"/>
          <w:szCs w:val="28"/>
        </w:rPr>
        <w:t xml:space="preserve">α </w:t>
      </w:r>
      <w:r w:rsidRPr="002C07BA">
        <w:rPr>
          <w:sz w:val="28"/>
          <w:szCs w:val="28"/>
        </w:rPr>
        <w:t>избытка воздуха. Данные для расчета взять из таблицы 3.5.</w:t>
      </w:r>
    </w:p>
    <w:p w:rsidR="004A02E8" w:rsidRPr="002C07BA" w:rsidRDefault="004A02E8" w:rsidP="004A02E8">
      <w:pPr>
        <w:ind w:firstLine="720"/>
        <w:rPr>
          <w:sz w:val="28"/>
          <w:szCs w:val="28"/>
        </w:rPr>
      </w:pPr>
      <w:r w:rsidRPr="002C07BA">
        <w:rPr>
          <w:sz w:val="28"/>
          <w:szCs w:val="28"/>
        </w:rPr>
        <w:t>Контрольный вопрос. Как производится определение теплоты сгорания топ</w:t>
      </w:r>
      <w:r w:rsidRPr="002C07BA">
        <w:rPr>
          <w:sz w:val="28"/>
          <w:szCs w:val="28"/>
        </w:rPr>
        <w:softHyphen/>
        <w:t>лива опытным путем?</w:t>
      </w:r>
    </w:p>
    <w:p w:rsidR="004A02E8" w:rsidRDefault="004A02E8" w:rsidP="004A02E8">
      <w:pPr>
        <w:ind w:firstLine="720"/>
        <w:rPr>
          <w:b/>
        </w:rPr>
      </w:pPr>
    </w:p>
    <w:p w:rsidR="004A02E8" w:rsidRDefault="004A02E8" w:rsidP="004A02E8">
      <w:pPr>
        <w:ind w:firstLine="720"/>
        <w:rPr>
          <w:sz w:val="28"/>
          <w:szCs w:val="28"/>
        </w:rPr>
      </w:pPr>
      <w:r w:rsidRPr="00732A56">
        <w:rPr>
          <w:b/>
        </w:rPr>
        <w:t>Таблица 3.5 - Исходные данные для задачи 5</w:t>
      </w:r>
    </w:p>
    <w:tbl>
      <w:tblPr>
        <w:tblStyle w:val="a3"/>
        <w:tblW w:w="0" w:type="auto"/>
        <w:tblLook w:val="01E0"/>
      </w:tblPr>
      <w:tblGrid>
        <w:gridCol w:w="1871"/>
        <w:gridCol w:w="4502"/>
        <w:gridCol w:w="3198"/>
      </w:tblGrid>
      <w:tr w:rsidR="004A02E8" w:rsidTr="00774B06">
        <w:tc>
          <w:tcPr>
            <w:tcW w:w="1908" w:type="dxa"/>
          </w:tcPr>
          <w:p w:rsidR="004A02E8" w:rsidRPr="00135E67" w:rsidRDefault="004A02E8" w:rsidP="00774B06">
            <w:r w:rsidRPr="00135E67">
              <w:t>Сумма двух последних цифр шифра</w:t>
            </w:r>
          </w:p>
        </w:tc>
        <w:tc>
          <w:tcPr>
            <w:tcW w:w="4661" w:type="dxa"/>
          </w:tcPr>
          <w:p w:rsidR="004A02E8" w:rsidRPr="00135E67" w:rsidRDefault="004A02E8" w:rsidP="00774B06">
            <w:pPr>
              <w:jc w:val="center"/>
            </w:pPr>
            <w:r w:rsidRPr="00135E67">
              <w:t>Примерный состав топлива, %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jc w:val="center"/>
            </w:pPr>
            <w:r w:rsidRPr="00467DDB">
              <w:t>Коэффициент а</w:t>
            </w:r>
          </w:p>
          <w:p w:rsidR="004A02E8" w:rsidRDefault="004A02E8" w:rsidP="00774B06">
            <w:pPr>
              <w:jc w:val="center"/>
              <w:rPr>
                <w:sz w:val="28"/>
                <w:szCs w:val="28"/>
              </w:rPr>
            </w:pPr>
            <w:r w:rsidRPr="00467DDB">
              <w:t>избытка воздуха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0"/>
              <w:jc w:val="right"/>
            </w:pPr>
            <w:r w:rsidRPr="00467DDB">
              <w:rPr>
                <w:color w:val="000000"/>
              </w:rPr>
              <w:t>0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467DDB">
              <w:rPr>
                <w:vertAlign w:val="subscript"/>
                <w:lang w:val="en-US"/>
              </w:rPr>
              <w:t>7</w:t>
            </w:r>
            <w:r>
              <w:t>Н</w:t>
            </w:r>
            <w:r w:rsidRPr="00467DDB">
              <w:rPr>
                <w:vertAlign w:val="subscript"/>
                <w:lang w:val="en-US"/>
              </w:rPr>
              <w:t>16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  <w:spacing w:val="-10"/>
              </w:rPr>
              <w:t>0,85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85"/>
              <w:jc w:val="right"/>
            </w:pPr>
            <w:r w:rsidRPr="00467DDB">
              <w:rPr>
                <w:color w:val="000000"/>
              </w:rPr>
              <w:t>1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>
              <w:t>С</w:t>
            </w:r>
            <w:r w:rsidRPr="00467DDB">
              <w:rPr>
                <w:vertAlign w:val="subscript"/>
              </w:rPr>
              <w:t>8</w:t>
            </w:r>
            <w:r>
              <w:t>Н</w:t>
            </w:r>
            <w:r w:rsidRPr="00467DDB">
              <w:rPr>
                <w:vertAlign w:val="subscript"/>
              </w:rPr>
              <w:t>18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</w:rPr>
              <w:t>0,9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0"/>
              <w:jc w:val="right"/>
            </w:pPr>
            <w:r w:rsidRPr="00467DDB">
              <w:rPr>
                <w:color w:val="000000"/>
              </w:rPr>
              <w:t>2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>
              <w:t>С</w:t>
            </w:r>
            <w:r w:rsidRPr="00467DDB">
              <w:rPr>
                <w:vertAlign w:val="subscript"/>
              </w:rPr>
              <w:t>9</w:t>
            </w:r>
            <w:r>
              <w:t>Н</w:t>
            </w:r>
            <w:r w:rsidRPr="00467DDB">
              <w:rPr>
                <w:vertAlign w:val="subscript"/>
              </w:rPr>
              <w:t>20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</w:rPr>
              <w:t>1,0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0"/>
              <w:jc w:val="right"/>
            </w:pPr>
            <w:r w:rsidRPr="00467DDB">
              <w:rPr>
                <w:color w:val="000000"/>
              </w:rPr>
              <w:t>3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>
              <w:t>С</w:t>
            </w:r>
            <w:r w:rsidRPr="00467DDB">
              <w:rPr>
                <w:vertAlign w:val="subscript"/>
              </w:rPr>
              <w:t>10</w:t>
            </w:r>
            <w:r>
              <w:t>Н</w:t>
            </w:r>
            <w:r w:rsidRPr="00467DDB">
              <w:rPr>
                <w:vertAlign w:val="subscript"/>
              </w:rPr>
              <w:t>22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  <w:spacing w:val="-13"/>
              </w:rPr>
              <w:t>1,10</w:t>
            </w:r>
          </w:p>
        </w:tc>
      </w:tr>
      <w:tr w:rsidR="004A02E8" w:rsidTr="003651D7">
        <w:tc>
          <w:tcPr>
            <w:tcW w:w="1908" w:type="dxa"/>
            <w:shd w:val="clear" w:color="auto" w:fill="C00000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8"/>
              <w:jc w:val="right"/>
            </w:pPr>
            <w:r w:rsidRPr="00467DDB">
              <w:rPr>
                <w:color w:val="000000"/>
              </w:rPr>
              <w:t>4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>
              <w:t>С</w:t>
            </w:r>
            <w:r w:rsidRPr="00467DDB">
              <w:rPr>
                <w:vertAlign w:val="subscript"/>
              </w:rPr>
              <w:t>11</w:t>
            </w:r>
            <w:r>
              <w:t>Н</w:t>
            </w:r>
            <w:r w:rsidRPr="00467DDB">
              <w:rPr>
                <w:vertAlign w:val="subscript"/>
              </w:rPr>
              <w:t>24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  <w:spacing w:val="-13"/>
              </w:rPr>
              <w:t>1,15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0"/>
              <w:jc w:val="right"/>
            </w:pPr>
            <w:r w:rsidRPr="00467DDB">
              <w:rPr>
                <w:color w:val="000000"/>
              </w:rPr>
              <w:t>5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 w:rsidRPr="00467DDB">
              <w:t>С=84,5%, H=14,4%, S=0,4%; 0=0,7%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</w:rPr>
              <w:t>1,3</w:t>
            </w:r>
          </w:p>
        </w:tc>
      </w:tr>
      <w:tr w:rsidR="004A02E8" w:rsidTr="00774B06">
        <w:tc>
          <w:tcPr>
            <w:tcW w:w="1908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ind w:right="778"/>
              <w:jc w:val="right"/>
            </w:pPr>
            <w:r w:rsidRPr="00467DDB">
              <w:rPr>
                <w:color w:val="000000"/>
              </w:rPr>
              <w:t>6</w:t>
            </w:r>
          </w:p>
        </w:tc>
        <w:tc>
          <w:tcPr>
            <w:tcW w:w="4661" w:type="dxa"/>
          </w:tcPr>
          <w:p w:rsidR="004A02E8" w:rsidRPr="00467DDB" w:rsidRDefault="004A02E8" w:rsidP="00774B06">
            <w:pPr>
              <w:jc w:val="center"/>
            </w:pPr>
            <w:r w:rsidRPr="00467DDB">
              <w:t>С=85,5%, Н=13,9%, S=0,2%; 0=0,4%</w:t>
            </w:r>
          </w:p>
        </w:tc>
        <w:tc>
          <w:tcPr>
            <w:tcW w:w="3285" w:type="dxa"/>
          </w:tcPr>
          <w:p w:rsidR="004A02E8" w:rsidRPr="00467DDB" w:rsidRDefault="004A02E8" w:rsidP="00774B06">
            <w:pPr>
              <w:shd w:val="clear" w:color="auto" w:fill="FFFFFF"/>
              <w:spacing w:line="360" w:lineRule="auto"/>
              <w:jc w:val="center"/>
            </w:pPr>
            <w:r w:rsidRPr="00467DDB">
              <w:rPr>
                <w:color w:val="000000"/>
                <w:spacing w:val="-15"/>
              </w:rPr>
              <w:t>1,35</w:t>
            </w:r>
          </w:p>
        </w:tc>
      </w:tr>
    </w:tbl>
    <w:p w:rsidR="004A02E8" w:rsidRDefault="004A02E8"/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b/>
          <w:sz w:val="28"/>
        </w:rPr>
        <w:t>Задача 6.</w:t>
      </w:r>
      <w:r>
        <w:rPr>
          <w:sz w:val="28"/>
        </w:rPr>
        <w:t xml:space="preserve"> Определить  количество удаленной влаги 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,</w:t>
      </w:r>
      <w:r>
        <w:rPr>
          <w:sz w:val="28"/>
        </w:rPr>
        <w:t xml:space="preserve">  потребное  количество  воздуха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 и  расход теплоты на сушку </w:t>
      </w:r>
      <w:r>
        <w:rPr>
          <w:i/>
          <w:sz w:val="28"/>
          <w:lang w:val="en-US"/>
        </w:rPr>
        <w:t>Q</w:t>
      </w:r>
      <w:r>
        <w:rPr>
          <w:sz w:val="28"/>
        </w:rPr>
        <w:t xml:space="preserve"> для конвективной зерносушилки </w:t>
      </w:r>
      <w:proofErr w:type="spellStart"/>
      <w:r>
        <w:rPr>
          <w:sz w:val="28"/>
        </w:rPr>
        <w:t>производительностыо</w:t>
      </w:r>
      <w:proofErr w:type="spellEnd"/>
      <w:r>
        <w:rPr>
          <w:sz w:val="28"/>
        </w:rPr>
        <w:t xml:space="preserve">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, если начальное значение относительной влажности зерна </w:t>
      </w:r>
      <w:r>
        <w:rPr>
          <w:i/>
          <w:sz w:val="28"/>
        </w:rPr>
        <w:t>w</w:t>
      </w:r>
      <w:r>
        <w:rPr>
          <w:i/>
          <w:sz w:val="28"/>
          <w:vertAlign w:val="subscript"/>
        </w:rPr>
        <w:t xml:space="preserve">1 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и конечное </w:t>
      </w:r>
      <w:r>
        <w:rPr>
          <w:i/>
          <w:sz w:val="28"/>
          <w:lang w:val="en-US"/>
        </w:rPr>
        <w:t>w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sz w:val="28"/>
        </w:rPr>
        <w:t xml:space="preserve"> влагосодержание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 xml:space="preserve">1 </w:t>
      </w:r>
      <w:r>
        <w:rPr>
          <w:sz w:val="28"/>
        </w:rPr>
        <w:t xml:space="preserve"> на  входе в сушилку, влагосодержание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 xml:space="preserve">2 </w:t>
      </w:r>
      <w:r>
        <w:rPr>
          <w:sz w:val="28"/>
        </w:rPr>
        <w:t xml:space="preserve"> на  выходе из сушилки, температура наружного воздуха </w:t>
      </w:r>
      <w:proofErr w:type="gramStart"/>
      <w:r>
        <w:rPr>
          <w:i/>
          <w:sz w:val="28"/>
          <w:lang w:val="en-US"/>
        </w:rPr>
        <w:t>t</w:t>
      </w:r>
      <w:proofErr w:type="gramEnd"/>
      <w:r>
        <w:rPr>
          <w:sz w:val="28"/>
          <w:vertAlign w:val="subscript"/>
        </w:rPr>
        <w:t>о</w:t>
      </w:r>
      <w:r>
        <w:rPr>
          <w:sz w:val="28"/>
        </w:rPr>
        <w:t xml:space="preserve"> = 15 ºC. Данные для расчетов взять из таблицы 3.5.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 xml:space="preserve">Изобразить процесс сушки в  </w:t>
      </w:r>
      <w:r>
        <w:rPr>
          <w:i/>
          <w:sz w:val="28"/>
        </w:rPr>
        <w:t>Н-</w:t>
      </w:r>
      <w:proofErr w:type="gramStart"/>
      <w:r>
        <w:rPr>
          <w:i/>
          <w:sz w:val="28"/>
          <w:lang w:val="en-US"/>
        </w:rPr>
        <w:t>d</w:t>
      </w:r>
      <w:proofErr w:type="gramEnd"/>
      <w:r w:rsidRPr="00A67EE8">
        <w:rPr>
          <w:i/>
          <w:sz w:val="28"/>
        </w:rPr>
        <w:t xml:space="preserve"> </w:t>
      </w:r>
      <w:r>
        <w:rPr>
          <w:sz w:val="28"/>
        </w:rPr>
        <w:t>диаграмме влажного воздуха.</w:t>
      </w:r>
    </w:p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i/>
          <w:sz w:val="28"/>
        </w:rPr>
        <w:t>Контрольный вопрос</w:t>
      </w:r>
      <w:r>
        <w:rPr>
          <w:sz w:val="28"/>
        </w:rPr>
        <w:t>. Как определяется тепловой режим сушки различных сельскохозяйственных продуктов?</w:t>
      </w:r>
    </w:p>
    <w:p w:rsidR="004A02E8" w:rsidRDefault="004A02E8"/>
    <w:p w:rsidR="004A02E8" w:rsidRDefault="004A02E8" w:rsidP="004A02E8">
      <w:pPr>
        <w:pStyle w:val="Normal"/>
        <w:spacing w:line="240" w:lineRule="auto"/>
        <w:jc w:val="left"/>
        <w:rPr>
          <w:sz w:val="28"/>
        </w:rPr>
      </w:pPr>
      <w:r>
        <w:rPr>
          <w:sz w:val="28"/>
        </w:rPr>
        <w:t xml:space="preserve">  </w:t>
      </w: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.6– исходные данные для задачи 6</w:t>
      </w:r>
      <w:r>
        <w:rPr>
          <w:sz w:val="28"/>
        </w:rPr>
        <w:t xml:space="preserve">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02"/>
        <w:gridCol w:w="1116"/>
        <w:gridCol w:w="864"/>
        <w:gridCol w:w="1136"/>
        <w:gridCol w:w="844"/>
        <w:gridCol w:w="1080"/>
        <w:gridCol w:w="776"/>
      </w:tblGrid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 двух последних цифр шифра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G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г/кг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sz w:val="24"/>
              </w:rPr>
              <w:t xml:space="preserve">г/кг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w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w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4A02E8" w:rsidTr="003651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A02E8" w:rsidTr="00774B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8" w:rsidRDefault="004A02E8" w:rsidP="00774B06">
            <w:pPr>
              <w:pStyle w:val="Normal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4A02E8" w:rsidRDefault="004A02E8"/>
    <w:sectPr w:rsidR="004A02E8" w:rsidSect="0087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E8"/>
    <w:rsid w:val="003651D7"/>
    <w:rsid w:val="004A02E8"/>
    <w:rsid w:val="0087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02E8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rsid w:val="004A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xomuschka@yandex.ru</dc:creator>
  <cp:lastModifiedBy>xomuschka@yandex.ru</cp:lastModifiedBy>
  <cp:revision>1</cp:revision>
  <dcterms:created xsi:type="dcterms:W3CDTF">2021-04-09T18:32:00Z</dcterms:created>
  <dcterms:modified xsi:type="dcterms:W3CDTF">2021-04-09T18:45:00Z</dcterms:modified>
</cp:coreProperties>
</file>