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4F4F4" w14:textId="34748741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 xml:space="preserve">   Министерство науки и высшего образования Российской Федерации</w:t>
      </w:r>
    </w:p>
    <w:p w14:paraId="72FF71B9" w14:textId="4EFC4A9A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29DB2517" w14:textId="13087DCE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«Ярославский государственный технический университет»</w:t>
      </w:r>
    </w:p>
    <w:p w14:paraId="68045837" w14:textId="32D76F67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Кафедра «Экономика и управление»</w:t>
      </w:r>
    </w:p>
    <w:p w14:paraId="45C4F8A5" w14:textId="273E2979" w:rsidR="00BE4F2A" w:rsidRDefault="00BE4F2A" w:rsidP="4F75AEBF">
      <w:pPr>
        <w:spacing w:line="240" w:lineRule="auto"/>
        <w:jc w:val="center"/>
        <w:rPr>
          <w:sz w:val="24"/>
          <w:szCs w:val="24"/>
        </w:rPr>
      </w:pPr>
    </w:p>
    <w:p w14:paraId="578BFCDA" w14:textId="1D3FAC69" w:rsidR="00BE4F2A" w:rsidRDefault="00BE4F2A" w:rsidP="4F75AEBF">
      <w:pPr>
        <w:spacing w:line="240" w:lineRule="auto"/>
        <w:jc w:val="center"/>
        <w:rPr>
          <w:sz w:val="24"/>
          <w:szCs w:val="24"/>
        </w:rPr>
      </w:pPr>
    </w:p>
    <w:p w14:paraId="2875AA10" w14:textId="633A1975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r w:rsidRPr="4F75AEBF">
        <w:rPr>
          <w:sz w:val="24"/>
          <w:szCs w:val="24"/>
        </w:rPr>
        <w:t>Курсовая работа защищена</w:t>
      </w:r>
    </w:p>
    <w:p w14:paraId="3B22A109" w14:textId="61DEC795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r w:rsidRPr="4F75AEBF">
        <w:rPr>
          <w:sz w:val="24"/>
          <w:szCs w:val="24"/>
        </w:rPr>
        <w:t xml:space="preserve">с оценкой:                               </w:t>
      </w:r>
    </w:p>
    <w:p w14:paraId="156ABB78" w14:textId="3C4961BC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r w:rsidRPr="4F75AEBF">
        <w:rPr>
          <w:sz w:val="24"/>
          <w:szCs w:val="24"/>
        </w:rPr>
        <w:t xml:space="preserve">    Руководитель,                        </w:t>
      </w:r>
    </w:p>
    <w:p w14:paraId="7D27DC21" w14:textId="149C6EBA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r w:rsidRPr="4F75AEBF">
        <w:rPr>
          <w:sz w:val="24"/>
          <w:szCs w:val="24"/>
        </w:rPr>
        <w:t xml:space="preserve"> д.э.н., профессор                   </w:t>
      </w:r>
    </w:p>
    <w:p w14:paraId="6A7F9466" w14:textId="2D489D93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proofErr w:type="gramStart"/>
      <w:r w:rsidRPr="4F75AEBF">
        <w:rPr>
          <w:sz w:val="24"/>
          <w:szCs w:val="24"/>
        </w:rPr>
        <w:t xml:space="preserve">(  </w:t>
      </w:r>
      <w:proofErr w:type="gramEnd"/>
      <w:r w:rsidRPr="4F75AEBF">
        <w:rPr>
          <w:sz w:val="24"/>
          <w:szCs w:val="24"/>
        </w:rPr>
        <w:t xml:space="preserve">         ) В. А. Гордеев            </w:t>
      </w:r>
    </w:p>
    <w:p w14:paraId="73C8E6D9" w14:textId="085F6C3C" w:rsidR="00BE4F2A" w:rsidRDefault="4F75AEBF" w:rsidP="001F436B">
      <w:pPr>
        <w:spacing w:after="0" w:line="360" w:lineRule="auto"/>
        <w:jc w:val="right"/>
        <w:rPr>
          <w:sz w:val="24"/>
          <w:szCs w:val="24"/>
        </w:rPr>
      </w:pPr>
      <w:r w:rsidRPr="4F75AEBF">
        <w:rPr>
          <w:sz w:val="24"/>
          <w:szCs w:val="24"/>
        </w:rPr>
        <w:t xml:space="preserve">   31 мая 2020 г.                         </w:t>
      </w:r>
    </w:p>
    <w:p w14:paraId="0839F29E" w14:textId="1FF69765" w:rsidR="00BE4F2A" w:rsidRDefault="00BE4F2A" w:rsidP="4F75AEBF">
      <w:pPr>
        <w:jc w:val="center"/>
        <w:rPr>
          <w:rFonts w:eastAsiaTheme="minorEastAsia"/>
          <w:b/>
          <w:bCs/>
          <w:sz w:val="24"/>
          <w:szCs w:val="24"/>
        </w:rPr>
      </w:pPr>
    </w:p>
    <w:p w14:paraId="64A1718C" w14:textId="052F89B0" w:rsidR="00BE4F2A" w:rsidRPr="00AA64E1" w:rsidRDefault="4F75AEBF" w:rsidP="4F75AEBF">
      <w:pPr>
        <w:jc w:val="center"/>
        <w:rPr>
          <w:rFonts w:eastAsiaTheme="minorEastAsia"/>
          <w:b/>
          <w:bCs/>
          <w:sz w:val="32"/>
          <w:szCs w:val="32"/>
        </w:rPr>
      </w:pPr>
      <w:r w:rsidRPr="00AA64E1">
        <w:rPr>
          <w:rFonts w:eastAsiaTheme="minorEastAsia"/>
          <w:b/>
          <w:bCs/>
          <w:sz w:val="32"/>
          <w:szCs w:val="32"/>
        </w:rPr>
        <w:t>Формы территориальной организации народного хозяйства и их использование в Ярославской области</w:t>
      </w:r>
    </w:p>
    <w:p w14:paraId="038785E3" w14:textId="055D93E5" w:rsidR="00BE4F2A" w:rsidRPr="00AA64E1" w:rsidRDefault="4F75AEBF" w:rsidP="4F75AEBF">
      <w:pPr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Расчетно-пояснительная записка к курсовой работе по дисциплине «Региональная экономика»</w:t>
      </w:r>
    </w:p>
    <w:p w14:paraId="6E8D766C" w14:textId="51C878E7" w:rsidR="00BE4F2A" w:rsidRPr="00AA64E1" w:rsidRDefault="004E03A0" w:rsidP="4F75AEBF">
      <w:pPr>
        <w:jc w:val="center"/>
        <w:rPr>
          <w:rFonts w:cstheme="minorHAnsi"/>
          <w:sz w:val="28"/>
          <w:szCs w:val="28"/>
        </w:rPr>
      </w:pPr>
      <w:r w:rsidRPr="00AA64E1">
        <w:rPr>
          <w:rFonts w:eastAsia="Times New Roman" w:cstheme="minorHAnsi"/>
          <w:sz w:val="28"/>
          <w:szCs w:val="28"/>
        </w:rPr>
        <w:t>ЯГТУ 380301.17</w:t>
      </w:r>
      <w:r w:rsidR="4F75AEBF" w:rsidRPr="00AA64E1">
        <w:rPr>
          <w:rFonts w:eastAsia="Times New Roman" w:cstheme="minorHAnsi"/>
          <w:sz w:val="28"/>
          <w:szCs w:val="28"/>
        </w:rPr>
        <w:t>– 008 КР</w:t>
      </w:r>
    </w:p>
    <w:p w14:paraId="3F96F292" w14:textId="436A0557" w:rsidR="00BE4F2A" w:rsidRDefault="00BE4F2A" w:rsidP="4F75AEBF">
      <w:pPr>
        <w:rPr>
          <w:rFonts w:eastAsiaTheme="minorEastAsia"/>
          <w:b/>
          <w:bCs/>
          <w:sz w:val="24"/>
          <w:szCs w:val="24"/>
        </w:rPr>
      </w:pPr>
    </w:p>
    <w:p w14:paraId="2754FE88" w14:textId="5B48DA21" w:rsidR="00BE4F2A" w:rsidRDefault="00BE4F2A" w:rsidP="4F75AEBF">
      <w:pPr>
        <w:rPr>
          <w:rFonts w:eastAsiaTheme="minorEastAsia"/>
          <w:b/>
          <w:bCs/>
          <w:sz w:val="24"/>
          <w:szCs w:val="24"/>
        </w:rPr>
      </w:pPr>
    </w:p>
    <w:p w14:paraId="0922494F" w14:textId="2D0CC4EC" w:rsidR="00BE4F2A" w:rsidRDefault="00BE4F2A" w:rsidP="4F75AEBF">
      <w:pPr>
        <w:rPr>
          <w:rFonts w:eastAsiaTheme="minorEastAsia"/>
          <w:b/>
          <w:bCs/>
          <w:sz w:val="24"/>
          <w:szCs w:val="24"/>
        </w:rPr>
      </w:pPr>
    </w:p>
    <w:p w14:paraId="4DC41936" w14:textId="1945B1E2" w:rsidR="00BE4F2A" w:rsidRDefault="00AA64E1" w:rsidP="4F75AEBF">
      <w:pPr>
        <w:rPr>
          <w:rFonts w:eastAsiaTheme="minorEastAsia"/>
          <w:sz w:val="24"/>
          <w:szCs w:val="24"/>
        </w:rPr>
      </w:pPr>
      <w:proofErr w:type="spellStart"/>
      <w:proofErr w:type="gramStart"/>
      <w:r>
        <w:rPr>
          <w:rFonts w:eastAsiaTheme="minorEastAsia"/>
          <w:sz w:val="24"/>
          <w:szCs w:val="24"/>
        </w:rPr>
        <w:t>Нормоконтроле</w:t>
      </w:r>
      <w:r w:rsidR="4F75AEBF" w:rsidRPr="4F75AEBF">
        <w:rPr>
          <w:rFonts w:eastAsiaTheme="minorEastAsia"/>
          <w:sz w:val="24"/>
          <w:szCs w:val="24"/>
        </w:rPr>
        <w:t>р</w:t>
      </w:r>
      <w:proofErr w:type="spellEnd"/>
      <w:r w:rsidR="4F75AEBF" w:rsidRPr="4F75AEBF">
        <w:rPr>
          <w:rFonts w:eastAsiaTheme="minorEastAsia"/>
          <w:sz w:val="24"/>
          <w:szCs w:val="24"/>
        </w:rPr>
        <w:t xml:space="preserve">:   </w:t>
      </w:r>
      <w:proofErr w:type="gramEnd"/>
      <w:r w:rsidR="4F75AEBF" w:rsidRPr="4F75AEBF">
        <w:rPr>
          <w:rFonts w:eastAsiaTheme="minorEastAsia"/>
          <w:sz w:val="24"/>
          <w:szCs w:val="24"/>
        </w:rPr>
        <w:t xml:space="preserve">                                                                           </w:t>
      </w:r>
      <w:r w:rsidR="006840E3">
        <w:rPr>
          <w:rFonts w:eastAsiaTheme="minorEastAsia"/>
          <w:sz w:val="24"/>
          <w:szCs w:val="24"/>
        </w:rPr>
        <w:t xml:space="preserve">                Работу выполнил</w:t>
      </w:r>
      <w:r w:rsidR="4F75AEBF" w:rsidRPr="4F75AEBF">
        <w:rPr>
          <w:rFonts w:eastAsiaTheme="minorEastAsia"/>
          <w:sz w:val="24"/>
          <w:szCs w:val="24"/>
        </w:rPr>
        <w:t>:</w:t>
      </w:r>
    </w:p>
    <w:p w14:paraId="064EFD71" w14:textId="612EFC7D" w:rsidR="00BE4F2A" w:rsidRDefault="4F75AEBF" w:rsidP="4F75AEBF">
      <w:pPr>
        <w:rPr>
          <w:rFonts w:eastAsiaTheme="minorEastAsia"/>
          <w:sz w:val="24"/>
          <w:szCs w:val="24"/>
        </w:rPr>
      </w:pPr>
      <w:r w:rsidRPr="4F75AEBF">
        <w:rPr>
          <w:rFonts w:eastAsiaTheme="minorEastAsia"/>
          <w:sz w:val="24"/>
          <w:szCs w:val="24"/>
        </w:rPr>
        <w:t>д.э.н., профессор                                                                                               студент гр. ЭЭ-19</w:t>
      </w:r>
    </w:p>
    <w:p w14:paraId="74CCA726" w14:textId="04ED829A" w:rsidR="00BE4F2A" w:rsidRDefault="4F75AEBF" w:rsidP="4F75AEBF">
      <w:pPr>
        <w:rPr>
          <w:rFonts w:eastAsiaTheme="minorEastAsia"/>
          <w:sz w:val="24"/>
          <w:szCs w:val="24"/>
        </w:rPr>
      </w:pPr>
      <w:proofErr w:type="gramStart"/>
      <w:r w:rsidRPr="4F75AEBF">
        <w:rPr>
          <w:rFonts w:eastAsiaTheme="minorEastAsia"/>
          <w:sz w:val="24"/>
          <w:szCs w:val="24"/>
        </w:rPr>
        <w:t xml:space="preserve">(  </w:t>
      </w:r>
      <w:proofErr w:type="gramEnd"/>
      <w:r w:rsidRPr="4F75AEBF">
        <w:rPr>
          <w:rFonts w:eastAsiaTheme="minorEastAsia"/>
          <w:sz w:val="24"/>
          <w:szCs w:val="24"/>
        </w:rPr>
        <w:t xml:space="preserve">        ) В. А. Гордеев                                                                                         (          ) А. А. Лобода</w:t>
      </w:r>
    </w:p>
    <w:p w14:paraId="098BDE8B" w14:textId="419F4626" w:rsidR="00BE4F2A" w:rsidRDefault="4F75AEBF" w:rsidP="4F75AEBF">
      <w:pPr>
        <w:rPr>
          <w:rFonts w:eastAsiaTheme="minorEastAsia"/>
          <w:sz w:val="24"/>
          <w:szCs w:val="24"/>
        </w:rPr>
      </w:pPr>
      <w:r w:rsidRPr="4F75AEBF">
        <w:rPr>
          <w:rFonts w:eastAsiaTheme="minorEastAsia"/>
          <w:sz w:val="24"/>
          <w:szCs w:val="24"/>
        </w:rPr>
        <w:t>31 мая 2020 г.                                                                                                     31 мая 2020 г.</w:t>
      </w:r>
    </w:p>
    <w:p w14:paraId="6AF3DF53" w14:textId="77777777" w:rsidR="00364F93" w:rsidRDefault="00364F93" w:rsidP="4F75AEBF">
      <w:pPr>
        <w:jc w:val="center"/>
        <w:rPr>
          <w:rFonts w:eastAsiaTheme="minorEastAsia"/>
          <w:sz w:val="24"/>
          <w:szCs w:val="24"/>
        </w:rPr>
      </w:pPr>
    </w:p>
    <w:p w14:paraId="614A72FB" w14:textId="77777777" w:rsidR="00364F93" w:rsidRDefault="00364F93" w:rsidP="4F75AEBF">
      <w:pPr>
        <w:jc w:val="center"/>
        <w:rPr>
          <w:rFonts w:eastAsiaTheme="minorEastAsia"/>
          <w:sz w:val="24"/>
          <w:szCs w:val="24"/>
        </w:rPr>
      </w:pPr>
    </w:p>
    <w:p w14:paraId="6BE2AF0B" w14:textId="77777777" w:rsidR="00AA64E1" w:rsidRDefault="00AA64E1" w:rsidP="00AA64E1">
      <w:pPr>
        <w:jc w:val="center"/>
        <w:rPr>
          <w:rFonts w:eastAsiaTheme="minorEastAsia"/>
          <w:sz w:val="28"/>
          <w:szCs w:val="28"/>
        </w:rPr>
      </w:pPr>
    </w:p>
    <w:p w14:paraId="2D7005E5" w14:textId="516A08DC" w:rsidR="00336475" w:rsidRPr="00AA64E1" w:rsidRDefault="4F75AEBF" w:rsidP="00AA64E1">
      <w:pPr>
        <w:jc w:val="center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2020</w:t>
      </w:r>
    </w:p>
    <w:p w14:paraId="4E1C0E3C" w14:textId="77777777" w:rsidR="00941F63" w:rsidRDefault="00941F63" w:rsidP="00AA64E1">
      <w:pPr>
        <w:spacing w:after="0" w:line="276" w:lineRule="auto"/>
        <w:jc w:val="center"/>
        <w:rPr>
          <w:sz w:val="28"/>
          <w:szCs w:val="28"/>
        </w:rPr>
      </w:pPr>
    </w:p>
    <w:p w14:paraId="6196049A" w14:textId="303DCE32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lastRenderedPageBreak/>
        <w:t>Министерство науки и высшего образования Российской Федерации</w:t>
      </w:r>
    </w:p>
    <w:p w14:paraId="1DC1C03A" w14:textId="4EFC4A9A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653C0088" w14:textId="13087DCE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«Ярославский государственный технический университет»</w:t>
      </w:r>
    </w:p>
    <w:p w14:paraId="3B51A778" w14:textId="32D76F67" w:rsidR="00BE4F2A" w:rsidRPr="00AA64E1" w:rsidRDefault="4F75AEBF" w:rsidP="00AA64E1">
      <w:pPr>
        <w:spacing w:after="0" w:line="276" w:lineRule="auto"/>
        <w:jc w:val="center"/>
        <w:rPr>
          <w:sz w:val="28"/>
          <w:szCs w:val="28"/>
        </w:rPr>
      </w:pPr>
      <w:r w:rsidRPr="00AA64E1">
        <w:rPr>
          <w:sz w:val="28"/>
          <w:szCs w:val="28"/>
        </w:rPr>
        <w:t>Кафедра «Экономика и управление»</w:t>
      </w:r>
    </w:p>
    <w:p w14:paraId="38277751" w14:textId="35E41F5E" w:rsidR="00BE4F2A" w:rsidRPr="00AA64E1" w:rsidRDefault="00BE4F2A" w:rsidP="4F75AEBF">
      <w:pPr>
        <w:jc w:val="center"/>
        <w:rPr>
          <w:rFonts w:eastAsiaTheme="minorEastAsia"/>
          <w:b/>
          <w:bCs/>
          <w:sz w:val="28"/>
          <w:szCs w:val="28"/>
        </w:rPr>
      </w:pPr>
    </w:p>
    <w:p w14:paraId="0171ECDA" w14:textId="14F690E7" w:rsidR="00BE4F2A" w:rsidRPr="00AA64E1" w:rsidRDefault="4F75AEBF" w:rsidP="00AA64E1">
      <w:pPr>
        <w:spacing w:after="0" w:line="276" w:lineRule="auto"/>
        <w:jc w:val="center"/>
        <w:rPr>
          <w:rFonts w:eastAsiaTheme="minorEastAsia"/>
          <w:b/>
          <w:bCs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Задание № ____</w:t>
      </w:r>
    </w:p>
    <w:p w14:paraId="2922B780" w14:textId="5807B0DF" w:rsidR="00BE4F2A" w:rsidRPr="00AA64E1" w:rsidRDefault="4F75AEBF" w:rsidP="00AA64E1">
      <w:pPr>
        <w:spacing w:after="0" w:line="276" w:lineRule="auto"/>
        <w:jc w:val="center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ПО КУРСОВОЙ РАБОТЕ______</w:t>
      </w:r>
    </w:p>
    <w:p w14:paraId="5BBC8D08" w14:textId="05C821E0" w:rsidR="00BE4F2A" w:rsidRPr="00AA64E1" w:rsidRDefault="00BE4F2A" w:rsidP="4F75AEBF">
      <w:pPr>
        <w:jc w:val="center"/>
        <w:rPr>
          <w:rFonts w:eastAsiaTheme="minorEastAsia"/>
          <w:sz w:val="28"/>
          <w:szCs w:val="28"/>
        </w:rPr>
      </w:pPr>
    </w:p>
    <w:p w14:paraId="597EC391" w14:textId="526CEB9E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 xml:space="preserve">Студенту </w:t>
      </w:r>
      <w:r w:rsidRPr="00AA64E1">
        <w:rPr>
          <w:rFonts w:eastAsiaTheme="minorEastAsia"/>
          <w:sz w:val="28"/>
          <w:szCs w:val="28"/>
          <w:u w:val="single"/>
        </w:rPr>
        <w:t>А. А. Лободе</w:t>
      </w:r>
      <w:r w:rsidRPr="00AA64E1">
        <w:rPr>
          <w:rFonts w:eastAsiaTheme="minorEastAsia"/>
          <w:sz w:val="28"/>
          <w:szCs w:val="28"/>
        </w:rPr>
        <w:t xml:space="preserve"> факультет </w:t>
      </w:r>
      <w:r w:rsidRPr="00AA64E1">
        <w:rPr>
          <w:rFonts w:eastAsiaTheme="minorEastAsia"/>
          <w:sz w:val="28"/>
          <w:szCs w:val="28"/>
          <w:u w:val="single"/>
        </w:rPr>
        <w:t>ИЭФ</w:t>
      </w:r>
      <w:r w:rsidRPr="00AA64E1">
        <w:rPr>
          <w:rFonts w:eastAsiaTheme="minorEastAsia"/>
          <w:sz w:val="28"/>
          <w:szCs w:val="28"/>
        </w:rPr>
        <w:t xml:space="preserve"> курс </w:t>
      </w:r>
      <w:r w:rsidRPr="00AA64E1">
        <w:rPr>
          <w:rFonts w:eastAsiaTheme="minorEastAsia"/>
          <w:sz w:val="28"/>
          <w:szCs w:val="28"/>
          <w:u w:val="single"/>
        </w:rPr>
        <w:t>1</w:t>
      </w:r>
      <w:r w:rsidRPr="00AA64E1">
        <w:rPr>
          <w:rFonts w:eastAsiaTheme="minorEastAsia"/>
          <w:sz w:val="28"/>
          <w:szCs w:val="28"/>
        </w:rPr>
        <w:t xml:space="preserve"> группа </w:t>
      </w:r>
      <w:r w:rsidRPr="00AA64E1">
        <w:rPr>
          <w:rFonts w:eastAsiaTheme="minorEastAsia"/>
          <w:sz w:val="28"/>
          <w:szCs w:val="28"/>
          <w:u w:val="single"/>
        </w:rPr>
        <w:t>ЭЭ-19</w:t>
      </w:r>
    </w:p>
    <w:p w14:paraId="5AEC51A9" w14:textId="1E554941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1.Тема проекта и исходные данные: «Формы территориальной организации народного хозяйства и их использование в Ярославской области».</w:t>
      </w:r>
    </w:p>
    <w:p w14:paraId="7BB3D57F" w14:textId="01AABB78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Пояснительная записка к готовому отчету, периодические издания.</w:t>
      </w:r>
    </w:p>
    <w:p w14:paraId="234169CD" w14:textId="26D9B847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2.Представить следующие материалы</w:t>
      </w:r>
    </w:p>
    <w:p w14:paraId="43387BBB" w14:textId="12D03FFA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а) расчетно-пояснительная записка</w:t>
      </w:r>
    </w:p>
    <w:p w14:paraId="7EC58545" w14:textId="0E30B4CC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б) реферат</w:t>
      </w:r>
    </w:p>
    <w:p w14:paraId="2DDD1D47" w14:textId="3C14526A" w:rsidR="00BE4F2A" w:rsidRPr="00AA64E1" w:rsidRDefault="4F75AEBF" w:rsidP="4F75AEBF">
      <w:pPr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3.Рекомендуемая литература и материалы</w:t>
      </w:r>
    </w:p>
    <w:p w14:paraId="77E71EB7" w14:textId="1A3D8039" w:rsidR="00BE4F2A" w:rsidRPr="00AA64E1" w:rsidRDefault="4F75AEBF" w:rsidP="4F75AEBF">
      <w:pPr>
        <w:rPr>
          <w:rFonts w:eastAsiaTheme="minorEastAsia"/>
          <w:sz w:val="28"/>
          <w:szCs w:val="28"/>
          <w:u w:val="single"/>
        </w:rPr>
      </w:pPr>
      <w:r w:rsidRPr="00AA64E1">
        <w:rPr>
          <w:rFonts w:eastAsiaTheme="minorEastAsia"/>
          <w:sz w:val="28"/>
          <w:szCs w:val="28"/>
          <w:u w:val="single"/>
        </w:rPr>
        <w:t>Список литературы прилагается</w:t>
      </w:r>
    </w:p>
    <w:p w14:paraId="17B9D612" w14:textId="03E39906" w:rsidR="00BE4F2A" w:rsidRPr="00AA64E1" w:rsidRDefault="4F75AEBF" w:rsidP="4F75AEBF">
      <w:pPr>
        <w:rPr>
          <w:rFonts w:eastAsiaTheme="minorEastAsia"/>
          <w:sz w:val="28"/>
          <w:szCs w:val="28"/>
          <w:u w:val="single"/>
        </w:rPr>
      </w:pPr>
      <w:r w:rsidRPr="00AA64E1">
        <w:rPr>
          <w:rFonts w:eastAsiaTheme="minorEastAsia"/>
          <w:sz w:val="28"/>
          <w:szCs w:val="28"/>
        </w:rPr>
        <w:t xml:space="preserve">4.Дата выдачи задания: </w:t>
      </w:r>
      <w:proofErr w:type="gramStart"/>
      <w:r w:rsidRPr="00AA64E1">
        <w:rPr>
          <w:rFonts w:eastAsiaTheme="minorEastAsia"/>
          <w:sz w:val="28"/>
          <w:szCs w:val="28"/>
          <w:u w:val="single"/>
        </w:rPr>
        <w:t>« 27</w:t>
      </w:r>
      <w:proofErr w:type="gramEnd"/>
      <w:r w:rsidRPr="00AA64E1">
        <w:rPr>
          <w:rFonts w:eastAsiaTheme="minorEastAsia"/>
          <w:sz w:val="28"/>
          <w:szCs w:val="28"/>
          <w:u w:val="single"/>
        </w:rPr>
        <w:t xml:space="preserve"> » февраля 2020 г.</w:t>
      </w:r>
    </w:p>
    <w:p w14:paraId="3162CD8C" w14:textId="3AD3A33D" w:rsidR="00BE4F2A" w:rsidRPr="00AA64E1" w:rsidRDefault="4F75AEBF" w:rsidP="4F75AEBF">
      <w:pPr>
        <w:rPr>
          <w:rFonts w:eastAsiaTheme="minorEastAsia"/>
          <w:sz w:val="28"/>
          <w:szCs w:val="28"/>
          <w:u w:val="single"/>
        </w:rPr>
      </w:pPr>
      <w:r w:rsidRPr="00AA64E1">
        <w:rPr>
          <w:rFonts w:eastAsiaTheme="minorEastAsia"/>
          <w:sz w:val="28"/>
          <w:szCs w:val="28"/>
        </w:rPr>
        <w:t xml:space="preserve">5.Срок защиты работы: </w:t>
      </w:r>
      <w:proofErr w:type="gramStart"/>
      <w:r w:rsidRPr="00AA64E1">
        <w:rPr>
          <w:rFonts w:eastAsiaTheme="minorEastAsia"/>
          <w:sz w:val="28"/>
          <w:szCs w:val="28"/>
          <w:u w:val="single"/>
        </w:rPr>
        <w:t>« 31</w:t>
      </w:r>
      <w:proofErr w:type="gramEnd"/>
      <w:r w:rsidRPr="00AA64E1">
        <w:rPr>
          <w:rFonts w:eastAsiaTheme="minorEastAsia"/>
          <w:sz w:val="28"/>
          <w:szCs w:val="28"/>
          <w:u w:val="single"/>
        </w:rPr>
        <w:t xml:space="preserve"> » мая 2020 г.</w:t>
      </w:r>
      <w:r w:rsidRPr="00AA64E1">
        <w:rPr>
          <w:rFonts w:eastAsiaTheme="minorEastAsia"/>
          <w:sz w:val="28"/>
          <w:szCs w:val="28"/>
        </w:rPr>
        <w:t xml:space="preserve"> </w:t>
      </w:r>
    </w:p>
    <w:p w14:paraId="3ACF3398" w14:textId="488D0995" w:rsidR="00BE4F2A" w:rsidRPr="00AA64E1" w:rsidRDefault="00BE4F2A" w:rsidP="4F75AEBF">
      <w:pPr>
        <w:rPr>
          <w:rFonts w:eastAsiaTheme="minorEastAsia"/>
          <w:sz w:val="28"/>
          <w:szCs w:val="28"/>
        </w:rPr>
      </w:pPr>
    </w:p>
    <w:p w14:paraId="47A396DE" w14:textId="30889EA9" w:rsidR="00BE4F2A" w:rsidRPr="00AA64E1" w:rsidRDefault="4F75AEBF" w:rsidP="00AA64E1">
      <w:pPr>
        <w:spacing w:after="0" w:line="276" w:lineRule="auto"/>
        <w:rPr>
          <w:rFonts w:eastAsiaTheme="minorEastAsia"/>
          <w:b/>
          <w:bCs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Руководитель проекта</w:t>
      </w:r>
    </w:p>
    <w:p w14:paraId="4A40379F" w14:textId="191B7BE0" w:rsidR="00BE4F2A" w:rsidRPr="00AA64E1" w:rsidRDefault="4F75AEBF" w:rsidP="00AA64E1">
      <w:pPr>
        <w:spacing w:after="0" w:line="276" w:lineRule="auto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___________ В. А. Гордеев</w:t>
      </w:r>
    </w:p>
    <w:p w14:paraId="5B7FB665" w14:textId="1FF03E6E" w:rsidR="00BE4F2A" w:rsidRPr="00AA64E1" w:rsidRDefault="4F75AEBF" w:rsidP="00AA64E1">
      <w:pPr>
        <w:spacing w:after="0" w:line="276" w:lineRule="auto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Зав. кафедрой</w:t>
      </w:r>
    </w:p>
    <w:p w14:paraId="5D4AA0E5" w14:textId="0EB886A7" w:rsidR="00BE4F2A" w:rsidRPr="00AA64E1" w:rsidRDefault="4F75AEBF" w:rsidP="00AA64E1">
      <w:pPr>
        <w:spacing w:after="0" w:line="276" w:lineRule="auto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___________ М. А. Угрюмова</w:t>
      </w:r>
    </w:p>
    <w:p w14:paraId="27DFC580" w14:textId="79499840" w:rsidR="00BE4F2A" w:rsidRDefault="00BE4F2A" w:rsidP="4F75AEBF">
      <w:pPr>
        <w:rPr>
          <w:rFonts w:eastAsiaTheme="minorEastAsia"/>
          <w:b/>
          <w:bCs/>
          <w:sz w:val="24"/>
          <w:szCs w:val="24"/>
        </w:rPr>
      </w:pPr>
    </w:p>
    <w:p w14:paraId="165E0F03" w14:textId="77777777" w:rsidR="00336475" w:rsidRDefault="00336475" w:rsidP="4F75AEBF">
      <w:pPr>
        <w:rPr>
          <w:rFonts w:eastAsiaTheme="minorEastAsia"/>
          <w:b/>
          <w:bCs/>
          <w:sz w:val="24"/>
          <w:szCs w:val="24"/>
        </w:rPr>
      </w:pPr>
    </w:p>
    <w:p w14:paraId="474A5975" w14:textId="24BEBCF3" w:rsidR="00A27712" w:rsidRDefault="00AA64E1" w:rsidP="4F75AEBF">
      <w:p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 </w:t>
      </w:r>
    </w:p>
    <w:p w14:paraId="44638028" w14:textId="77777777" w:rsidR="00AA64E1" w:rsidRDefault="00AA64E1" w:rsidP="4F75AEBF">
      <w:pPr>
        <w:rPr>
          <w:rFonts w:eastAsiaTheme="minorEastAsia"/>
          <w:b/>
          <w:bCs/>
          <w:sz w:val="24"/>
          <w:szCs w:val="24"/>
        </w:rPr>
      </w:pPr>
    </w:p>
    <w:p w14:paraId="79AF694C" w14:textId="77777777" w:rsidR="00941F63" w:rsidRDefault="00941F63" w:rsidP="00A27712">
      <w:pPr>
        <w:jc w:val="center"/>
        <w:rPr>
          <w:rFonts w:eastAsiaTheme="minorEastAsia"/>
          <w:b/>
          <w:bCs/>
          <w:sz w:val="32"/>
          <w:szCs w:val="32"/>
        </w:rPr>
      </w:pPr>
    </w:p>
    <w:p w14:paraId="52823B7F" w14:textId="53A846C2" w:rsidR="00A27712" w:rsidRPr="00A27712" w:rsidRDefault="00A27712" w:rsidP="00A27712">
      <w:pPr>
        <w:jc w:val="center"/>
        <w:rPr>
          <w:rFonts w:eastAsiaTheme="minorEastAsia"/>
          <w:b/>
          <w:bCs/>
          <w:sz w:val="32"/>
          <w:szCs w:val="32"/>
        </w:rPr>
      </w:pPr>
      <w:r w:rsidRPr="00A27712">
        <w:rPr>
          <w:rFonts w:eastAsiaTheme="minorEastAsia"/>
          <w:b/>
          <w:bCs/>
          <w:sz w:val="32"/>
          <w:szCs w:val="32"/>
        </w:rPr>
        <w:lastRenderedPageBreak/>
        <w:t>Реферат</w:t>
      </w:r>
    </w:p>
    <w:p w14:paraId="501817AE" w14:textId="2ADEA3C4" w:rsidR="00BE4F2A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b/>
          <w:bCs/>
          <w:sz w:val="28"/>
          <w:szCs w:val="28"/>
        </w:rPr>
      </w:pPr>
      <w:r w:rsidRPr="00AA64E1">
        <w:rPr>
          <w:rFonts w:eastAsiaTheme="minorEastAsia"/>
          <w:b/>
          <w:bCs/>
          <w:sz w:val="28"/>
          <w:szCs w:val="28"/>
        </w:rPr>
        <w:t xml:space="preserve">Ключевые слова: </w:t>
      </w:r>
      <w:r w:rsidR="00FF168B">
        <w:rPr>
          <w:rFonts w:eastAsiaTheme="minorEastAsia"/>
          <w:sz w:val="28"/>
          <w:szCs w:val="28"/>
        </w:rPr>
        <w:t>ф</w:t>
      </w:r>
      <w:r w:rsidRPr="00AA64E1">
        <w:rPr>
          <w:rFonts w:eastAsiaTheme="minorEastAsia"/>
          <w:sz w:val="28"/>
          <w:szCs w:val="28"/>
        </w:rPr>
        <w:t>ормы территориальной организации народного хозяйства, субъекты Российской Федерации, экономика территорий, отрасли народного хозяйства.</w:t>
      </w:r>
    </w:p>
    <w:p w14:paraId="66731E35" w14:textId="67CF4E6F" w:rsidR="4F75AEBF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b/>
          <w:bCs/>
          <w:sz w:val="28"/>
          <w:szCs w:val="28"/>
        </w:rPr>
        <w:t>Объект исследования</w:t>
      </w:r>
      <w:r w:rsidRPr="00AA64E1">
        <w:rPr>
          <w:rFonts w:eastAsiaTheme="minorEastAsia"/>
          <w:sz w:val="28"/>
          <w:szCs w:val="28"/>
        </w:rPr>
        <w:t xml:space="preserve"> - территориальная организация народного хозяйства субъектов РФ на примере Ярославской области. </w:t>
      </w:r>
    </w:p>
    <w:p w14:paraId="445572CC" w14:textId="3AA170DC" w:rsidR="4F75AEBF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b/>
          <w:bCs/>
          <w:sz w:val="28"/>
          <w:szCs w:val="28"/>
        </w:rPr>
        <w:t>Цель исследования</w:t>
      </w:r>
      <w:r w:rsidRPr="00AA64E1">
        <w:rPr>
          <w:rFonts w:eastAsiaTheme="minorEastAsia"/>
          <w:sz w:val="28"/>
          <w:szCs w:val="28"/>
        </w:rPr>
        <w:t xml:space="preserve"> - изучить и проанализировать различные формы территориальной организации народного хозяйства, их использования и совершенствования на примере Ярославского региона. </w:t>
      </w:r>
    </w:p>
    <w:p w14:paraId="5424DD8B" w14:textId="752A2515" w:rsidR="4F75AEBF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 xml:space="preserve">В работе были использованы следующие </w:t>
      </w:r>
      <w:r w:rsidRPr="00AA64E1">
        <w:rPr>
          <w:rFonts w:eastAsiaTheme="minorEastAsia"/>
          <w:b/>
          <w:bCs/>
          <w:sz w:val="28"/>
          <w:szCs w:val="28"/>
        </w:rPr>
        <w:t>методы исследования:</w:t>
      </w:r>
      <w:r w:rsidRPr="00AA64E1">
        <w:rPr>
          <w:rFonts w:eastAsiaTheme="minorEastAsia"/>
          <w:sz w:val="28"/>
          <w:szCs w:val="28"/>
        </w:rPr>
        <w:t xml:space="preserve"> сравнительный, статистический, исторический, обобщающий, аналитический.</w:t>
      </w:r>
    </w:p>
    <w:p w14:paraId="5BC4BB67" w14:textId="12D5CA62" w:rsidR="4F75AEBF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Данная тема интер</w:t>
      </w:r>
      <w:r w:rsidR="00364F93" w:rsidRPr="00AA64E1">
        <w:rPr>
          <w:rFonts w:eastAsiaTheme="minorEastAsia"/>
          <w:sz w:val="28"/>
          <w:szCs w:val="28"/>
        </w:rPr>
        <w:t>есна и недостаточно разработана в практической экономике. Эти обстоятельства подтверждаю</w:t>
      </w:r>
      <w:r w:rsidRPr="00AA64E1">
        <w:rPr>
          <w:rFonts w:eastAsiaTheme="minorEastAsia"/>
          <w:sz w:val="28"/>
          <w:szCs w:val="28"/>
        </w:rPr>
        <w:t xml:space="preserve">т </w:t>
      </w:r>
      <w:r w:rsidRPr="00FF168B">
        <w:rPr>
          <w:rFonts w:eastAsiaTheme="minorEastAsia"/>
          <w:b/>
          <w:sz w:val="28"/>
          <w:szCs w:val="28"/>
        </w:rPr>
        <w:t>актуальность ее изучения</w:t>
      </w:r>
      <w:r w:rsidRPr="00AA64E1">
        <w:rPr>
          <w:rFonts w:eastAsiaTheme="minorEastAsia"/>
          <w:sz w:val="28"/>
          <w:szCs w:val="28"/>
        </w:rPr>
        <w:t xml:space="preserve">. </w:t>
      </w:r>
    </w:p>
    <w:p w14:paraId="1A978F5E" w14:textId="5F77DCA1" w:rsidR="4F75AEBF" w:rsidRPr="00AA64E1" w:rsidRDefault="4F75AEBF" w:rsidP="008613B4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В ходе написания курсовой работы я провел обзор источников по теме и определил собственную исследовательскую нишу, сформулировал и обосновал элементы научной новизны. Используя историко-логический анализ, я сравнил формы территориальной организации народного хозяйства в Ярославской области во времена Российской империи, СССР и Российской Федерации. Далее я провел сравнительный анализ территориальной организации народного хозяйства в регионах Российской Федерации и других стран. Благодаря полученным данным, я оценил современное состояние территориальной орг</w:t>
      </w:r>
      <w:r w:rsidR="00364F93" w:rsidRPr="00AA64E1">
        <w:rPr>
          <w:rFonts w:eastAsiaTheme="minorEastAsia"/>
          <w:sz w:val="28"/>
          <w:szCs w:val="28"/>
        </w:rPr>
        <w:t>анизации народного хозяйства Ярославской области</w:t>
      </w:r>
      <w:r w:rsidRPr="00AA64E1">
        <w:rPr>
          <w:rFonts w:eastAsiaTheme="minorEastAsia"/>
          <w:sz w:val="28"/>
          <w:szCs w:val="28"/>
        </w:rPr>
        <w:t xml:space="preserve"> и разработал авторские рекомендации по её эффективному развитию.</w:t>
      </w:r>
    </w:p>
    <w:p w14:paraId="0C5F8ABC" w14:textId="00A5C814" w:rsidR="00771535" w:rsidRDefault="4F75AEBF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AA64E1">
        <w:rPr>
          <w:rFonts w:eastAsiaTheme="minorEastAsia"/>
          <w:sz w:val="28"/>
          <w:szCs w:val="28"/>
        </w:rPr>
        <w:t>Новизна</w:t>
      </w:r>
      <w:r w:rsidR="00586AAC" w:rsidRPr="00AA64E1">
        <w:rPr>
          <w:rFonts w:eastAsiaTheme="minorEastAsia"/>
          <w:sz w:val="28"/>
          <w:szCs w:val="28"/>
        </w:rPr>
        <w:t xml:space="preserve"> моего</w:t>
      </w:r>
      <w:r w:rsidRPr="00AA64E1">
        <w:rPr>
          <w:rFonts w:eastAsiaTheme="minorEastAsia"/>
          <w:sz w:val="28"/>
          <w:szCs w:val="28"/>
        </w:rPr>
        <w:t xml:space="preserve"> исследования состоит в </w:t>
      </w:r>
      <w:r w:rsidR="00812684" w:rsidRPr="00AA64E1">
        <w:rPr>
          <w:rFonts w:eastAsiaTheme="minorEastAsia"/>
          <w:sz w:val="28"/>
          <w:szCs w:val="28"/>
        </w:rPr>
        <w:t>преодолении пяти групп</w:t>
      </w:r>
      <w:r w:rsidR="00F41BCF" w:rsidRPr="00AA64E1">
        <w:rPr>
          <w:rFonts w:eastAsiaTheme="minorEastAsia"/>
          <w:sz w:val="28"/>
          <w:szCs w:val="28"/>
        </w:rPr>
        <w:t xml:space="preserve"> недосягаем</w:t>
      </w:r>
      <w:r w:rsidR="00DA1F9E">
        <w:rPr>
          <w:rFonts w:eastAsiaTheme="minorEastAsia"/>
          <w:sz w:val="28"/>
          <w:szCs w:val="28"/>
        </w:rPr>
        <w:t>ости авторов до моей концепции:</w:t>
      </w:r>
    </w:p>
    <w:p w14:paraId="72F96514" w14:textId="437D295D" w:rsidR="00DA1F9E" w:rsidRPr="00DA1F9E" w:rsidRDefault="002E6240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DA1F9E">
        <w:rPr>
          <w:rFonts w:eastAsiaTheme="minorEastAsia"/>
          <w:sz w:val="28"/>
          <w:szCs w:val="28"/>
        </w:rPr>
        <w:t>установлено</w:t>
      </w:r>
      <w:r w:rsidR="00DA1F9E" w:rsidRPr="00DA1F9E">
        <w:rPr>
          <w:rFonts w:eastAsiaTheme="minorEastAsia"/>
          <w:sz w:val="28"/>
          <w:szCs w:val="28"/>
        </w:rPr>
        <w:t xml:space="preserve">, </w:t>
      </w:r>
      <w:r w:rsidR="00DA1F9E">
        <w:rPr>
          <w:rFonts w:eastAsiaTheme="minorEastAsia"/>
          <w:sz w:val="28"/>
          <w:szCs w:val="28"/>
        </w:rPr>
        <w:t>что многие авторы научных работ по развитию территориальных форм организации народного хозяйства Ярославской области не учитывают такой фактор</w:t>
      </w:r>
      <w:r w:rsidR="00DA1F9E" w:rsidRPr="00DA1F9E">
        <w:rPr>
          <w:rFonts w:eastAsiaTheme="minorEastAsia"/>
          <w:sz w:val="28"/>
          <w:szCs w:val="28"/>
        </w:rPr>
        <w:t xml:space="preserve">, </w:t>
      </w:r>
      <w:r w:rsidR="00DA1F9E">
        <w:rPr>
          <w:rFonts w:eastAsiaTheme="minorEastAsia"/>
          <w:sz w:val="28"/>
          <w:szCs w:val="28"/>
        </w:rPr>
        <w:t>как слабая организация логистики тех или иных предприятий</w:t>
      </w:r>
      <w:r w:rsidR="00DA1F9E" w:rsidRPr="00DA1F9E">
        <w:rPr>
          <w:rFonts w:eastAsiaTheme="minorEastAsia"/>
          <w:sz w:val="28"/>
          <w:szCs w:val="28"/>
        </w:rPr>
        <w:t>,</w:t>
      </w:r>
      <w:r w:rsidR="00DA1F9E">
        <w:rPr>
          <w:rFonts w:eastAsiaTheme="minorEastAsia"/>
          <w:sz w:val="28"/>
          <w:szCs w:val="28"/>
        </w:rPr>
        <w:t xml:space="preserve"> а также</w:t>
      </w:r>
      <w:r w:rsidR="00DA1F9E" w:rsidRPr="00DA1F9E">
        <w:rPr>
          <w:rFonts w:eastAsiaTheme="minorEastAsia"/>
          <w:sz w:val="28"/>
          <w:szCs w:val="28"/>
        </w:rPr>
        <w:t>,</w:t>
      </w:r>
      <w:r w:rsidR="00DA1F9E">
        <w:rPr>
          <w:rFonts w:eastAsiaTheme="minorEastAsia"/>
          <w:sz w:val="28"/>
          <w:szCs w:val="28"/>
        </w:rPr>
        <w:t xml:space="preserve"> что немало важно</w:t>
      </w:r>
      <w:r w:rsidR="00DA1F9E" w:rsidRPr="00DA1F9E">
        <w:rPr>
          <w:rFonts w:eastAsiaTheme="minorEastAsia"/>
          <w:sz w:val="28"/>
          <w:szCs w:val="28"/>
        </w:rPr>
        <w:t xml:space="preserve">, </w:t>
      </w:r>
      <w:r w:rsidR="00DA1F9E">
        <w:rPr>
          <w:rFonts w:eastAsiaTheme="minorEastAsia"/>
          <w:sz w:val="28"/>
          <w:szCs w:val="28"/>
        </w:rPr>
        <w:t>транспортных сообщений</w:t>
      </w:r>
      <w:r w:rsidR="00DA1F9E" w:rsidRPr="00DA1F9E">
        <w:rPr>
          <w:rFonts w:eastAsiaTheme="minorEastAsia"/>
          <w:sz w:val="28"/>
          <w:szCs w:val="28"/>
        </w:rPr>
        <w:t xml:space="preserve">; </w:t>
      </w:r>
    </w:p>
    <w:p w14:paraId="12ABD77B" w14:textId="1637746B" w:rsidR="00DA1F9E" w:rsidRDefault="00DA1F9E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DA1F9E">
        <w:rPr>
          <w:rFonts w:eastAsiaTheme="minorEastAsia"/>
          <w:sz w:val="28"/>
          <w:szCs w:val="28"/>
        </w:rPr>
        <w:t xml:space="preserve">- </w:t>
      </w:r>
      <w:r w:rsidR="002E624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выявлена высокая потребность в предоставлении целевых субсидий</w:t>
      </w:r>
      <w:r w:rsidRPr="00DA1F9E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а также</w:t>
      </w:r>
      <w:r w:rsidR="009E1A9E">
        <w:rPr>
          <w:rFonts w:eastAsiaTheme="minorEastAsia"/>
          <w:sz w:val="28"/>
          <w:szCs w:val="28"/>
        </w:rPr>
        <w:t xml:space="preserve"> других</w:t>
      </w:r>
      <w:r>
        <w:rPr>
          <w:rFonts w:eastAsiaTheme="minorEastAsia"/>
          <w:sz w:val="28"/>
          <w:szCs w:val="28"/>
        </w:rPr>
        <w:t xml:space="preserve"> межбюджетных трансфертов</w:t>
      </w:r>
      <w:r w:rsidR="009E1A9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(дотаций</w:t>
      </w:r>
      <w:r w:rsidR="009E1A9E" w:rsidRPr="009E1A9E">
        <w:rPr>
          <w:rFonts w:eastAsiaTheme="minorEastAsia"/>
          <w:sz w:val="28"/>
          <w:szCs w:val="28"/>
        </w:rPr>
        <w:t xml:space="preserve">, </w:t>
      </w:r>
      <w:r w:rsidR="009E1A9E">
        <w:rPr>
          <w:rFonts w:eastAsiaTheme="minorEastAsia"/>
          <w:sz w:val="28"/>
          <w:szCs w:val="28"/>
        </w:rPr>
        <w:t>субвенций</w:t>
      </w:r>
      <w:r>
        <w:rPr>
          <w:rFonts w:eastAsiaTheme="minorEastAsia"/>
          <w:sz w:val="28"/>
          <w:szCs w:val="28"/>
        </w:rPr>
        <w:t>)</w:t>
      </w:r>
      <w:r w:rsidR="009E1A9E">
        <w:rPr>
          <w:rFonts w:eastAsiaTheme="minorEastAsia"/>
          <w:sz w:val="28"/>
          <w:szCs w:val="28"/>
        </w:rPr>
        <w:t xml:space="preserve"> от бюджетов других регионов РФ и федерального бюджета. Ведь без этих средств невозможна дальнейшая модернизация некоторых отраслей народного хозяйства</w:t>
      </w:r>
      <w:r w:rsidR="009E1A9E" w:rsidRPr="009E1A9E">
        <w:rPr>
          <w:rFonts w:eastAsiaTheme="minorEastAsia"/>
          <w:sz w:val="28"/>
          <w:szCs w:val="28"/>
        </w:rPr>
        <w:t xml:space="preserve">, </w:t>
      </w:r>
      <w:r w:rsidR="009E1A9E">
        <w:rPr>
          <w:rFonts w:eastAsiaTheme="minorEastAsia"/>
          <w:sz w:val="28"/>
          <w:szCs w:val="28"/>
        </w:rPr>
        <w:t>в том числе и их финансовая поддержка. Было доказано, что многие исследователи забывают об этом факторе</w:t>
      </w:r>
      <w:r w:rsidR="009E1A9E" w:rsidRPr="009E1A9E">
        <w:rPr>
          <w:rFonts w:eastAsiaTheme="minorEastAsia"/>
          <w:sz w:val="28"/>
          <w:szCs w:val="28"/>
        </w:rPr>
        <w:t xml:space="preserve">, </w:t>
      </w:r>
      <w:r w:rsidR="009E1A9E">
        <w:rPr>
          <w:rFonts w:eastAsiaTheme="minorEastAsia"/>
          <w:sz w:val="28"/>
          <w:szCs w:val="28"/>
        </w:rPr>
        <w:t xml:space="preserve">когда предоставляют </w:t>
      </w:r>
      <w:r w:rsidR="009E1A9E">
        <w:rPr>
          <w:rFonts w:eastAsiaTheme="minorEastAsia"/>
          <w:sz w:val="28"/>
          <w:szCs w:val="28"/>
        </w:rPr>
        <w:lastRenderedPageBreak/>
        <w:t>свои рекомендации и оценки по развитию форм территориальной организации народного хозяйства в Ярославской области</w:t>
      </w:r>
      <w:r w:rsidR="009E1A9E" w:rsidRPr="009E1A9E">
        <w:rPr>
          <w:rFonts w:eastAsiaTheme="minorEastAsia"/>
          <w:sz w:val="28"/>
          <w:szCs w:val="28"/>
        </w:rPr>
        <w:t>;</w:t>
      </w:r>
    </w:p>
    <w:p w14:paraId="3C32782E" w14:textId="43B635DB" w:rsidR="0082479F" w:rsidRPr="002E6240" w:rsidRDefault="002E6240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</w:t>
      </w:r>
      <w:r w:rsidR="009E1A9E">
        <w:rPr>
          <w:rFonts w:eastAsiaTheme="minorEastAsia"/>
          <w:sz w:val="28"/>
          <w:szCs w:val="28"/>
        </w:rPr>
        <w:t>доказано</w:t>
      </w:r>
      <w:r w:rsidR="009E1A9E" w:rsidRPr="009E1A9E">
        <w:rPr>
          <w:rFonts w:eastAsiaTheme="minorEastAsia"/>
          <w:sz w:val="28"/>
          <w:szCs w:val="28"/>
        </w:rPr>
        <w:t xml:space="preserve">, </w:t>
      </w:r>
      <w:r w:rsidR="009E1A9E">
        <w:rPr>
          <w:rFonts w:eastAsiaTheme="minorEastAsia"/>
          <w:sz w:val="28"/>
          <w:szCs w:val="28"/>
        </w:rPr>
        <w:t>что для</w:t>
      </w:r>
      <w:r w:rsidR="0082479F">
        <w:rPr>
          <w:rFonts w:eastAsiaTheme="minorEastAsia"/>
          <w:sz w:val="28"/>
          <w:szCs w:val="28"/>
        </w:rPr>
        <w:t xml:space="preserve"> должного</w:t>
      </w:r>
      <w:r w:rsidR="009E1A9E">
        <w:rPr>
          <w:rFonts w:eastAsiaTheme="minorEastAsia"/>
          <w:sz w:val="28"/>
          <w:szCs w:val="28"/>
        </w:rPr>
        <w:t xml:space="preserve"> развития форм территориальной организации народного хозяйства </w:t>
      </w:r>
      <w:r w:rsidR="0082479F">
        <w:rPr>
          <w:rFonts w:eastAsiaTheme="minorEastAsia"/>
          <w:sz w:val="28"/>
          <w:szCs w:val="28"/>
        </w:rPr>
        <w:t>Ярославской области необходимо учитывать такой фактор</w:t>
      </w:r>
      <w:r w:rsidR="0082479F" w:rsidRPr="0082479F">
        <w:rPr>
          <w:rFonts w:eastAsiaTheme="minorEastAsia"/>
          <w:sz w:val="28"/>
          <w:szCs w:val="28"/>
        </w:rPr>
        <w:t xml:space="preserve">, </w:t>
      </w:r>
      <w:r w:rsidR="0082479F">
        <w:rPr>
          <w:rFonts w:eastAsiaTheme="minorEastAsia"/>
          <w:sz w:val="28"/>
          <w:szCs w:val="28"/>
        </w:rPr>
        <w:t>как инвестиционные риски</w:t>
      </w:r>
      <w:r w:rsidR="0082479F" w:rsidRPr="0082479F">
        <w:rPr>
          <w:rFonts w:eastAsiaTheme="minorEastAsia"/>
          <w:sz w:val="28"/>
          <w:szCs w:val="28"/>
        </w:rPr>
        <w:t xml:space="preserve">, </w:t>
      </w:r>
      <w:r w:rsidR="0082479F">
        <w:rPr>
          <w:rFonts w:eastAsiaTheme="minorEastAsia"/>
          <w:sz w:val="28"/>
          <w:szCs w:val="28"/>
        </w:rPr>
        <w:t>при рассмотрении инвестиционной проблематики в той или иной отрасли специализации. При рассмотрении источников было замечено</w:t>
      </w:r>
      <w:r w:rsidR="0082479F" w:rsidRPr="0082479F">
        <w:rPr>
          <w:rFonts w:eastAsiaTheme="minorEastAsia"/>
          <w:sz w:val="28"/>
          <w:szCs w:val="28"/>
        </w:rPr>
        <w:t xml:space="preserve">, </w:t>
      </w:r>
      <w:r w:rsidR="0082479F">
        <w:rPr>
          <w:rFonts w:eastAsiaTheme="minorEastAsia"/>
          <w:sz w:val="28"/>
          <w:szCs w:val="28"/>
        </w:rPr>
        <w:t>что многие авторы об этом забывают. А ведь учет тех самых инвестиционных рисков дает понять</w:t>
      </w:r>
      <w:r w:rsidR="0082479F" w:rsidRPr="0082479F">
        <w:rPr>
          <w:rFonts w:eastAsiaTheme="minorEastAsia"/>
          <w:sz w:val="28"/>
          <w:szCs w:val="28"/>
        </w:rPr>
        <w:t xml:space="preserve">, </w:t>
      </w:r>
      <w:r w:rsidR="0082479F">
        <w:rPr>
          <w:rFonts w:eastAsiaTheme="minorEastAsia"/>
          <w:sz w:val="28"/>
          <w:szCs w:val="28"/>
        </w:rPr>
        <w:t>насколько выгодно вкладываться в ту или иную отрасль специализацию народного хозяйства</w:t>
      </w:r>
      <w:r w:rsidR="0082479F" w:rsidRPr="0082479F">
        <w:rPr>
          <w:rFonts w:eastAsiaTheme="minorEastAsia"/>
          <w:sz w:val="28"/>
          <w:szCs w:val="28"/>
        </w:rPr>
        <w:t xml:space="preserve">, </w:t>
      </w:r>
      <w:r w:rsidR="0082479F">
        <w:rPr>
          <w:rFonts w:eastAsiaTheme="minorEastAsia"/>
          <w:sz w:val="28"/>
          <w:szCs w:val="28"/>
        </w:rPr>
        <w:t>чтобы в будущем не потерять всё и «н</w:t>
      </w:r>
      <w:r>
        <w:rPr>
          <w:rFonts w:eastAsiaTheme="minorEastAsia"/>
          <w:sz w:val="28"/>
          <w:szCs w:val="28"/>
        </w:rPr>
        <w:t>е остаться у разбитого корыта»;</w:t>
      </w:r>
    </w:p>
    <w:p w14:paraId="7009C5A0" w14:textId="6305AA3E" w:rsidR="005E3032" w:rsidRDefault="0082479F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- </w:t>
      </w:r>
      <w:r w:rsidR="002E624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определено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что авторы при подаче своих рекомендаций по развитию форм территориальной организации народного хозяйства </w:t>
      </w:r>
      <w:r w:rsidR="005E3032">
        <w:rPr>
          <w:rFonts w:eastAsiaTheme="minorEastAsia"/>
          <w:sz w:val="28"/>
          <w:szCs w:val="28"/>
        </w:rPr>
        <w:t>в Ярославской области забывают учитывать такой фактор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как слабая отраслевая специализация народного хозяйства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которую стоит развивать в нашей области. Так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например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показано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что в сельском хозяйстве со времен СССР ушли многие отрасли специализации выращивания тех или иных культур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которые важны сейчас для экспорта и импорта в нашей стране и за рубежом в целом</w:t>
      </w:r>
      <w:r w:rsidR="005E3032" w:rsidRPr="005E3032">
        <w:rPr>
          <w:rFonts w:eastAsiaTheme="minorEastAsia"/>
          <w:sz w:val="28"/>
          <w:szCs w:val="28"/>
        </w:rPr>
        <w:t xml:space="preserve"> </w:t>
      </w:r>
      <w:r w:rsidR="005E3032">
        <w:rPr>
          <w:rFonts w:eastAsiaTheme="minorEastAsia"/>
          <w:sz w:val="28"/>
          <w:szCs w:val="28"/>
        </w:rPr>
        <w:t>(для обогащения товарооборота</w:t>
      </w:r>
      <w:r w:rsidR="005E3032" w:rsidRPr="005E3032">
        <w:rPr>
          <w:rFonts w:eastAsiaTheme="minorEastAsia"/>
          <w:sz w:val="28"/>
          <w:szCs w:val="28"/>
        </w:rPr>
        <w:t xml:space="preserve">, </w:t>
      </w:r>
      <w:r w:rsidR="005E3032">
        <w:rPr>
          <w:rFonts w:eastAsiaTheme="minorEastAsia"/>
          <w:sz w:val="28"/>
          <w:szCs w:val="28"/>
        </w:rPr>
        <w:t>а также бюджета Ярославской области</w:t>
      </w:r>
      <w:r w:rsidR="005E3032" w:rsidRPr="005E3032">
        <w:rPr>
          <w:rFonts w:eastAsiaTheme="minorEastAsia"/>
          <w:sz w:val="28"/>
          <w:szCs w:val="28"/>
        </w:rPr>
        <w:t>)</w:t>
      </w:r>
      <w:r w:rsidR="002E6240">
        <w:rPr>
          <w:rFonts w:eastAsiaTheme="minorEastAsia"/>
          <w:sz w:val="28"/>
          <w:szCs w:val="28"/>
        </w:rPr>
        <w:t>;</w:t>
      </w:r>
    </w:p>
    <w:p w14:paraId="5503FE3E" w14:textId="61329786" w:rsidR="009E1A9E" w:rsidRPr="002E6240" w:rsidRDefault="005E3032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-  </w:t>
      </w:r>
      <w:r w:rsidR="002E6240">
        <w:rPr>
          <w:rFonts w:eastAsiaTheme="minorEastAsia"/>
          <w:sz w:val="28"/>
          <w:szCs w:val="28"/>
        </w:rPr>
        <w:t>выявлена необходимость в учёте тех или иных социальных факторов при составлении рекомендаций по развитию форм территориальной организации народного хозяйства в Ярославской области. Замечено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что авторы в своих работах забывают их учитывать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а ведь они важны. К таким социальным факторам можно отнести: уровень квалификации работника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стаж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образование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характер и условия выполняемой работы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>семейное положение и наличие вредных производственных факторов. Ведь они помогут формировать в последующем уровень рабочей силы на том или ином предприятии</w:t>
      </w:r>
      <w:r w:rsidR="002E6240" w:rsidRPr="002E6240">
        <w:rPr>
          <w:rFonts w:eastAsiaTheme="minorEastAsia"/>
          <w:sz w:val="28"/>
          <w:szCs w:val="28"/>
        </w:rPr>
        <w:t xml:space="preserve">, </w:t>
      </w:r>
      <w:r w:rsidR="002E6240">
        <w:rPr>
          <w:rFonts w:eastAsiaTheme="minorEastAsia"/>
          <w:sz w:val="28"/>
          <w:szCs w:val="28"/>
        </w:rPr>
        <w:t xml:space="preserve">что может отобразиться на объеме производства и полученном доходе. </w:t>
      </w:r>
    </w:p>
    <w:p w14:paraId="4C7D8FF3" w14:textId="77777777" w:rsidR="009E1A9E" w:rsidRPr="009E1A9E" w:rsidRDefault="009E1A9E" w:rsidP="00DA1F9E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</w:p>
    <w:p w14:paraId="28608390" w14:textId="1528BF5F" w:rsidR="00771535" w:rsidRDefault="00771535" w:rsidP="00771535">
      <w:pPr>
        <w:spacing w:after="0" w:line="276" w:lineRule="auto"/>
        <w:ind w:firstLine="567"/>
        <w:jc w:val="both"/>
        <w:rPr>
          <w:rFonts w:eastAsiaTheme="minorEastAsia"/>
          <w:sz w:val="28"/>
          <w:szCs w:val="28"/>
        </w:rPr>
      </w:pPr>
    </w:p>
    <w:p w14:paraId="36ECDFC5" w14:textId="0769E631" w:rsidR="00771535" w:rsidRPr="00941F63" w:rsidRDefault="00771535" w:rsidP="002B63A0">
      <w:pPr>
        <w:spacing w:after="0" w:line="276" w:lineRule="auto"/>
        <w:jc w:val="both"/>
        <w:rPr>
          <w:rFonts w:eastAsiaTheme="minorEastAsia"/>
          <w:sz w:val="28"/>
          <w:szCs w:val="28"/>
        </w:rPr>
      </w:pPr>
    </w:p>
    <w:p w14:paraId="524A4D31" w14:textId="1016D47E" w:rsidR="00DA1F9E" w:rsidRDefault="00DA1F9E" w:rsidP="00576341">
      <w:pPr>
        <w:rPr>
          <w:rFonts w:eastAsiaTheme="minorEastAsia"/>
          <w:b/>
          <w:bCs/>
          <w:sz w:val="32"/>
          <w:szCs w:val="32"/>
        </w:rPr>
      </w:pPr>
    </w:p>
    <w:p w14:paraId="6985975A" w14:textId="77777777" w:rsidR="00DA1F9E" w:rsidRDefault="00DA1F9E" w:rsidP="4F75AEBF">
      <w:pPr>
        <w:jc w:val="center"/>
        <w:rPr>
          <w:rFonts w:eastAsiaTheme="minorEastAsia"/>
          <w:b/>
          <w:bCs/>
          <w:sz w:val="32"/>
          <w:szCs w:val="32"/>
        </w:rPr>
      </w:pPr>
    </w:p>
    <w:p w14:paraId="0BC9861D" w14:textId="7FD3558A" w:rsidR="4F75AEBF" w:rsidRDefault="4F75AEBF" w:rsidP="4F75AEBF">
      <w:pPr>
        <w:jc w:val="center"/>
        <w:rPr>
          <w:rFonts w:eastAsiaTheme="minorEastAsia"/>
          <w:b/>
          <w:bCs/>
          <w:sz w:val="32"/>
          <w:szCs w:val="32"/>
        </w:rPr>
      </w:pPr>
      <w:r w:rsidRPr="4F75AEBF">
        <w:rPr>
          <w:rFonts w:eastAsiaTheme="minorEastAsia"/>
          <w:b/>
          <w:bCs/>
          <w:sz w:val="32"/>
          <w:szCs w:val="32"/>
        </w:rPr>
        <w:lastRenderedPageBreak/>
        <w:t>Содержание</w:t>
      </w:r>
    </w:p>
    <w:p w14:paraId="47847EE1" w14:textId="1CF5E532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>Введение ..............................................................................................................................</w:t>
      </w:r>
      <w:r w:rsidR="00FF168B">
        <w:rPr>
          <w:rFonts w:eastAsiaTheme="minorEastAsia"/>
          <w:sz w:val="24"/>
          <w:szCs w:val="24"/>
        </w:rPr>
        <w:t>..</w:t>
      </w:r>
      <w:r w:rsidR="005B3A6F">
        <w:rPr>
          <w:rFonts w:eastAsiaTheme="minorEastAsia"/>
          <w:sz w:val="24"/>
          <w:szCs w:val="24"/>
        </w:rPr>
        <w:t xml:space="preserve"> 6</w:t>
      </w:r>
      <w:r w:rsidRPr="003B1302">
        <w:rPr>
          <w:rFonts w:eastAsiaTheme="minorEastAsia"/>
          <w:sz w:val="24"/>
          <w:szCs w:val="24"/>
        </w:rPr>
        <w:t xml:space="preserve"> </w:t>
      </w:r>
    </w:p>
    <w:p w14:paraId="033B7F50" w14:textId="0D4D116B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>I. Теоретические основы исследования форм территориальной организации на</w:t>
      </w:r>
      <w:r w:rsidR="00812684" w:rsidRPr="003B1302">
        <w:rPr>
          <w:rFonts w:eastAsiaTheme="minorEastAsia"/>
          <w:sz w:val="24"/>
          <w:szCs w:val="24"/>
        </w:rPr>
        <w:t xml:space="preserve">родного хозяйства в Ярославской </w:t>
      </w:r>
      <w:r w:rsidRPr="003B1302">
        <w:rPr>
          <w:rFonts w:eastAsiaTheme="minorEastAsia"/>
          <w:sz w:val="24"/>
          <w:szCs w:val="24"/>
        </w:rPr>
        <w:t>о</w:t>
      </w:r>
      <w:r w:rsidR="00812684" w:rsidRPr="003B1302">
        <w:rPr>
          <w:rFonts w:eastAsiaTheme="minorEastAsia"/>
          <w:sz w:val="24"/>
          <w:szCs w:val="24"/>
        </w:rPr>
        <w:t>бласти</w:t>
      </w:r>
      <w:r w:rsidRPr="003B1302">
        <w:rPr>
          <w:rFonts w:eastAsiaTheme="minorEastAsia"/>
          <w:sz w:val="24"/>
          <w:szCs w:val="24"/>
        </w:rPr>
        <w:t>...........................................................................</w:t>
      </w:r>
      <w:r w:rsidR="00812684" w:rsidRPr="003B1302">
        <w:rPr>
          <w:rFonts w:eastAsiaTheme="minorEastAsia"/>
          <w:sz w:val="24"/>
          <w:szCs w:val="24"/>
        </w:rPr>
        <w:t>............</w:t>
      </w:r>
      <w:r w:rsidR="00FF168B">
        <w:rPr>
          <w:rFonts w:eastAsiaTheme="minorEastAsia"/>
          <w:sz w:val="24"/>
          <w:szCs w:val="24"/>
        </w:rPr>
        <w:t>..</w:t>
      </w:r>
      <w:r w:rsidR="005B3A6F">
        <w:rPr>
          <w:rFonts w:eastAsiaTheme="minorEastAsia"/>
          <w:sz w:val="24"/>
          <w:szCs w:val="24"/>
        </w:rPr>
        <w:t xml:space="preserve"> 8</w:t>
      </w:r>
      <w:r w:rsidR="00812684" w:rsidRPr="003B1302">
        <w:rPr>
          <w:rFonts w:eastAsiaTheme="minorEastAsia"/>
          <w:sz w:val="24"/>
          <w:szCs w:val="24"/>
        </w:rPr>
        <w:t xml:space="preserve"> </w:t>
      </w:r>
    </w:p>
    <w:p w14:paraId="19D7D9FC" w14:textId="4CD3B928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1.1 Критический обзор научных публ</w:t>
      </w:r>
      <w:r w:rsidR="00812684" w:rsidRPr="003B1302">
        <w:rPr>
          <w:rFonts w:eastAsiaTheme="minorEastAsia"/>
          <w:sz w:val="24"/>
          <w:szCs w:val="24"/>
        </w:rPr>
        <w:t>икаций, авторская классификация</w:t>
      </w:r>
      <w:r w:rsidR="00B41289" w:rsidRPr="003B1302">
        <w:rPr>
          <w:rFonts w:eastAsiaTheme="minorEastAsia"/>
          <w:sz w:val="24"/>
          <w:szCs w:val="24"/>
        </w:rPr>
        <w:t xml:space="preserve"> в</w:t>
      </w:r>
      <w:r w:rsidR="00812684" w:rsidRPr="003B1302">
        <w:rPr>
          <w:rFonts w:eastAsiaTheme="minorEastAsia"/>
          <w:sz w:val="24"/>
          <w:szCs w:val="24"/>
        </w:rPr>
        <w:t>зглядов</w:t>
      </w:r>
      <w:r w:rsidR="00941F63">
        <w:rPr>
          <w:rFonts w:eastAsiaTheme="minorEastAsia"/>
          <w:sz w:val="24"/>
          <w:szCs w:val="24"/>
        </w:rPr>
        <w:t>.....</w:t>
      </w:r>
      <w:r w:rsidR="00FF168B">
        <w:rPr>
          <w:rFonts w:eastAsiaTheme="minorEastAsia"/>
          <w:sz w:val="24"/>
          <w:szCs w:val="24"/>
        </w:rPr>
        <w:t>..</w:t>
      </w:r>
      <w:r w:rsidR="005B3A6F">
        <w:rPr>
          <w:rFonts w:eastAsiaTheme="minorEastAsia"/>
          <w:sz w:val="24"/>
          <w:szCs w:val="24"/>
        </w:rPr>
        <w:t xml:space="preserve"> 8</w:t>
      </w:r>
    </w:p>
    <w:p w14:paraId="0AB5D751" w14:textId="3CAB1DE4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1.2 Определение собственной исследовательской ниши, формулировка и обоснование элементов научной новизны .........................................</w:t>
      </w:r>
      <w:r w:rsidR="00692A22" w:rsidRPr="003B1302">
        <w:rPr>
          <w:rFonts w:eastAsiaTheme="minorEastAsia"/>
          <w:sz w:val="24"/>
          <w:szCs w:val="24"/>
        </w:rPr>
        <w:t>.............................</w:t>
      </w:r>
      <w:r w:rsidR="00897667">
        <w:rPr>
          <w:rFonts w:eastAsiaTheme="minorEastAsia"/>
          <w:sz w:val="24"/>
          <w:szCs w:val="24"/>
        </w:rPr>
        <w:t>........................</w:t>
      </w:r>
      <w:r w:rsidR="00FF168B">
        <w:rPr>
          <w:rFonts w:eastAsiaTheme="minorEastAsia"/>
          <w:sz w:val="24"/>
          <w:szCs w:val="24"/>
        </w:rPr>
        <w:t>.</w:t>
      </w:r>
      <w:r w:rsidR="005B3A6F">
        <w:rPr>
          <w:rFonts w:eastAsiaTheme="minorEastAsia"/>
          <w:sz w:val="24"/>
          <w:szCs w:val="24"/>
        </w:rPr>
        <w:t xml:space="preserve"> 20</w:t>
      </w:r>
      <w:bookmarkStart w:id="0" w:name="_GoBack"/>
      <w:bookmarkEnd w:id="0"/>
      <w:r w:rsidRPr="003B1302">
        <w:rPr>
          <w:rFonts w:eastAsiaTheme="minorEastAsia"/>
          <w:sz w:val="24"/>
          <w:szCs w:val="24"/>
        </w:rPr>
        <w:t xml:space="preserve"> </w:t>
      </w:r>
    </w:p>
    <w:p w14:paraId="03F65F96" w14:textId="7D411553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II. Методические основы исследования форм территориальной организации народного </w:t>
      </w:r>
      <w:r w:rsidR="00585625" w:rsidRPr="003B1302">
        <w:rPr>
          <w:rFonts w:eastAsiaTheme="minorEastAsia"/>
          <w:sz w:val="24"/>
          <w:szCs w:val="24"/>
        </w:rPr>
        <w:t xml:space="preserve">хозяйства в Ярославской </w:t>
      </w:r>
      <w:r w:rsidR="00336475" w:rsidRPr="003B1302">
        <w:rPr>
          <w:rFonts w:eastAsiaTheme="minorEastAsia"/>
          <w:sz w:val="24"/>
          <w:szCs w:val="24"/>
        </w:rPr>
        <w:t>области</w:t>
      </w:r>
      <w:r w:rsidRPr="003B1302">
        <w:rPr>
          <w:rFonts w:eastAsiaTheme="minorEastAsia"/>
          <w:sz w:val="24"/>
          <w:szCs w:val="24"/>
        </w:rPr>
        <w:t>..................................</w:t>
      </w:r>
      <w:r w:rsidR="00585625" w:rsidRPr="003B1302">
        <w:rPr>
          <w:rFonts w:eastAsiaTheme="minorEastAsia"/>
          <w:sz w:val="24"/>
          <w:szCs w:val="24"/>
        </w:rPr>
        <w:t>.................................</w:t>
      </w:r>
      <w:r w:rsidR="00897667">
        <w:rPr>
          <w:rFonts w:eastAsiaTheme="minorEastAsia"/>
          <w:sz w:val="24"/>
          <w:szCs w:val="24"/>
        </w:rPr>
        <w:t>....................</w:t>
      </w:r>
      <w:r w:rsidR="00FF168B">
        <w:rPr>
          <w:rFonts w:eastAsiaTheme="minorEastAsia"/>
          <w:sz w:val="24"/>
          <w:szCs w:val="24"/>
        </w:rPr>
        <w:t>.</w:t>
      </w:r>
      <w:r w:rsidR="00982B5D">
        <w:rPr>
          <w:rFonts w:eastAsiaTheme="minorEastAsia"/>
          <w:sz w:val="24"/>
          <w:szCs w:val="24"/>
        </w:rPr>
        <w:t xml:space="preserve"> 22</w:t>
      </w:r>
      <w:r w:rsidR="00585625" w:rsidRPr="003B1302">
        <w:rPr>
          <w:rFonts w:eastAsiaTheme="minorEastAsia"/>
          <w:sz w:val="24"/>
          <w:szCs w:val="24"/>
        </w:rPr>
        <w:t xml:space="preserve"> </w:t>
      </w:r>
    </w:p>
    <w:p w14:paraId="26806AD9" w14:textId="0174C855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2.1 Историко-логический и сравнительный анализ форм территориальной организации народного хозяйства в Ярославской области во времена Российской империи, СССР и Российской Федерации ..........................................</w:t>
      </w:r>
      <w:r w:rsidR="00830B51" w:rsidRPr="003B1302">
        <w:rPr>
          <w:rFonts w:eastAsiaTheme="minorEastAsia"/>
          <w:sz w:val="24"/>
          <w:szCs w:val="24"/>
        </w:rPr>
        <w:t>.............................</w:t>
      </w:r>
      <w:r w:rsidR="000C675A" w:rsidRPr="003B1302">
        <w:rPr>
          <w:rFonts w:eastAsiaTheme="minorEastAsia"/>
          <w:sz w:val="24"/>
          <w:szCs w:val="24"/>
        </w:rPr>
        <w:t>.</w:t>
      </w:r>
      <w:r w:rsidR="00897667">
        <w:rPr>
          <w:rFonts w:eastAsiaTheme="minorEastAsia"/>
          <w:sz w:val="24"/>
          <w:szCs w:val="24"/>
        </w:rPr>
        <w:t>...............................</w:t>
      </w:r>
      <w:r w:rsidR="00FF168B">
        <w:rPr>
          <w:rFonts w:eastAsiaTheme="minorEastAsia"/>
          <w:sz w:val="24"/>
          <w:szCs w:val="24"/>
        </w:rPr>
        <w:t>.</w:t>
      </w:r>
      <w:r w:rsidR="00982B5D">
        <w:rPr>
          <w:rFonts w:eastAsiaTheme="minorEastAsia"/>
          <w:sz w:val="24"/>
          <w:szCs w:val="24"/>
        </w:rPr>
        <w:t xml:space="preserve"> 22</w:t>
      </w:r>
      <w:r w:rsidRPr="003B1302">
        <w:rPr>
          <w:rFonts w:eastAsiaTheme="minorEastAsia"/>
          <w:sz w:val="24"/>
          <w:szCs w:val="24"/>
        </w:rPr>
        <w:t xml:space="preserve"> </w:t>
      </w:r>
    </w:p>
    <w:p w14:paraId="0AEC203C" w14:textId="20AC7A3A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2.2 Сравнительный анализ форм территориальной организации народного хозяйства в Ярославской области и других регионах РФ ...................................</w:t>
      </w:r>
      <w:r w:rsidR="00692A22" w:rsidRPr="003B1302">
        <w:rPr>
          <w:rFonts w:eastAsiaTheme="minorEastAsia"/>
          <w:sz w:val="24"/>
          <w:szCs w:val="24"/>
        </w:rPr>
        <w:t>.............................</w:t>
      </w:r>
      <w:r w:rsidR="000C675A" w:rsidRPr="003B1302">
        <w:rPr>
          <w:rFonts w:eastAsiaTheme="minorEastAsia"/>
          <w:sz w:val="24"/>
          <w:szCs w:val="24"/>
        </w:rPr>
        <w:t>.</w:t>
      </w:r>
      <w:r w:rsidR="00897667">
        <w:rPr>
          <w:rFonts w:eastAsiaTheme="minorEastAsia"/>
          <w:sz w:val="24"/>
          <w:szCs w:val="24"/>
        </w:rPr>
        <w:t>.....</w:t>
      </w:r>
      <w:r w:rsidR="005B3A6F">
        <w:rPr>
          <w:rFonts w:eastAsiaTheme="minorEastAsia"/>
          <w:sz w:val="24"/>
          <w:szCs w:val="24"/>
        </w:rPr>
        <w:t xml:space="preserve"> 31</w:t>
      </w:r>
    </w:p>
    <w:p w14:paraId="0E06A92C" w14:textId="254309D6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2.3 Сравнительный анализ форм территориальной организации народного хозяйства в Ярославской области с регионами других стран …......................................................</w:t>
      </w:r>
      <w:r w:rsidR="000C675A" w:rsidRPr="003B1302">
        <w:rPr>
          <w:rFonts w:eastAsiaTheme="minorEastAsia"/>
          <w:sz w:val="24"/>
          <w:szCs w:val="24"/>
        </w:rPr>
        <w:t>.</w:t>
      </w:r>
      <w:r w:rsidR="00897667">
        <w:rPr>
          <w:rFonts w:eastAsiaTheme="minorEastAsia"/>
          <w:sz w:val="24"/>
          <w:szCs w:val="24"/>
        </w:rPr>
        <w:t>.....</w:t>
      </w:r>
      <w:r w:rsidR="005B3A6F">
        <w:rPr>
          <w:rFonts w:eastAsiaTheme="minorEastAsia"/>
          <w:sz w:val="24"/>
          <w:szCs w:val="24"/>
        </w:rPr>
        <w:t xml:space="preserve"> 35</w:t>
      </w:r>
    </w:p>
    <w:p w14:paraId="0D0D367E" w14:textId="39D5916D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>III. Авторская оценка и авторские рекомендации по развитию форм территориальной организации народного хозяйства в Ярославской области …...........</w:t>
      </w:r>
      <w:r w:rsidR="004E03A0" w:rsidRPr="003B1302">
        <w:rPr>
          <w:rFonts w:eastAsiaTheme="minorEastAsia"/>
          <w:sz w:val="24"/>
          <w:szCs w:val="24"/>
        </w:rPr>
        <w:t>.............................</w:t>
      </w:r>
      <w:r w:rsidR="00897667">
        <w:rPr>
          <w:rFonts w:eastAsiaTheme="minorEastAsia"/>
          <w:sz w:val="24"/>
          <w:szCs w:val="24"/>
        </w:rPr>
        <w:t>...</w:t>
      </w:r>
      <w:r w:rsidR="005B3A6F">
        <w:rPr>
          <w:rFonts w:eastAsiaTheme="minorEastAsia"/>
          <w:sz w:val="24"/>
          <w:szCs w:val="24"/>
        </w:rPr>
        <w:t xml:space="preserve"> 38</w:t>
      </w:r>
    </w:p>
    <w:p w14:paraId="7621BF9E" w14:textId="484134C4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3.1 Авторская оценка форм территориальной организации народного хозяйства в Ярославской области ….........................................................................</w:t>
      </w:r>
      <w:r w:rsidR="004E03A0" w:rsidRPr="003B1302">
        <w:rPr>
          <w:rFonts w:eastAsiaTheme="minorEastAsia"/>
          <w:sz w:val="24"/>
          <w:szCs w:val="24"/>
        </w:rPr>
        <w:t>.............................</w:t>
      </w:r>
      <w:r w:rsidR="00897667">
        <w:rPr>
          <w:rFonts w:eastAsiaTheme="minorEastAsia"/>
          <w:sz w:val="24"/>
          <w:szCs w:val="24"/>
        </w:rPr>
        <w:t>...</w:t>
      </w:r>
      <w:r w:rsidR="005B3A6F">
        <w:rPr>
          <w:rFonts w:eastAsiaTheme="minorEastAsia"/>
          <w:sz w:val="24"/>
          <w:szCs w:val="24"/>
        </w:rPr>
        <w:t xml:space="preserve"> 38</w:t>
      </w:r>
    </w:p>
    <w:p w14:paraId="27AD4709" w14:textId="6EF4D73E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  3.2 Авторские рекомендации по развитию форм территориальной организации народного хозяйства в Ярославской области …..................................</w:t>
      </w:r>
      <w:r w:rsidR="004E03A0" w:rsidRPr="003B1302">
        <w:rPr>
          <w:rFonts w:eastAsiaTheme="minorEastAsia"/>
          <w:sz w:val="24"/>
          <w:szCs w:val="24"/>
        </w:rPr>
        <w:t>.............................</w:t>
      </w:r>
      <w:r w:rsidR="00897667">
        <w:rPr>
          <w:rFonts w:eastAsiaTheme="minorEastAsia"/>
          <w:sz w:val="24"/>
          <w:szCs w:val="24"/>
        </w:rPr>
        <w:t>...</w:t>
      </w:r>
      <w:r w:rsidR="005B3A6F">
        <w:rPr>
          <w:rFonts w:eastAsiaTheme="minorEastAsia"/>
          <w:sz w:val="24"/>
          <w:szCs w:val="24"/>
        </w:rPr>
        <w:t xml:space="preserve"> 40</w:t>
      </w:r>
    </w:p>
    <w:p w14:paraId="6FCBE6F6" w14:textId="7B613150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>IV. Заключение ......................................................................................</w:t>
      </w:r>
      <w:r w:rsidR="00F048B3" w:rsidRPr="003B1302">
        <w:rPr>
          <w:rFonts w:eastAsiaTheme="minorEastAsia"/>
          <w:sz w:val="24"/>
          <w:szCs w:val="24"/>
        </w:rPr>
        <w:t>.............................</w:t>
      </w:r>
      <w:r w:rsidR="00897667">
        <w:rPr>
          <w:rFonts w:eastAsiaTheme="minorEastAsia"/>
          <w:sz w:val="24"/>
          <w:szCs w:val="24"/>
        </w:rPr>
        <w:t>...</w:t>
      </w:r>
      <w:r w:rsidR="004E03A0" w:rsidRPr="003B1302">
        <w:rPr>
          <w:rFonts w:eastAsiaTheme="minorEastAsia"/>
          <w:sz w:val="24"/>
          <w:szCs w:val="24"/>
        </w:rPr>
        <w:t xml:space="preserve"> </w:t>
      </w:r>
      <w:r w:rsidR="005B3A6F">
        <w:rPr>
          <w:rFonts w:eastAsiaTheme="minorEastAsia"/>
          <w:sz w:val="24"/>
          <w:szCs w:val="24"/>
        </w:rPr>
        <w:t>42</w:t>
      </w:r>
      <w:r w:rsidRPr="003B1302">
        <w:rPr>
          <w:rFonts w:eastAsiaTheme="minorEastAsia"/>
          <w:sz w:val="24"/>
          <w:szCs w:val="24"/>
        </w:rPr>
        <w:t xml:space="preserve"> </w:t>
      </w:r>
    </w:p>
    <w:p w14:paraId="206221D2" w14:textId="30B4B942" w:rsidR="4F75AEBF" w:rsidRPr="003B1302" w:rsidRDefault="4F75AEBF" w:rsidP="4F75AEBF">
      <w:pPr>
        <w:rPr>
          <w:rFonts w:eastAsiaTheme="minorEastAsia"/>
          <w:sz w:val="24"/>
          <w:szCs w:val="24"/>
        </w:rPr>
      </w:pPr>
      <w:r w:rsidRPr="003B1302">
        <w:rPr>
          <w:rFonts w:eastAsiaTheme="minorEastAsia"/>
          <w:sz w:val="24"/>
          <w:szCs w:val="24"/>
        </w:rPr>
        <w:t xml:space="preserve"> V. Список использованной литературы .............................................</w:t>
      </w:r>
      <w:r w:rsidR="005A703A" w:rsidRPr="003B1302">
        <w:rPr>
          <w:rFonts w:eastAsiaTheme="minorEastAsia"/>
          <w:sz w:val="24"/>
          <w:szCs w:val="24"/>
        </w:rPr>
        <w:t>.............................</w:t>
      </w:r>
      <w:r w:rsidR="00586AAC" w:rsidRPr="003B1302">
        <w:rPr>
          <w:rFonts w:eastAsiaTheme="minorEastAsia"/>
          <w:sz w:val="24"/>
          <w:szCs w:val="24"/>
        </w:rPr>
        <w:t>.</w:t>
      </w:r>
      <w:r w:rsidR="00897667">
        <w:rPr>
          <w:rFonts w:eastAsiaTheme="minorEastAsia"/>
          <w:sz w:val="24"/>
          <w:szCs w:val="24"/>
        </w:rPr>
        <w:t>...</w:t>
      </w:r>
      <w:r w:rsidR="005F09A0">
        <w:rPr>
          <w:rFonts w:eastAsiaTheme="minorEastAsia"/>
          <w:sz w:val="24"/>
          <w:szCs w:val="24"/>
        </w:rPr>
        <w:t xml:space="preserve"> </w:t>
      </w:r>
      <w:r w:rsidR="005B3A6F">
        <w:rPr>
          <w:rFonts w:eastAsiaTheme="minorEastAsia"/>
          <w:sz w:val="24"/>
          <w:szCs w:val="24"/>
        </w:rPr>
        <w:t>43</w:t>
      </w:r>
    </w:p>
    <w:p w14:paraId="63A0C0C5" w14:textId="11B7732D" w:rsidR="00033DD2" w:rsidRDefault="00033DD2" w:rsidP="4F75AEBF">
      <w:pPr>
        <w:rPr>
          <w:rFonts w:eastAsiaTheme="minorEastAsia"/>
          <w:sz w:val="24"/>
          <w:szCs w:val="24"/>
        </w:rPr>
      </w:pPr>
    </w:p>
    <w:p w14:paraId="45CA36A7" w14:textId="09C919D8" w:rsidR="00033DD2" w:rsidRDefault="00033DD2" w:rsidP="4F75AEBF">
      <w:pPr>
        <w:rPr>
          <w:rFonts w:eastAsiaTheme="minorEastAsia"/>
          <w:sz w:val="24"/>
          <w:szCs w:val="24"/>
        </w:rPr>
      </w:pPr>
    </w:p>
    <w:p w14:paraId="02F13256" w14:textId="3215C427" w:rsidR="00033DD2" w:rsidRDefault="00033DD2" w:rsidP="4F75AEBF">
      <w:pPr>
        <w:rPr>
          <w:rFonts w:eastAsiaTheme="minorEastAsia"/>
          <w:sz w:val="24"/>
          <w:szCs w:val="24"/>
        </w:rPr>
      </w:pPr>
    </w:p>
    <w:p w14:paraId="0812D0BB" w14:textId="453A500E" w:rsidR="00033DD2" w:rsidRDefault="00033DD2" w:rsidP="4F75AEBF">
      <w:pPr>
        <w:rPr>
          <w:rFonts w:eastAsiaTheme="minorEastAsia"/>
          <w:sz w:val="24"/>
          <w:szCs w:val="24"/>
        </w:rPr>
      </w:pPr>
    </w:p>
    <w:p w14:paraId="573A1425" w14:textId="6ADD65C7" w:rsidR="00033DD2" w:rsidRDefault="00033DD2" w:rsidP="4F75AEBF">
      <w:pPr>
        <w:rPr>
          <w:rFonts w:eastAsiaTheme="minorEastAsia"/>
          <w:sz w:val="24"/>
          <w:szCs w:val="24"/>
        </w:rPr>
      </w:pPr>
    </w:p>
    <w:p w14:paraId="414BA72F" w14:textId="3589219B" w:rsidR="00602AA4" w:rsidRDefault="00602AA4" w:rsidP="00033DD2">
      <w:pPr>
        <w:jc w:val="center"/>
        <w:rPr>
          <w:rFonts w:eastAsiaTheme="minorEastAsia"/>
          <w:b/>
          <w:sz w:val="32"/>
          <w:szCs w:val="32"/>
        </w:rPr>
      </w:pPr>
    </w:p>
    <w:p w14:paraId="38E56B08" w14:textId="60A06A7F" w:rsidR="00585625" w:rsidRDefault="00585625" w:rsidP="00033DD2">
      <w:pPr>
        <w:jc w:val="center"/>
        <w:rPr>
          <w:rFonts w:eastAsiaTheme="minorEastAsia"/>
          <w:b/>
          <w:sz w:val="32"/>
          <w:szCs w:val="32"/>
        </w:rPr>
      </w:pPr>
    </w:p>
    <w:p w14:paraId="0522773C" w14:textId="77777777" w:rsidR="00941F63" w:rsidRDefault="00941F63" w:rsidP="00033DD2">
      <w:pPr>
        <w:jc w:val="center"/>
        <w:rPr>
          <w:rFonts w:eastAsiaTheme="minorEastAsia"/>
          <w:b/>
          <w:sz w:val="32"/>
          <w:szCs w:val="32"/>
        </w:rPr>
      </w:pPr>
    </w:p>
    <w:p w14:paraId="544EEAC2" w14:textId="4B4F6E6A" w:rsidR="00033DD2" w:rsidRDefault="00033DD2" w:rsidP="00033DD2">
      <w:pPr>
        <w:jc w:val="center"/>
        <w:rPr>
          <w:rFonts w:eastAsiaTheme="minorEastAsia"/>
          <w:b/>
          <w:sz w:val="32"/>
          <w:szCs w:val="32"/>
        </w:rPr>
      </w:pPr>
      <w:r w:rsidRPr="00033DD2">
        <w:rPr>
          <w:rFonts w:eastAsiaTheme="minorEastAsia"/>
          <w:b/>
          <w:sz w:val="32"/>
          <w:szCs w:val="32"/>
        </w:rPr>
        <w:lastRenderedPageBreak/>
        <w:t>Введение</w:t>
      </w:r>
    </w:p>
    <w:p w14:paraId="6AD0330B" w14:textId="7F7BED9E" w:rsidR="00033DD2" w:rsidRPr="003B1302" w:rsidRDefault="00033DD2" w:rsidP="00956589">
      <w:pPr>
        <w:spacing w:line="276" w:lineRule="auto"/>
        <w:ind w:right="-1" w:firstLine="708"/>
        <w:contextualSpacing/>
        <w:jc w:val="both"/>
        <w:rPr>
          <w:sz w:val="28"/>
          <w:szCs w:val="28"/>
        </w:rPr>
      </w:pPr>
      <w:r w:rsidRPr="003B1302">
        <w:rPr>
          <w:sz w:val="28"/>
          <w:szCs w:val="28"/>
        </w:rPr>
        <w:t>Актуальность выбранной темы обусловлена тем, что она</w:t>
      </w:r>
      <w:r w:rsidR="009D5AEB" w:rsidRPr="003B1302">
        <w:rPr>
          <w:sz w:val="28"/>
          <w:szCs w:val="28"/>
        </w:rPr>
        <w:t xml:space="preserve"> недостаточно </w:t>
      </w:r>
      <w:r w:rsidR="00430F92" w:rsidRPr="003B1302">
        <w:rPr>
          <w:sz w:val="28"/>
          <w:szCs w:val="28"/>
        </w:rPr>
        <w:t>разработана в экономической науке и</w:t>
      </w:r>
      <w:r w:rsidRPr="003B1302">
        <w:rPr>
          <w:sz w:val="28"/>
          <w:szCs w:val="28"/>
        </w:rPr>
        <w:t xml:space="preserve"> </w:t>
      </w:r>
      <w:r w:rsidR="00430F92" w:rsidRPr="003B1302">
        <w:rPr>
          <w:sz w:val="28"/>
          <w:szCs w:val="28"/>
        </w:rPr>
        <w:t>является практически значимой</w:t>
      </w:r>
      <w:r w:rsidR="004E03A0" w:rsidRPr="003B1302">
        <w:rPr>
          <w:sz w:val="28"/>
          <w:szCs w:val="28"/>
        </w:rPr>
        <w:t>.</w:t>
      </w:r>
      <w:r w:rsidRPr="003B1302">
        <w:rPr>
          <w:sz w:val="28"/>
          <w:szCs w:val="28"/>
        </w:rPr>
        <w:t xml:space="preserve">  </w:t>
      </w:r>
    </w:p>
    <w:p w14:paraId="50431CB7" w14:textId="4247ABE5" w:rsidR="00033DD2" w:rsidRPr="00576341" w:rsidRDefault="00033DD2" w:rsidP="00576341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B1302">
        <w:rPr>
          <w:sz w:val="28"/>
          <w:szCs w:val="28"/>
        </w:rPr>
        <w:t xml:space="preserve">В первой главе я раскрываю теоретические основы исследования </w:t>
      </w:r>
      <w:r w:rsidR="002240E1" w:rsidRPr="003B1302">
        <w:rPr>
          <w:rFonts w:eastAsiaTheme="minorEastAsia"/>
          <w:sz w:val="28"/>
          <w:szCs w:val="28"/>
        </w:rPr>
        <w:t>форм территориальной организации народного хозяйства в Ярославской области</w:t>
      </w:r>
      <w:r w:rsidRPr="003B1302">
        <w:rPr>
          <w:sz w:val="28"/>
          <w:szCs w:val="28"/>
        </w:rPr>
        <w:t>. Глава состоит из двух параграфов. В первом параграфе</w:t>
      </w:r>
      <w:r w:rsidR="002240E1" w:rsidRPr="003B1302">
        <w:rPr>
          <w:sz w:val="28"/>
          <w:szCs w:val="28"/>
        </w:rPr>
        <w:t xml:space="preserve"> </w:t>
      </w:r>
      <w:r w:rsidRPr="003B1302">
        <w:rPr>
          <w:sz w:val="28"/>
          <w:szCs w:val="28"/>
        </w:rPr>
        <w:t>я</w:t>
      </w:r>
      <w:r w:rsidR="002240E1" w:rsidRPr="003B1302">
        <w:rPr>
          <w:sz w:val="28"/>
          <w:szCs w:val="28"/>
        </w:rPr>
        <w:t xml:space="preserve"> </w:t>
      </w:r>
      <w:r w:rsidRPr="003B1302">
        <w:rPr>
          <w:sz w:val="28"/>
          <w:szCs w:val="28"/>
        </w:rPr>
        <w:t>провожу критический обзор источников и даю авторскую</w:t>
      </w:r>
      <w:r w:rsidR="002240E1" w:rsidRPr="003B1302">
        <w:rPr>
          <w:sz w:val="28"/>
          <w:szCs w:val="28"/>
        </w:rPr>
        <w:t xml:space="preserve"> </w:t>
      </w:r>
      <w:r w:rsidRPr="003B1302">
        <w:rPr>
          <w:sz w:val="28"/>
          <w:szCs w:val="28"/>
        </w:rPr>
        <w:t>классификацию взглядов.</w:t>
      </w:r>
      <w:r w:rsidR="00602AA4" w:rsidRPr="003B1302">
        <w:rPr>
          <w:sz w:val="28"/>
          <w:szCs w:val="28"/>
        </w:rPr>
        <w:t xml:space="preserve"> Элементы научной новизны</w:t>
      </w:r>
      <w:r w:rsidR="00397116">
        <w:rPr>
          <w:sz w:val="28"/>
          <w:szCs w:val="28"/>
        </w:rPr>
        <w:t xml:space="preserve"> были</w:t>
      </w:r>
      <w:r w:rsidR="00602AA4" w:rsidRPr="003B1302">
        <w:rPr>
          <w:sz w:val="28"/>
          <w:szCs w:val="28"/>
        </w:rPr>
        <w:t xml:space="preserve"> выведены из авторской классификации взглядов, которая состоит из пяти групп</w:t>
      </w:r>
      <w:r w:rsidR="00576341">
        <w:rPr>
          <w:sz w:val="28"/>
          <w:szCs w:val="28"/>
        </w:rPr>
        <w:t xml:space="preserve">: </w:t>
      </w:r>
      <w:r w:rsidR="00576341">
        <w:rPr>
          <w:rFonts w:eastAsiaTheme="minorEastAsia"/>
          <w:sz w:val="28"/>
          <w:szCs w:val="28"/>
        </w:rPr>
        <w:t>- установлено</w:t>
      </w:r>
      <w:r w:rsidR="00576341" w:rsidRPr="00DA1F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многие авторы научных работ по развитию территориальных форм организации народного хозяйства Ярославской области не учитывают такой фактор</w:t>
      </w:r>
      <w:r w:rsidR="00576341" w:rsidRPr="00DA1F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как слабая организация логистики тех или иных предприятий</w:t>
      </w:r>
      <w:r w:rsidR="00576341" w:rsidRPr="00DA1F9E">
        <w:rPr>
          <w:rFonts w:eastAsiaTheme="minorEastAsia"/>
          <w:sz w:val="28"/>
          <w:szCs w:val="28"/>
        </w:rPr>
        <w:t>,</w:t>
      </w:r>
      <w:r w:rsidR="00576341">
        <w:rPr>
          <w:rFonts w:eastAsiaTheme="minorEastAsia"/>
          <w:sz w:val="28"/>
          <w:szCs w:val="28"/>
        </w:rPr>
        <w:t xml:space="preserve"> а также</w:t>
      </w:r>
      <w:r w:rsidR="00576341" w:rsidRPr="00DA1F9E">
        <w:rPr>
          <w:rFonts w:eastAsiaTheme="minorEastAsia"/>
          <w:sz w:val="28"/>
          <w:szCs w:val="28"/>
        </w:rPr>
        <w:t>,</w:t>
      </w:r>
      <w:r w:rsidR="00576341">
        <w:rPr>
          <w:rFonts w:eastAsiaTheme="minorEastAsia"/>
          <w:sz w:val="28"/>
          <w:szCs w:val="28"/>
        </w:rPr>
        <w:t xml:space="preserve"> что немало важно</w:t>
      </w:r>
      <w:r w:rsidR="00576341" w:rsidRPr="00DA1F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транспортных сообщений</w:t>
      </w:r>
      <w:r w:rsidR="00576341">
        <w:rPr>
          <w:rFonts w:eastAsiaTheme="minorEastAsia"/>
          <w:sz w:val="28"/>
          <w:szCs w:val="28"/>
        </w:rPr>
        <w:t xml:space="preserve">;  </w:t>
      </w:r>
      <w:r w:rsidR="00576341" w:rsidRPr="00DA1F9E">
        <w:rPr>
          <w:rFonts w:eastAsiaTheme="minorEastAsia"/>
          <w:sz w:val="28"/>
          <w:szCs w:val="28"/>
        </w:rPr>
        <w:t xml:space="preserve">- </w:t>
      </w:r>
      <w:r w:rsidR="00576341">
        <w:rPr>
          <w:rFonts w:eastAsiaTheme="minorEastAsia"/>
          <w:sz w:val="28"/>
          <w:szCs w:val="28"/>
        </w:rPr>
        <w:t xml:space="preserve"> выявлена высокая потребность в предоставлении целевых субсидий</w:t>
      </w:r>
      <w:r w:rsidR="00576341" w:rsidRPr="00DA1F9E">
        <w:rPr>
          <w:rFonts w:eastAsiaTheme="minorEastAsia"/>
          <w:sz w:val="28"/>
          <w:szCs w:val="28"/>
        </w:rPr>
        <w:t>,</w:t>
      </w:r>
      <w:r w:rsidR="00576341">
        <w:rPr>
          <w:rFonts w:eastAsiaTheme="minorEastAsia"/>
          <w:sz w:val="28"/>
          <w:szCs w:val="28"/>
        </w:rPr>
        <w:t xml:space="preserve"> а также других межбюджетных трансфертов (дотаций</w:t>
      </w:r>
      <w:r w:rsidR="00576341" w:rsidRPr="009E1A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субвенций) от бюджетов других регионов РФ и федерального бюджета. Ведь без этих средств невозможна дальнейшая модернизация некоторых отраслей народного хозяйства</w:t>
      </w:r>
      <w:r w:rsidR="00576341" w:rsidRPr="009E1A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в том числе и их финансовая поддержка. Было доказано, что многие исследователи забывают об этом факторе</w:t>
      </w:r>
      <w:r w:rsidR="00576341" w:rsidRPr="009E1A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когда предоставляют свои рекомендации и оценки по развитию форм территориальной организации народного хозяйства в Ярославской области</w:t>
      </w:r>
      <w:r w:rsidR="00576341" w:rsidRPr="009E1A9E">
        <w:rPr>
          <w:rFonts w:eastAsiaTheme="minorEastAsia"/>
          <w:sz w:val="28"/>
          <w:szCs w:val="28"/>
        </w:rPr>
        <w:t>;</w:t>
      </w:r>
      <w:r w:rsidR="00576341">
        <w:rPr>
          <w:rFonts w:eastAsiaTheme="minorEastAsia"/>
          <w:sz w:val="28"/>
          <w:szCs w:val="28"/>
        </w:rPr>
        <w:t xml:space="preserve"> </w:t>
      </w:r>
      <w:r w:rsidR="00576341">
        <w:rPr>
          <w:rFonts w:eastAsiaTheme="minorEastAsia"/>
          <w:sz w:val="28"/>
          <w:szCs w:val="28"/>
        </w:rPr>
        <w:t>- доказано</w:t>
      </w:r>
      <w:r w:rsidR="00576341" w:rsidRPr="009E1A9E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для должного развития форм территориальной организации народного хозяйства Ярославской области необходимо учитывать такой фактор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как инвестиционные риски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при рассмотрении инвестиционной проблематики в той или иной отрасли специализации. При рассмотрении источников было замечено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многие авторы об этом забывают. А ведь учет тех самых инвестиционных рисков дает понять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насколько выгодно вкладываться в ту или иную отрасль специализацию народного хозяйства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чтобы в будущем не потерять всё и «не остаться у разбитого корыта»;</w:t>
      </w:r>
      <w:r w:rsidR="00576341">
        <w:rPr>
          <w:rFonts w:eastAsiaTheme="minorEastAsia"/>
          <w:sz w:val="28"/>
          <w:szCs w:val="28"/>
        </w:rPr>
        <w:t xml:space="preserve"> </w:t>
      </w:r>
      <w:r w:rsidR="00576341">
        <w:rPr>
          <w:rFonts w:eastAsiaTheme="minorEastAsia"/>
          <w:sz w:val="28"/>
          <w:szCs w:val="28"/>
        </w:rPr>
        <w:t>-  определено</w:t>
      </w:r>
      <w:r w:rsidR="00576341" w:rsidRPr="0082479F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авторы при подаче своих рекомендаций по развитию форм территориальной организации народного хозяйства в Ярославской области забывают учитывать такой фактор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как слабая отраслевая специализация народного хозяйства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которую стоит развивать в нашей области. Так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например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показано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в сельском хозяйстве со времен СССР ушли многие отрасли специализации выращивания тех или иных культур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которые важны сейчас для экспорта и импорта в нашей стране и за рубежом в целом</w:t>
      </w:r>
      <w:r w:rsidR="00576341" w:rsidRPr="005E3032">
        <w:rPr>
          <w:rFonts w:eastAsiaTheme="minorEastAsia"/>
          <w:sz w:val="28"/>
          <w:szCs w:val="28"/>
        </w:rPr>
        <w:t xml:space="preserve"> </w:t>
      </w:r>
      <w:r w:rsidR="00576341">
        <w:rPr>
          <w:rFonts w:eastAsiaTheme="minorEastAsia"/>
          <w:sz w:val="28"/>
          <w:szCs w:val="28"/>
        </w:rPr>
        <w:t>(для обогащения товарооборота</w:t>
      </w:r>
      <w:r w:rsidR="00576341" w:rsidRPr="005E3032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а также бюджета Ярославской области</w:t>
      </w:r>
      <w:r w:rsidR="00576341" w:rsidRPr="005E3032">
        <w:rPr>
          <w:rFonts w:eastAsiaTheme="minorEastAsia"/>
          <w:sz w:val="28"/>
          <w:szCs w:val="28"/>
        </w:rPr>
        <w:t>)</w:t>
      </w:r>
      <w:r w:rsidR="00576341">
        <w:rPr>
          <w:rFonts w:eastAsiaTheme="minorEastAsia"/>
          <w:sz w:val="28"/>
          <w:szCs w:val="28"/>
        </w:rPr>
        <w:t>;</w:t>
      </w:r>
      <w:r w:rsidR="00576341">
        <w:rPr>
          <w:rFonts w:eastAsiaTheme="minorEastAsia"/>
          <w:sz w:val="28"/>
          <w:szCs w:val="28"/>
        </w:rPr>
        <w:t xml:space="preserve"> </w:t>
      </w:r>
      <w:r w:rsidR="00576341">
        <w:rPr>
          <w:rFonts w:eastAsiaTheme="minorEastAsia"/>
          <w:sz w:val="28"/>
          <w:szCs w:val="28"/>
        </w:rPr>
        <w:t xml:space="preserve">-  выявлена </w:t>
      </w:r>
      <w:r w:rsidR="00576341">
        <w:rPr>
          <w:rFonts w:eastAsiaTheme="minorEastAsia"/>
          <w:sz w:val="28"/>
          <w:szCs w:val="28"/>
        </w:rPr>
        <w:lastRenderedPageBreak/>
        <w:t>необходимость в учёте тех или иных социальных факторов при составлении рекомендаций по развитию форм территориальной организации народного хозяйства в Ярославской области. Замечено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что авторы в своих работах забывают их учитывать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а ведь они важны. К таким социальным факторам можно отнести: уровень квалификации работника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стаж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образование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характер и условия выполняемой работы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>семейное положение и наличие вредных производственных факторов. Ведь они помогут формировать в последующем уровень рабочей силы на том или ином предприятии</w:t>
      </w:r>
      <w:r w:rsidR="00576341" w:rsidRPr="002E6240">
        <w:rPr>
          <w:rFonts w:eastAsiaTheme="minorEastAsia"/>
          <w:sz w:val="28"/>
          <w:szCs w:val="28"/>
        </w:rPr>
        <w:t xml:space="preserve">, </w:t>
      </w:r>
      <w:r w:rsidR="00576341">
        <w:rPr>
          <w:rFonts w:eastAsiaTheme="minorEastAsia"/>
          <w:sz w:val="28"/>
          <w:szCs w:val="28"/>
        </w:rPr>
        <w:t xml:space="preserve">что может отобразиться на </w:t>
      </w:r>
      <w:r w:rsidR="00576341">
        <w:rPr>
          <w:rFonts w:eastAsiaTheme="minorEastAsia"/>
          <w:sz w:val="28"/>
          <w:szCs w:val="28"/>
        </w:rPr>
        <w:t>объеме производства и полученных доходах для регионального бюджета</w:t>
      </w:r>
      <w:r w:rsidR="00602AA4" w:rsidRPr="003B1302">
        <w:rPr>
          <w:sz w:val="28"/>
          <w:szCs w:val="28"/>
        </w:rPr>
        <w:t>).</w:t>
      </w:r>
      <w:r w:rsidRPr="003B1302">
        <w:rPr>
          <w:sz w:val="28"/>
          <w:szCs w:val="28"/>
        </w:rPr>
        <w:t xml:space="preserve"> Во втором параграфе определяю собственную исследовательскую нишу, формулирую и даю обоснование элементов научной новизны.</w:t>
      </w:r>
      <w:r w:rsidR="00F41BCF" w:rsidRPr="003B1302">
        <w:rPr>
          <w:sz w:val="28"/>
          <w:szCs w:val="28"/>
        </w:rPr>
        <w:t xml:space="preserve"> </w:t>
      </w:r>
    </w:p>
    <w:p w14:paraId="39B16BBA" w14:textId="7CEEBE22" w:rsidR="00033DD2" w:rsidRPr="003B1302" w:rsidRDefault="002240E1" w:rsidP="00771535">
      <w:pPr>
        <w:spacing w:line="276" w:lineRule="auto"/>
        <w:ind w:firstLine="708"/>
        <w:contextualSpacing/>
        <w:jc w:val="both"/>
        <w:rPr>
          <w:sz w:val="28"/>
          <w:szCs w:val="28"/>
        </w:rPr>
      </w:pPr>
      <w:r w:rsidRPr="003B1302">
        <w:rPr>
          <w:sz w:val="28"/>
          <w:szCs w:val="28"/>
        </w:rPr>
        <w:t>Во второй главе, которая состоит из трех</w:t>
      </w:r>
      <w:r w:rsidR="00033DD2" w:rsidRPr="003B1302">
        <w:rPr>
          <w:sz w:val="28"/>
          <w:szCs w:val="28"/>
        </w:rPr>
        <w:t xml:space="preserve"> параграфов,</w:t>
      </w:r>
      <w:r w:rsidRPr="003B1302">
        <w:rPr>
          <w:sz w:val="28"/>
          <w:szCs w:val="28"/>
        </w:rPr>
        <w:t xml:space="preserve"> я раскрываю методические основы исследования </w:t>
      </w:r>
      <w:r w:rsidRPr="003B1302">
        <w:rPr>
          <w:rFonts w:eastAsiaTheme="minorEastAsia"/>
          <w:sz w:val="28"/>
          <w:szCs w:val="28"/>
        </w:rPr>
        <w:t>форм территориальной организации народного хозяйства в Ярославской области</w:t>
      </w:r>
      <w:r w:rsidRPr="003B1302">
        <w:rPr>
          <w:sz w:val="28"/>
          <w:szCs w:val="28"/>
        </w:rPr>
        <w:t>. В первом параграфе,</w:t>
      </w:r>
      <w:r w:rsidR="00033DD2" w:rsidRPr="003B1302">
        <w:rPr>
          <w:sz w:val="28"/>
          <w:szCs w:val="28"/>
        </w:rPr>
        <w:t xml:space="preserve"> используя историко-логический анализ, я сравниваю</w:t>
      </w:r>
      <w:r w:rsidRPr="003B1302">
        <w:rPr>
          <w:rFonts w:eastAsiaTheme="minorEastAsia"/>
          <w:sz w:val="28"/>
          <w:szCs w:val="28"/>
        </w:rPr>
        <w:t xml:space="preserve"> формы территориальной организации народного хозяйства в Ярославской области во времена Российской империи, СССР и Российской Федерации</w:t>
      </w:r>
      <w:r w:rsidR="00033DD2" w:rsidRPr="003B1302">
        <w:rPr>
          <w:sz w:val="28"/>
          <w:szCs w:val="28"/>
        </w:rPr>
        <w:t>.</w:t>
      </w:r>
      <w:r w:rsidRPr="003B1302">
        <w:rPr>
          <w:sz w:val="28"/>
          <w:szCs w:val="28"/>
        </w:rPr>
        <w:t xml:space="preserve"> </w:t>
      </w:r>
      <w:r w:rsidR="00033DD2" w:rsidRPr="003B1302">
        <w:rPr>
          <w:sz w:val="28"/>
          <w:szCs w:val="28"/>
        </w:rPr>
        <w:t xml:space="preserve">Во втором параграфе я провожу сравнительный анализ </w:t>
      </w:r>
      <w:r w:rsidRPr="003B1302">
        <w:rPr>
          <w:rFonts w:eastAsiaTheme="minorEastAsia"/>
          <w:sz w:val="28"/>
          <w:szCs w:val="28"/>
        </w:rPr>
        <w:t>форм территориальной организации народного хозяйства в Ярославской области и других регионах РФ</w:t>
      </w:r>
      <w:r w:rsidR="00033DD2" w:rsidRPr="003B1302">
        <w:rPr>
          <w:sz w:val="28"/>
          <w:szCs w:val="28"/>
        </w:rPr>
        <w:t>.</w:t>
      </w:r>
      <w:r w:rsidRPr="003B1302">
        <w:rPr>
          <w:sz w:val="28"/>
          <w:szCs w:val="28"/>
        </w:rPr>
        <w:t xml:space="preserve"> И в третьем параграфе я сравниваю </w:t>
      </w:r>
      <w:r w:rsidRPr="003B1302">
        <w:rPr>
          <w:rFonts w:eastAsiaTheme="minorEastAsia"/>
          <w:sz w:val="28"/>
          <w:szCs w:val="28"/>
        </w:rPr>
        <w:t>формы территориальной организации народного хозяйства в Ярославской области с регионами других стран.</w:t>
      </w:r>
    </w:p>
    <w:p w14:paraId="667E90D7" w14:textId="0C5572FC" w:rsidR="00033DD2" w:rsidRPr="003B1302" w:rsidRDefault="00033DD2" w:rsidP="00771535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3B1302">
        <w:rPr>
          <w:sz w:val="28"/>
          <w:szCs w:val="28"/>
        </w:rPr>
        <w:t xml:space="preserve">В третьей главе я </w:t>
      </w:r>
      <w:r w:rsidR="003A3DF8" w:rsidRPr="003B1302">
        <w:rPr>
          <w:sz w:val="28"/>
          <w:szCs w:val="28"/>
        </w:rPr>
        <w:t xml:space="preserve">даю авторскую оценку и </w:t>
      </w:r>
      <w:r w:rsidR="003A3DF8" w:rsidRPr="003B1302">
        <w:rPr>
          <w:rFonts w:eastAsiaTheme="minorEastAsia"/>
          <w:sz w:val="28"/>
          <w:szCs w:val="28"/>
        </w:rPr>
        <w:t>авторские рекомендации по развитию форм территориальной организации народного хозяйства в Ярославской области</w:t>
      </w:r>
      <w:r w:rsidRPr="003B1302">
        <w:rPr>
          <w:sz w:val="28"/>
          <w:szCs w:val="28"/>
        </w:rPr>
        <w:t>.</w:t>
      </w:r>
    </w:p>
    <w:p w14:paraId="236BC7F3" w14:textId="22078CEC" w:rsidR="00033DD2" w:rsidRDefault="00033DD2" w:rsidP="003B1302">
      <w:pPr>
        <w:rPr>
          <w:rFonts w:eastAsiaTheme="minorEastAsia"/>
          <w:sz w:val="24"/>
          <w:szCs w:val="24"/>
        </w:rPr>
      </w:pPr>
    </w:p>
    <w:p w14:paraId="7F3474F3" w14:textId="56AA544D" w:rsidR="00033DD2" w:rsidRDefault="00033DD2" w:rsidP="006560DE">
      <w:pPr>
        <w:rPr>
          <w:rFonts w:eastAsiaTheme="minorEastAsia"/>
          <w:sz w:val="24"/>
          <w:szCs w:val="24"/>
        </w:rPr>
      </w:pPr>
    </w:p>
    <w:p w14:paraId="4516643D" w14:textId="015FB317" w:rsidR="00941F63" w:rsidRDefault="00941F63" w:rsidP="006560DE">
      <w:pPr>
        <w:rPr>
          <w:rFonts w:eastAsiaTheme="minorEastAsia"/>
          <w:sz w:val="24"/>
          <w:szCs w:val="24"/>
        </w:rPr>
      </w:pPr>
    </w:p>
    <w:p w14:paraId="4F6628C9" w14:textId="65CA9E06" w:rsidR="00576341" w:rsidRDefault="00576341" w:rsidP="006560DE">
      <w:pPr>
        <w:rPr>
          <w:rFonts w:eastAsiaTheme="minorEastAsia"/>
          <w:sz w:val="24"/>
          <w:szCs w:val="24"/>
        </w:rPr>
      </w:pPr>
    </w:p>
    <w:p w14:paraId="291D2C9D" w14:textId="1367245B" w:rsidR="00576341" w:rsidRDefault="00576341" w:rsidP="006560DE">
      <w:pPr>
        <w:rPr>
          <w:rFonts w:eastAsiaTheme="minorEastAsia"/>
          <w:sz w:val="24"/>
          <w:szCs w:val="24"/>
        </w:rPr>
      </w:pPr>
    </w:p>
    <w:p w14:paraId="76EA7BEA" w14:textId="4FFEE367" w:rsidR="00576341" w:rsidRDefault="00576341" w:rsidP="006560DE">
      <w:pPr>
        <w:rPr>
          <w:rFonts w:eastAsiaTheme="minorEastAsia"/>
          <w:sz w:val="24"/>
          <w:szCs w:val="24"/>
        </w:rPr>
      </w:pPr>
    </w:p>
    <w:p w14:paraId="0066D7B7" w14:textId="5957F25C" w:rsidR="00576341" w:rsidRDefault="00576341" w:rsidP="006560DE">
      <w:pPr>
        <w:rPr>
          <w:rFonts w:eastAsiaTheme="minorEastAsia"/>
          <w:sz w:val="24"/>
          <w:szCs w:val="24"/>
        </w:rPr>
      </w:pPr>
    </w:p>
    <w:p w14:paraId="1DF9AB29" w14:textId="77777777" w:rsidR="00576341" w:rsidRDefault="00576341" w:rsidP="006560DE">
      <w:pPr>
        <w:rPr>
          <w:rFonts w:eastAsiaTheme="minorEastAsia"/>
          <w:sz w:val="24"/>
          <w:szCs w:val="24"/>
        </w:rPr>
      </w:pPr>
    </w:p>
    <w:p w14:paraId="25D65A01" w14:textId="0FB5CEDF" w:rsidR="006560DE" w:rsidRPr="00AD71CC" w:rsidRDefault="00A27712" w:rsidP="00E02F81">
      <w:pPr>
        <w:ind w:right="-1"/>
        <w:jc w:val="center"/>
        <w:rPr>
          <w:rFonts w:eastAsiaTheme="minorEastAsia"/>
          <w:b/>
          <w:sz w:val="32"/>
          <w:szCs w:val="32"/>
        </w:rPr>
      </w:pPr>
      <w:r w:rsidRPr="00AD71CC">
        <w:rPr>
          <w:rFonts w:eastAsiaTheme="minorEastAsia"/>
          <w:b/>
          <w:sz w:val="32"/>
          <w:szCs w:val="32"/>
          <w:lang w:val="en-US"/>
        </w:rPr>
        <w:lastRenderedPageBreak/>
        <w:t>I</w:t>
      </w:r>
      <w:r w:rsidR="006560DE" w:rsidRPr="00AD71CC">
        <w:rPr>
          <w:rFonts w:eastAsiaTheme="minorEastAsia"/>
          <w:b/>
          <w:sz w:val="32"/>
          <w:szCs w:val="32"/>
        </w:rPr>
        <w:t>.Теоретические основы исследования форм территориальной организации народного хозяйства в Ярославской области</w:t>
      </w:r>
    </w:p>
    <w:p w14:paraId="0D6E910B" w14:textId="4EFE4730" w:rsidR="006560DE" w:rsidRDefault="006560DE" w:rsidP="00AD71CC">
      <w:pPr>
        <w:jc w:val="center"/>
        <w:rPr>
          <w:rFonts w:eastAsiaTheme="minorEastAsia"/>
          <w:sz w:val="28"/>
          <w:szCs w:val="28"/>
        </w:rPr>
      </w:pPr>
      <w:r w:rsidRPr="006560DE">
        <w:rPr>
          <w:rFonts w:eastAsiaTheme="minorEastAsia"/>
          <w:sz w:val="28"/>
          <w:szCs w:val="28"/>
        </w:rPr>
        <w:t>1.1 Критический обзор научных публикаций, авторская классификация взглядов</w:t>
      </w:r>
    </w:p>
    <w:p w14:paraId="0BFDDAED" w14:textId="53449314" w:rsidR="006560DE" w:rsidRPr="003B1302" w:rsidRDefault="002C11B2" w:rsidP="00771535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 xml:space="preserve">По теме «Формы территориальной организации </w:t>
      </w:r>
      <w:r w:rsidR="00057B8A" w:rsidRPr="003B1302">
        <w:rPr>
          <w:rFonts w:eastAsiaTheme="minorEastAsia"/>
          <w:sz w:val="28"/>
          <w:szCs w:val="28"/>
        </w:rPr>
        <w:t xml:space="preserve">народного хозяйства Ярославской </w:t>
      </w:r>
      <w:r w:rsidRPr="003B1302">
        <w:rPr>
          <w:rFonts w:eastAsiaTheme="minorEastAsia"/>
          <w:sz w:val="28"/>
          <w:szCs w:val="28"/>
        </w:rPr>
        <w:t xml:space="preserve">области» множество источников, и все авторы имеют различные точки зрения по данной проблеме. </w:t>
      </w:r>
    </w:p>
    <w:p w14:paraId="79CBA5D8" w14:textId="3B7EB9CB" w:rsidR="001C122E" w:rsidRPr="003B1302" w:rsidRDefault="001C122E" w:rsidP="00771535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B1302">
        <w:rPr>
          <w:rFonts w:cs="Times New Roman"/>
          <w:color w:val="000000"/>
          <w:sz w:val="28"/>
          <w:szCs w:val="28"/>
        </w:rPr>
        <w:t>Образцом критического обзора источников и авторскую классификацию взгля</w:t>
      </w:r>
      <w:r w:rsidR="00060B1C" w:rsidRPr="003B1302">
        <w:rPr>
          <w:rFonts w:cs="Times New Roman"/>
          <w:color w:val="000000"/>
          <w:sz w:val="28"/>
          <w:szCs w:val="28"/>
        </w:rPr>
        <w:t>дов я избрал</w:t>
      </w:r>
      <w:r w:rsidRPr="003B1302">
        <w:rPr>
          <w:rFonts w:cs="Times New Roman"/>
          <w:color w:val="000000"/>
          <w:sz w:val="28"/>
          <w:szCs w:val="28"/>
        </w:rPr>
        <w:t xml:space="preserve"> монографию Гордеева В.А. «Теоретическая экономия как новый </w:t>
      </w:r>
      <w:proofErr w:type="spellStart"/>
      <w:r w:rsidRPr="003B1302">
        <w:rPr>
          <w:rFonts w:cs="Times New Roman"/>
          <w:color w:val="000000"/>
          <w:sz w:val="28"/>
          <w:szCs w:val="28"/>
        </w:rPr>
        <w:t>парадигмальный</w:t>
      </w:r>
      <w:proofErr w:type="spellEnd"/>
      <w:r w:rsidRPr="003B1302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Pr="003B1302">
        <w:rPr>
          <w:rFonts w:cs="Times New Roman"/>
          <w:color w:val="000000"/>
          <w:sz w:val="28"/>
          <w:szCs w:val="28"/>
        </w:rPr>
        <w:t>мейнстрим</w:t>
      </w:r>
      <w:proofErr w:type="spellEnd"/>
      <w:r w:rsidRPr="003B1302">
        <w:rPr>
          <w:rFonts w:cs="Times New Roman"/>
          <w:color w:val="000000"/>
          <w:sz w:val="28"/>
          <w:szCs w:val="28"/>
        </w:rPr>
        <w:t>: исследование сущности и динамики конкуренции» [см. 26, с.170-173]. В приложении 1 данной монографии приведена таблица. Она включает в себя взгляды различных авторов по изучаемой проблеме.</w:t>
      </w:r>
    </w:p>
    <w:p w14:paraId="411E27BA" w14:textId="175D6C59" w:rsidR="002C11B2" w:rsidRPr="003B1302" w:rsidRDefault="0009120A" w:rsidP="00771535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Я раскрыл основные идеи</w:t>
      </w:r>
      <w:r w:rsidR="002C11B2" w:rsidRPr="003B1302">
        <w:rPr>
          <w:rFonts w:eastAsiaTheme="minorEastAsia"/>
          <w:sz w:val="28"/>
          <w:szCs w:val="28"/>
        </w:rPr>
        <w:t xml:space="preserve"> каждого, провел критический обзор и выявил преимуществ</w:t>
      </w:r>
      <w:r w:rsidR="00430F92" w:rsidRPr="003B1302">
        <w:rPr>
          <w:rFonts w:eastAsiaTheme="minorEastAsia"/>
          <w:sz w:val="28"/>
          <w:szCs w:val="28"/>
        </w:rPr>
        <w:t xml:space="preserve">а и </w:t>
      </w:r>
      <w:proofErr w:type="spellStart"/>
      <w:r w:rsidR="00430F92" w:rsidRPr="003B1302">
        <w:rPr>
          <w:rFonts w:eastAsiaTheme="minorEastAsia"/>
          <w:sz w:val="28"/>
          <w:szCs w:val="28"/>
        </w:rPr>
        <w:t>недотягиваемость</w:t>
      </w:r>
      <w:proofErr w:type="spellEnd"/>
      <w:r w:rsidR="00430F92" w:rsidRPr="003B1302">
        <w:rPr>
          <w:rFonts w:eastAsiaTheme="minorEastAsia"/>
          <w:sz w:val="28"/>
          <w:szCs w:val="28"/>
        </w:rPr>
        <w:t xml:space="preserve"> их теорий до моей концепции.</w:t>
      </w:r>
    </w:p>
    <w:p w14:paraId="14B069E5" w14:textId="77A84321" w:rsidR="002C11B2" w:rsidRPr="003B1302" w:rsidRDefault="002C11B2" w:rsidP="00771535">
      <w:pPr>
        <w:spacing w:after="0" w:line="276" w:lineRule="auto"/>
        <w:ind w:firstLine="709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Таким образом, критический обзор источников по этой теме выглядит следующим образом</w:t>
      </w:r>
      <w:r w:rsidR="00B57759" w:rsidRPr="003B1302">
        <w:rPr>
          <w:rFonts w:eastAsiaTheme="minorEastAsia"/>
          <w:sz w:val="28"/>
          <w:szCs w:val="28"/>
        </w:rPr>
        <w:t xml:space="preserve"> – см. Таблица №1. </w:t>
      </w:r>
    </w:p>
    <w:p w14:paraId="5D5AB9CA" w14:textId="394015FF" w:rsidR="00B57759" w:rsidRPr="00B57759" w:rsidRDefault="00B57759" w:rsidP="00B57759">
      <w:pPr>
        <w:ind w:left="360"/>
        <w:jc w:val="center"/>
        <w:rPr>
          <w:rFonts w:eastAsiaTheme="minorEastAsia"/>
          <w:i/>
          <w:sz w:val="24"/>
          <w:szCs w:val="24"/>
        </w:rPr>
      </w:pPr>
      <w:r w:rsidRPr="00B57759">
        <w:rPr>
          <w:rFonts w:eastAsiaTheme="minorEastAsia"/>
          <w:i/>
          <w:sz w:val="24"/>
          <w:szCs w:val="24"/>
        </w:rPr>
        <w:t>Таблица №1 – Критический обзор источников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1984"/>
        <w:gridCol w:w="2126"/>
        <w:gridCol w:w="2127"/>
      </w:tblGrid>
      <w:tr w:rsidR="003F475E" w:rsidRPr="003B1302" w14:paraId="4BD5A548" w14:textId="77777777" w:rsidTr="004F6FCB">
        <w:tc>
          <w:tcPr>
            <w:tcW w:w="3256" w:type="dxa"/>
          </w:tcPr>
          <w:p w14:paraId="2F602547" w14:textId="77509A6C" w:rsidR="00B57759" w:rsidRPr="003B1302" w:rsidRDefault="00B57759" w:rsidP="00B5775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Автор</w:t>
            </w:r>
          </w:p>
        </w:tc>
        <w:tc>
          <w:tcPr>
            <w:tcW w:w="1984" w:type="dxa"/>
          </w:tcPr>
          <w:p w14:paraId="1682D143" w14:textId="731C25C6" w:rsidR="00B57759" w:rsidRPr="003B1302" w:rsidRDefault="00B57759" w:rsidP="00B5775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Основная идея</w:t>
            </w:r>
          </w:p>
        </w:tc>
        <w:tc>
          <w:tcPr>
            <w:tcW w:w="2126" w:type="dxa"/>
          </w:tcPr>
          <w:p w14:paraId="33A2C138" w14:textId="692F65CF" w:rsidR="00B57759" w:rsidRPr="003B1302" w:rsidRDefault="00B57759" w:rsidP="00B57759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Преимущества</w:t>
            </w:r>
          </w:p>
        </w:tc>
        <w:tc>
          <w:tcPr>
            <w:tcW w:w="2127" w:type="dxa"/>
          </w:tcPr>
          <w:p w14:paraId="05DB5EEF" w14:textId="2BEF5420" w:rsidR="00B57759" w:rsidRPr="003B1302" w:rsidRDefault="00B57759" w:rsidP="00B57759">
            <w:pPr>
              <w:jc w:val="center"/>
              <w:rPr>
                <w:rFonts w:eastAsiaTheme="minorEastAsia"/>
                <w:sz w:val="28"/>
                <w:szCs w:val="28"/>
              </w:rPr>
            </w:pP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Недотягиваемость</w:t>
            </w:r>
            <w:proofErr w:type="spellEnd"/>
          </w:p>
        </w:tc>
      </w:tr>
      <w:tr w:rsidR="003F475E" w:rsidRPr="003B1302" w14:paraId="55CDA78F" w14:textId="77777777" w:rsidTr="004F6FCB">
        <w:tc>
          <w:tcPr>
            <w:tcW w:w="3256" w:type="dxa"/>
          </w:tcPr>
          <w:p w14:paraId="5E32864F" w14:textId="447D03F8" w:rsidR="00A66CB6" w:rsidRPr="003B1302" w:rsidRDefault="00B57759" w:rsidP="00B57759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Е.Н.Селищев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«Экономическая и социальная география Ярославской области»</w:t>
            </w:r>
            <w:r w:rsidR="00F048B3" w:rsidRPr="003B1302">
              <w:rPr>
                <w:rFonts w:eastAsiaTheme="minorEastAsia"/>
                <w:sz w:val="28"/>
                <w:szCs w:val="28"/>
              </w:rPr>
              <w:t xml:space="preserve"> // </w:t>
            </w:r>
            <w:r w:rsidR="00F048B3" w:rsidRPr="003B1302">
              <w:rPr>
                <w:sz w:val="28"/>
                <w:szCs w:val="28"/>
              </w:rPr>
              <w:t>Часть 1. - Ярославль: Издательство ЯГПУ (2013)</w:t>
            </w:r>
            <w:r w:rsidR="00F048B3" w:rsidRPr="003B1302">
              <w:rPr>
                <w:rFonts w:eastAsiaTheme="minorEastAsia"/>
                <w:sz w:val="28"/>
                <w:szCs w:val="28"/>
              </w:rPr>
              <w:t xml:space="preserve"> </w:t>
            </w:r>
            <w:r w:rsidR="00A66CB6" w:rsidRPr="003B1302">
              <w:rPr>
                <w:rFonts w:eastAsiaTheme="minorEastAsia"/>
                <w:sz w:val="28"/>
                <w:szCs w:val="28"/>
              </w:rPr>
              <w:t>[</w:t>
            </w:r>
            <w:r w:rsidR="00BE1674" w:rsidRPr="003B1302">
              <w:rPr>
                <w:rFonts w:eastAsiaTheme="minorEastAsia"/>
                <w:sz w:val="28"/>
                <w:szCs w:val="28"/>
              </w:rPr>
              <w:t xml:space="preserve">1, </w:t>
            </w:r>
            <w:r w:rsidR="00BE1674" w:rsidRPr="003B1302"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="00BE1674" w:rsidRPr="003B1302">
              <w:rPr>
                <w:rFonts w:eastAsiaTheme="minorEastAsia"/>
                <w:sz w:val="28"/>
                <w:szCs w:val="28"/>
              </w:rPr>
              <w:t>.6</w:t>
            </w:r>
            <w:r w:rsidR="00A66CB6" w:rsidRPr="003B1302">
              <w:rPr>
                <w:rFonts w:eastAsiaTheme="minorEastAsia"/>
                <w:sz w:val="28"/>
                <w:szCs w:val="28"/>
              </w:rPr>
              <w:t>]</w:t>
            </w:r>
          </w:p>
        </w:tc>
        <w:tc>
          <w:tcPr>
            <w:tcW w:w="1984" w:type="dxa"/>
          </w:tcPr>
          <w:p w14:paraId="535765A8" w14:textId="09E51EBC" w:rsidR="00B57759" w:rsidRPr="003B1302" w:rsidRDefault="00B57759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Привлекательность инвестиций в Ярославскую область при соблюдении </w:t>
            </w:r>
            <w:r w:rsidR="003D2BE5" w:rsidRPr="003B1302">
              <w:rPr>
                <w:rFonts w:eastAsiaTheme="minorEastAsia"/>
                <w:sz w:val="28"/>
                <w:szCs w:val="28"/>
              </w:rPr>
              <w:t xml:space="preserve">условий </w:t>
            </w:r>
            <w:r w:rsidR="008855E4" w:rsidRPr="003B1302">
              <w:rPr>
                <w:rFonts w:eastAsiaTheme="minorEastAsia"/>
                <w:sz w:val="28"/>
                <w:szCs w:val="28"/>
              </w:rPr>
              <w:t>по внутриобластному экономико-географическому район</w:t>
            </w:r>
            <w:r w:rsidR="00C67335" w:rsidRPr="003B1302">
              <w:rPr>
                <w:rFonts w:eastAsiaTheme="minorEastAsia"/>
                <w:sz w:val="28"/>
                <w:szCs w:val="28"/>
              </w:rPr>
              <w:t>ированию регионального развития</w:t>
            </w:r>
          </w:p>
        </w:tc>
        <w:tc>
          <w:tcPr>
            <w:tcW w:w="2126" w:type="dxa"/>
          </w:tcPr>
          <w:p w14:paraId="5AE3B984" w14:textId="011E5B4A" w:rsidR="00B57759" w:rsidRPr="003B1302" w:rsidRDefault="008855E4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Территориальная расположенность Ярославской области к столичному региону с возможностью реализации товаров, произведенных на территории Ярославской обла</w:t>
            </w:r>
            <w:r w:rsidR="00C67335" w:rsidRPr="003B1302">
              <w:rPr>
                <w:rFonts w:eastAsiaTheme="minorEastAsia"/>
                <w:sz w:val="28"/>
                <w:szCs w:val="28"/>
              </w:rPr>
              <w:t>сти для столичных потребителей</w:t>
            </w:r>
          </w:p>
        </w:tc>
        <w:tc>
          <w:tcPr>
            <w:tcW w:w="2127" w:type="dxa"/>
          </w:tcPr>
          <w:p w14:paraId="6D50F4D6" w14:textId="3B46001C" w:rsidR="00B57759" w:rsidRPr="003B1302" w:rsidRDefault="007A1EBB" w:rsidP="00E035A7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 учитывает фактор слабой организации </w:t>
            </w:r>
            <w:r w:rsidR="008855E4" w:rsidRPr="003B1302">
              <w:rPr>
                <w:rFonts w:eastAsiaTheme="minorEastAsia"/>
                <w:sz w:val="28"/>
                <w:szCs w:val="28"/>
              </w:rPr>
              <w:t xml:space="preserve">логистики предприятий </w:t>
            </w:r>
          </w:p>
        </w:tc>
      </w:tr>
      <w:tr w:rsidR="003F475E" w:rsidRPr="003B1302" w14:paraId="34D5C761" w14:textId="77777777" w:rsidTr="004F6FCB">
        <w:tc>
          <w:tcPr>
            <w:tcW w:w="3256" w:type="dxa"/>
          </w:tcPr>
          <w:p w14:paraId="77D7B600" w14:textId="77777777" w:rsidR="00B57759" w:rsidRPr="003B1302" w:rsidRDefault="00C67335" w:rsidP="00B57759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lastRenderedPageBreak/>
              <w:t>Е.Н.Селищев</w:t>
            </w:r>
            <w:proofErr w:type="spellEnd"/>
          </w:p>
          <w:p w14:paraId="52B7DD68" w14:textId="13826BE8" w:rsidR="00C67335" w:rsidRPr="003B1302" w:rsidRDefault="00C67335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«Ареалы преимущественного социально-экономического развития Ярославской области и возможные пути преодоления диспропорций»</w:t>
            </w:r>
            <w:r w:rsidR="00BE1674" w:rsidRPr="003B1302">
              <w:rPr>
                <w:rFonts w:eastAsiaTheme="minorEastAsia"/>
                <w:sz w:val="28"/>
                <w:szCs w:val="28"/>
              </w:rPr>
              <w:t xml:space="preserve"> // Ярославский педагогический вестник (№1, 2013)</w:t>
            </w:r>
          </w:p>
          <w:p w14:paraId="4DA1EF7E" w14:textId="2EFBD515" w:rsidR="00C67335" w:rsidRPr="003B1302" w:rsidRDefault="00C11AFF" w:rsidP="00B57759">
            <w:pPr>
              <w:rPr>
                <w:rFonts w:eastAsiaTheme="minorEastAsia"/>
                <w:sz w:val="28"/>
                <w:szCs w:val="28"/>
                <w:lang w:val="en-US"/>
              </w:rPr>
            </w:pPr>
            <w:r w:rsidRPr="003B1302">
              <w:rPr>
                <w:rFonts w:eastAsiaTheme="minorEastAsia"/>
                <w:sz w:val="28"/>
                <w:szCs w:val="28"/>
                <w:lang w:val="en-US"/>
              </w:rPr>
              <w:t>[</w:t>
            </w:r>
            <w:r w:rsidR="006A44F5" w:rsidRPr="003B1302">
              <w:rPr>
                <w:rFonts w:eastAsiaTheme="minorEastAsia"/>
                <w:sz w:val="28"/>
                <w:szCs w:val="28"/>
                <w:lang w:val="en-US"/>
              </w:rPr>
              <w:t>2</w:t>
            </w:r>
            <w:r w:rsidR="00145CEB" w:rsidRPr="003B1302">
              <w:rPr>
                <w:rFonts w:eastAsiaTheme="minorEastAsia"/>
                <w:sz w:val="28"/>
                <w:szCs w:val="28"/>
                <w:lang w:val="en-US"/>
              </w:rPr>
              <w:t>,</w:t>
            </w:r>
            <w:r w:rsidR="00BE1674" w:rsidRPr="003B1302">
              <w:rPr>
                <w:rFonts w:eastAsiaTheme="minorEastAsia"/>
                <w:sz w:val="28"/>
                <w:szCs w:val="28"/>
                <w:lang w:val="en-US"/>
              </w:rPr>
              <w:t xml:space="preserve"> c.35</w:t>
            </w:r>
            <w:r w:rsidRPr="003B1302">
              <w:rPr>
                <w:rFonts w:eastAsiaTheme="minorEastAsia"/>
                <w:sz w:val="28"/>
                <w:szCs w:val="28"/>
                <w:lang w:val="en-US"/>
              </w:rPr>
              <w:t>]</w:t>
            </w:r>
          </w:p>
        </w:tc>
        <w:tc>
          <w:tcPr>
            <w:tcW w:w="1984" w:type="dxa"/>
          </w:tcPr>
          <w:p w14:paraId="586D86BE" w14:textId="5900C465" w:rsidR="00B57759" w:rsidRPr="003B1302" w:rsidRDefault="00C67335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Пространственная дифференциация и приоритеты социально-экономического развития Ярославской области</w:t>
            </w:r>
          </w:p>
        </w:tc>
        <w:tc>
          <w:tcPr>
            <w:tcW w:w="2126" w:type="dxa"/>
          </w:tcPr>
          <w:p w14:paraId="7CD71C48" w14:textId="224BF482" w:rsidR="00B57759" w:rsidRPr="003B1302" w:rsidRDefault="00C67335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Оптимальная территориальная стратегия развития Ярославской области</w:t>
            </w:r>
          </w:p>
        </w:tc>
        <w:tc>
          <w:tcPr>
            <w:tcW w:w="2127" w:type="dxa"/>
          </w:tcPr>
          <w:p w14:paraId="6365009F" w14:textId="00B373AB" w:rsidR="00B57759" w:rsidRPr="003B1302" w:rsidRDefault="004C73CB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В методике не</w:t>
            </w:r>
            <w:r w:rsidR="009A2641" w:rsidRPr="003B1302">
              <w:rPr>
                <w:rFonts w:eastAsiaTheme="minorEastAsia"/>
                <w:sz w:val="28"/>
                <w:szCs w:val="28"/>
              </w:rPr>
              <w:t xml:space="preserve"> проработана отраслевая специализация народного хозяйства Ярославской области </w:t>
            </w:r>
          </w:p>
        </w:tc>
      </w:tr>
      <w:tr w:rsidR="003F475E" w:rsidRPr="003B1302" w14:paraId="569FC105" w14:textId="77777777" w:rsidTr="004F6FCB">
        <w:tc>
          <w:tcPr>
            <w:tcW w:w="3256" w:type="dxa"/>
          </w:tcPr>
          <w:p w14:paraId="05D4AB50" w14:textId="0684A156" w:rsidR="00C11AFF" w:rsidRPr="003B1302" w:rsidRDefault="007C3CC3" w:rsidP="007C3CC3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А.В. Шишкина, О.В.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Сизова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«Статистическое моделирование результатов инновационной деятельности организаций в регионах Центрального Федерального округа» // Вопросы инновационной экономики. (№ 1/ 2017).</w:t>
            </w:r>
            <w:r w:rsidR="00175926" w:rsidRPr="003B1302">
              <w:rPr>
                <w:rFonts w:eastAsiaTheme="minorEastAsia"/>
                <w:sz w:val="28"/>
                <w:szCs w:val="28"/>
              </w:rPr>
              <w:t xml:space="preserve"> </w:t>
            </w:r>
            <w:r w:rsidR="00145CEB" w:rsidRPr="003B1302">
              <w:rPr>
                <w:rFonts w:eastAsiaTheme="minorEastAsia"/>
                <w:sz w:val="28"/>
                <w:szCs w:val="28"/>
              </w:rPr>
              <w:t xml:space="preserve">[3, </w:t>
            </w:r>
            <w:r w:rsidR="00145CEB" w:rsidRPr="003B1302"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="00145CEB" w:rsidRPr="003B1302">
              <w:rPr>
                <w:rFonts w:eastAsiaTheme="minorEastAsia"/>
                <w:sz w:val="28"/>
                <w:szCs w:val="28"/>
              </w:rPr>
              <w:t>.3]</w:t>
            </w:r>
          </w:p>
        </w:tc>
        <w:tc>
          <w:tcPr>
            <w:tcW w:w="1984" w:type="dxa"/>
          </w:tcPr>
          <w:p w14:paraId="4ABCD84E" w14:textId="2821C8D1" w:rsidR="00C11AFF" w:rsidRPr="003B1302" w:rsidRDefault="007C3CC3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Эффективность инновационной деятельности </w:t>
            </w:r>
          </w:p>
        </w:tc>
        <w:tc>
          <w:tcPr>
            <w:tcW w:w="2126" w:type="dxa"/>
          </w:tcPr>
          <w:p w14:paraId="49C303AC" w14:textId="35FE05B9" w:rsidR="00C11AFF" w:rsidRPr="003B1302" w:rsidRDefault="00175926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Создание передовых производственных технологий</w:t>
            </w:r>
          </w:p>
        </w:tc>
        <w:tc>
          <w:tcPr>
            <w:tcW w:w="2127" w:type="dxa"/>
          </w:tcPr>
          <w:p w14:paraId="5970C76F" w14:textId="7AC586C3" w:rsidR="00C11AFF" w:rsidRPr="003B1302" w:rsidRDefault="007A1EBB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Разработанная методика не учитывает н</w:t>
            </w:r>
            <w:r w:rsidR="00175926" w:rsidRPr="003B1302">
              <w:rPr>
                <w:rFonts w:eastAsiaTheme="minorEastAsia"/>
                <w:sz w:val="28"/>
                <w:szCs w:val="28"/>
              </w:rPr>
              <w:t>едостаточность предоставления целевых субсидий из бюджета всех уровней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 РФ</w:t>
            </w:r>
          </w:p>
        </w:tc>
      </w:tr>
      <w:tr w:rsidR="003F475E" w:rsidRPr="003B1302" w14:paraId="2E9490B3" w14:textId="77777777" w:rsidTr="004F6FCB">
        <w:tc>
          <w:tcPr>
            <w:tcW w:w="3256" w:type="dxa"/>
          </w:tcPr>
          <w:p w14:paraId="4437A5DA" w14:textId="77777777" w:rsidR="00C11AFF" w:rsidRPr="003B1302" w:rsidRDefault="00175926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«Приоритетные направления в АПК и в сфере природопользования Ярославской области» // Новости сельского хозяйства </w:t>
            </w:r>
            <w:hyperlink r:id="rId7" w:history="1">
              <w:r w:rsidRPr="003B1302">
                <w:rPr>
                  <w:rStyle w:val="aa"/>
                  <w:rFonts w:eastAsiaTheme="minorEastAsia"/>
                  <w:sz w:val="28"/>
                  <w:szCs w:val="28"/>
                  <w:lang w:val="en-US"/>
                </w:rPr>
                <w:t>www</w:t>
              </w:r>
              <w:r w:rsidRPr="003B1302">
                <w:rPr>
                  <w:rStyle w:val="aa"/>
                  <w:rFonts w:eastAsiaTheme="minorEastAsia"/>
                  <w:sz w:val="28"/>
                  <w:szCs w:val="28"/>
                </w:rPr>
                <w:t>.</w:t>
              </w:r>
              <w:r w:rsidRPr="003B1302">
                <w:rPr>
                  <w:rStyle w:val="aa"/>
                  <w:rFonts w:eastAsiaTheme="minorEastAsia"/>
                  <w:sz w:val="28"/>
                  <w:szCs w:val="28"/>
                  <w:lang w:val="en-US"/>
                </w:rPr>
                <w:t>agro</w:t>
              </w:r>
              <w:r w:rsidRPr="003B1302">
                <w:rPr>
                  <w:rStyle w:val="aa"/>
                  <w:rFonts w:eastAsiaTheme="minorEastAsia"/>
                  <w:sz w:val="28"/>
                  <w:szCs w:val="28"/>
                </w:rPr>
                <w:t>.</w:t>
              </w:r>
              <w:proofErr w:type="spellStart"/>
              <w:r w:rsidRPr="003B1302">
                <w:rPr>
                  <w:rStyle w:val="aa"/>
                  <w:rFonts w:eastAsiaTheme="minorEastAsia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Pr="003B1302">
              <w:rPr>
                <w:rFonts w:eastAsiaTheme="minorEastAsia"/>
                <w:sz w:val="28"/>
                <w:szCs w:val="28"/>
              </w:rPr>
              <w:t xml:space="preserve"> (2018).</w:t>
            </w:r>
          </w:p>
          <w:p w14:paraId="24C013AC" w14:textId="2626DEBD" w:rsidR="00145CEB" w:rsidRPr="003B1302" w:rsidRDefault="00145CEB" w:rsidP="00B57759">
            <w:pPr>
              <w:rPr>
                <w:rFonts w:eastAsiaTheme="minorEastAsia"/>
                <w:sz w:val="28"/>
                <w:szCs w:val="28"/>
                <w:lang w:val="en-US"/>
              </w:rPr>
            </w:pPr>
            <w:r w:rsidRPr="003B1302">
              <w:rPr>
                <w:rFonts w:eastAsiaTheme="minorEastAsia"/>
                <w:sz w:val="28"/>
                <w:szCs w:val="28"/>
                <w:lang w:val="en-US"/>
              </w:rPr>
              <w:t xml:space="preserve">[4, </w:t>
            </w:r>
            <w:r w:rsidRPr="003B1302">
              <w:rPr>
                <w:rFonts w:eastAsiaTheme="minorEastAsia"/>
                <w:sz w:val="28"/>
                <w:szCs w:val="28"/>
              </w:rPr>
              <w:t>с.5</w:t>
            </w:r>
            <w:r w:rsidRPr="003B1302">
              <w:rPr>
                <w:rFonts w:eastAsiaTheme="minorEastAsia"/>
                <w:sz w:val="28"/>
                <w:szCs w:val="28"/>
                <w:lang w:val="en-US"/>
              </w:rPr>
              <w:t>]</w:t>
            </w:r>
          </w:p>
        </w:tc>
        <w:tc>
          <w:tcPr>
            <w:tcW w:w="1984" w:type="dxa"/>
          </w:tcPr>
          <w:p w14:paraId="77BF6707" w14:textId="6E13BAC3" w:rsidR="00C11AFF" w:rsidRPr="003B1302" w:rsidRDefault="00175926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Развитие АПК Ярославской области – одно из приоритетных направлений программы социально-экономического развития региона «10 точек роста»</w:t>
            </w:r>
          </w:p>
        </w:tc>
        <w:tc>
          <w:tcPr>
            <w:tcW w:w="2126" w:type="dxa"/>
          </w:tcPr>
          <w:p w14:paraId="04E06491" w14:textId="48F17B18" w:rsidR="00C11AFF" w:rsidRPr="003B1302" w:rsidRDefault="00175926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Развитие АПК Ярославской области как</w:t>
            </w:r>
            <w:r w:rsidR="00145CEB" w:rsidRPr="003B1302">
              <w:rPr>
                <w:rFonts w:eastAsiaTheme="minorEastAsia"/>
                <w:sz w:val="28"/>
                <w:szCs w:val="28"/>
              </w:rPr>
              <w:t xml:space="preserve"> в целях продовольственной безопасности Российской Федерации</w:t>
            </w:r>
          </w:p>
        </w:tc>
        <w:tc>
          <w:tcPr>
            <w:tcW w:w="2127" w:type="dxa"/>
          </w:tcPr>
          <w:p w14:paraId="2F7ECD3E" w14:textId="6B824CB4" w:rsidR="00C11AFF" w:rsidRPr="003B1302" w:rsidRDefault="007A1EBB" w:rsidP="00B57759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Разработанная методика не учитывает н</w:t>
            </w:r>
            <w:r w:rsidR="00145CEB" w:rsidRPr="003B1302">
              <w:rPr>
                <w:rFonts w:eastAsiaTheme="minorEastAsia"/>
                <w:sz w:val="28"/>
                <w:szCs w:val="28"/>
              </w:rPr>
              <w:t>едостаточность предоставления целевых субсидий из бюджета всех уровней</w:t>
            </w:r>
          </w:p>
        </w:tc>
      </w:tr>
      <w:tr w:rsidR="003F475E" w:rsidRPr="003B1302" w14:paraId="6E730E23" w14:textId="77777777" w:rsidTr="004F6FCB">
        <w:tc>
          <w:tcPr>
            <w:tcW w:w="3256" w:type="dxa"/>
          </w:tcPr>
          <w:p w14:paraId="04FAE7DF" w14:textId="129FABBF" w:rsidR="00EA537F" w:rsidRPr="003B1302" w:rsidRDefault="00EA537F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А.В. Кулаков, К.С.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Монгалёва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«Кооперация и структурные связи фермерских хозяйств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Ярославской области»</w:t>
            </w:r>
            <w:r w:rsidR="00F048B3" w:rsidRPr="003B1302">
              <w:rPr>
                <w:rFonts w:eastAsiaTheme="minorEastAsia"/>
                <w:sz w:val="28"/>
                <w:szCs w:val="28"/>
              </w:rPr>
              <w:t xml:space="preserve"> // Ярославский педагогический вестник. Том 1 (№2, 2011)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 [5, с.3</w:t>
            </w:r>
            <w:r w:rsidR="00BE1674" w:rsidRPr="003B1302">
              <w:rPr>
                <w:rFonts w:eastAsiaTheme="minorEastAsia"/>
                <w:sz w:val="28"/>
                <w:szCs w:val="28"/>
              </w:rPr>
              <w:t>1</w:t>
            </w:r>
            <w:r w:rsidRPr="003B1302">
              <w:rPr>
                <w:rFonts w:eastAsiaTheme="minorEastAsia"/>
                <w:sz w:val="28"/>
                <w:szCs w:val="28"/>
              </w:rPr>
              <w:t>]</w:t>
            </w:r>
          </w:p>
        </w:tc>
        <w:tc>
          <w:tcPr>
            <w:tcW w:w="1984" w:type="dxa"/>
          </w:tcPr>
          <w:p w14:paraId="289DFBDA" w14:textId="6F375D0E" w:rsidR="00EA537F" w:rsidRPr="003B1302" w:rsidRDefault="00EA537F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Основные этапы становления развития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кооперативных формирований на территории Ярославской области </w:t>
            </w:r>
          </w:p>
        </w:tc>
        <w:tc>
          <w:tcPr>
            <w:tcW w:w="2126" w:type="dxa"/>
          </w:tcPr>
          <w:p w14:paraId="4FD3A99E" w14:textId="51998884" w:rsidR="00EA537F" w:rsidRPr="003B1302" w:rsidRDefault="00EA537F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Сельско-хозяйственная кооперация, как форма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хозяйственной деятельности товаропроизводителей с целью удовлетворения социальных и экономических интересов, которые трудно или невозможно достичь при индивидуальной деятельности </w:t>
            </w:r>
          </w:p>
        </w:tc>
        <w:tc>
          <w:tcPr>
            <w:tcW w:w="2127" w:type="dxa"/>
          </w:tcPr>
          <w:p w14:paraId="061F00EC" w14:textId="26267822" w:rsidR="00EA537F" w:rsidRPr="003B1302" w:rsidRDefault="007A1EBB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Разработанная методика не учитывает н</w:t>
            </w:r>
            <w:r w:rsidR="00EA537F" w:rsidRPr="003B1302">
              <w:rPr>
                <w:rFonts w:eastAsiaTheme="minorEastAsia"/>
                <w:sz w:val="28"/>
                <w:szCs w:val="28"/>
              </w:rPr>
              <w:t>едостаточност</w:t>
            </w:r>
            <w:r w:rsidR="00EA537F" w:rsidRPr="003B1302">
              <w:rPr>
                <w:rFonts w:eastAsiaTheme="minorEastAsia"/>
                <w:sz w:val="28"/>
                <w:szCs w:val="28"/>
              </w:rPr>
              <w:lastRenderedPageBreak/>
              <w:t>ь предоставления целевых субсидий из бюджета всех уровней</w:t>
            </w:r>
          </w:p>
        </w:tc>
      </w:tr>
      <w:tr w:rsidR="003F475E" w:rsidRPr="003B1302" w14:paraId="2FA2F341" w14:textId="77777777" w:rsidTr="004F6FCB">
        <w:trPr>
          <w:trHeight w:val="416"/>
        </w:trPr>
        <w:tc>
          <w:tcPr>
            <w:tcW w:w="3256" w:type="dxa"/>
          </w:tcPr>
          <w:p w14:paraId="565E7F0B" w14:textId="79AC4674" w:rsidR="00EA537F" w:rsidRPr="003B1302" w:rsidRDefault="00EA537F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И.В. Васильева «Развитие и пути совершенствования фермерской кооперации» // Экономика, статика, информатика</w:t>
            </w:r>
            <w:r w:rsidR="00D3224D" w:rsidRPr="003B1302">
              <w:rPr>
                <w:rFonts w:eastAsiaTheme="minorEastAsia"/>
                <w:sz w:val="28"/>
                <w:szCs w:val="28"/>
              </w:rPr>
              <w:t>. Вестник УМО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 (№6, 2010) [6, </w:t>
            </w:r>
            <w:r w:rsidRPr="003B1302"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Pr="003B1302">
              <w:rPr>
                <w:rFonts w:eastAsiaTheme="minorEastAsia"/>
                <w:sz w:val="28"/>
                <w:szCs w:val="28"/>
              </w:rPr>
              <w:t>.</w:t>
            </w:r>
            <w:r w:rsidR="006C2EF1" w:rsidRPr="003B1302">
              <w:rPr>
                <w:rFonts w:eastAsiaTheme="minorEastAsia"/>
                <w:sz w:val="28"/>
                <w:szCs w:val="28"/>
              </w:rPr>
              <w:t>48</w:t>
            </w:r>
            <w:r w:rsidRPr="003B1302">
              <w:rPr>
                <w:rFonts w:eastAsiaTheme="minorEastAsia"/>
                <w:sz w:val="28"/>
                <w:szCs w:val="28"/>
              </w:rPr>
              <w:t>]</w:t>
            </w:r>
          </w:p>
        </w:tc>
        <w:tc>
          <w:tcPr>
            <w:tcW w:w="1984" w:type="dxa"/>
          </w:tcPr>
          <w:p w14:paraId="023CAF94" w14:textId="669C3986" w:rsidR="006C2EF1" w:rsidRPr="003B1302" w:rsidRDefault="00F601EA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Недостаточная изученность формирования в деятельности фермерских коопераций Ярославской области с учетом отраслевых региональных особенностей </w:t>
            </w:r>
          </w:p>
        </w:tc>
        <w:tc>
          <w:tcPr>
            <w:tcW w:w="2126" w:type="dxa"/>
          </w:tcPr>
          <w:p w14:paraId="6D28676D" w14:textId="32A3C556" w:rsidR="00EA537F" w:rsidRPr="003B1302" w:rsidRDefault="006C2EF1" w:rsidP="006C2EF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Развитие сельской кооперации, как конкурентной способности развития АПК </w:t>
            </w:r>
          </w:p>
        </w:tc>
        <w:tc>
          <w:tcPr>
            <w:tcW w:w="2127" w:type="dxa"/>
          </w:tcPr>
          <w:p w14:paraId="4214B650" w14:textId="051EAE13" w:rsidR="00EA537F" w:rsidRPr="003B1302" w:rsidRDefault="00E035A7" w:rsidP="00E035A7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 учитывает слабую организацию логистики фермерских коопераций </w:t>
            </w:r>
          </w:p>
        </w:tc>
      </w:tr>
      <w:tr w:rsidR="003F475E" w:rsidRPr="003B1302" w14:paraId="48627295" w14:textId="77777777" w:rsidTr="004F6FCB">
        <w:trPr>
          <w:trHeight w:val="416"/>
        </w:trPr>
        <w:tc>
          <w:tcPr>
            <w:tcW w:w="3256" w:type="dxa"/>
          </w:tcPr>
          <w:p w14:paraId="0418A558" w14:textId="4ACFDAD5" w:rsidR="006C2EF1" w:rsidRPr="003B1302" w:rsidRDefault="00E54295" w:rsidP="00E54295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И.Г.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Гладская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>, Л.А. Ульянченко «Оценка возможностей транспортной инфраструктуры Ярославской области для развития автотуризма»</w:t>
            </w:r>
            <w:r w:rsidR="00F048B3" w:rsidRPr="003B1302">
              <w:rPr>
                <w:rFonts w:eastAsiaTheme="minorEastAsia"/>
                <w:sz w:val="28"/>
                <w:szCs w:val="28"/>
              </w:rPr>
              <w:t xml:space="preserve"> // Статья в журнале «Сервис в России и за рубежом» (№6, 2014)</w:t>
            </w:r>
            <w:r w:rsidR="00FE2141" w:rsidRPr="003B1302">
              <w:rPr>
                <w:rFonts w:eastAsiaTheme="minorEastAsia"/>
                <w:sz w:val="28"/>
                <w:szCs w:val="28"/>
              </w:rPr>
              <w:t xml:space="preserve"> [7, с.</w:t>
            </w:r>
            <w:r w:rsidR="00F048B3" w:rsidRPr="003B1302">
              <w:rPr>
                <w:rFonts w:eastAsiaTheme="minorEastAsia"/>
                <w:sz w:val="28"/>
                <w:szCs w:val="28"/>
              </w:rPr>
              <w:t>145-148</w:t>
            </w:r>
            <w:r w:rsidR="00FE2141" w:rsidRPr="003B1302">
              <w:rPr>
                <w:rFonts w:eastAsiaTheme="minorEastAsia"/>
                <w:sz w:val="28"/>
                <w:szCs w:val="28"/>
              </w:rPr>
              <w:t>]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408BC2FD" w14:textId="4553305A" w:rsidR="006C2EF1" w:rsidRPr="003B1302" w:rsidRDefault="00E54295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Наличие и состав транспортных сообщений между Ярославской областью и другими регионами</w:t>
            </w:r>
          </w:p>
        </w:tc>
        <w:tc>
          <w:tcPr>
            <w:tcW w:w="2126" w:type="dxa"/>
          </w:tcPr>
          <w:p w14:paraId="4CC42938" w14:textId="01BFD948" w:rsidR="006C2EF1" w:rsidRPr="003B1302" w:rsidRDefault="00E54295" w:rsidP="00FE214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Развитие транспортной инфраструктуры, автотуризма </w:t>
            </w:r>
          </w:p>
        </w:tc>
        <w:tc>
          <w:tcPr>
            <w:tcW w:w="2127" w:type="dxa"/>
          </w:tcPr>
          <w:p w14:paraId="1C6E23DC" w14:textId="6268A7AB" w:rsidR="006C2EF1" w:rsidRPr="003B1302" w:rsidRDefault="007A1EBB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 учитывает слабую организацию </w:t>
            </w:r>
            <w:r w:rsidR="00E54295" w:rsidRPr="003B1302">
              <w:rPr>
                <w:rFonts w:eastAsiaTheme="minorEastAsia"/>
                <w:sz w:val="28"/>
                <w:szCs w:val="28"/>
              </w:rPr>
              <w:t xml:space="preserve">логистики транспортных сообщений </w:t>
            </w:r>
          </w:p>
        </w:tc>
      </w:tr>
      <w:tr w:rsidR="003F475E" w:rsidRPr="003B1302" w14:paraId="3EEF1626" w14:textId="77777777" w:rsidTr="004F6FCB">
        <w:trPr>
          <w:trHeight w:val="416"/>
        </w:trPr>
        <w:tc>
          <w:tcPr>
            <w:tcW w:w="3256" w:type="dxa"/>
          </w:tcPr>
          <w:p w14:paraId="737FEDCE" w14:textId="77777777" w:rsidR="006C2EF1" w:rsidRPr="003B1302" w:rsidRDefault="00FE2141" w:rsidP="00FE214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А.Ю. Волков «Развитие Ярославской области в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условиях </w:t>
            </w:r>
            <w:r w:rsidR="00D3224D" w:rsidRPr="003B1302">
              <w:rPr>
                <w:rFonts w:eastAsiaTheme="minorEastAsia"/>
                <w:sz w:val="28"/>
                <w:szCs w:val="28"/>
              </w:rPr>
              <w:t xml:space="preserve">новой 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экономической реальности» </w:t>
            </w:r>
            <w:r w:rsidR="00D3224D" w:rsidRPr="003B1302">
              <w:rPr>
                <w:rFonts w:eastAsiaTheme="minorEastAsia"/>
                <w:sz w:val="28"/>
                <w:szCs w:val="28"/>
              </w:rPr>
              <w:t xml:space="preserve">// Россия: тенденции и перспективы развития. </w:t>
            </w:r>
            <w:r w:rsidR="001F75D8" w:rsidRPr="003B1302">
              <w:rPr>
                <w:rFonts w:eastAsiaTheme="minorEastAsia"/>
                <w:sz w:val="28"/>
                <w:szCs w:val="28"/>
              </w:rPr>
              <w:t>Ежегодник (2017)</w:t>
            </w:r>
          </w:p>
          <w:p w14:paraId="55A56A5D" w14:textId="62557BD6" w:rsidR="001F75D8" w:rsidRPr="003B1302" w:rsidRDefault="001F75D8" w:rsidP="00FE214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[8, с.833-835]</w:t>
            </w:r>
          </w:p>
        </w:tc>
        <w:tc>
          <w:tcPr>
            <w:tcW w:w="1984" w:type="dxa"/>
          </w:tcPr>
          <w:p w14:paraId="45EE51B1" w14:textId="60F618D0" w:rsidR="006C2EF1" w:rsidRPr="003B1302" w:rsidRDefault="00FE2141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Исследование факторов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развития народного хозяйства в Ярославской области при формировании областного бюджета</w:t>
            </w:r>
          </w:p>
        </w:tc>
        <w:tc>
          <w:tcPr>
            <w:tcW w:w="2126" w:type="dxa"/>
          </w:tcPr>
          <w:p w14:paraId="62C0E052" w14:textId="5B1210B2" w:rsidR="006C2EF1" w:rsidRPr="003B1302" w:rsidRDefault="00FE2141" w:rsidP="006C2EF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Оптимальная оценка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параметров составления областного бюджета в целях сбалансированности доходов и расходов </w:t>
            </w:r>
          </w:p>
        </w:tc>
        <w:tc>
          <w:tcPr>
            <w:tcW w:w="2127" w:type="dxa"/>
          </w:tcPr>
          <w:p w14:paraId="1C6A8EA5" w14:textId="690DE0E2" w:rsidR="006C2EF1" w:rsidRPr="003B1302" w:rsidRDefault="00A15FA0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Не учитывает момент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связанный с недостаточной сбалансированностью</w:t>
            </w:r>
            <w:r w:rsidR="00D3224D" w:rsidRPr="003B1302">
              <w:rPr>
                <w:rFonts w:eastAsiaTheme="minorEastAsia"/>
                <w:sz w:val="28"/>
                <w:szCs w:val="28"/>
              </w:rPr>
              <w:t xml:space="preserve"> между субсидиями из федерального бюджета и отчислениями налогов в бюджет РФ </w:t>
            </w:r>
          </w:p>
        </w:tc>
      </w:tr>
      <w:tr w:rsidR="003F475E" w:rsidRPr="003B1302" w14:paraId="2220D84E" w14:textId="77777777" w:rsidTr="004F6FCB">
        <w:trPr>
          <w:trHeight w:val="416"/>
        </w:trPr>
        <w:tc>
          <w:tcPr>
            <w:tcW w:w="3256" w:type="dxa"/>
          </w:tcPr>
          <w:p w14:paraId="63B0D9F4" w14:textId="1C0B2382" w:rsidR="006C2EF1" w:rsidRPr="003B1302" w:rsidRDefault="0084687F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В.П. Басков, А.Н.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Кузенков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«Социально-политические проблемы малого предпринимательства Ярославской области» // Ярославский педагогический вестник. Том 1 (№2, 2012) [9, </w:t>
            </w:r>
            <w:r w:rsidRPr="003B1302"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Pr="003B1302">
              <w:rPr>
                <w:rFonts w:eastAsiaTheme="minorEastAsia"/>
                <w:sz w:val="28"/>
                <w:szCs w:val="28"/>
              </w:rPr>
              <w:t>. 135]</w:t>
            </w:r>
          </w:p>
        </w:tc>
        <w:tc>
          <w:tcPr>
            <w:tcW w:w="1984" w:type="dxa"/>
          </w:tcPr>
          <w:p w14:paraId="12A6422E" w14:textId="5096ECA6" w:rsidR="006C2EF1" w:rsidRPr="003B1302" w:rsidRDefault="00287D77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Повышение внимания государства к развитию малого и среднего предпринимательства в различных сферах народного хозяйства</w:t>
            </w:r>
          </w:p>
        </w:tc>
        <w:tc>
          <w:tcPr>
            <w:tcW w:w="2126" w:type="dxa"/>
          </w:tcPr>
          <w:p w14:paraId="0F459EB4" w14:textId="33ADCF90" w:rsidR="006C2EF1" w:rsidRPr="003B1302" w:rsidRDefault="00287D77" w:rsidP="006C2EF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Выработка наиболее действенной политики в области малого предпринимательства, его регулирования, создания благоприятных условий для развития</w:t>
            </w:r>
          </w:p>
        </w:tc>
        <w:tc>
          <w:tcPr>
            <w:tcW w:w="2127" w:type="dxa"/>
          </w:tcPr>
          <w:p w14:paraId="7CE61782" w14:textId="5B18D632" w:rsidR="006C2EF1" w:rsidRPr="003B1302" w:rsidRDefault="007A1EBB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Отсутствует момент о том, что нет </w:t>
            </w:r>
            <w:r w:rsidR="00287D77" w:rsidRPr="003B1302">
              <w:rPr>
                <w:rFonts w:eastAsiaTheme="minorEastAsia"/>
                <w:sz w:val="28"/>
                <w:szCs w:val="28"/>
              </w:rPr>
              <w:t>действенных механизмов поддержки субъектов малого и среднего предпринимательства</w:t>
            </w:r>
            <w:r w:rsidRPr="003B1302">
              <w:rPr>
                <w:rFonts w:eastAsiaTheme="minorEastAsia"/>
                <w:sz w:val="28"/>
                <w:szCs w:val="28"/>
              </w:rPr>
              <w:t xml:space="preserve"> </w:t>
            </w:r>
            <w:r w:rsidR="003F4638" w:rsidRPr="003B1302">
              <w:rPr>
                <w:rFonts w:eastAsiaTheme="minorEastAsia"/>
                <w:sz w:val="28"/>
                <w:szCs w:val="28"/>
              </w:rPr>
              <w:t>со стороны федерального центра</w:t>
            </w:r>
          </w:p>
        </w:tc>
      </w:tr>
      <w:tr w:rsidR="003F475E" w:rsidRPr="003B1302" w14:paraId="72A0B609" w14:textId="77777777" w:rsidTr="004F6FCB">
        <w:trPr>
          <w:trHeight w:val="416"/>
        </w:trPr>
        <w:tc>
          <w:tcPr>
            <w:tcW w:w="3256" w:type="dxa"/>
          </w:tcPr>
          <w:p w14:paraId="0B1CB1E1" w14:textId="7E3195D2" w:rsidR="00E87D24" w:rsidRPr="003B1302" w:rsidRDefault="00E87D24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Ж.А. Захарова, В.В.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Кислинский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«Актуальные проблемы развития малого предпринимательства в Ярославской области» // Региональная экономика и управление: электронный научный журнал (№3, 2019) [10, </w:t>
            </w:r>
            <w:r w:rsidRPr="003B1302">
              <w:rPr>
                <w:rFonts w:eastAsiaTheme="minorEastAsia"/>
                <w:sz w:val="28"/>
                <w:szCs w:val="28"/>
                <w:lang w:val="en-US"/>
              </w:rPr>
              <w:t>c</w:t>
            </w:r>
            <w:r w:rsidRPr="003B1302">
              <w:rPr>
                <w:rFonts w:eastAsiaTheme="minorEastAsia"/>
                <w:sz w:val="28"/>
                <w:szCs w:val="28"/>
              </w:rPr>
              <w:t>. 6]</w:t>
            </w:r>
          </w:p>
        </w:tc>
        <w:tc>
          <w:tcPr>
            <w:tcW w:w="1984" w:type="dxa"/>
          </w:tcPr>
          <w:p w14:paraId="66E0C77F" w14:textId="36DA9DCD" w:rsidR="00E87D24" w:rsidRPr="003B1302" w:rsidRDefault="00CC0BE0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Определение актуальных проблем малого предпринимательства </w:t>
            </w:r>
          </w:p>
        </w:tc>
        <w:tc>
          <w:tcPr>
            <w:tcW w:w="2126" w:type="dxa"/>
          </w:tcPr>
          <w:p w14:paraId="58524D45" w14:textId="29EEB907" w:rsidR="00E87D24" w:rsidRPr="003B1302" w:rsidRDefault="00CC0BE0" w:rsidP="006C2EF1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Определены проблемы: высокая неопределенность, вызванная государственной политикой, недостаточное развитие крупного капитала</w:t>
            </w:r>
          </w:p>
        </w:tc>
        <w:tc>
          <w:tcPr>
            <w:tcW w:w="2127" w:type="dxa"/>
          </w:tcPr>
          <w:p w14:paraId="686B2CC0" w14:textId="7CF36278" w:rsidR="00E87D24" w:rsidRPr="003B1302" w:rsidRDefault="007A1EBB" w:rsidP="00EA537F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Разработанная методика не учитывает н</w:t>
            </w:r>
            <w:r w:rsidR="00CC0BE0" w:rsidRPr="003B1302">
              <w:rPr>
                <w:rFonts w:eastAsiaTheme="minorEastAsia"/>
                <w:sz w:val="28"/>
                <w:szCs w:val="28"/>
              </w:rPr>
              <w:t>едостаточность предоставления целевых субсидий из федерального бюджета</w:t>
            </w:r>
          </w:p>
        </w:tc>
      </w:tr>
      <w:tr w:rsidR="00DF43D8" w:rsidRPr="003B1302" w14:paraId="35EEFA10" w14:textId="77777777" w:rsidTr="004F6FCB">
        <w:trPr>
          <w:trHeight w:val="416"/>
        </w:trPr>
        <w:tc>
          <w:tcPr>
            <w:tcW w:w="3256" w:type="dxa"/>
          </w:tcPr>
          <w:p w14:paraId="6F12EFF1" w14:textId="6B4190FB" w:rsidR="00DF43D8" w:rsidRPr="003B1302" w:rsidRDefault="00DF43D8" w:rsidP="00F048B3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И.Ю. Бельский «Экономико-экологические проблемы развития земледелия АПК Ярославской </w:t>
            </w:r>
            <w:r w:rsidR="00F048B3" w:rsidRPr="003B1302">
              <w:rPr>
                <w:rFonts w:eastAsiaTheme="minorEastAsia"/>
                <w:sz w:val="28"/>
                <w:szCs w:val="28"/>
              </w:rPr>
              <w:t xml:space="preserve">области в </w:t>
            </w:r>
            <w:r w:rsidR="00F048B3" w:rsidRPr="003B1302">
              <w:rPr>
                <w:rFonts w:eastAsiaTheme="minorEastAsia"/>
                <w:sz w:val="28"/>
                <w:szCs w:val="28"/>
              </w:rPr>
              <w:lastRenderedPageBreak/>
              <w:t>современных условиях» // Электронный ресурс «</w:t>
            </w:r>
            <w:proofErr w:type="spellStart"/>
            <w:r w:rsidR="00F048B3" w:rsidRPr="003B1302">
              <w:rPr>
                <w:rFonts w:eastAsiaTheme="minorEastAsia"/>
                <w:sz w:val="28"/>
                <w:szCs w:val="28"/>
              </w:rPr>
              <w:t>Олбест</w:t>
            </w:r>
            <w:proofErr w:type="spellEnd"/>
            <w:r w:rsidR="00F048B3" w:rsidRPr="003B1302">
              <w:rPr>
                <w:rFonts w:eastAsiaTheme="minorEastAsia"/>
                <w:sz w:val="28"/>
                <w:szCs w:val="28"/>
              </w:rPr>
              <w:t xml:space="preserve">» - </w:t>
            </w:r>
            <w:r w:rsidR="00F048B3" w:rsidRPr="003B1302">
              <w:rPr>
                <w:rFonts w:eastAsiaTheme="minorEastAsia"/>
                <w:sz w:val="28"/>
                <w:szCs w:val="28"/>
                <w:lang w:val="en-US"/>
              </w:rPr>
              <w:t>URL</w:t>
            </w:r>
            <w:r w:rsidR="004F6FCB" w:rsidRPr="003B1302">
              <w:rPr>
                <w:rFonts w:eastAsiaTheme="minorEastAsia"/>
                <w:sz w:val="28"/>
                <w:szCs w:val="28"/>
              </w:rPr>
              <w:t xml:space="preserve">: </w:t>
            </w:r>
            <w:hyperlink r:id="rId8" w:history="1">
              <w:r w:rsidR="00F048B3" w:rsidRPr="003B1302">
                <w:rPr>
                  <w:rStyle w:val="aa"/>
                  <w:rFonts w:eastAsiaTheme="minorEastAsia"/>
                  <w:sz w:val="28"/>
                  <w:szCs w:val="28"/>
                </w:rPr>
                <w:t>https://revolution.allbest.ru/agriculture/00946625_0.html</w:t>
              </w:r>
            </w:hyperlink>
            <w:r w:rsidR="004F6FCB" w:rsidRPr="003B1302">
              <w:rPr>
                <w:rStyle w:val="aa"/>
                <w:rFonts w:eastAsiaTheme="minorEastAsia"/>
                <w:sz w:val="28"/>
                <w:szCs w:val="28"/>
              </w:rPr>
              <w:t xml:space="preserve"> </w:t>
            </w:r>
            <w:r w:rsidR="004F6FCB" w:rsidRPr="003B1302">
              <w:rPr>
                <w:rFonts w:eastAsiaTheme="minorEastAsia"/>
                <w:sz w:val="28"/>
                <w:szCs w:val="28"/>
              </w:rPr>
              <w:t>[11, с.9-10]</w:t>
            </w:r>
          </w:p>
        </w:tc>
        <w:tc>
          <w:tcPr>
            <w:tcW w:w="1984" w:type="dxa"/>
          </w:tcPr>
          <w:p w14:paraId="448BD8B3" w14:textId="6AAFF6BA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Исследования нормативно-правовой базы и эффективного механизма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использования земли и адаптации технико-технологических систем предприятий условий окружающей среды</w:t>
            </w:r>
          </w:p>
        </w:tc>
        <w:tc>
          <w:tcPr>
            <w:tcW w:w="2126" w:type="dxa"/>
          </w:tcPr>
          <w:p w14:paraId="44053773" w14:textId="0104F369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Роль государства в регулировании аграрного сектора, устойчивое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развитие сельского хозяйства в связи с высоким уровнем интенсификацией земледелия</w:t>
            </w:r>
          </w:p>
        </w:tc>
        <w:tc>
          <w:tcPr>
            <w:tcW w:w="2127" w:type="dxa"/>
          </w:tcPr>
          <w:p w14:paraId="172D0A40" w14:textId="2FE6B80B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Акцентируют внимание только на экономических аспектах, не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учитывая социальные</w:t>
            </w:r>
          </w:p>
        </w:tc>
      </w:tr>
      <w:tr w:rsidR="00DF43D8" w:rsidRPr="003B1302" w14:paraId="4876F93B" w14:textId="77777777" w:rsidTr="004F6FCB">
        <w:trPr>
          <w:trHeight w:val="416"/>
        </w:trPr>
        <w:tc>
          <w:tcPr>
            <w:tcW w:w="3256" w:type="dxa"/>
          </w:tcPr>
          <w:p w14:paraId="34DAB903" w14:textId="545A7021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С.С. </w:t>
            </w:r>
            <w:proofErr w:type="spellStart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Багаев</w:t>
            </w:r>
            <w:proofErr w:type="spellEnd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, А.И. </w:t>
            </w:r>
            <w:proofErr w:type="spellStart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Чудецкий</w:t>
            </w:r>
            <w:proofErr w:type="spellEnd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  «Перспективные инновационные направления в лесном хозяйстве Костромской, Ярославской и Кировской областей» // Лесохозяйственная информация (№4, 2015) [12, с. 106-108]</w:t>
            </w:r>
          </w:p>
        </w:tc>
        <w:tc>
          <w:tcPr>
            <w:tcW w:w="1984" w:type="dxa"/>
          </w:tcPr>
          <w:p w14:paraId="45F86BC0" w14:textId="12938AD1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Повышение эффективности использования, охраны, защиты и воспроизводства лесов</w:t>
            </w:r>
          </w:p>
        </w:tc>
        <w:tc>
          <w:tcPr>
            <w:tcW w:w="2126" w:type="dxa"/>
          </w:tcPr>
          <w:p w14:paraId="664A7F69" w14:textId="753C497B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Производство </w:t>
            </w:r>
            <w:proofErr w:type="spellStart"/>
            <w:r w:rsidRPr="003B1302">
              <w:rPr>
                <w:rFonts w:eastAsiaTheme="minorEastAsia"/>
                <w:sz w:val="28"/>
                <w:szCs w:val="28"/>
              </w:rPr>
              <w:t>биотоплива</w:t>
            </w:r>
            <w:proofErr w:type="spellEnd"/>
            <w:r w:rsidRPr="003B1302">
              <w:rPr>
                <w:rFonts w:eastAsiaTheme="minorEastAsia"/>
                <w:sz w:val="28"/>
                <w:szCs w:val="28"/>
              </w:rPr>
              <w:t xml:space="preserve"> из древесных отходов, а также разработка новых механизмов и оборудования для обработки почвы и посева семян </w:t>
            </w:r>
          </w:p>
        </w:tc>
        <w:tc>
          <w:tcPr>
            <w:tcW w:w="2127" w:type="dxa"/>
          </w:tcPr>
          <w:p w14:paraId="5306D71B" w14:textId="20BA5A81" w:rsidR="00DF43D8" w:rsidRPr="003B1302" w:rsidRDefault="004C73CB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В методике не</w:t>
            </w:r>
            <w:r w:rsidR="00E035A7" w:rsidRPr="003B1302">
              <w:rPr>
                <w:rFonts w:eastAsiaTheme="minorEastAsia"/>
                <w:sz w:val="28"/>
                <w:szCs w:val="28"/>
              </w:rPr>
              <w:t xml:space="preserve"> проработана отраслевая специализация лесного хозяйства на территории Ярославской области </w:t>
            </w:r>
          </w:p>
        </w:tc>
      </w:tr>
      <w:tr w:rsidR="00DF43D8" w:rsidRPr="003B1302" w14:paraId="173FC411" w14:textId="77777777" w:rsidTr="004F6FCB">
        <w:trPr>
          <w:trHeight w:val="416"/>
        </w:trPr>
        <w:tc>
          <w:tcPr>
            <w:tcW w:w="3256" w:type="dxa"/>
          </w:tcPr>
          <w:p w14:paraId="5370A5C6" w14:textId="0343F739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Е.Н. Селищев, И.С. Синицын «Промышленные кластеры как основа инновационного развития экономики Ярославского региона» // Ярославский педагогический вестник. Том 3 (№4, 2011) [13, с.178-180]</w:t>
            </w:r>
          </w:p>
        </w:tc>
        <w:tc>
          <w:tcPr>
            <w:tcW w:w="1984" w:type="dxa"/>
          </w:tcPr>
          <w:p w14:paraId="23948216" w14:textId="55BE1C8E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Перспективы развития кластеров как одного из инновационных механизмов развития экономики Ярославской области</w:t>
            </w:r>
          </w:p>
        </w:tc>
        <w:tc>
          <w:tcPr>
            <w:tcW w:w="2126" w:type="dxa"/>
          </w:tcPr>
          <w:p w14:paraId="134F41B7" w14:textId="574DD625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Рассмотрены многие виды кластеров, которые возможно реализовать в области; оценены сильные и слабые стороны развития </w:t>
            </w:r>
          </w:p>
        </w:tc>
        <w:tc>
          <w:tcPr>
            <w:tcW w:w="2127" w:type="dxa"/>
          </w:tcPr>
          <w:p w14:paraId="6298B40A" w14:textId="0C7B7CD4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Акцентируют внимание только на экономических аспектах, не учитывая социальные</w:t>
            </w:r>
          </w:p>
        </w:tc>
      </w:tr>
      <w:tr w:rsidR="00DF43D8" w:rsidRPr="003B1302" w14:paraId="1CA7CE23" w14:textId="77777777" w:rsidTr="004F6FCB">
        <w:trPr>
          <w:trHeight w:val="416"/>
        </w:trPr>
        <w:tc>
          <w:tcPr>
            <w:tcW w:w="3256" w:type="dxa"/>
          </w:tcPr>
          <w:p w14:paraId="6C223528" w14:textId="28320CBD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Т.А. Горячева «Ярославская область как </w:t>
            </w:r>
            <w:proofErr w:type="spellStart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старопромышленный</w:t>
            </w:r>
            <w:proofErr w:type="spellEnd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 регион: проблемы и перспективы развития» // Современные 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тенденции в экономике и управлении (2013) [14, с. 46]</w:t>
            </w:r>
          </w:p>
        </w:tc>
        <w:tc>
          <w:tcPr>
            <w:tcW w:w="1984" w:type="dxa"/>
          </w:tcPr>
          <w:p w14:paraId="775E1FF6" w14:textId="770BE76E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Развитие промышленных отраслей и переход к кластерам, проведение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кластерной политики </w:t>
            </w:r>
          </w:p>
        </w:tc>
        <w:tc>
          <w:tcPr>
            <w:tcW w:w="2126" w:type="dxa"/>
          </w:tcPr>
          <w:p w14:paraId="70FD17E0" w14:textId="58D68BC0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Рассмотрен такой фактор как недостаточное вовлечение субъектов малого и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среднего предпринимательства в развитие промышленных отраслей </w:t>
            </w:r>
          </w:p>
        </w:tc>
        <w:tc>
          <w:tcPr>
            <w:tcW w:w="2127" w:type="dxa"/>
          </w:tcPr>
          <w:p w14:paraId="3889E1CA" w14:textId="0D96198F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Не учитывает такой фактор как недостаточность субсидий из федерального центра </w:t>
            </w:r>
          </w:p>
        </w:tc>
      </w:tr>
      <w:tr w:rsidR="00DF43D8" w:rsidRPr="003B1302" w14:paraId="3D43F2B7" w14:textId="77777777" w:rsidTr="004F6FCB">
        <w:trPr>
          <w:trHeight w:val="416"/>
        </w:trPr>
        <w:tc>
          <w:tcPr>
            <w:tcW w:w="3256" w:type="dxa"/>
          </w:tcPr>
          <w:p w14:paraId="25AA3158" w14:textId="77777777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Н.А. Платонова, М.В. Виноградова «Стратегическое управление туризмом в регионе: факторы риска (на примере Ярославской области)» // Научный журнал «Сервис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PLUS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» Том 8 (№4, 2014)</w:t>
            </w:r>
          </w:p>
          <w:p w14:paraId="7F94136F" w14:textId="026FEE4B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[15,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98-100]</w:t>
            </w:r>
          </w:p>
        </w:tc>
        <w:tc>
          <w:tcPr>
            <w:tcW w:w="1984" w:type="dxa"/>
          </w:tcPr>
          <w:p w14:paraId="6EBA9776" w14:textId="2F77A487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Стратегическое управление туризмом в регионе, как факторы риска и их оценка </w:t>
            </w:r>
          </w:p>
        </w:tc>
        <w:tc>
          <w:tcPr>
            <w:tcW w:w="2126" w:type="dxa"/>
          </w:tcPr>
          <w:p w14:paraId="075179BD" w14:textId="3A4B546C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Предложена экспертная методика определения воздействий различных факторов риска на реализацию стратегии, а также проведена количественная оценка данного воздействия с учетом реализации различных сценариев развития туризма в Ярославской области</w:t>
            </w:r>
          </w:p>
        </w:tc>
        <w:tc>
          <w:tcPr>
            <w:tcW w:w="2127" w:type="dxa"/>
          </w:tcPr>
          <w:p w14:paraId="5BB8027A" w14:textId="47B1B034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Недостаточное отображение экономических факторов риска в виде инвестиционного потенциала со стороны частных предприятий и федерального центра</w:t>
            </w:r>
          </w:p>
        </w:tc>
      </w:tr>
      <w:tr w:rsidR="00DF43D8" w:rsidRPr="003B1302" w14:paraId="57C457DD" w14:textId="77777777" w:rsidTr="004F6FCB">
        <w:trPr>
          <w:trHeight w:val="416"/>
        </w:trPr>
        <w:tc>
          <w:tcPr>
            <w:tcW w:w="3256" w:type="dxa"/>
          </w:tcPr>
          <w:p w14:paraId="2C53C9FD" w14:textId="0DE37852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Е.Н. Селищев «Экономико-географические особенности формирования территориальной и отраслевой структуры Ярославской области» // Ярославский педагогический вестник. Том 3 (№4, 2012) [16, с. 221-223]</w:t>
            </w:r>
          </w:p>
        </w:tc>
        <w:tc>
          <w:tcPr>
            <w:tcW w:w="1984" w:type="dxa"/>
          </w:tcPr>
          <w:p w14:paraId="2578AB61" w14:textId="6ECDB492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Изучение влияния разнообразных экономико-географических особенностей на развитие Ярославской области </w:t>
            </w:r>
          </w:p>
        </w:tc>
        <w:tc>
          <w:tcPr>
            <w:tcW w:w="2126" w:type="dxa"/>
          </w:tcPr>
          <w:p w14:paraId="2153721F" w14:textId="27CB540E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Уделено внимание кластерам как группе, которая влияет на формирование территориальной и отраслевой структуре народного хозяйства в области </w:t>
            </w:r>
          </w:p>
        </w:tc>
        <w:tc>
          <w:tcPr>
            <w:tcW w:w="2127" w:type="dxa"/>
          </w:tcPr>
          <w:p w14:paraId="481664FA" w14:textId="77777777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Отсутствие такого критерия как инвестиционный риск, при рассмотрении инвестиционной проблематики в развитии</w:t>
            </w:r>
          </w:p>
          <w:p w14:paraId="194DC67D" w14:textId="6275464A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кластеров на территории области </w:t>
            </w:r>
          </w:p>
        </w:tc>
      </w:tr>
      <w:tr w:rsidR="00DF43D8" w:rsidRPr="003B1302" w14:paraId="782C54AA" w14:textId="77777777" w:rsidTr="004F6FCB">
        <w:trPr>
          <w:trHeight w:val="416"/>
        </w:trPr>
        <w:tc>
          <w:tcPr>
            <w:tcW w:w="3256" w:type="dxa"/>
          </w:tcPr>
          <w:p w14:paraId="52739F35" w14:textId="1282D38D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А.В. Кулаков, К.С. </w:t>
            </w:r>
            <w:proofErr w:type="spellStart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Монгалева</w:t>
            </w:r>
            <w:proofErr w:type="spellEnd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 «Фермерский сектор Ярославской области: распределение фермерских хозяйств по территории региона и их типология по физическому размеру» // Ярославский педагогический вестник. Том 3 (№3, 2013) [17,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175-177]</w:t>
            </w:r>
          </w:p>
        </w:tc>
        <w:tc>
          <w:tcPr>
            <w:tcW w:w="1984" w:type="dxa"/>
          </w:tcPr>
          <w:p w14:paraId="38AF833B" w14:textId="01E20703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Проблемы современного состояния фермерских хозяйств Ярославской области и классификация по площади предоставленного земельного участка </w:t>
            </w:r>
          </w:p>
        </w:tc>
        <w:tc>
          <w:tcPr>
            <w:tcW w:w="2126" w:type="dxa"/>
          </w:tcPr>
          <w:p w14:paraId="404A3325" w14:textId="788134B2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В структуре землепользования преобладают земли в аренде у государственной и муниципальной собственности. Такая форма землевладения более выгодна для фермеров области, так как связана с меньшими материальными затратами и быстрой окупаемостью </w:t>
            </w:r>
          </w:p>
        </w:tc>
        <w:tc>
          <w:tcPr>
            <w:tcW w:w="2127" w:type="dxa"/>
          </w:tcPr>
          <w:p w14:paraId="7998DB91" w14:textId="42C870D1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 учитывают фактор слабой логистики организации фермерских хозяйств </w:t>
            </w:r>
          </w:p>
        </w:tc>
      </w:tr>
      <w:tr w:rsidR="00DF43D8" w:rsidRPr="003B1302" w14:paraId="5F273CF8" w14:textId="77777777" w:rsidTr="004F6FCB">
        <w:trPr>
          <w:trHeight w:val="416"/>
        </w:trPr>
        <w:tc>
          <w:tcPr>
            <w:tcW w:w="3256" w:type="dxa"/>
          </w:tcPr>
          <w:p w14:paraId="7E81161F" w14:textId="1888F6DE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А.В. Кулаков «Роль личных подсобных хозяйств в структуре сельскохозяйственного производства, на примере Ярославской области» // Ярославский педагогический вестник. Том 3 (№3, 2013) [18, с. 168-172] </w:t>
            </w:r>
          </w:p>
        </w:tc>
        <w:tc>
          <w:tcPr>
            <w:tcW w:w="1984" w:type="dxa"/>
          </w:tcPr>
          <w:p w14:paraId="393A9CDF" w14:textId="7C6F49D4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Проблемы современного состояния и структура ЛПХ</w:t>
            </w:r>
          </w:p>
        </w:tc>
        <w:tc>
          <w:tcPr>
            <w:tcW w:w="2126" w:type="dxa"/>
          </w:tcPr>
          <w:p w14:paraId="18A0E95C" w14:textId="27E1EA37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Для дальнейшего развития личных подсобных хозяйств необходима государственная поддержка на всех уровнях исполнительной власти </w:t>
            </w:r>
          </w:p>
        </w:tc>
        <w:tc>
          <w:tcPr>
            <w:tcW w:w="2127" w:type="dxa"/>
          </w:tcPr>
          <w:p w14:paraId="702539CC" w14:textId="3527898F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Не учитывает множество социально-экономических  аспектов, которые влияют на создание и развитие ЛПХ, например, низкий уровень жизни сельского населения </w:t>
            </w:r>
          </w:p>
        </w:tc>
      </w:tr>
      <w:tr w:rsidR="00DF43D8" w:rsidRPr="003B1302" w14:paraId="016562D5" w14:textId="77777777" w:rsidTr="004F6FCB">
        <w:trPr>
          <w:trHeight w:val="416"/>
        </w:trPr>
        <w:tc>
          <w:tcPr>
            <w:tcW w:w="3256" w:type="dxa"/>
          </w:tcPr>
          <w:p w14:paraId="55CA55DE" w14:textId="698390D8" w:rsidR="00DF43D8" w:rsidRPr="003B1302" w:rsidRDefault="00DF43D8" w:rsidP="00DF43D8">
            <w:pPr>
              <w:rPr>
                <w:sz w:val="28"/>
                <w:szCs w:val="28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Н.Г. Яблокова «</w:t>
            </w:r>
            <w:r w:rsidRPr="003B1302">
              <w:rPr>
                <w:sz w:val="28"/>
                <w:szCs w:val="28"/>
              </w:rPr>
              <w:t xml:space="preserve">К проблеме стимулирования развития внутреннего туризма в регионах </w:t>
            </w:r>
            <w:r w:rsidRPr="003B1302">
              <w:rPr>
                <w:sz w:val="28"/>
                <w:szCs w:val="28"/>
              </w:rPr>
              <w:lastRenderedPageBreak/>
              <w:t>России (на примере Ярославской области)» // Российское предпринимательство. Том 7 (№7, 2016)</w:t>
            </w:r>
          </w:p>
          <w:p w14:paraId="0FAE71F7" w14:textId="0B9DFEB8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[19, с. 89-92]</w:t>
            </w:r>
          </w:p>
        </w:tc>
        <w:tc>
          <w:tcPr>
            <w:tcW w:w="1984" w:type="dxa"/>
          </w:tcPr>
          <w:p w14:paraId="3256D9B6" w14:textId="231E5A43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sz w:val="28"/>
                <w:szCs w:val="28"/>
                <w:shd w:val="clear" w:color="auto" w:fill="FFFFFF"/>
              </w:rPr>
              <w:lastRenderedPageBreak/>
              <w:t>Экономический механизм взаимодействия муниципальн</w:t>
            </w:r>
            <w:r w:rsidRPr="003B1302">
              <w:rPr>
                <w:sz w:val="28"/>
                <w:szCs w:val="28"/>
                <w:shd w:val="clear" w:color="auto" w:fill="FFFFFF"/>
              </w:rPr>
              <w:lastRenderedPageBreak/>
              <w:t>ых органов управления и субъектов хозяйствования, базирующийся на совокупности их взаимных интересов, позволяет задействовать в единый комплекс развития туризма</w:t>
            </w:r>
          </w:p>
        </w:tc>
        <w:tc>
          <w:tcPr>
            <w:tcW w:w="2126" w:type="dxa"/>
          </w:tcPr>
          <w:p w14:paraId="48EAF1CF" w14:textId="58200B2D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Рассматривается ряд положительных и отрицательных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тенденций в развитии туризма области </w:t>
            </w:r>
          </w:p>
        </w:tc>
        <w:tc>
          <w:tcPr>
            <w:tcW w:w="2127" w:type="dxa"/>
          </w:tcPr>
          <w:p w14:paraId="784B721B" w14:textId="703D1358" w:rsidR="00DF43D8" w:rsidRPr="003B1302" w:rsidRDefault="00E035A7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Отсутствие такого критерия как инвестиционный риск, при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рассмотрении инвестиционной проблематики в развитии туризма на территории области</w:t>
            </w:r>
          </w:p>
        </w:tc>
      </w:tr>
      <w:tr w:rsidR="00DF43D8" w:rsidRPr="003B1302" w14:paraId="25867EF1" w14:textId="77777777" w:rsidTr="004F6FCB">
        <w:trPr>
          <w:trHeight w:val="416"/>
        </w:trPr>
        <w:tc>
          <w:tcPr>
            <w:tcW w:w="3256" w:type="dxa"/>
          </w:tcPr>
          <w:p w14:paraId="5735B867" w14:textId="2309D5DB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К.С. </w:t>
            </w:r>
            <w:proofErr w:type="spellStart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Монгалева</w:t>
            </w:r>
            <w:proofErr w:type="spellEnd"/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 «Крестьянские (фермерские) хозяйства Ярославской области: современное состояние и перспективы развития» // Ярославский педагогический вестник. Том 3 (№4, 2010) [20,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154-157]</w:t>
            </w:r>
          </w:p>
        </w:tc>
        <w:tc>
          <w:tcPr>
            <w:tcW w:w="1984" w:type="dxa"/>
          </w:tcPr>
          <w:p w14:paraId="42F03DBB" w14:textId="34FF021D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Стабильность экономического положения фермерских хозяйств позволит наполнить региональный рынок сельскохозяйственной продукцией местного производства </w:t>
            </w:r>
          </w:p>
        </w:tc>
        <w:tc>
          <w:tcPr>
            <w:tcW w:w="2126" w:type="dxa"/>
          </w:tcPr>
          <w:p w14:paraId="157D0182" w14:textId="431431F3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Рассмотрены факторы, влияющие на количественные и качественные характеристики фермерских хозяйств региона</w:t>
            </w:r>
          </w:p>
        </w:tc>
        <w:tc>
          <w:tcPr>
            <w:tcW w:w="2127" w:type="dxa"/>
          </w:tcPr>
          <w:p w14:paraId="77AF9225" w14:textId="6A8DC4EF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Не учитывает социальные критерии, влияющие на развитие фермерского хозяйства в регионе</w:t>
            </w:r>
          </w:p>
        </w:tc>
      </w:tr>
      <w:tr w:rsidR="00DF43D8" w:rsidRPr="003B1302" w14:paraId="73030EB4" w14:textId="77777777" w:rsidTr="004F6FCB">
        <w:trPr>
          <w:trHeight w:val="416"/>
        </w:trPr>
        <w:tc>
          <w:tcPr>
            <w:tcW w:w="3256" w:type="dxa"/>
          </w:tcPr>
          <w:p w14:paraId="148E7907" w14:textId="189473D2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Е.Н. Селищев «Векторы территориального развития социально-экономической среды Ярославского региона» // Ярославский педагогический вестник. Том 3 (№4, 2011) [21,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172-175]</w:t>
            </w:r>
          </w:p>
        </w:tc>
        <w:tc>
          <w:tcPr>
            <w:tcW w:w="1984" w:type="dxa"/>
          </w:tcPr>
          <w:p w14:paraId="38C5AFD9" w14:textId="1BA8FCEF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Качество социально-экономического развития региона предложено рассмотреть с позиции выявления свойств территориаль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ного развития региона и определения векторов преодоления территориальный противоречий </w:t>
            </w:r>
          </w:p>
        </w:tc>
        <w:tc>
          <w:tcPr>
            <w:tcW w:w="2126" w:type="dxa"/>
          </w:tcPr>
          <w:p w14:paraId="12F7FB6A" w14:textId="4E70610D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Рассмотрение промышленных и других видов кластеров как развитие структурно-территориальной ориентации региона</w:t>
            </w:r>
          </w:p>
        </w:tc>
        <w:tc>
          <w:tcPr>
            <w:tcW w:w="2127" w:type="dxa"/>
          </w:tcPr>
          <w:p w14:paraId="4E74D458" w14:textId="399560AA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Отсутствие такого критерия как инвестиционный риск, при рассмотрении инвестиционной проблематики в развитии кластеров на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>территории области</w:t>
            </w:r>
          </w:p>
        </w:tc>
      </w:tr>
      <w:tr w:rsidR="00DF43D8" w:rsidRPr="003B1302" w14:paraId="412F2AC9" w14:textId="77777777" w:rsidTr="004F6FCB">
        <w:trPr>
          <w:trHeight w:val="416"/>
        </w:trPr>
        <w:tc>
          <w:tcPr>
            <w:tcW w:w="3256" w:type="dxa"/>
          </w:tcPr>
          <w:p w14:paraId="3B5CD6E5" w14:textId="4B546CDF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Е.Н. Селищев «Оптимальная территориальная стратегия развития российского региона: современное состояние и географические приоритеты» // Ярославский педагогический вестник. Том 3 (№2, 2011) [22,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154-158]</w:t>
            </w:r>
          </w:p>
        </w:tc>
        <w:tc>
          <w:tcPr>
            <w:tcW w:w="1984" w:type="dxa"/>
          </w:tcPr>
          <w:p w14:paraId="73ACE9C7" w14:textId="3D80B46F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Основные положения оптимальной территориальной стратегии развития народного хозяйства в регионе</w:t>
            </w:r>
          </w:p>
        </w:tc>
        <w:tc>
          <w:tcPr>
            <w:tcW w:w="2126" w:type="dxa"/>
          </w:tcPr>
          <w:p w14:paraId="4B916849" w14:textId="315990FD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Постулируется экономический рост и экономическое развитие и связанное с ними повышение уровня и качества жизни населения в области </w:t>
            </w:r>
          </w:p>
        </w:tc>
        <w:tc>
          <w:tcPr>
            <w:tcW w:w="2127" w:type="dxa"/>
          </w:tcPr>
          <w:p w14:paraId="245A8F10" w14:textId="52C951F0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sz w:val="28"/>
                <w:szCs w:val="28"/>
              </w:rPr>
              <w:t>Методика была направлена на развитие эконо</w:t>
            </w:r>
            <w:r w:rsidR="004C73CB" w:rsidRPr="003B1302">
              <w:rPr>
                <w:sz w:val="28"/>
                <w:szCs w:val="28"/>
              </w:rPr>
              <w:t>мического роста, но не</w:t>
            </w:r>
            <w:r w:rsidRPr="003B1302">
              <w:rPr>
                <w:sz w:val="28"/>
                <w:szCs w:val="28"/>
              </w:rPr>
              <w:t xml:space="preserve"> проработана отраслевая специализация</w:t>
            </w:r>
          </w:p>
        </w:tc>
      </w:tr>
      <w:tr w:rsidR="00DF43D8" w:rsidRPr="003B1302" w14:paraId="18FBCAD2" w14:textId="77777777" w:rsidTr="004F6FCB">
        <w:trPr>
          <w:trHeight w:val="416"/>
        </w:trPr>
        <w:tc>
          <w:tcPr>
            <w:tcW w:w="3256" w:type="dxa"/>
          </w:tcPr>
          <w:p w14:paraId="6C0DA902" w14:textId="331EBF3C" w:rsidR="00DF43D8" w:rsidRPr="003B1302" w:rsidRDefault="00DF43D8" w:rsidP="00DF43D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Г.А. Королева, А.В. Титов «Туристическая отрасль Ярославского региона: развитие на основе кластеров» // Вестник НГУЭУ (№3, 2018) [23,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224-228, 238]</w:t>
            </w:r>
          </w:p>
        </w:tc>
        <w:tc>
          <w:tcPr>
            <w:tcW w:w="1984" w:type="dxa"/>
          </w:tcPr>
          <w:p w14:paraId="6319A6C3" w14:textId="06F444D2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Использование кластерного подхода при развитии туристической отрасли в Ярославской области и его результаты</w:t>
            </w:r>
          </w:p>
        </w:tc>
        <w:tc>
          <w:tcPr>
            <w:tcW w:w="2126" w:type="dxa"/>
          </w:tcPr>
          <w:p w14:paraId="6A1F7C8D" w14:textId="671A179C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Туристическая отрасль положительно влияет на смежные отрасли народного хозяйства, создавая при этом новые рабочие места, повышая мобильность населения, а также наполняемость бюджетов всех уровней</w:t>
            </w:r>
          </w:p>
        </w:tc>
        <w:tc>
          <w:tcPr>
            <w:tcW w:w="2127" w:type="dxa"/>
          </w:tcPr>
          <w:p w14:paraId="54FA14C6" w14:textId="53151C4A" w:rsidR="00DF43D8" w:rsidRPr="003B1302" w:rsidRDefault="00DF43D8" w:rsidP="00DF43D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Отсутствие такого критерия как инвестиционный риск, при рассмотрении инвестиционной проблематики в развитии туристических кластеров на территории области</w:t>
            </w:r>
          </w:p>
        </w:tc>
      </w:tr>
      <w:tr w:rsidR="00704D08" w:rsidRPr="003B1302" w14:paraId="3CDD050D" w14:textId="77777777" w:rsidTr="004F6FCB">
        <w:trPr>
          <w:trHeight w:val="416"/>
        </w:trPr>
        <w:tc>
          <w:tcPr>
            <w:tcW w:w="3256" w:type="dxa"/>
          </w:tcPr>
          <w:p w14:paraId="272E3C29" w14:textId="548A4D45" w:rsidR="00704D08" w:rsidRPr="003B1302" w:rsidRDefault="00704D08" w:rsidP="00704D0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А.А. Антонова «</w:t>
            </w:r>
            <w:r w:rsidRPr="003B1302">
              <w:rPr>
                <w:sz w:val="28"/>
                <w:szCs w:val="28"/>
              </w:rPr>
              <w:t xml:space="preserve">Формирование и функционирование </w:t>
            </w:r>
            <w:r w:rsidRPr="003B1302">
              <w:rPr>
                <w:sz w:val="28"/>
                <w:szCs w:val="28"/>
              </w:rPr>
              <w:lastRenderedPageBreak/>
              <w:t>кластеров как основы устойчивого развития национальной экономики»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 // Журнал «Теоретическая экономика» (№7, 2019) [29, с. 46-52]</w:t>
            </w:r>
          </w:p>
        </w:tc>
        <w:tc>
          <w:tcPr>
            <w:tcW w:w="1984" w:type="dxa"/>
          </w:tcPr>
          <w:p w14:paraId="33C6B47B" w14:textId="02450D55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sz w:val="28"/>
                <w:szCs w:val="28"/>
              </w:rPr>
              <w:lastRenderedPageBreak/>
              <w:t xml:space="preserve">Анализ процессов становления и </w:t>
            </w:r>
            <w:r w:rsidRPr="003B1302">
              <w:rPr>
                <w:sz w:val="28"/>
                <w:szCs w:val="28"/>
              </w:rPr>
              <w:lastRenderedPageBreak/>
              <w:t>развития кластеров в условиях экономики области</w:t>
            </w:r>
          </w:p>
        </w:tc>
        <w:tc>
          <w:tcPr>
            <w:tcW w:w="2126" w:type="dxa"/>
          </w:tcPr>
          <w:p w14:paraId="6906A660" w14:textId="5D0ED795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sz w:val="28"/>
                <w:szCs w:val="28"/>
              </w:rPr>
              <w:lastRenderedPageBreak/>
              <w:t xml:space="preserve">Выделены основные направления </w:t>
            </w:r>
            <w:r w:rsidRPr="003B1302">
              <w:rPr>
                <w:sz w:val="28"/>
                <w:szCs w:val="28"/>
              </w:rPr>
              <w:lastRenderedPageBreak/>
              <w:t xml:space="preserve">совершенствования кластерной политики, способствующие позиционированию кластеров как основы устойчивого развития </w:t>
            </w:r>
          </w:p>
        </w:tc>
        <w:tc>
          <w:tcPr>
            <w:tcW w:w="2127" w:type="dxa"/>
          </w:tcPr>
          <w:p w14:paraId="3F29ACF5" w14:textId="511A6D70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Отсутствие такого критерия как </w:t>
            </w:r>
            <w:r w:rsidRPr="003B1302">
              <w:rPr>
                <w:rFonts w:eastAsiaTheme="minorEastAsia"/>
                <w:sz w:val="28"/>
                <w:szCs w:val="28"/>
              </w:rPr>
              <w:lastRenderedPageBreak/>
              <w:t xml:space="preserve">инвестиционный риск, при рассмотрении инвестиционной проблематики в развитии кластеров </w:t>
            </w:r>
          </w:p>
        </w:tc>
      </w:tr>
      <w:tr w:rsidR="00704D08" w:rsidRPr="003B1302" w14:paraId="5296D519" w14:textId="77777777" w:rsidTr="004F6FCB">
        <w:trPr>
          <w:trHeight w:val="416"/>
        </w:trPr>
        <w:tc>
          <w:tcPr>
            <w:tcW w:w="3256" w:type="dxa"/>
          </w:tcPr>
          <w:p w14:paraId="4DEF2837" w14:textId="4162E803" w:rsidR="00704D08" w:rsidRPr="003B1302" w:rsidRDefault="00704D08" w:rsidP="00704D0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 xml:space="preserve">Е.Н. Селищев «Проблемное социально-экономическое районирование Ярославской области» // Ярославский педагогический вестник (№3, 2003) [24,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2-5]</w:t>
            </w:r>
          </w:p>
        </w:tc>
        <w:tc>
          <w:tcPr>
            <w:tcW w:w="1984" w:type="dxa"/>
          </w:tcPr>
          <w:p w14:paraId="6AE69DCB" w14:textId="2A323591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Основные положения оптимальной территориальной стратегии развития народного хозяйства в регионе</w:t>
            </w:r>
          </w:p>
        </w:tc>
        <w:tc>
          <w:tcPr>
            <w:tcW w:w="2126" w:type="dxa"/>
          </w:tcPr>
          <w:p w14:paraId="2C407074" w14:textId="7F847E82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Применение теорий Н.Д. Кондратьева для изучения экономического районирования Ярославской области</w:t>
            </w:r>
          </w:p>
        </w:tc>
        <w:tc>
          <w:tcPr>
            <w:tcW w:w="2127" w:type="dxa"/>
          </w:tcPr>
          <w:p w14:paraId="3F26E7C9" w14:textId="657B1224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В методике не проработана отраслевая специализация </w:t>
            </w:r>
          </w:p>
        </w:tc>
      </w:tr>
      <w:tr w:rsidR="00704D08" w:rsidRPr="003B1302" w14:paraId="6403C5B5" w14:textId="77777777" w:rsidTr="004F6FCB">
        <w:trPr>
          <w:trHeight w:val="416"/>
        </w:trPr>
        <w:tc>
          <w:tcPr>
            <w:tcW w:w="3256" w:type="dxa"/>
          </w:tcPr>
          <w:p w14:paraId="479DD7D9" w14:textId="2A0413BD" w:rsidR="00704D08" w:rsidRPr="003B1302" w:rsidRDefault="00704D08" w:rsidP="00704D0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 xml:space="preserve">И.С. Гарина «Оценка эффективности использования ресурсного потенциала сельскохозяйственных предприятий» // Российское предпринимательство (№1, 2010) [25, </w:t>
            </w:r>
            <w:r w:rsidRPr="003B1302">
              <w:rPr>
                <w:sz w:val="28"/>
                <w:szCs w:val="28"/>
                <w:bdr w:val="none" w:sz="0" w:space="0" w:color="auto" w:frame="1"/>
                <w:lang w:val="en-US" w:eastAsia="ru-RU"/>
              </w:rPr>
              <w:t>c</w:t>
            </w: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. 174-178]</w:t>
            </w:r>
          </w:p>
        </w:tc>
        <w:tc>
          <w:tcPr>
            <w:tcW w:w="1984" w:type="dxa"/>
          </w:tcPr>
          <w:p w14:paraId="0D6E8331" w14:textId="0786E9F5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Анализировать ресурсы, их оптимальное сочетание и степень влияния на размер выручки от реализации сельскохозяйственной продукции</w:t>
            </w:r>
          </w:p>
        </w:tc>
        <w:tc>
          <w:tcPr>
            <w:tcW w:w="2126" w:type="dxa"/>
          </w:tcPr>
          <w:p w14:paraId="63AB9CBB" w14:textId="3604DE5A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 xml:space="preserve">Учитывает множество факторов, которые негативно сказываются на развитии агропромышленного комплекса </w:t>
            </w:r>
          </w:p>
        </w:tc>
        <w:tc>
          <w:tcPr>
            <w:tcW w:w="2127" w:type="dxa"/>
          </w:tcPr>
          <w:p w14:paraId="49A89909" w14:textId="7C039904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t>Не учитывает социальные критерии, влияющие на развитие народного хозяйства в регионе</w:t>
            </w:r>
          </w:p>
        </w:tc>
      </w:tr>
      <w:tr w:rsidR="00704D08" w:rsidRPr="003B1302" w14:paraId="7C8FC25B" w14:textId="77777777" w:rsidTr="004F6FCB">
        <w:trPr>
          <w:trHeight w:val="416"/>
        </w:trPr>
        <w:tc>
          <w:tcPr>
            <w:tcW w:w="3256" w:type="dxa"/>
          </w:tcPr>
          <w:p w14:paraId="51BC73F5" w14:textId="578EEF48" w:rsidR="00704D08" w:rsidRPr="003B1302" w:rsidRDefault="00704D08" w:rsidP="00704D08">
            <w:pPr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B1302">
              <w:rPr>
                <w:sz w:val="28"/>
                <w:szCs w:val="28"/>
                <w:bdr w:val="none" w:sz="0" w:space="0" w:color="auto" w:frame="1"/>
                <w:lang w:eastAsia="ru-RU"/>
              </w:rPr>
              <w:t>«Новая промышленная политика – для ярославских предприятий» // Еженедельник «Аргументы и Факты» (№49, 2019) [28, с. 3]</w:t>
            </w:r>
          </w:p>
        </w:tc>
        <w:tc>
          <w:tcPr>
            <w:tcW w:w="1984" w:type="dxa"/>
          </w:tcPr>
          <w:p w14:paraId="45B9579E" w14:textId="2E31416D" w:rsidR="00704D08" w:rsidRPr="003B1302" w:rsidRDefault="00704D08" w:rsidP="00704D08">
            <w:pPr>
              <w:rPr>
                <w:rFonts w:eastAsiaTheme="minorEastAsia" w:cstheme="minorHAnsi"/>
                <w:sz w:val="28"/>
                <w:szCs w:val="28"/>
              </w:rPr>
            </w:pPr>
            <w:r w:rsidRPr="003B130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Реализация Корпоративной программы повышения конкурентоспособности и возможности экспорта на новые рынки </w:t>
            </w:r>
            <w:r w:rsidRPr="003B130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lastRenderedPageBreak/>
              <w:t>стран Африки и Азии, организованный департаментом регионального развития и внешнеэкономической деятельности</w:t>
            </w:r>
          </w:p>
        </w:tc>
        <w:tc>
          <w:tcPr>
            <w:tcW w:w="2126" w:type="dxa"/>
          </w:tcPr>
          <w:p w14:paraId="72632B87" w14:textId="63DCCA0E" w:rsidR="00704D08" w:rsidRPr="003B1302" w:rsidRDefault="00704D08" w:rsidP="00704D08">
            <w:pPr>
              <w:rPr>
                <w:rFonts w:eastAsiaTheme="minorEastAsia" w:cstheme="minorHAnsi"/>
                <w:sz w:val="28"/>
                <w:szCs w:val="28"/>
              </w:rPr>
            </w:pPr>
            <w:r w:rsidRPr="003B130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lastRenderedPageBreak/>
              <w:t>Меры поддержки экспортёров, предлагаемых группой РЭЦ и позволяющих снизить затраты, минимизирова</w:t>
            </w:r>
            <w:r w:rsidRPr="003B1302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lastRenderedPageBreak/>
              <w:t>ть риски и обеспечить комфортный режим выхода на зарубежные рынки</w:t>
            </w:r>
          </w:p>
        </w:tc>
        <w:tc>
          <w:tcPr>
            <w:tcW w:w="2127" w:type="dxa"/>
          </w:tcPr>
          <w:p w14:paraId="6189BFCB" w14:textId="74FB882A" w:rsidR="00704D08" w:rsidRPr="003B1302" w:rsidRDefault="00704D08" w:rsidP="00704D08">
            <w:pPr>
              <w:rPr>
                <w:rFonts w:eastAsiaTheme="minorEastAsia"/>
                <w:sz w:val="28"/>
                <w:szCs w:val="28"/>
              </w:rPr>
            </w:pPr>
            <w:r w:rsidRPr="003B1302">
              <w:rPr>
                <w:rFonts w:eastAsiaTheme="minorEastAsia"/>
                <w:sz w:val="28"/>
                <w:szCs w:val="28"/>
              </w:rPr>
              <w:lastRenderedPageBreak/>
              <w:t>Не учитывают фактор слабой логистики организации промышленных предприятий области</w:t>
            </w:r>
          </w:p>
        </w:tc>
      </w:tr>
    </w:tbl>
    <w:p w14:paraId="30562794" w14:textId="06AEDAEF" w:rsidR="00033DD2" w:rsidRPr="003B1302" w:rsidRDefault="00033DD2" w:rsidP="004F6FCB">
      <w:pPr>
        <w:rPr>
          <w:rFonts w:eastAsiaTheme="minorEastAsia"/>
          <w:sz w:val="28"/>
          <w:szCs w:val="28"/>
        </w:rPr>
      </w:pPr>
    </w:p>
    <w:p w14:paraId="5A69A209" w14:textId="08B398E0" w:rsidR="00A15FA0" w:rsidRPr="003B1302" w:rsidRDefault="00942275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 xml:space="preserve">После проведенного критического обзора источников </w:t>
      </w:r>
      <w:r w:rsidR="005E7C94" w:rsidRPr="003B1302">
        <w:rPr>
          <w:rFonts w:eastAsiaTheme="minorEastAsia"/>
          <w:sz w:val="28"/>
          <w:szCs w:val="28"/>
        </w:rPr>
        <w:t>мне удалось</w:t>
      </w:r>
      <w:r w:rsidRPr="003B1302">
        <w:rPr>
          <w:rFonts w:eastAsiaTheme="minorEastAsia"/>
          <w:sz w:val="28"/>
          <w:szCs w:val="28"/>
        </w:rPr>
        <w:t xml:space="preserve"> сформировать определенную</w:t>
      </w:r>
      <w:r w:rsidR="00AD71CC" w:rsidRPr="003B1302">
        <w:rPr>
          <w:rFonts w:eastAsiaTheme="minorEastAsia"/>
          <w:sz w:val="28"/>
          <w:szCs w:val="28"/>
        </w:rPr>
        <w:t xml:space="preserve"> исследовательскую нишу,</w:t>
      </w:r>
      <w:r w:rsidRPr="003B1302">
        <w:rPr>
          <w:rFonts w:eastAsiaTheme="minorEastAsia"/>
          <w:sz w:val="28"/>
          <w:szCs w:val="28"/>
        </w:rPr>
        <w:t xml:space="preserve"> которая основывается на</w:t>
      </w:r>
      <w:r w:rsidR="00AD71CC" w:rsidRPr="003B1302">
        <w:rPr>
          <w:rFonts w:eastAsiaTheme="minorEastAsia"/>
          <w:sz w:val="28"/>
          <w:szCs w:val="28"/>
        </w:rPr>
        <w:t xml:space="preserve"> совокупности недосягаемостей</w:t>
      </w:r>
      <w:r w:rsidRPr="003B1302">
        <w:rPr>
          <w:rFonts w:eastAsiaTheme="minorEastAsia"/>
          <w:sz w:val="28"/>
          <w:szCs w:val="28"/>
        </w:rPr>
        <w:t xml:space="preserve"> авторов до моей концепции. Все эти написанные выше недосягаемости можно </w:t>
      </w:r>
      <w:r w:rsidR="00AD71CC" w:rsidRPr="003B1302">
        <w:rPr>
          <w:rFonts w:eastAsiaTheme="minorEastAsia"/>
          <w:sz w:val="28"/>
          <w:szCs w:val="28"/>
        </w:rPr>
        <w:t>распределить на несколько групп, которые будут составлять мою авторскую классификацию взглядов.</w:t>
      </w:r>
    </w:p>
    <w:p w14:paraId="2E5B9BC7" w14:textId="0527F917" w:rsidR="009E6532" w:rsidRPr="003B1302" w:rsidRDefault="00E035A7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В первую группу</w:t>
      </w:r>
      <w:r w:rsidR="009D5AEB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Pr="003B1302">
        <w:rPr>
          <w:rFonts w:eastAsiaTheme="minorEastAsia"/>
          <w:sz w:val="28"/>
          <w:szCs w:val="28"/>
        </w:rPr>
        <w:t xml:space="preserve"> я объединил те источники, в которых авторы не учитывали такой фактор, как слабая организация логистики тех или иных предприятий</w:t>
      </w:r>
      <w:r w:rsidR="00A15FA0" w:rsidRPr="003B1302">
        <w:rPr>
          <w:rFonts w:eastAsiaTheme="minorEastAsia"/>
          <w:sz w:val="28"/>
          <w:szCs w:val="28"/>
        </w:rPr>
        <w:t>, а также транспортных сообщений</w:t>
      </w:r>
      <w:r w:rsidRPr="003B1302">
        <w:rPr>
          <w:rFonts w:eastAsiaTheme="minorEastAsia"/>
          <w:sz w:val="28"/>
          <w:szCs w:val="28"/>
        </w:rPr>
        <w:t xml:space="preserve">. </w:t>
      </w:r>
      <w:r w:rsidR="00A15FA0" w:rsidRPr="003B1302">
        <w:rPr>
          <w:rFonts w:eastAsiaTheme="minorEastAsia"/>
          <w:sz w:val="28"/>
          <w:szCs w:val="28"/>
        </w:rPr>
        <w:t>К ней относятся методики:</w:t>
      </w:r>
      <w:r w:rsidRPr="003B1302">
        <w:rPr>
          <w:rFonts w:eastAsiaTheme="minorEastAsia"/>
          <w:sz w:val="28"/>
          <w:szCs w:val="28"/>
        </w:rPr>
        <w:t xml:space="preserve"> </w:t>
      </w:r>
      <w:r w:rsidR="00A15FA0" w:rsidRPr="003B1302">
        <w:rPr>
          <w:rFonts w:eastAsiaTheme="minorEastAsia"/>
          <w:sz w:val="28"/>
          <w:szCs w:val="28"/>
        </w:rPr>
        <w:t xml:space="preserve">Е.Н. Селищева [см.1], И.В. Васильева [см.6] с изучением фермерских коопераций, И.Г. </w:t>
      </w:r>
      <w:proofErr w:type="spellStart"/>
      <w:r w:rsidR="00A15FA0" w:rsidRPr="003B1302">
        <w:rPr>
          <w:rFonts w:eastAsiaTheme="minorEastAsia"/>
          <w:sz w:val="28"/>
          <w:szCs w:val="28"/>
        </w:rPr>
        <w:t>Гладская</w:t>
      </w:r>
      <w:proofErr w:type="spellEnd"/>
      <w:r w:rsidR="00A15FA0" w:rsidRPr="003B1302">
        <w:rPr>
          <w:rFonts w:eastAsiaTheme="minorEastAsia"/>
          <w:sz w:val="28"/>
          <w:szCs w:val="28"/>
        </w:rPr>
        <w:t xml:space="preserve"> и Л.А. Ульянченко [см.7] с изучением транспортных сообщений Ярославской области и </w:t>
      </w:r>
      <w:r w:rsidR="00A15FA0" w:rsidRPr="003B1302">
        <w:rPr>
          <w:sz w:val="28"/>
          <w:szCs w:val="28"/>
          <w:bdr w:val="none" w:sz="0" w:space="0" w:color="auto" w:frame="1"/>
          <w:lang w:eastAsia="ru-RU"/>
        </w:rPr>
        <w:t xml:space="preserve">А.В. Кулаков, К.С. </w:t>
      </w:r>
      <w:proofErr w:type="spellStart"/>
      <w:r w:rsidR="00A15FA0" w:rsidRPr="003B1302">
        <w:rPr>
          <w:sz w:val="28"/>
          <w:szCs w:val="28"/>
          <w:bdr w:val="none" w:sz="0" w:space="0" w:color="auto" w:frame="1"/>
          <w:lang w:eastAsia="ru-RU"/>
        </w:rPr>
        <w:t>Монгалева</w:t>
      </w:r>
      <w:proofErr w:type="spellEnd"/>
      <w:r w:rsidR="00A15FA0" w:rsidRPr="003B1302">
        <w:rPr>
          <w:sz w:val="28"/>
          <w:szCs w:val="28"/>
          <w:bdr w:val="none" w:sz="0" w:space="0" w:color="auto" w:frame="1"/>
          <w:lang w:eastAsia="ru-RU"/>
        </w:rPr>
        <w:t xml:space="preserve"> [см.17]</w:t>
      </w:r>
      <w:r w:rsidR="001C122E" w:rsidRPr="003B1302">
        <w:rPr>
          <w:sz w:val="28"/>
          <w:szCs w:val="28"/>
          <w:bdr w:val="none" w:sz="0" w:space="0" w:color="auto" w:frame="1"/>
          <w:lang w:eastAsia="ru-RU"/>
        </w:rPr>
        <w:t xml:space="preserve">, статья из еженедельника «Аргументы и факты» про Новую промышленную политику для ярославских предприятий [см.28]. </w:t>
      </w:r>
    </w:p>
    <w:p w14:paraId="6DA4D98E" w14:textId="1B1F4B12" w:rsidR="00942275" w:rsidRPr="003B1302" w:rsidRDefault="00A15FA0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Ко второй группе</w:t>
      </w:r>
      <w:r w:rsidR="009D5AEB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="003F4638" w:rsidRPr="003B1302">
        <w:rPr>
          <w:rFonts w:eastAsiaTheme="minorEastAsia"/>
          <w:sz w:val="28"/>
          <w:szCs w:val="28"/>
        </w:rPr>
        <w:t xml:space="preserve"> самой крупной из всех получившихся,</w:t>
      </w:r>
      <w:r w:rsidRPr="003B1302">
        <w:rPr>
          <w:rFonts w:eastAsiaTheme="minorEastAsia"/>
          <w:sz w:val="28"/>
          <w:szCs w:val="28"/>
        </w:rPr>
        <w:t xml:space="preserve"> отнес те источники,</w:t>
      </w:r>
      <w:r w:rsidR="003F4638" w:rsidRPr="003B1302">
        <w:rPr>
          <w:rFonts w:eastAsiaTheme="minorEastAsia"/>
          <w:sz w:val="28"/>
          <w:szCs w:val="28"/>
        </w:rPr>
        <w:t xml:space="preserve"> в которых авторы</w:t>
      </w:r>
      <w:r w:rsidRPr="003B1302">
        <w:rPr>
          <w:rFonts w:eastAsiaTheme="minorEastAsia"/>
          <w:sz w:val="28"/>
          <w:szCs w:val="28"/>
        </w:rPr>
        <w:t xml:space="preserve"> </w:t>
      </w:r>
      <w:r w:rsidR="003F4638" w:rsidRPr="003B1302">
        <w:rPr>
          <w:rFonts w:eastAsiaTheme="minorEastAsia"/>
          <w:sz w:val="28"/>
          <w:szCs w:val="28"/>
        </w:rPr>
        <w:t xml:space="preserve">не учитывают недостаточность предоставления целевых субсидий из бюджета всех уровней при изучении и разработке своих методик. Таковыми являются А.В. Шишкина и О.В. </w:t>
      </w:r>
      <w:proofErr w:type="spellStart"/>
      <w:r w:rsidR="003F4638" w:rsidRPr="003B1302">
        <w:rPr>
          <w:rFonts w:eastAsiaTheme="minorEastAsia"/>
          <w:sz w:val="28"/>
          <w:szCs w:val="28"/>
        </w:rPr>
        <w:t>Сизова</w:t>
      </w:r>
      <w:proofErr w:type="spellEnd"/>
      <w:r w:rsidR="003F4638" w:rsidRPr="003B1302">
        <w:rPr>
          <w:rFonts w:eastAsiaTheme="minorEastAsia"/>
          <w:sz w:val="28"/>
          <w:szCs w:val="28"/>
        </w:rPr>
        <w:t xml:space="preserve"> [см.3], статья из электронного журнала про приоритетные направления в АПК и в сфере природопользования Ярославской области [см.4], А.В. Кулаков, К.С. </w:t>
      </w:r>
      <w:proofErr w:type="spellStart"/>
      <w:r w:rsidR="003F4638" w:rsidRPr="003B1302">
        <w:rPr>
          <w:rFonts w:eastAsiaTheme="minorEastAsia"/>
          <w:sz w:val="28"/>
          <w:szCs w:val="28"/>
        </w:rPr>
        <w:t>Монгалёва</w:t>
      </w:r>
      <w:proofErr w:type="spellEnd"/>
      <w:r w:rsidR="003F4638" w:rsidRPr="003B1302">
        <w:rPr>
          <w:rFonts w:eastAsiaTheme="minorEastAsia"/>
          <w:sz w:val="28"/>
          <w:szCs w:val="28"/>
        </w:rPr>
        <w:t xml:space="preserve"> [см.5], А.Ю. Волков [см.8], В.П. Басков, А.Н. </w:t>
      </w:r>
      <w:proofErr w:type="spellStart"/>
      <w:r w:rsidR="003F4638" w:rsidRPr="003B1302">
        <w:rPr>
          <w:rFonts w:eastAsiaTheme="minorEastAsia"/>
          <w:sz w:val="28"/>
          <w:szCs w:val="28"/>
        </w:rPr>
        <w:t>Кузенков</w:t>
      </w:r>
      <w:proofErr w:type="spellEnd"/>
      <w:r w:rsidR="003F4638" w:rsidRPr="003B1302">
        <w:rPr>
          <w:rFonts w:eastAsiaTheme="minorEastAsia"/>
          <w:sz w:val="28"/>
          <w:szCs w:val="28"/>
        </w:rPr>
        <w:t xml:space="preserve"> [см.9], </w:t>
      </w:r>
      <w:r w:rsidR="005B0799" w:rsidRPr="003B1302">
        <w:rPr>
          <w:rFonts w:eastAsiaTheme="minorEastAsia"/>
          <w:sz w:val="28"/>
          <w:szCs w:val="28"/>
        </w:rPr>
        <w:t xml:space="preserve">Ж.А. Захарова, В.В. </w:t>
      </w:r>
      <w:proofErr w:type="spellStart"/>
      <w:r w:rsidR="005B0799" w:rsidRPr="003B1302">
        <w:rPr>
          <w:rFonts w:eastAsiaTheme="minorEastAsia"/>
          <w:sz w:val="28"/>
          <w:szCs w:val="28"/>
        </w:rPr>
        <w:t>Кислинский</w:t>
      </w:r>
      <w:proofErr w:type="spellEnd"/>
      <w:r w:rsidR="005B0799" w:rsidRPr="003B1302">
        <w:rPr>
          <w:rFonts w:eastAsiaTheme="minorEastAsia"/>
          <w:sz w:val="28"/>
          <w:szCs w:val="28"/>
        </w:rPr>
        <w:t xml:space="preserve"> [см.10] и последняя в этом списке Т.А. Горячева [см.14].</w:t>
      </w:r>
    </w:p>
    <w:p w14:paraId="74F1993C" w14:textId="4288FD63" w:rsidR="005B0799" w:rsidRPr="003B1302" w:rsidRDefault="00294868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В третью группу</w:t>
      </w:r>
      <w:r w:rsidR="009D5AEB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Pr="003B1302">
        <w:rPr>
          <w:rFonts w:eastAsiaTheme="minorEastAsia"/>
          <w:sz w:val="28"/>
          <w:szCs w:val="28"/>
        </w:rPr>
        <w:t xml:space="preserve"> объединил источники, в которых авторы не упомянули о важности социальных аспектов </w:t>
      </w:r>
      <w:r w:rsidRPr="003B1302">
        <w:rPr>
          <w:rFonts w:eastAsiaTheme="minorEastAsia"/>
          <w:sz w:val="28"/>
          <w:szCs w:val="28"/>
        </w:rPr>
        <w:lastRenderedPageBreak/>
        <w:t xml:space="preserve">в своих концепциях. Туда попадают И.Ю. Бельский [см.11], Е.Н. Селищев и И.С. Синицын [см.13], </w:t>
      </w:r>
      <w:r w:rsidR="005E7C94" w:rsidRPr="003B1302">
        <w:rPr>
          <w:sz w:val="28"/>
          <w:szCs w:val="28"/>
          <w:bdr w:val="none" w:sz="0" w:space="0" w:color="auto" w:frame="1"/>
          <w:lang w:eastAsia="ru-RU"/>
        </w:rPr>
        <w:t>Н.А. Платонова, М.В. Виноградова</w:t>
      </w:r>
      <w:r w:rsidR="005E7C94" w:rsidRPr="003B1302">
        <w:rPr>
          <w:rFonts w:eastAsiaTheme="minorEastAsia"/>
          <w:sz w:val="28"/>
          <w:szCs w:val="28"/>
        </w:rPr>
        <w:t xml:space="preserve"> </w:t>
      </w:r>
      <w:r w:rsidRPr="003B1302">
        <w:rPr>
          <w:rFonts w:eastAsiaTheme="minorEastAsia"/>
          <w:sz w:val="28"/>
          <w:szCs w:val="28"/>
        </w:rPr>
        <w:t>[</w:t>
      </w:r>
      <w:r w:rsidR="005E7C94" w:rsidRPr="003B1302">
        <w:rPr>
          <w:rFonts w:eastAsiaTheme="minorEastAsia"/>
          <w:sz w:val="28"/>
          <w:szCs w:val="28"/>
        </w:rPr>
        <w:t>см.15</w:t>
      </w:r>
      <w:r w:rsidRPr="003B1302">
        <w:rPr>
          <w:rFonts w:eastAsiaTheme="minorEastAsia"/>
          <w:sz w:val="28"/>
          <w:szCs w:val="28"/>
        </w:rPr>
        <w:t>]</w:t>
      </w:r>
      <w:r w:rsidR="005E7C94" w:rsidRPr="003B1302">
        <w:rPr>
          <w:rFonts w:eastAsiaTheme="minorEastAsia"/>
          <w:sz w:val="28"/>
          <w:szCs w:val="28"/>
        </w:rPr>
        <w:t xml:space="preserve">, А.В. Кулаков [см.18], К.С. </w:t>
      </w:r>
      <w:proofErr w:type="spellStart"/>
      <w:r w:rsidR="005E7C94" w:rsidRPr="003B1302">
        <w:rPr>
          <w:rFonts w:eastAsiaTheme="minorEastAsia"/>
          <w:sz w:val="28"/>
          <w:szCs w:val="28"/>
        </w:rPr>
        <w:t>Монгалева</w:t>
      </w:r>
      <w:proofErr w:type="spellEnd"/>
      <w:r w:rsidR="005E7C94" w:rsidRPr="003B1302">
        <w:rPr>
          <w:rFonts w:eastAsiaTheme="minorEastAsia"/>
          <w:sz w:val="28"/>
          <w:szCs w:val="28"/>
        </w:rPr>
        <w:t xml:space="preserve"> [см.20] и И.С. Гарина [см.25]. </w:t>
      </w:r>
    </w:p>
    <w:p w14:paraId="7E931B8F" w14:textId="0D3B82D8" w:rsidR="005E7C94" w:rsidRPr="003B1302" w:rsidRDefault="005E7C94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К четвертой группе</w:t>
      </w:r>
      <w:r w:rsidR="00183990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Pr="003B1302">
        <w:rPr>
          <w:rFonts w:eastAsiaTheme="minorEastAsia"/>
          <w:sz w:val="28"/>
          <w:szCs w:val="28"/>
        </w:rPr>
        <w:t xml:space="preserve"> я отнес те источники, в которых не упомянута</w:t>
      </w:r>
      <w:r w:rsidR="00423E90" w:rsidRPr="003B1302">
        <w:rPr>
          <w:rFonts w:eastAsiaTheme="minorEastAsia"/>
          <w:sz w:val="28"/>
          <w:szCs w:val="28"/>
        </w:rPr>
        <w:t xml:space="preserve"> проработанная отраслевая специализация. И таковыми являются Е.Н. Селищев [см.2], </w:t>
      </w:r>
      <w:r w:rsidR="00423E90" w:rsidRPr="003B1302">
        <w:rPr>
          <w:sz w:val="28"/>
          <w:szCs w:val="28"/>
          <w:bdr w:val="none" w:sz="0" w:space="0" w:color="auto" w:frame="1"/>
          <w:lang w:eastAsia="ru-RU"/>
        </w:rPr>
        <w:t xml:space="preserve">С.С. </w:t>
      </w:r>
      <w:proofErr w:type="spellStart"/>
      <w:r w:rsidR="00423E90" w:rsidRPr="003B1302">
        <w:rPr>
          <w:sz w:val="28"/>
          <w:szCs w:val="28"/>
          <w:bdr w:val="none" w:sz="0" w:space="0" w:color="auto" w:frame="1"/>
          <w:lang w:eastAsia="ru-RU"/>
        </w:rPr>
        <w:t>Багаев</w:t>
      </w:r>
      <w:proofErr w:type="spellEnd"/>
      <w:r w:rsidR="00423E90" w:rsidRPr="003B1302">
        <w:rPr>
          <w:sz w:val="28"/>
          <w:szCs w:val="28"/>
          <w:bdr w:val="none" w:sz="0" w:space="0" w:color="auto" w:frame="1"/>
          <w:lang w:eastAsia="ru-RU"/>
        </w:rPr>
        <w:t xml:space="preserve">, А.И. </w:t>
      </w:r>
      <w:proofErr w:type="spellStart"/>
      <w:r w:rsidR="00423E90" w:rsidRPr="003B1302">
        <w:rPr>
          <w:sz w:val="28"/>
          <w:szCs w:val="28"/>
          <w:bdr w:val="none" w:sz="0" w:space="0" w:color="auto" w:frame="1"/>
          <w:lang w:eastAsia="ru-RU"/>
        </w:rPr>
        <w:t>Чудецкий</w:t>
      </w:r>
      <w:proofErr w:type="spellEnd"/>
      <w:r w:rsidR="00423E90" w:rsidRPr="003B1302">
        <w:rPr>
          <w:sz w:val="28"/>
          <w:szCs w:val="28"/>
          <w:bdr w:val="none" w:sz="0" w:space="0" w:color="auto" w:frame="1"/>
          <w:lang w:eastAsia="ru-RU"/>
        </w:rPr>
        <w:t xml:space="preserve"> с инновационными направлениями в лесном хозяйстве [см.12], Е.Н. Селищев с </w:t>
      </w:r>
      <w:r w:rsidR="00423E90" w:rsidRPr="003B1302">
        <w:rPr>
          <w:rFonts w:eastAsiaTheme="minorEastAsia"/>
          <w:sz w:val="28"/>
          <w:szCs w:val="28"/>
        </w:rPr>
        <w:t xml:space="preserve">основными положениями оптимальной территориальной стратегии развития народного хозяйства в регионе [см.22] и еще одна методика </w:t>
      </w:r>
      <w:r w:rsidR="00423E90" w:rsidRPr="003B1302">
        <w:rPr>
          <w:rFonts w:eastAsiaTheme="minorEastAsia"/>
          <w:sz w:val="28"/>
          <w:szCs w:val="28"/>
          <w:lang w:val="en-US"/>
        </w:rPr>
        <w:t>E</w:t>
      </w:r>
      <w:r w:rsidR="00423E90" w:rsidRPr="003B1302">
        <w:rPr>
          <w:rFonts w:eastAsiaTheme="minorEastAsia"/>
          <w:sz w:val="28"/>
          <w:szCs w:val="28"/>
        </w:rPr>
        <w:t>.Н. Селищева с социально-экономическим районированием [см.24].</w:t>
      </w:r>
    </w:p>
    <w:p w14:paraId="639047DD" w14:textId="727ED666" w:rsidR="003B1302" w:rsidRPr="00941F63" w:rsidRDefault="00296315" w:rsidP="00771535">
      <w:pPr>
        <w:spacing w:after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3B1302">
        <w:rPr>
          <w:rFonts w:eastAsiaTheme="minorEastAsia"/>
          <w:sz w:val="28"/>
          <w:szCs w:val="28"/>
        </w:rPr>
        <w:t>В последнюю группу</w:t>
      </w:r>
      <w:r w:rsidR="00183990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Pr="003B1302">
        <w:rPr>
          <w:rFonts w:eastAsiaTheme="minorEastAsia"/>
          <w:sz w:val="28"/>
          <w:szCs w:val="28"/>
        </w:rPr>
        <w:t xml:space="preserve"> которую я выделил, относятся источники с отсутствием в них критерия инвестиционного риска, при рассмотрении инвестиционной проблематики в развитии той или иной отрасли народного хозяйства. К ним относятся: Е.Н. Селищев с изучением влияния разнообразных экономико-географических особенностей на развитие Ярославской области [см.16], Н.Г. Яблокова [см.19], Е.Н. Селищев с качеством социально-экономического развития региона [см.21] и </w:t>
      </w:r>
      <w:r w:rsidRPr="003B1302">
        <w:rPr>
          <w:sz w:val="28"/>
          <w:szCs w:val="28"/>
          <w:bdr w:val="none" w:sz="0" w:space="0" w:color="auto" w:frame="1"/>
          <w:lang w:eastAsia="ru-RU"/>
        </w:rPr>
        <w:t>Г.А. Королева, А.В. Титов</w:t>
      </w:r>
      <w:r w:rsidRPr="003B1302">
        <w:rPr>
          <w:rFonts w:eastAsiaTheme="minorEastAsia"/>
          <w:sz w:val="28"/>
          <w:szCs w:val="28"/>
        </w:rPr>
        <w:t xml:space="preserve"> [см.23].</w:t>
      </w:r>
    </w:p>
    <w:p w14:paraId="2C4E1D16" w14:textId="53A7B324" w:rsidR="00287EFA" w:rsidRPr="00B22094" w:rsidRDefault="00287EFA" w:rsidP="00771535">
      <w:pPr>
        <w:spacing w:after="0" w:line="276" w:lineRule="auto"/>
        <w:ind w:firstLine="708"/>
        <w:jc w:val="both"/>
        <w:rPr>
          <w:rFonts w:eastAsiaTheme="minorEastAsia"/>
          <w:sz w:val="24"/>
          <w:szCs w:val="24"/>
        </w:rPr>
      </w:pPr>
      <w:r w:rsidRPr="003B1302">
        <w:rPr>
          <w:sz w:val="28"/>
          <w:szCs w:val="28"/>
        </w:rPr>
        <w:t>Таким образом, проведенный</w:t>
      </w:r>
      <w:r w:rsidR="00294868" w:rsidRPr="003B1302">
        <w:rPr>
          <w:sz w:val="28"/>
          <w:szCs w:val="28"/>
        </w:rPr>
        <w:t xml:space="preserve"> мною</w:t>
      </w:r>
      <w:r w:rsidRPr="003B1302">
        <w:rPr>
          <w:sz w:val="28"/>
          <w:szCs w:val="28"/>
        </w:rPr>
        <w:t xml:space="preserve"> критический обзор источников</w:t>
      </w:r>
      <w:r w:rsidR="003F4638" w:rsidRPr="003B1302">
        <w:rPr>
          <w:sz w:val="28"/>
          <w:szCs w:val="28"/>
        </w:rPr>
        <w:t xml:space="preserve"> и</w:t>
      </w:r>
      <w:r w:rsidR="00AE3ACC" w:rsidRPr="003B1302">
        <w:rPr>
          <w:sz w:val="28"/>
          <w:szCs w:val="28"/>
        </w:rPr>
        <w:t xml:space="preserve"> полученная</w:t>
      </w:r>
      <w:r w:rsidR="003F4638" w:rsidRPr="003B1302">
        <w:rPr>
          <w:sz w:val="28"/>
          <w:szCs w:val="28"/>
        </w:rPr>
        <w:t xml:space="preserve"> авторская классификация взглядов</w:t>
      </w:r>
      <w:r w:rsidRPr="003B1302">
        <w:rPr>
          <w:sz w:val="28"/>
          <w:szCs w:val="28"/>
        </w:rPr>
        <w:t xml:space="preserve"> по избранной теме позволяет определить исследовательскую нишу</w:t>
      </w:r>
      <w:r w:rsidR="00AE3ACC" w:rsidRPr="003B1302">
        <w:rPr>
          <w:sz w:val="28"/>
          <w:szCs w:val="28"/>
        </w:rPr>
        <w:t xml:space="preserve"> </w:t>
      </w:r>
      <w:r w:rsidR="00B22094" w:rsidRPr="003B1302">
        <w:rPr>
          <w:sz w:val="28"/>
          <w:szCs w:val="28"/>
        </w:rPr>
        <w:t>и сформулировать, обосновать элементы научной новизны</w:t>
      </w:r>
      <w:r w:rsidR="00183990" w:rsidRPr="003B1302">
        <w:rPr>
          <w:rFonts w:eastAsiaTheme="minorEastAsia"/>
          <w:sz w:val="28"/>
          <w:szCs w:val="28"/>
        </w:rPr>
        <w:t>, как преодоление недосягаемости,</w:t>
      </w:r>
      <w:r w:rsidRPr="003B1302">
        <w:rPr>
          <w:sz w:val="28"/>
          <w:szCs w:val="28"/>
        </w:rPr>
        <w:t xml:space="preserve"> для д</w:t>
      </w:r>
      <w:r w:rsidR="00B22094" w:rsidRPr="003B1302">
        <w:rPr>
          <w:sz w:val="28"/>
          <w:szCs w:val="28"/>
        </w:rPr>
        <w:t>альнейшего изучения данной темы, что мы и сделаем в подразделе 1.2.</w:t>
      </w:r>
      <w:r w:rsidR="00B22094">
        <w:rPr>
          <w:sz w:val="24"/>
          <w:szCs w:val="24"/>
        </w:rPr>
        <w:t xml:space="preserve"> </w:t>
      </w:r>
    </w:p>
    <w:p w14:paraId="522171A9" w14:textId="12897685" w:rsidR="00296315" w:rsidRDefault="00296315" w:rsidP="00830B51">
      <w:pPr>
        <w:rPr>
          <w:rFonts w:eastAsiaTheme="minorEastAsia"/>
          <w:b/>
          <w:sz w:val="32"/>
          <w:szCs w:val="32"/>
        </w:rPr>
      </w:pPr>
    </w:p>
    <w:p w14:paraId="3E94948C" w14:textId="7AE04AB7" w:rsidR="00057B8A" w:rsidRDefault="00057B8A" w:rsidP="00830B51">
      <w:pPr>
        <w:rPr>
          <w:rFonts w:eastAsiaTheme="minorEastAsia"/>
          <w:b/>
          <w:sz w:val="32"/>
          <w:szCs w:val="32"/>
        </w:rPr>
      </w:pPr>
    </w:p>
    <w:p w14:paraId="099F537B" w14:textId="43B58E6B" w:rsidR="00057B8A" w:rsidRDefault="00057B8A" w:rsidP="00830B51">
      <w:pPr>
        <w:rPr>
          <w:rFonts w:eastAsiaTheme="minorEastAsia"/>
          <w:b/>
          <w:sz w:val="32"/>
          <w:szCs w:val="32"/>
        </w:rPr>
      </w:pPr>
    </w:p>
    <w:p w14:paraId="2725890C" w14:textId="6C1068CB" w:rsidR="00057B8A" w:rsidRDefault="00057B8A" w:rsidP="00830B51">
      <w:pPr>
        <w:rPr>
          <w:rFonts w:eastAsiaTheme="minorEastAsia"/>
          <w:b/>
          <w:sz w:val="32"/>
          <w:szCs w:val="32"/>
        </w:rPr>
      </w:pPr>
    </w:p>
    <w:p w14:paraId="4C911A66" w14:textId="77777777" w:rsidR="00771535" w:rsidRDefault="00771535" w:rsidP="00830B51">
      <w:pPr>
        <w:rPr>
          <w:rFonts w:eastAsiaTheme="minorEastAsia"/>
          <w:b/>
          <w:sz w:val="32"/>
          <w:szCs w:val="32"/>
        </w:rPr>
      </w:pPr>
    </w:p>
    <w:p w14:paraId="2E1910CF" w14:textId="6D482682" w:rsidR="00057B8A" w:rsidRDefault="00057B8A" w:rsidP="00830B51">
      <w:pPr>
        <w:rPr>
          <w:rFonts w:eastAsiaTheme="minorEastAsia"/>
          <w:b/>
          <w:sz w:val="32"/>
          <w:szCs w:val="32"/>
        </w:rPr>
      </w:pPr>
    </w:p>
    <w:p w14:paraId="03FA429D" w14:textId="61900D4B" w:rsidR="00057B8A" w:rsidRDefault="00057B8A" w:rsidP="00830B51">
      <w:pPr>
        <w:rPr>
          <w:rFonts w:eastAsiaTheme="minorEastAsia"/>
          <w:b/>
          <w:sz w:val="32"/>
          <w:szCs w:val="32"/>
        </w:rPr>
      </w:pPr>
    </w:p>
    <w:p w14:paraId="2976507B" w14:textId="7188CD0E" w:rsidR="00057B8A" w:rsidRPr="00364F93" w:rsidRDefault="00057B8A" w:rsidP="00830B51">
      <w:pPr>
        <w:rPr>
          <w:rFonts w:eastAsiaTheme="minorEastAsia"/>
          <w:b/>
          <w:sz w:val="32"/>
          <w:szCs w:val="32"/>
        </w:rPr>
      </w:pPr>
    </w:p>
    <w:p w14:paraId="2CDF9CA1" w14:textId="2DB8AE1A" w:rsidR="00673040" w:rsidRPr="00885205" w:rsidRDefault="00673040" w:rsidP="00771535">
      <w:pPr>
        <w:spacing w:line="276" w:lineRule="auto"/>
        <w:ind w:right="-46"/>
        <w:jc w:val="center"/>
        <w:rPr>
          <w:rFonts w:eastAsiaTheme="minorEastAsia" w:cstheme="minorHAnsi"/>
          <w:sz w:val="24"/>
          <w:szCs w:val="24"/>
        </w:rPr>
      </w:pPr>
      <w:r>
        <w:rPr>
          <w:rFonts w:eastAsiaTheme="minorEastAsia"/>
          <w:sz w:val="28"/>
          <w:szCs w:val="28"/>
        </w:rPr>
        <w:lastRenderedPageBreak/>
        <w:t>1.2</w:t>
      </w:r>
      <w:r w:rsidRPr="006560DE">
        <w:rPr>
          <w:rFonts w:eastAsiaTheme="minorEastAsia"/>
          <w:sz w:val="28"/>
          <w:szCs w:val="28"/>
        </w:rPr>
        <w:t xml:space="preserve"> </w:t>
      </w:r>
      <w:r w:rsidRPr="00885205">
        <w:rPr>
          <w:rFonts w:eastAsiaTheme="minorEastAsia" w:cstheme="minorHAnsi"/>
          <w:sz w:val="28"/>
          <w:szCs w:val="28"/>
        </w:rPr>
        <w:t>Определение собственной исследовательской ниши, формулировка и обоснование элементов научной новизны</w:t>
      </w:r>
    </w:p>
    <w:p w14:paraId="78574272" w14:textId="6A948B12" w:rsidR="00885205" w:rsidRPr="003B1302" w:rsidRDefault="00885205" w:rsidP="00771535">
      <w:pPr>
        <w:pStyle w:val="a9"/>
        <w:spacing w:before="0" w:beforeAutospacing="0" w:after="0" w:afterAutospacing="0" w:line="276" w:lineRule="auto"/>
        <w:ind w:right="-46" w:firstLine="708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3B1302">
        <w:rPr>
          <w:rFonts w:asciiTheme="minorHAnsi" w:hAnsiTheme="minorHAnsi" w:cstheme="minorHAnsi"/>
          <w:color w:val="000000"/>
          <w:sz w:val="28"/>
          <w:szCs w:val="28"/>
        </w:rPr>
        <w:t xml:space="preserve">Как видно из содержания подраздела 1.1, из моего критического обзора источников и авторской классификации взглядов, </w:t>
      </w:r>
      <w:r w:rsidR="00586AAC" w:rsidRPr="003B1302">
        <w:rPr>
          <w:rFonts w:asciiTheme="minorHAnsi" w:hAnsiTheme="minorHAnsi" w:cstheme="minorHAnsi"/>
          <w:color w:val="000000"/>
          <w:sz w:val="28"/>
          <w:szCs w:val="28"/>
        </w:rPr>
        <w:t>из совокупности недос</w:t>
      </w:r>
      <w:r w:rsidR="00D04381" w:rsidRPr="003B1302">
        <w:rPr>
          <w:rFonts w:asciiTheme="minorHAnsi" w:hAnsiTheme="minorHAnsi" w:cstheme="minorHAnsi"/>
          <w:color w:val="000000"/>
          <w:sz w:val="28"/>
          <w:szCs w:val="28"/>
        </w:rPr>
        <w:t>я</w:t>
      </w:r>
      <w:r w:rsidR="00586AAC" w:rsidRPr="003B1302">
        <w:rPr>
          <w:rFonts w:asciiTheme="minorHAnsi" w:hAnsiTheme="minorHAnsi" w:cstheme="minorHAnsi"/>
          <w:color w:val="000000"/>
          <w:sz w:val="28"/>
          <w:szCs w:val="28"/>
        </w:rPr>
        <w:t>гаемост</w:t>
      </w:r>
      <w:r w:rsidR="00D04381" w:rsidRPr="003B1302">
        <w:rPr>
          <w:rFonts w:asciiTheme="minorHAnsi" w:hAnsiTheme="minorHAnsi" w:cstheme="minorHAnsi"/>
          <w:color w:val="000000"/>
          <w:sz w:val="28"/>
          <w:szCs w:val="28"/>
        </w:rPr>
        <w:t>ей</w:t>
      </w:r>
      <w:r w:rsidRPr="003B1302">
        <w:rPr>
          <w:rFonts w:asciiTheme="minorHAnsi" w:hAnsiTheme="minorHAnsi" w:cstheme="minorHAnsi"/>
          <w:color w:val="000000"/>
          <w:sz w:val="28"/>
          <w:szCs w:val="28"/>
        </w:rPr>
        <w:t xml:space="preserve"> других авторов до моей гипотезы и вытекает определение исследовательской ниши, моя научная новизна.</w:t>
      </w:r>
    </w:p>
    <w:p w14:paraId="469D1576" w14:textId="2F298C56" w:rsidR="00885205" w:rsidRPr="003B1302" w:rsidRDefault="00885205" w:rsidP="00771535">
      <w:pPr>
        <w:spacing w:after="0" w:line="276" w:lineRule="auto"/>
        <w:ind w:right="-46" w:firstLine="708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B130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Для корректного обоснования своей концепции, я </w:t>
      </w:r>
      <w:r w:rsidR="008615C7" w:rsidRPr="003B1302">
        <w:rPr>
          <w:rFonts w:eastAsia="Times New Roman" w:cstheme="minorHAnsi"/>
          <w:color w:val="000000"/>
          <w:sz w:val="28"/>
          <w:szCs w:val="28"/>
          <w:lang w:eastAsia="ru-RU"/>
        </w:rPr>
        <w:t>сумел преодолеть</w:t>
      </w:r>
      <w:r w:rsidRPr="003B130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недостатки рассмотренных теорий по формам территориальной организации народного хозяйства Ярославской области и получил следующий перечень:</w:t>
      </w:r>
    </w:p>
    <w:p w14:paraId="3FC2A0BB" w14:textId="56E0B169" w:rsidR="005B3C3C" w:rsidRPr="003B1302" w:rsidRDefault="00576341" w:rsidP="00771535">
      <w:pPr>
        <w:pStyle w:val="a8"/>
        <w:numPr>
          <w:ilvl w:val="0"/>
          <w:numId w:val="13"/>
        </w:numPr>
        <w:spacing w:after="0" w:line="276" w:lineRule="auto"/>
        <w:ind w:right="-4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</w:rPr>
        <w:t>установлено</w:t>
      </w:r>
      <w:r w:rsidRPr="00DA1F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многие авторы научных работ по развитию территориальных форм организации народного хозяйства Ярославской области не учитывают такой фактор</w:t>
      </w:r>
      <w:r w:rsidRPr="00DA1F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как слабая организация логистики тех или иных предприятий</w:t>
      </w:r>
      <w:r w:rsidRPr="00DA1F9E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а также</w:t>
      </w:r>
      <w:r w:rsidRPr="00DA1F9E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что немало важно</w:t>
      </w:r>
      <w:r w:rsidRPr="00DA1F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транспортных сообщений</w:t>
      </w:r>
      <w:r w:rsidRPr="00DA1F9E">
        <w:rPr>
          <w:rFonts w:eastAsiaTheme="minorEastAsia"/>
          <w:sz w:val="28"/>
          <w:szCs w:val="28"/>
        </w:rPr>
        <w:t>;</w:t>
      </w:r>
    </w:p>
    <w:p w14:paraId="79580B8E" w14:textId="57B54C40" w:rsidR="005B3C3C" w:rsidRPr="003B1302" w:rsidRDefault="00576341" w:rsidP="00771535">
      <w:pPr>
        <w:pStyle w:val="a8"/>
        <w:numPr>
          <w:ilvl w:val="0"/>
          <w:numId w:val="13"/>
        </w:numPr>
        <w:spacing w:after="0" w:line="276" w:lineRule="auto"/>
        <w:ind w:right="-4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</w:rPr>
        <w:t>выявлена высокая потребность в предоставлении целевых субсидий</w:t>
      </w:r>
      <w:r w:rsidRPr="00DA1F9E">
        <w:rPr>
          <w:rFonts w:eastAsiaTheme="minorEastAsia"/>
          <w:sz w:val="28"/>
          <w:szCs w:val="28"/>
        </w:rPr>
        <w:t>,</w:t>
      </w:r>
      <w:r>
        <w:rPr>
          <w:rFonts w:eastAsiaTheme="minorEastAsia"/>
          <w:sz w:val="28"/>
          <w:szCs w:val="28"/>
        </w:rPr>
        <w:t xml:space="preserve"> а также других межбюджетных трансфертов (дотаций</w:t>
      </w:r>
      <w:r w:rsidRPr="009E1A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субвенций) от бюджетов других регионов РФ и федерального бюджета. Ведь без этих средств невозможна дальнейшая модернизация некоторых отраслей народного хозяйства</w:t>
      </w:r>
      <w:r w:rsidRPr="009E1A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в том числе и их финансовая поддержка. Было доказано, что многие исследователи забывают об этом факторе</w:t>
      </w:r>
      <w:r w:rsidRPr="009E1A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когда предоставляют свои рекомендации и оценки по развитию форм территориальной организации народного хозяйства в Ярославской области</w:t>
      </w:r>
      <w:r w:rsidR="005B3C3C" w:rsidRPr="003B1302">
        <w:rPr>
          <w:rFonts w:eastAsiaTheme="minorEastAsia"/>
          <w:sz w:val="28"/>
          <w:szCs w:val="28"/>
        </w:rPr>
        <w:t>;</w:t>
      </w:r>
    </w:p>
    <w:p w14:paraId="2FDA7DCA" w14:textId="7CDEF7E6" w:rsidR="005B3C3C" w:rsidRPr="003B1302" w:rsidRDefault="00982B5D" w:rsidP="00771535">
      <w:pPr>
        <w:pStyle w:val="a8"/>
        <w:numPr>
          <w:ilvl w:val="0"/>
          <w:numId w:val="13"/>
        </w:numPr>
        <w:spacing w:after="0" w:line="276" w:lineRule="auto"/>
        <w:ind w:right="-4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</w:rPr>
        <w:t>доказано</w:t>
      </w:r>
      <w:r w:rsidRPr="009E1A9E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для должного развития форм территориальной организации народного хозяйства Ярославской области необходимо учитывать такой фактор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как инвестиционные риски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при рассмотрении инвестиционной проблематики в той или иной отрасли специализации. При рассмотрении источников было замечено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многие авторы об этом забывают. А ведь учет тех самых инвестиционных рисков дает понять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насколько выгодно вкладываться в ту или иную отрасль специализацию народного хозяйства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чтобы в будущем не потерять всё и «не остаться у разбитого корыта»</w:t>
      </w:r>
      <w:r w:rsidR="005B3C3C" w:rsidRPr="003B1302">
        <w:rPr>
          <w:rFonts w:eastAsiaTheme="minorEastAsia"/>
          <w:sz w:val="28"/>
          <w:szCs w:val="28"/>
        </w:rPr>
        <w:t>;</w:t>
      </w:r>
    </w:p>
    <w:p w14:paraId="61419503" w14:textId="574D6CD2" w:rsidR="005B3C3C" w:rsidRPr="003B1302" w:rsidRDefault="00982B5D" w:rsidP="00771535">
      <w:pPr>
        <w:pStyle w:val="a8"/>
        <w:numPr>
          <w:ilvl w:val="0"/>
          <w:numId w:val="13"/>
        </w:numPr>
        <w:spacing w:after="0" w:line="276" w:lineRule="auto"/>
        <w:ind w:right="-4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</w:rPr>
        <w:t>определено</w:t>
      </w:r>
      <w:r w:rsidRPr="0082479F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авторы при подаче своих рекомендаций по развитию форм территориальной организации народного хозяйства в Ярославской области забывают учитывать такой фактор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как слабая отраслевая специализация народного хозяйства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 xml:space="preserve">которую стоит </w:t>
      </w:r>
      <w:r>
        <w:rPr>
          <w:rFonts w:eastAsiaTheme="minorEastAsia"/>
          <w:sz w:val="28"/>
          <w:szCs w:val="28"/>
        </w:rPr>
        <w:lastRenderedPageBreak/>
        <w:t>развивать в нашей области. Так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например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показано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в сельском хозяйстве со времен СССР ушли многие отрасли специализации выращивания тех или иных культур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которые важны сейчас для экспорта и импорта в нашей стране и за рубежом в целом</w:t>
      </w:r>
      <w:r w:rsidRPr="005E303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(для обогащения товарооборота</w:t>
      </w:r>
      <w:r w:rsidRPr="005E3032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а также бюджета Ярославской области</w:t>
      </w:r>
      <w:r w:rsidRPr="005E3032">
        <w:rPr>
          <w:rFonts w:eastAsiaTheme="minorEastAsia"/>
          <w:sz w:val="28"/>
          <w:szCs w:val="28"/>
        </w:rPr>
        <w:t>)</w:t>
      </w:r>
      <w:r w:rsidR="005B3C3C" w:rsidRPr="003B1302">
        <w:rPr>
          <w:rFonts w:eastAsiaTheme="minorEastAsia"/>
          <w:sz w:val="28"/>
          <w:szCs w:val="28"/>
        </w:rPr>
        <w:t>;</w:t>
      </w:r>
    </w:p>
    <w:p w14:paraId="59DAE81E" w14:textId="6D17A97B" w:rsidR="005B3C3C" w:rsidRPr="003B1302" w:rsidRDefault="00982B5D" w:rsidP="00771535">
      <w:pPr>
        <w:pStyle w:val="a8"/>
        <w:numPr>
          <w:ilvl w:val="0"/>
          <w:numId w:val="13"/>
        </w:numPr>
        <w:spacing w:after="0" w:line="276" w:lineRule="auto"/>
        <w:ind w:right="-46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>
        <w:rPr>
          <w:rFonts w:eastAsiaTheme="minorEastAsia"/>
          <w:sz w:val="28"/>
          <w:szCs w:val="28"/>
        </w:rPr>
        <w:t>выявлена необходимость в учёте тех или иных социальных факторов при составлении рекомендаций по развитию форм территориальной организации народного хозяйства в Ярославской области. Замечено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авторы в своих работах забывают их учитывать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а ведь они важны. К таким социальным факторам можно отнести: уровень квалификации работника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стаж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образование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характер и условия выполняемой работы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семейное положение и наличие вредных производственных факторов. Ведь они помогут формировать в последующем уровень рабочей силы на том или ином предприятии</w:t>
      </w:r>
      <w:r w:rsidRPr="002E6240">
        <w:rPr>
          <w:rFonts w:eastAsiaTheme="minorEastAsia"/>
          <w:sz w:val="28"/>
          <w:szCs w:val="28"/>
        </w:rPr>
        <w:t xml:space="preserve">, </w:t>
      </w:r>
      <w:r>
        <w:rPr>
          <w:rFonts w:eastAsiaTheme="minorEastAsia"/>
          <w:sz w:val="28"/>
          <w:szCs w:val="28"/>
        </w:rPr>
        <w:t>что может отобразиться на объеме производства и полученных доходах для регионального бюджета</w:t>
      </w:r>
      <w:r w:rsidR="005B3C3C" w:rsidRPr="003B1302">
        <w:rPr>
          <w:rFonts w:eastAsiaTheme="minorEastAsia"/>
          <w:sz w:val="28"/>
          <w:szCs w:val="28"/>
        </w:rPr>
        <w:t>.</w:t>
      </w:r>
    </w:p>
    <w:p w14:paraId="2A1EAFCF" w14:textId="78EAAB54" w:rsidR="00943A17" w:rsidRPr="003B1302" w:rsidRDefault="00943A17" w:rsidP="00771535">
      <w:pPr>
        <w:spacing w:after="0" w:line="276" w:lineRule="auto"/>
        <w:ind w:right="-46" w:firstLine="708"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3B1302">
        <w:rPr>
          <w:color w:val="000000"/>
          <w:sz w:val="28"/>
          <w:szCs w:val="28"/>
        </w:rPr>
        <w:t xml:space="preserve">При изучении и проведении анализа имеющихся теорий по данной теме, я столкнулся с определенной проблемой - отсутствует четкий, корректный и полный список факторов (принципов), которые должны быть учтены при проведении </w:t>
      </w:r>
      <w:r w:rsidR="00F16131" w:rsidRPr="003B1302">
        <w:rPr>
          <w:color w:val="000000"/>
          <w:sz w:val="28"/>
          <w:szCs w:val="28"/>
        </w:rPr>
        <w:t>развития форм территориальной организации народного хозяйства Ярославской области</w:t>
      </w:r>
      <w:r w:rsidRPr="003B1302">
        <w:rPr>
          <w:color w:val="000000"/>
          <w:sz w:val="28"/>
          <w:szCs w:val="28"/>
        </w:rPr>
        <w:t>. Из этого и вытекает моя исследовательская ниша и научная новизна – я сформирую список факторов и в соответствии с ним создам собственную концепцию</w:t>
      </w:r>
      <w:r w:rsidR="00F16131" w:rsidRPr="003B1302">
        <w:rPr>
          <w:color w:val="000000"/>
          <w:sz w:val="28"/>
          <w:szCs w:val="28"/>
        </w:rPr>
        <w:t xml:space="preserve"> развития форм территориальной организации народного хозяйства Ярославской области</w:t>
      </w:r>
      <w:r w:rsidRPr="003B1302">
        <w:rPr>
          <w:color w:val="000000"/>
          <w:sz w:val="28"/>
          <w:szCs w:val="28"/>
        </w:rPr>
        <w:t>.</w:t>
      </w:r>
    </w:p>
    <w:p w14:paraId="4A720DA7" w14:textId="24AEB700" w:rsidR="00673040" w:rsidRPr="003B1302" w:rsidRDefault="005B3C3C" w:rsidP="00771535">
      <w:pPr>
        <w:spacing w:after="0" w:line="276" w:lineRule="auto"/>
        <w:ind w:right="-46" w:firstLine="708"/>
        <w:jc w:val="both"/>
        <w:rPr>
          <w:rFonts w:eastAsiaTheme="minorEastAsia"/>
          <w:sz w:val="28"/>
          <w:szCs w:val="28"/>
        </w:rPr>
      </w:pPr>
      <w:r w:rsidRPr="003B1302">
        <w:rPr>
          <w:color w:val="000000"/>
          <w:sz w:val="28"/>
          <w:szCs w:val="28"/>
        </w:rPr>
        <w:t>Для того чтобы наиболее качественно провести авторскую оценку и сформулировать авторские рекомендации по данной теме, необходимо посмотреть на</w:t>
      </w:r>
      <w:r w:rsidR="00943A17" w:rsidRPr="003B1302">
        <w:rPr>
          <w:color w:val="000000"/>
          <w:sz w:val="28"/>
          <w:szCs w:val="28"/>
        </w:rPr>
        <w:t xml:space="preserve"> развитие</w:t>
      </w:r>
      <w:r w:rsidRPr="003B1302">
        <w:rPr>
          <w:color w:val="000000"/>
          <w:sz w:val="28"/>
          <w:szCs w:val="28"/>
        </w:rPr>
        <w:t xml:space="preserve"> </w:t>
      </w:r>
      <w:r w:rsidR="00943A17" w:rsidRPr="003B1302">
        <w:rPr>
          <w:color w:val="000000"/>
          <w:sz w:val="28"/>
          <w:szCs w:val="28"/>
        </w:rPr>
        <w:t xml:space="preserve">форм территориальной организации народного хозяйства в Ярославской области </w:t>
      </w:r>
      <w:r w:rsidRPr="003B1302">
        <w:rPr>
          <w:color w:val="000000"/>
          <w:sz w:val="28"/>
          <w:szCs w:val="28"/>
        </w:rPr>
        <w:t>в ретроспективе, то есть при Российской импери</w:t>
      </w:r>
      <w:r w:rsidR="00943A17" w:rsidRPr="003B1302">
        <w:rPr>
          <w:color w:val="000000"/>
          <w:sz w:val="28"/>
          <w:szCs w:val="28"/>
        </w:rPr>
        <w:t>и, Советском Союзе и в наши дни. П</w:t>
      </w:r>
      <w:r w:rsidRPr="003B1302">
        <w:rPr>
          <w:color w:val="000000"/>
          <w:sz w:val="28"/>
          <w:szCs w:val="28"/>
        </w:rPr>
        <w:t>ровести с</w:t>
      </w:r>
      <w:r w:rsidR="00943A17" w:rsidRPr="003B1302">
        <w:rPr>
          <w:color w:val="000000"/>
          <w:sz w:val="28"/>
          <w:szCs w:val="28"/>
        </w:rPr>
        <w:t>равнительный анализ современных форм территориальной организации народного хозяйства в Ярославской области</w:t>
      </w:r>
      <w:r w:rsidRPr="003B1302">
        <w:rPr>
          <w:color w:val="000000"/>
          <w:sz w:val="28"/>
          <w:szCs w:val="28"/>
        </w:rPr>
        <w:t xml:space="preserve"> и</w:t>
      </w:r>
      <w:r w:rsidR="00943A17" w:rsidRPr="003B1302">
        <w:rPr>
          <w:color w:val="000000"/>
          <w:sz w:val="28"/>
          <w:szCs w:val="28"/>
        </w:rPr>
        <w:t xml:space="preserve"> других регионах РФ, а также регионах других стран</w:t>
      </w:r>
      <w:r w:rsidRPr="003B1302">
        <w:rPr>
          <w:color w:val="000000"/>
          <w:sz w:val="28"/>
          <w:szCs w:val="28"/>
        </w:rPr>
        <w:t xml:space="preserve">, что я </w:t>
      </w:r>
      <w:r w:rsidR="00F16131" w:rsidRPr="003B1302">
        <w:rPr>
          <w:color w:val="000000"/>
          <w:sz w:val="28"/>
          <w:szCs w:val="28"/>
        </w:rPr>
        <w:t xml:space="preserve">и </w:t>
      </w:r>
      <w:r w:rsidRPr="003B1302">
        <w:rPr>
          <w:color w:val="000000"/>
          <w:sz w:val="28"/>
          <w:szCs w:val="28"/>
        </w:rPr>
        <w:t>сделаю во второй главе данной работы</w:t>
      </w:r>
      <w:r w:rsidR="00943A17" w:rsidRPr="003B1302">
        <w:rPr>
          <w:color w:val="000000"/>
          <w:sz w:val="28"/>
          <w:szCs w:val="28"/>
        </w:rPr>
        <w:t>.</w:t>
      </w:r>
    </w:p>
    <w:p w14:paraId="06AA5AAB" w14:textId="64738DC5" w:rsidR="00830B51" w:rsidRDefault="00830B51" w:rsidP="00F16131">
      <w:pPr>
        <w:rPr>
          <w:rFonts w:eastAsiaTheme="minorEastAsia"/>
          <w:b/>
          <w:sz w:val="32"/>
          <w:szCs w:val="32"/>
        </w:rPr>
      </w:pPr>
    </w:p>
    <w:p w14:paraId="4012B6FA" w14:textId="257C905A" w:rsidR="00982B5D" w:rsidRDefault="00982B5D" w:rsidP="00F16131">
      <w:pPr>
        <w:rPr>
          <w:rFonts w:eastAsiaTheme="minorEastAsia"/>
          <w:b/>
          <w:sz w:val="32"/>
          <w:szCs w:val="32"/>
        </w:rPr>
      </w:pPr>
    </w:p>
    <w:p w14:paraId="36BAA08A" w14:textId="77777777" w:rsidR="00982B5D" w:rsidRDefault="00982B5D" w:rsidP="00F16131">
      <w:pPr>
        <w:rPr>
          <w:rFonts w:eastAsiaTheme="minorEastAsia"/>
          <w:b/>
          <w:sz w:val="32"/>
          <w:szCs w:val="32"/>
        </w:rPr>
      </w:pPr>
    </w:p>
    <w:p w14:paraId="391B14C7" w14:textId="3DE9D5E5" w:rsidR="00830B51" w:rsidRPr="001F436B" w:rsidRDefault="00830B51" w:rsidP="001F436B">
      <w:pPr>
        <w:spacing w:line="240" w:lineRule="auto"/>
        <w:jc w:val="center"/>
        <w:rPr>
          <w:rFonts w:eastAsiaTheme="minorEastAsia" w:cs="Times New Roman"/>
          <w:b/>
          <w:sz w:val="32"/>
          <w:szCs w:val="32"/>
        </w:rPr>
      </w:pPr>
      <w:r w:rsidRPr="001F436B">
        <w:rPr>
          <w:rFonts w:eastAsiaTheme="minorEastAsia" w:cs="Times New Roman"/>
          <w:b/>
          <w:sz w:val="32"/>
          <w:szCs w:val="32"/>
        </w:rPr>
        <w:lastRenderedPageBreak/>
        <w:t>II. Методические основы исследования форм территориальной организации народного хозяйства в Ярославской области</w:t>
      </w:r>
    </w:p>
    <w:p w14:paraId="63276502" w14:textId="0A0E5F79" w:rsidR="00830B51" w:rsidRDefault="00830B51" w:rsidP="00057B8A">
      <w:pPr>
        <w:jc w:val="center"/>
        <w:rPr>
          <w:rFonts w:eastAsiaTheme="minorEastAsia"/>
          <w:b/>
          <w:sz w:val="28"/>
          <w:szCs w:val="28"/>
        </w:rPr>
      </w:pPr>
      <w:r w:rsidRPr="00680DCB">
        <w:rPr>
          <w:rFonts w:eastAsiaTheme="minorEastAsia"/>
          <w:sz w:val="28"/>
          <w:szCs w:val="28"/>
        </w:rPr>
        <w:t>2.1 Историко-логический и сравнительный анализ форм территориальной организации народного хозяйства в Ярославской области во времена Российской империи, СССР и Российской Федерации</w:t>
      </w:r>
    </w:p>
    <w:p w14:paraId="19FF4857" w14:textId="32F002C4" w:rsidR="00057B8A" w:rsidRPr="00F83511" w:rsidRDefault="0022120D" w:rsidP="00771535">
      <w:pPr>
        <w:spacing w:after="0" w:line="276" w:lineRule="auto"/>
        <w:ind w:firstLine="708"/>
        <w:jc w:val="both"/>
        <w:rPr>
          <w:sz w:val="28"/>
          <w:szCs w:val="28"/>
        </w:rPr>
      </w:pPr>
      <w:r w:rsidRPr="00F83511">
        <w:rPr>
          <w:sz w:val="28"/>
          <w:szCs w:val="28"/>
        </w:rPr>
        <w:t>Для р</w:t>
      </w:r>
      <w:r w:rsidR="00057B8A" w:rsidRPr="00F83511">
        <w:rPr>
          <w:sz w:val="28"/>
          <w:szCs w:val="28"/>
        </w:rPr>
        <w:t xml:space="preserve">азработки перечня факторов, необходимых для авторской оценки и формулировки авторской рекомендации, следует изучить исторические аспекты </w:t>
      </w:r>
      <w:r w:rsidR="00DD3D22" w:rsidRPr="00F83511">
        <w:rPr>
          <w:rFonts w:eastAsiaTheme="minorEastAsia"/>
          <w:sz w:val="28"/>
          <w:szCs w:val="28"/>
        </w:rPr>
        <w:t>форм территориальной организации народного хозяйства в Ярославской области</w:t>
      </w:r>
      <w:r w:rsidR="00057B8A" w:rsidRPr="00F83511">
        <w:rPr>
          <w:sz w:val="28"/>
          <w:szCs w:val="28"/>
        </w:rPr>
        <w:t>. На протяжении длительного времени экономисты, ученые, политики позволяли комплексно подойти к решению проблем экономического и территориального устройства.</w:t>
      </w:r>
    </w:p>
    <w:p w14:paraId="27917468" w14:textId="77777777" w:rsidR="0022120D" w:rsidRPr="00F83511" w:rsidRDefault="00057B8A" w:rsidP="00771535">
      <w:pPr>
        <w:spacing w:after="0" w:line="276" w:lineRule="auto"/>
        <w:ind w:firstLine="708"/>
        <w:jc w:val="both"/>
        <w:rPr>
          <w:sz w:val="28"/>
          <w:szCs w:val="28"/>
        </w:rPr>
      </w:pPr>
      <w:r w:rsidRPr="00F83511">
        <w:rPr>
          <w:sz w:val="28"/>
          <w:szCs w:val="28"/>
        </w:rPr>
        <w:t xml:space="preserve">Началом анализа исторического развития, является рассмотрение </w:t>
      </w:r>
      <w:r w:rsidR="00DD3D22" w:rsidRPr="00F83511">
        <w:rPr>
          <w:rFonts w:eastAsiaTheme="minorEastAsia"/>
          <w:sz w:val="28"/>
          <w:szCs w:val="28"/>
        </w:rPr>
        <w:t>форм территориальной организации народного хозяйства в Ярославской области</w:t>
      </w:r>
      <w:r w:rsidRPr="00F83511">
        <w:rPr>
          <w:sz w:val="28"/>
          <w:szCs w:val="28"/>
        </w:rPr>
        <w:t xml:space="preserve"> со времен Российской Империи.</w:t>
      </w:r>
    </w:p>
    <w:p w14:paraId="02B92070" w14:textId="6712EB85" w:rsidR="0022120D" w:rsidRPr="00F83511" w:rsidRDefault="00CE31A4" w:rsidP="00771535">
      <w:pPr>
        <w:spacing w:after="0" w:line="276" w:lineRule="auto"/>
        <w:ind w:firstLine="708"/>
        <w:jc w:val="both"/>
        <w:rPr>
          <w:sz w:val="28"/>
          <w:szCs w:val="28"/>
        </w:rPr>
      </w:pPr>
      <w:r w:rsidRPr="00F83511">
        <w:rPr>
          <w:sz w:val="28"/>
          <w:szCs w:val="28"/>
          <w:lang w:eastAsia="ru-RU"/>
        </w:rPr>
        <w:t xml:space="preserve">В первой четверти XVIII веке город Ярославль стал центром мануфактурной промышленности. В начале века в городе существовали казенные предприятия - Шляпный, Суконный и Оружейный дворы. Их уничтожил огромный пожар 1711 года, и они уже не возобновляли работы. Развитие мануфактур было связано с привлечением частных капиталов, накопленных на торговых операциях. В 1722 году купец </w:t>
      </w:r>
      <w:proofErr w:type="spellStart"/>
      <w:r w:rsidRPr="00F83511">
        <w:rPr>
          <w:sz w:val="28"/>
          <w:szCs w:val="28"/>
          <w:lang w:eastAsia="ru-RU"/>
        </w:rPr>
        <w:t>М.Затрапезнов</w:t>
      </w:r>
      <w:proofErr w:type="spellEnd"/>
      <w:r w:rsidRPr="00F83511">
        <w:rPr>
          <w:sz w:val="28"/>
          <w:szCs w:val="28"/>
          <w:lang w:eastAsia="ru-RU"/>
        </w:rPr>
        <w:t xml:space="preserve"> с сыновьями и обрусевший голландец </w:t>
      </w:r>
      <w:proofErr w:type="spellStart"/>
      <w:r w:rsidRPr="00F83511">
        <w:rPr>
          <w:sz w:val="28"/>
          <w:szCs w:val="28"/>
          <w:lang w:eastAsia="ru-RU"/>
        </w:rPr>
        <w:t>И.Тамес</w:t>
      </w:r>
      <w:proofErr w:type="spellEnd"/>
      <w:r w:rsidRPr="00F83511">
        <w:rPr>
          <w:sz w:val="28"/>
          <w:szCs w:val="28"/>
          <w:lang w:eastAsia="ru-RU"/>
        </w:rPr>
        <w:t xml:space="preserve"> основали в Ярославле первую полотняную мануфактуру. В 1730-х годах в городе Ярославле появилась шелковая мануфактура </w:t>
      </w:r>
      <w:proofErr w:type="spellStart"/>
      <w:r w:rsidRPr="00F83511">
        <w:rPr>
          <w:sz w:val="28"/>
          <w:szCs w:val="28"/>
          <w:lang w:eastAsia="ru-RU"/>
        </w:rPr>
        <w:t>Гурьевых</w:t>
      </w:r>
      <w:proofErr w:type="spellEnd"/>
      <w:r w:rsidRPr="00F83511">
        <w:rPr>
          <w:sz w:val="28"/>
          <w:szCs w:val="28"/>
          <w:lang w:eastAsia="ru-RU"/>
        </w:rPr>
        <w:t xml:space="preserve">. Всего за первую половину XVIII века в крае возникло 14 мануфактур, а к концу столетия их было 34 (из них 13 находилось в Ярославле). </w:t>
      </w:r>
      <w:r w:rsidRPr="00F83511">
        <w:rPr>
          <w:sz w:val="28"/>
          <w:szCs w:val="28"/>
          <w:u w:val="single"/>
          <w:lang w:eastAsia="ru-RU"/>
        </w:rPr>
        <w:t>В основном они перерабатывали местное сырье - лен, а также привозной шелк и хлопок</w:t>
      </w:r>
      <w:r w:rsidR="00E81A8B" w:rsidRPr="00F83511">
        <w:rPr>
          <w:sz w:val="28"/>
          <w:szCs w:val="28"/>
          <w:lang w:eastAsia="ru-RU"/>
        </w:rPr>
        <w:t xml:space="preserve"> [см. 31]</w:t>
      </w:r>
      <w:r w:rsidRPr="00F83511">
        <w:rPr>
          <w:sz w:val="28"/>
          <w:szCs w:val="28"/>
          <w:lang w:eastAsia="ru-RU"/>
        </w:rPr>
        <w:t>.</w:t>
      </w:r>
    </w:p>
    <w:p w14:paraId="2B9406C6" w14:textId="669A11BE" w:rsidR="0022120D" w:rsidRPr="00F83511" w:rsidRDefault="00CE31A4" w:rsidP="00771535">
      <w:pPr>
        <w:spacing w:after="0" w:line="276" w:lineRule="auto"/>
        <w:ind w:firstLine="708"/>
        <w:jc w:val="both"/>
        <w:rPr>
          <w:sz w:val="28"/>
          <w:szCs w:val="28"/>
        </w:rPr>
      </w:pPr>
      <w:r w:rsidRPr="00F83511">
        <w:rPr>
          <w:rFonts w:eastAsia="Times New Roman"/>
          <w:color w:val="121212"/>
          <w:sz w:val="28"/>
          <w:szCs w:val="28"/>
          <w:lang w:eastAsia="ru-RU"/>
        </w:rPr>
        <w:t>Сохраняло свои позиции мелкотоварное производство, особенно традиционный для Ярославля кожевенный промысел. Местные помещики практически полностью сосредоточили в своих руках винокурение (740 винокурен в конце века). 20 крупных винокуренных заводов поставляли вино по контрактам в казну. В крае традиционно развивалось судостроение</w:t>
      </w:r>
      <w:r w:rsidR="00E81A8B" w:rsidRPr="00F83511">
        <w:rPr>
          <w:rFonts w:eastAsia="Times New Roman"/>
          <w:color w:val="121212"/>
          <w:sz w:val="28"/>
          <w:szCs w:val="28"/>
          <w:lang w:eastAsia="ru-RU"/>
        </w:rPr>
        <w:t xml:space="preserve"> [см. 30]</w:t>
      </w:r>
      <w:r w:rsidRPr="00F83511">
        <w:rPr>
          <w:rFonts w:eastAsia="Times New Roman"/>
          <w:color w:val="121212"/>
          <w:sz w:val="28"/>
          <w:szCs w:val="28"/>
          <w:lang w:eastAsia="ru-RU"/>
        </w:rPr>
        <w:t>.</w:t>
      </w:r>
    </w:p>
    <w:p w14:paraId="7BA0ABB8" w14:textId="43DB69F4" w:rsidR="00CE31A4" w:rsidRPr="00F83511" w:rsidRDefault="00CE31A4" w:rsidP="00771535">
      <w:pPr>
        <w:spacing w:after="0" w:line="276" w:lineRule="auto"/>
        <w:ind w:firstLine="708"/>
        <w:jc w:val="both"/>
        <w:rPr>
          <w:sz w:val="28"/>
          <w:szCs w:val="28"/>
          <w:lang w:eastAsia="ru-RU"/>
        </w:rPr>
      </w:pPr>
      <w:r w:rsidRPr="00F83511">
        <w:rPr>
          <w:sz w:val="28"/>
          <w:szCs w:val="28"/>
          <w:lang w:eastAsia="ru-RU"/>
        </w:rPr>
        <w:t>Сельское хозяйство оставалось главной отраслью экономики края, но сохраняло свой экстенсивный характер. Основными культурами оставались рожь, пшеница, ячмень, овес, горох, гречиха, лен и конопля</w:t>
      </w:r>
      <w:r w:rsidR="00F83511">
        <w:rPr>
          <w:sz w:val="28"/>
          <w:szCs w:val="28"/>
          <w:lang w:eastAsia="ru-RU"/>
        </w:rPr>
        <w:t xml:space="preserve">. </w:t>
      </w:r>
      <w:r w:rsidRPr="00F83511">
        <w:rPr>
          <w:sz w:val="28"/>
          <w:szCs w:val="28"/>
          <w:lang w:eastAsia="ru-RU"/>
        </w:rPr>
        <w:t xml:space="preserve">Особенностью </w:t>
      </w:r>
      <w:r w:rsidRPr="00F83511">
        <w:rPr>
          <w:sz w:val="28"/>
          <w:szCs w:val="28"/>
          <w:lang w:eastAsia="ru-RU"/>
        </w:rPr>
        <w:lastRenderedPageBreak/>
        <w:t>края стало развитие отходничества, особенно в направлении столицы. Отходники работали плотниками, каменщиками, печниками, портными, извозчиками, служащими в лавках и трактирах.</w:t>
      </w:r>
      <w:r w:rsidR="00A5561F" w:rsidRPr="00F83511">
        <w:rPr>
          <w:sz w:val="28"/>
          <w:szCs w:val="28"/>
          <w:lang w:eastAsia="ru-RU"/>
        </w:rPr>
        <w:t xml:space="preserve"> </w:t>
      </w:r>
      <w:r w:rsidRPr="00F83511">
        <w:rPr>
          <w:sz w:val="28"/>
          <w:szCs w:val="28"/>
          <w:lang w:eastAsia="ru-RU"/>
        </w:rPr>
        <w:t xml:space="preserve">В ярославской деревне развивались неземледельческие промыслы: железоделательный (Пошехонье, </w:t>
      </w:r>
      <w:proofErr w:type="spellStart"/>
      <w:r w:rsidRPr="00F83511">
        <w:rPr>
          <w:sz w:val="28"/>
          <w:szCs w:val="28"/>
          <w:lang w:eastAsia="ru-RU"/>
        </w:rPr>
        <w:t>Норская</w:t>
      </w:r>
      <w:proofErr w:type="spellEnd"/>
      <w:r w:rsidRPr="00F83511">
        <w:rPr>
          <w:sz w:val="28"/>
          <w:szCs w:val="28"/>
          <w:lang w:eastAsia="ru-RU"/>
        </w:rPr>
        <w:t xml:space="preserve"> слобода, Бурмакино), валяльный, выделка овчин, пошив одежды, изготовление деревянной посуды и т.д. В Ростовском уезде на базе традиционного огородничества раньше всего начало развиваться торговое огородничество</w:t>
      </w:r>
      <w:r w:rsidR="00E81A8B" w:rsidRPr="00F83511">
        <w:rPr>
          <w:sz w:val="28"/>
          <w:szCs w:val="28"/>
          <w:lang w:eastAsia="ru-RU"/>
        </w:rPr>
        <w:t xml:space="preserve"> [см. 30]</w:t>
      </w:r>
      <w:r w:rsidRPr="00F83511">
        <w:rPr>
          <w:sz w:val="28"/>
          <w:szCs w:val="28"/>
          <w:lang w:eastAsia="ru-RU"/>
        </w:rPr>
        <w:t>.</w:t>
      </w:r>
    </w:p>
    <w:p w14:paraId="70565557" w14:textId="7B156870" w:rsidR="00A5561F" w:rsidRPr="00F83511" w:rsidRDefault="00A5561F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83511">
        <w:rPr>
          <w:rFonts w:cstheme="minorHAnsi"/>
          <w:sz w:val="28"/>
          <w:szCs w:val="28"/>
        </w:rPr>
        <w:t>В отношении </w:t>
      </w:r>
      <w:r w:rsidRPr="00F83511">
        <w:rPr>
          <w:rFonts w:cstheme="minorHAnsi"/>
          <w:iCs/>
          <w:sz w:val="28"/>
          <w:szCs w:val="28"/>
        </w:rPr>
        <w:t>путей сообщения</w:t>
      </w:r>
      <w:r w:rsidRPr="00F83511">
        <w:rPr>
          <w:rFonts w:cstheme="minorHAnsi"/>
          <w:sz w:val="28"/>
          <w:szCs w:val="28"/>
        </w:rPr>
        <w:t xml:space="preserve"> Ярославская губерния находится в весьма благоприятном положении. На Волге, на протяжении 278 вёрст, имеется 13 устроенных пристаней, на </w:t>
      </w:r>
      <w:proofErr w:type="spellStart"/>
      <w:r w:rsidRPr="00F83511">
        <w:rPr>
          <w:rFonts w:cstheme="minorHAnsi"/>
          <w:sz w:val="28"/>
          <w:szCs w:val="28"/>
        </w:rPr>
        <w:t>Мологе</w:t>
      </w:r>
      <w:proofErr w:type="spellEnd"/>
      <w:r w:rsidRPr="00F83511">
        <w:rPr>
          <w:rFonts w:cstheme="minorHAnsi"/>
          <w:sz w:val="28"/>
          <w:szCs w:val="28"/>
        </w:rPr>
        <w:t> — 4, на Шексне и Костроме — по одной. Остальные реки губернии, за небольшими исключениями, вследствие своего мелководья, мостов и плотин служат только как сплавные пути в весеннее время. Шоссейных дорог имеется: 83 вёрст мин. пут. сообщения, переданных земству в 1888 г. на 25 лет с субсидией по 260 р. 44 к. на версту, и 35 вёрст — земских</w:t>
      </w:r>
      <w:r w:rsidR="00E81A8B" w:rsidRPr="00F83511">
        <w:rPr>
          <w:rFonts w:cstheme="minorHAnsi"/>
          <w:sz w:val="28"/>
          <w:szCs w:val="28"/>
        </w:rPr>
        <w:t xml:space="preserve"> [см. 30]</w:t>
      </w:r>
      <w:r w:rsidRPr="00F83511">
        <w:rPr>
          <w:rFonts w:cstheme="minorHAnsi"/>
          <w:sz w:val="28"/>
          <w:szCs w:val="28"/>
        </w:rPr>
        <w:t>.</w:t>
      </w:r>
    </w:p>
    <w:p w14:paraId="75BDD325" w14:textId="5C687827" w:rsidR="00A5561F" w:rsidRPr="00F83511" w:rsidRDefault="00A5561F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83511">
        <w:rPr>
          <w:rFonts w:cstheme="minorHAnsi"/>
          <w:sz w:val="28"/>
          <w:szCs w:val="28"/>
        </w:rPr>
        <w:t xml:space="preserve">Строится шоссе между Рыбинском и Пошехоньем (60 вёрст), между сел. Некоузом, </w:t>
      </w:r>
      <w:proofErr w:type="spellStart"/>
      <w:r w:rsidRPr="00F83511">
        <w:rPr>
          <w:rFonts w:cstheme="minorHAnsi"/>
          <w:sz w:val="28"/>
          <w:szCs w:val="28"/>
        </w:rPr>
        <w:t>Мологского</w:t>
      </w:r>
      <w:proofErr w:type="spellEnd"/>
      <w:r w:rsidRPr="00F83511">
        <w:rPr>
          <w:rFonts w:cstheme="minorHAnsi"/>
          <w:sz w:val="28"/>
          <w:szCs w:val="28"/>
        </w:rPr>
        <w:t xml:space="preserve"> уезда, и городом </w:t>
      </w:r>
      <w:proofErr w:type="spellStart"/>
      <w:r w:rsidRPr="00F83511">
        <w:rPr>
          <w:rFonts w:cstheme="minorHAnsi"/>
          <w:sz w:val="28"/>
          <w:szCs w:val="28"/>
        </w:rPr>
        <w:t>Мологой</w:t>
      </w:r>
      <w:proofErr w:type="spellEnd"/>
      <w:r w:rsidRPr="00F83511">
        <w:rPr>
          <w:rFonts w:cstheme="minorHAnsi"/>
          <w:sz w:val="28"/>
          <w:szCs w:val="28"/>
        </w:rPr>
        <w:t xml:space="preserve"> (45 вёрст) и друг. Грунтовых дорог около 1725 вёрст. Железных дорог две: Московско-</w:t>
      </w:r>
      <w:proofErr w:type="spellStart"/>
      <w:r w:rsidRPr="00F83511">
        <w:rPr>
          <w:rFonts w:cstheme="minorHAnsi"/>
          <w:sz w:val="28"/>
          <w:szCs w:val="28"/>
        </w:rPr>
        <w:t>Ярославско</w:t>
      </w:r>
      <w:proofErr w:type="spellEnd"/>
      <w:r w:rsidRPr="00F83511">
        <w:rPr>
          <w:rFonts w:cstheme="minorHAnsi"/>
          <w:sz w:val="28"/>
          <w:szCs w:val="28"/>
        </w:rPr>
        <w:t xml:space="preserve">-Архангельская, с ветками на Рыбинск и на Кострому — 313 вёрст, и </w:t>
      </w:r>
      <w:proofErr w:type="spellStart"/>
      <w:proofErr w:type="gramStart"/>
      <w:r w:rsidRPr="00F83511">
        <w:rPr>
          <w:rFonts w:cstheme="minorHAnsi"/>
          <w:sz w:val="28"/>
          <w:szCs w:val="28"/>
        </w:rPr>
        <w:t>Моск</w:t>
      </w:r>
      <w:proofErr w:type="spellEnd"/>
      <w:r w:rsidRPr="00F83511">
        <w:rPr>
          <w:rFonts w:cstheme="minorHAnsi"/>
          <w:sz w:val="28"/>
          <w:szCs w:val="28"/>
        </w:rPr>
        <w:t>.-</w:t>
      </w:r>
      <w:proofErr w:type="spellStart"/>
      <w:proofErr w:type="gramEnd"/>
      <w:r w:rsidRPr="00F83511">
        <w:rPr>
          <w:rFonts w:cstheme="minorHAnsi"/>
          <w:sz w:val="28"/>
          <w:szCs w:val="28"/>
        </w:rPr>
        <w:t>Винд</w:t>
      </w:r>
      <w:proofErr w:type="spellEnd"/>
      <w:r w:rsidRPr="00F83511">
        <w:rPr>
          <w:rFonts w:cstheme="minorHAnsi"/>
          <w:sz w:val="28"/>
          <w:szCs w:val="28"/>
        </w:rPr>
        <w:t>.-Рыб. — 82 вёрст, всего 395 вёрст. Ярославская губерния преимущественно получает грузы водой, а отправляет их железными дорогами. Главный груз, как на водяных, так и на железных путях — хлеб. Следующие по значительности отправки и прибытия грузы — лесные и строительные материалы; затем идут дрова, лён, семя льня</w:t>
      </w:r>
      <w:r w:rsidR="00F83511">
        <w:rPr>
          <w:rFonts w:cstheme="minorHAnsi"/>
          <w:sz w:val="28"/>
          <w:szCs w:val="28"/>
        </w:rPr>
        <w:t xml:space="preserve">ное, соль, нефть, керосин и прочее </w:t>
      </w:r>
      <w:r w:rsidRPr="00F83511">
        <w:rPr>
          <w:rFonts w:cstheme="minorHAnsi"/>
          <w:sz w:val="28"/>
          <w:szCs w:val="28"/>
        </w:rPr>
        <w:t>[см.</w:t>
      </w:r>
      <w:r w:rsidR="00E81A8B" w:rsidRPr="00F83511">
        <w:rPr>
          <w:rFonts w:cstheme="minorHAnsi"/>
          <w:sz w:val="28"/>
          <w:szCs w:val="28"/>
        </w:rPr>
        <w:t xml:space="preserve"> </w:t>
      </w:r>
      <w:r w:rsidR="00F83511">
        <w:rPr>
          <w:rFonts w:cstheme="minorHAnsi"/>
          <w:sz w:val="28"/>
          <w:szCs w:val="28"/>
        </w:rPr>
        <w:t>30].</w:t>
      </w:r>
    </w:p>
    <w:p w14:paraId="09146C36" w14:textId="3A25B0D1" w:rsidR="00F7034E" w:rsidRPr="00F83511" w:rsidRDefault="00A5561F" w:rsidP="00771535">
      <w:pPr>
        <w:spacing w:after="0" w:line="276" w:lineRule="auto"/>
        <w:ind w:firstLine="708"/>
        <w:jc w:val="both"/>
        <w:rPr>
          <w:sz w:val="28"/>
          <w:szCs w:val="28"/>
        </w:rPr>
      </w:pPr>
      <w:r w:rsidRPr="00F83511">
        <w:rPr>
          <w:sz w:val="28"/>
          <w:szCs w:val="28"/>
        </w:rPr>
        <w:t>ХVIII столетие отмечено важными событиями в жизни края. Изменился его административно-территориальный статус. На смену уездам допетровской эпохи пришли провинции, а затем впервые была учреждена Ярославская губерния, просуществовавшая до 1917 года</w:t>
      </w:r>
      <w:r w:rsidR="00F83511" w:rsidRPr="00F83511">
        <w:rPr>
          <w:sz w:val="28"/>
          <w:szCs w:val="28"/>
        </w:rPr>
        <w:t xml:space="preserve"> [см. 31]</w:t>
      </w:r>
      <w:r w:rsidRPr="00F83511">
        <w:rPr>
          <w:sz w:val="28"/>
          <w:szCs w:val="28"/>
        </w:rPr>
        <w:t>.</w:t>
      </w:r>
    </w:p>
    <w:p w14:paraId="0163E735" w14:textId="769ED7F4" w:rsidR="00F7034E" w:rsidRPr="00F83511" w:rsidRDefault="00946AA7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В первой половине </w:t>
      </w:r>
      <w:r w:rsidRPr="00F83511">
        <w:rPr>
          <w:rFonts w:cstheme="minorHAnsi"/>
          <w:sz w:val="28"/>
          <w:szCs w:val="28"/>
          <w:lang w:val="en-US" w:eastAsia="ru-RU"/>
        </w:rPr>
        <w:t>XIX</w:t>
      </w:r>
      <w:r w:rsidRPr="00F83511">
        <w:rPr>
          <w:rFonts w:cstheme="minorHAnsi"/>
          <w:sz w:val="28"/>
          <w:szCs w:val="28"/>
          <w:lang w:eastAsia="ru-RU"/>
        </w:rPr>
        <w:t>в.</w:t>
      </w:r>
      <w:r w:rsidR="00F83511">
        <w:rPr>
          <w:rFonts w:cstheme="minorHAnsi"/>
          <w:sz w:val="28"/>
          <w:szCs w:val="28"/>
          <w:lang w:eastAsia="ru-RU"/>
        </w:rPr>
        <w:t xml:space="preserve"> началось употребление </w:t>
      </w:r>
      <w:r w:rsidR="00F7034E" w:rsidRPr="00F83511">
        <w:rPr>
          <w:rFonts w:cstheme="minorHAnsi"/>
          <w:sz w:val="28"/>
          <w:szCs w:val="28"/>
          <w:lang w:eastAsia="ru-RU"/>
        </w:rPr>
        <w:t xml:space="preserve">сельскохозяйственных машин (веялки, молотилки, соломорезки и др.). В 1840–50-х годах значительно выросли посевы картофеля: с 85,5 тыс. до 210,1 тыс. четвертей. 2/3 посевов картофеля концентрировалось в Ростовском уезде, главным образом у крестьян. С 1820-х годах стало развиваться </w:t>
      </w:r>
      <w:proofErr w:type="spellStart"/>
      <w:proofErr w:type="gramStart"/>
      <w:r w:rsidR="00F7034E" w:rsidRPr="00F83511">
        <w:rPr>
          <w:rFonts w:cstheme="minorHAnsi"/>
          <w:sz w:val="28"/>
          <w:szCs w:val="28"/>
          <w:lang w:eastAsia="ru-RU"/>
        </w:rPr>
        <w:t>крахмало</w:t>
      </w:r>
      <w:proofErr w:type="spellEnd"/>
      <w:r w:rsidR="00F7034E" w:rsidRPr="00F83511">
        <w:rPr>
          <w:rFonts w:cstheme="minorHAnsi"/>
          <w:sz w:val="28"/>
          <w:szCs w:val="28"/>
          <w:lang w:eastAsia="ru-RU"/>
        </w:rPr>
        <w:t>-паточное</w:t>
      </w:r>
      <w:proofErr w:type="gramEnd"/>
      <w:r w:rsidR="00F7034E" w:rsidRPr="00F83511">
        <w:rPr>
          <w:rFonts w:cstheme="minorHAnsi"/>
          <w:sz w:val="28"/>
          <w:szCs w:val="28"/>
          <w:lang w:eastAsia="ru-RU"/>
        </w:rPr>
        <w:t xml:space="preserve"> производство в Р</w:t>
      </w:r>
      <w:r w:rsidR="00965309">
        <w:rPr>
          <w:rFonts w:cstheme="minorHAnsi"/>
          <w:sz w:val="28"/>
          <w:szCs w:val="28"/>
          <w:lang w:eastAsia="ru-RU"/>
        </w:rPr>
        <w:t>остовском уезде</w:t>
      </w:r>
      <w:r w:rsidR="00F7034E" w:rsidRPr="00F83511">
        <w:rPr>
          <w:rFonts w:cstheme="minorHAnsi"/>
          <w:sz w:val="28"/>
          <w:szCs w:val="28"/>
          <w:lang w:eastAsia="ru-RU"/>
        </w:rPr>
        <w:t>. В 1842 году ярославские помещики-</w:t>
      </w:r>
      <w:r w:rsidR="00F7034E" w:rsidRPr="00F83511">
        <w:rPr>
          <w:rFonts w:cstheme="minorHAnsi"/>
          <w:sz w:val="28"/>
          <w:szCs w:val="28"/>
          <w:lang w:eastAsia="ru-RU"/>
        </w:rPr>
        <w:lastRenderedPageBreak/>
        <w:t>рационализаторы объединились в Ярославское общество сельского хозяйства. Они обращали внимание главным образом на состояние местного помещичьего хозяйства, на возможности его усовершенствования с целью получения доходов. Члены общества активно применяли в своих имениях многопольные севообороты и улучшенный сельскохозяйственный инвентарь</w:t>
      </w:r>
      <w:r w:rsidR="00F83511" w:rsidRPr="00F83511">
        <w:rPr>
          <w:rFonts w:cstheme="minorHAnsi"/>
          <w:sz w:val="28"/>
          <w:szCs w:val="28"/>
          <w:lang w:eastAsia="ru-RU"/>
        </w:rPr>
        <w:t xml:space="preserve"> [см. 31]</w:t>
      </w:r>
      <w:r w:rsidR="00F7034E" w:rsidRPr="00F83511">
        <w:rPr>
          <w:rFonts w:cstheme="minorHAnsi"/>
          <w:sz w:val="28"/>
          <w:szCs w:val="28"/>
          <w:lang w:eastAsia="ru-RU"/>
        </w:rPr>
        <w:t>.</w:t>
      </w:r>
    </w:p>
    <w:p w14:paraId="30458974" w14:textId="134EFA7B" w:rsidR="00F7034E" w:rsidRPr="00F83511" w:rsidRDefault="00F7034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Значительным явлением в истории сельского хозяйства края было развитие торгового земледелия и скотоводства. Так, посевы льна выросли за полвека в 4 раза. Льноводство приобрело торговый характер в Ярославском, Ростовском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Угличском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уездах. В них сосредотачивалось 2/3 всех посевов льна в губернии. Центром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льноторговли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было село Великое Ярославского уезда.</w:t>
      </w:r>
      <w:r w:rsidR="00946AA7" w:rsidRPr="00F83511">
        <w:rPr>
          <w:rFonts w:cstheme="minorHAnsi"/>
          <w:sz w:val="28"/>
          <w:szCs w:val="28"/>
          <w:lang w:eastAsia="ru-RU"/>
        </w:rPr>
        <w:t xml:space="preserve"> </w:t>
      </w:r>
      <w:r w:rsidRPr="00F83511">
        <w:rPr>
          <w:rFonts w:cstheme="minorHAnsi"/>
          <w:sz w:val="28"/>
          <w:szCs w:val="28"/>
          <w:lang w:eastAsia="ru-RU"/>
        </w:rPr>
        <w:t xml:space="preserve">Торговое животноводство – разведение улучшенных пород крупного рогатого скота (коров ярославской породы) – имело место в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Мышкинском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,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Мологском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,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Угличском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>, Рыбинском и Ростовском уездах, оно нацелено было на производство мяса и молока на продажу. В вотчине князей Куракиных в Ростовском уезде возникло торговое птицеводство, центром которого было село Семибратово</w:t>
      </w:r>
      <w:r w:rsidR="00F83511" w:rsidRPr="00F83511">
        <w:rPr>
          <w:rFonts w:cstheme="minorHAnsi"/>
          <w:sz w:val="28"/>
          <w:szCs w:val="28"/>
          <w:lang w:eastAsia="ru-RU"/>
        </w:rPr>
        <w:t xml:space="preserve"> [см. 30]</w:t>
      </w:r>
      <w:r w:rsidRPr="00F83511">
        <w:rPr>
          <w:rFonts w:cstheme="minorHAnsi"/>
          <w:sz w:val="28"/>
          <w:szCs w:val="28"/>
          <w:lang w:eastAsia="ru-RU"/>
        </w:rPr>
        <w:t>.</w:t>
      </w:r>
    </w:p>
    <w:p w14:paraId="76B701A7" w14:textId="53B8E863" w:rsidR="00F7034E" w:rsidRPr="00F83511" w:rsidRDefault="00F7034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Недостаточное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землеобеспечение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, скудость почв, наличие судоходных и сплавных рек (Волга, Шексна,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Молога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>), традиционные торговые связи с Нижним Поволжьем, Архангельском, Москвой и Санкт-Петербургом определили торгово-</w:t>
      </w:r>
      <w:r w:rsidR="00965309">
        <w:rPr>
          <w:rFonts w:cstheme="minorHAnsi"/>
          <w:sz w:val="28"/>
          <w:szCs w:val="28"/>
          <w:lang w:eastAsia="ru-RU"/>
        </w:rPr>
        <w:t xml:space="preserve">промышленный характер </w:t>
      </w:r>
      <w:proofErr w:type="gramStart"/>
      <w:r w:rsidR="00965309">
        <w:rPr>
          <w:rFonts w:cstheme="minorHAnsi"/>
          <w:sz w:val="28"/>
          <w:szCs w:val="28"/>
          <w:lang w:eastAsia="ru-RU"/>
        </w:rPr>
        <w:t>губернии</w:t>
      </w:r>
      <w:r w:rsidR="00F83511" w:rsidRPr="00F83511">
        <w:rPr>
          <w:rFonts w:cstheme="minorHAnsi"/>
          <w:sz w:val="28"/>
          <w:szCs w:val="28"/>
          <w:lang w:eastAsia="ru-RU"/>
        </w:rPr>
        <w:t>[</w:t>
      </w:r>
      <w:proofErr w:type="gramEnd"/>
      <w:r w:rsidR="00F83511" w:rsidRPr="00F83511">
        <w:rPr>
          <w:rFonts w:cstheme="minorHAnsi"/>
          <w:sz w:val="28"/>
          <w:szCs w:val="28"/>
          <w:lang w:eastAsia="ru-RU"/>
        </w:rPr>
        <w:t>см. 30]</w:t>
      </w:r>
      <w:r w:rsidRPr="00F83511">
        <w:rPr>
          <w:rFonts w:cstheme="minorHAnsi"/>
          <w:sz w:val="28"/>
          <w:szCs w:val="28"/>
          <w:lang w:eastAsia="ru-RU"/>
        </w:rPr>
        <w:t xml:space="preserve">. </w:t>
      </w:r>
    </w:p>
    <w:p w14:paraId="65C74DB1" w14:textId="54FC6DB2" w:rsidR="00F7034E" w:rsidRPr="00F83511" w:rsidRDefault="00F7034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Старинным промыслом ярославских крестьян являлось ткачество холста и полотна. В виде домашнего ремесла ткачество имело повсеместное распространение, однако, торгово-предпринимательский характер оно приобрело в Ярославском, Ростовском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Угличском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уездах. Крупнейшим центром ткачества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льноторговли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в губернии было село Великое, принадлежавшее Яковлевым. Великосельские торговцы в течение лета скупали у окрестных крестьян холст, полотна, пряжу, а затем крупными партиями отправляли в города Москву, Санкт-Петербург, Нижний Новгород и др. В 1850-х годах скупщики ежегодно закупали у крестьян окрестных сел л</w:t>
      </w:r>
      <w:r w:rsidR="00153B86" w:rsidRPr="00F83511">
        <w:rPr>
          <w:rFonts w:cstheme="minorHAnsi"/>
          <w:sz w:val="28"/>
          <w:szCs w:val="28"/>
          <w:lang w:eastAsia="ru-RU"/>
        </w:rPr>
        <w:t>ьна на сумму 400–450 тыс. руб. с</w:t>
      </w:r>
      <w:r w:rsidRPr="00F83511">
        <w:rPr>
          <w:rFonts w:cstheme="minorHAnsi"/>
          <w:sz w:val="28"/>
          <w:szCs w:val="28"/>
          <w:lang w:eastAsia="ru-RU"/>
        </w:rPr>
        <w:t>еребром</w:t>
      </w:r>
      <w:r w:rsidR="00F83511" w:rsidRPr="00F83511">
        <w:rPr>
          <w:rFonts w:cstheme="minorHAnsi"/>
          <w:sz w:val="28"/>
          <w:szCs w:val="28"/>
          <w:lang w:eastAsia="ru-RU"/>
        </w:rPr>
        <w:t xml:space="preserve"> [см. 30]</w:t>
      </w:r>
      <w:r w:rsidRPr="00F83511">
        <w:rPr>
          <w:rFonts w:cstheme="minorHAnsi"/>
          <w:sz w:val="28"/>
          <w:szCs w:val="28"/>
          <w:lang w:eastAsia="ru-RU"/>
        </w:rPr>
        <w:t>.</w:t>
      </w:r>
    </w:p>
    <w:p w14:paraId="51170A33" w14:textId="46B86E69" w:rsidR="00F7034E" w:rsidRPr="00F83511" w:rsidRDefault="00F7034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Судостроение способствовало развитию в губернии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веревочно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-канатного промысла. В северо-восточной части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Мышкинского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уезда был развит горшечный промысел. В 1850-х годах им занимались крестьяне 50 селений, изготовлявшие в год более 400 тыс. изделий. Работа шла обычно осенью и зимой. В Романово-Борисоглебском уезде получил </w:t>
      </w:r>
      <w:r w:rsidRPr="00F83511">
        <w:rPr>
          <w:rFonts w:cstheme="minorHAnsi"/>
          <w:sz w:val="28"/>
          <w:szCs w:val="28"/>
          <w:lang w:eastAsia="ru-RU"/>
        </w:rPr>
        <w:lastRenderedPageBreak/>
        <w:t xml:space="preserve">распространение овчинно-шубный промысел. Всю продукцию шубников скупали торговцы, обеспечивавшие их сырьем. Они торговали шубами в городах Москве и Санкт-Петербурге. В лесных уездах (Пошехонском, Даниловском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Мологском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) были распространены деревообрабатывающие промыслы (рубка и сплав леса, пилка теса, выкуривание смолы, дегтя, скипидара). Здесь также изготовляли телеги, колеса, сани, деревянную посуду и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др</w:t>
      </w:r>
      <w:proofErr w:type="spellEnd"/>
      <w:r w:rsidR="00F83511" w:rsidRPr="00F83511">
        <w:rPr>
          <w:rFonts w:cstheme="minorHAnsi"/>
          <w:sz w:val="28"/>
          <w:szCs w:val="28"/>
          <w:lang w:eastAsia="ru-RU"/>
        </w:rPr>
        <w:t xml:space="preserve"> [см. 31]</w:t>
      </w:r>
      <w:r w:rsidRPr="00F83511">
        <w:rPr>
          <w:rFonts w:cstheme="minorHAnsi"/>
          <w:sz w:val="28"/>
          <w:szCs w:val="28"/>
          <w:lang w:eastAsia="ru-RU"/>
        </w:rPr>
        <w:t>.</w:t>
      </w:r>
    </w:p>
    <w:p w14:paraId="05E1B471" w14:textId="4BF832C5" w:rsidR="00F7034E" w:rsidRPr="00F83511" w:rsidRDefault="00F7034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lang w:eastAsia="ru-RU"/>
        </w:rPr>
        <w:t xml:space="preserve">Промышленность края в первой половине XIX века была представлена мелкотоварным производством (крестьянские промыслы, городское ремесло) и крупными мануфактурами, а к середине века и фабричными предприятиями. В пореформенное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полустолетие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наблюдается рост и того, и другого. Так, в 1809 году официальной статистикой было учтено 93 «фабрики» и завода, в 1828 году – 108 с 8622 рабочими, в 1838 году – 124 с 9727 рабочими, в начале 1850-х годов – 160 с 4 тыс. рабочих и суммой производства 1,5 млн. руб. серебром, в 1861 году – 510 с 7 тыс. рабочих и объемом производства 5,26 млн.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руб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[см.31]. </w:t>
      </w:r>
      <w:r w:rsidRPr="00965309">
        <w:rPr>
          <w:rFonts w:cstheme="minorHAnsi"/>
          <w:sz w:val="28"/>
          <w:szCs w:val="28"/>
          <w:lang w:eastAsia="ru-RU"/>
        </w:rPr>
        <w:t>Ведущей отраслью промышленности края была текстильная: полотняная, шелковая, суконная, хлопчатобумажная</w:t>
      </w:r>
      <w:r w:rsidRPr="00F83511">
        <w:rPr>
          <w:rFonts w:cstheme="minorHAnsi"/>
          <w:sz w:val="28"/>
          <w:szCs w:val="28"/>
          <w:lang w:eastAsia="ru-RU"/>
        </w:rPr>
        <w:t>. Гигантом для своего времени была Ярославская Большая мануфактура. Другие полотняные предприятия были значительно меньшими по размерам. Из шелковых мануфактур в начале XIX века выделились предприятия московских купцов Колосовых (60 станков, 255 рабочих). Крупной была суконная фабрика помещика Высоцкого в селе Мозга Ростовского уезда. Сукно сбывалось в Москве и на ярмарках. Хлопчатобумажных мануфактур было в 1809 году 3, а в 1815 году – 4, все в Ярославле</w:t>
      </w:r>
      <w:r w:rsidR="00965309">
        <w:rPr>
          <w:rFonts w:cstheme="minorHAnsi"/>
          <w:sz w:val="28"/>
          <w:szCs w:val="28"/>
          <w:lang w:eastAsia="ru-RU"/>
        </w:rPr>
        <w:t xml:space="preserve">. </w:t>
      </w:r>
      <w:r w:rsidRPr="00F83511">
        <w:rPr>
          <w:rFonts w:cstheme="minorHAnsi"/>
          <w:sz w:val="28"/>
          <w:szCs w:val="28"/>
          <w:lang w:eastAsia="ru-RU"/>
        </w:rPr>
        <w:t xml:space="preserve">Хлопок получали из Санкт-Петербурга, а продукцию продавали в Москве и Владимирской губернии. Писчебумажное производство в начале века было представлено 4 мануфактурами в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Угличском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уезде и отделением Ярославской Большой мануфактуры. Крупнейшей писчебумажной фабрикой была </w:t>
      </w:r>
      <w:proofErr w:type="spellStart"/>
      <w:r w:rsidRPr="00F83511">
        <w:rPr>
          <w:rFonts w:cstheme="minorHAnsi"/>
          <w:sz w:val="28"/>
          <w:szCs w:val="28"/>
          <w:lang w:eastAsia="ru-RU"/>
        </w:rPr>
        <w:t>Плещеевская</w:t>
      </w:r>
      <w:proofErr w:type="spellEnd"/>
      <w:r w:rsidRPr="00F83511">
        <w:rPr>
          <w:rFonts w:cstheme="minorHAnsi"/>
          <w:sz w:val="28"/>
          <w:szCs w:val="28"/>
          <w:lang w:eastAsia="ru-RU"/>
        </w:rPr>
        <w:t xml:space="preserve"> в Ярославском уезде. Центром кожевенного производства в губернии был Романово-Борисоглебский уезд. Годовое производство составляло примерно 90 тыс. кож на сумму 150 тыс. руб. ассигнациями. Губерния занимала 8-е мес</w:t>
      </w:r>
      <w:r w:rsidR="00965309">
        <w:rPr>
          <w:rFonts w:cstheme="minorHAnsi"/>
          <w:sz w:val="28"/>
          <w:szCs w:val="28"/>
          <w:lang w:eastAsia="ru-RU"/>
        </w:rPr>
        <w:t xml:space="preserve">то в России по производству кож </w:t>
      </w:r>
      <w:r w:rsidR="00F83511" w:rsidRPr="00F83511">
        <w:rPr>
          <w:rFonts w:cstheme="minorHAnsi"/>
          <w:sz w:val="28"/>
          <w:szCs w:val="28"/>
          <w:lang w:eastAsia="ru-RU"/>
        </w:rPr>
        <w:t>[см. 30]</w:t>
      </w:r>
      <w:r w:rsidRPr="00F83511">
        <w:rPr>
          <w:rFonts w:cstheme="minorHAnsi"/>
          <w:sz w:val="28"/>
          <w:szCs w:val="28"/>
          <w:lang w:eastAsia="ru-RU"/>
        </w:rPr>
        <w:t xml:space="preserve">. </w:t>
      </w:r>
    </w:p>
    <w:p w14:paraId="5CAA4334" w14:textId="6BBBBB4E" w:rsidR="007A0E40" w:rsidRPr="00F83511" w:rsidRDefault="0073431C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Отличительной чертой ярославского землевладения</w:t>
      </w:r>
      <w:r w:rsidRPr="00F83511">
        <w:rPr>
          <w:rFonts w:cstheme="minorHAnsi"/>
          <w:sz w:val="28"/>
          <w:szCs w:val="28"/>
        </w:rPr>
        <w:t xml:space="preserve"> в начале </w:t>
      </w:r>
      <w:r w:rsidRPr="00F83511">
        <w:rPr>
          <w:rFonts w:cstheme="minorHAnsi"/>
          <w:sz w:val="28"/>
          <w:szCs w:val="28"/>
          <w:lang w:val="en-US"/>
        </w:rPr>
        <w:t>XX</w:t>
      </w:r>
      <w:r w:rsidRPr="00F83511">
        <w:rPr>
          <w:rFonts w:cstheme="minorHAnsi"/>
          <w:sz w:val="28"/>
          <w:szCs w:val="28"/>
        </w:rPr>
        <w:t xml:space="preserve"> века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являлось огородничество. Особенно развитым огородный промысел был в окрестностях Ростова; местность эта считалась рассадником отдельных сельскохозяйственных культур не только для губернии, но и для всей России. </w:t>
      </w:r>
      <w:r w:rsidRPr="00F83511">
        <w:rPr>
          <w:rFonts w:cstheme="minorHAnsi"/>
          <w:sz w:val="28"/>
          <w:szCs w:val="28"/>
          <w:shd w:val="clear" w:color="auto" w:fill="FFFFFF"/>
        </w:rPr>
        <w:lastRenderedPageBreak/>
        <w:t>Широкое распространение здесь получило выра</w:t>
      </w:r>
      <w:r w:rsidRPr="00F83511">
        <w:rPr>
          <w:rFonts w:cstheme="minorHAnsi"/>
          <w:sz w:val="28"/>
          <w:szCs w:val="28"/>
        </w:rPr>
        <w:t>щивание цикория, горошка, мяты.</w:t>
      </w:r>
      <w:r w:rsidR="007A0E40" w:rsidRPr="00F83511">
        <w:rPr>
          <w:rFonts w:cstheme="minorHAnsi"/>
          <w:sz w:val="28"/>
          <w:szCs w:val="28"/>
        </w:rPr>
        <w:t xml:space="preserve"> </w:t>
      </w:r>
      <w:r w:rsidRPr="00F83511">
        <w:rPr>
          <w:rFonts w:cstheme="minorHAnsi"/>
          <w:sz w:val="28"/>
          <w:szCs w:val="28"/>
          <w:shd w:val="clear" w:color="auto" w:fill="FFFFFF"/>
        </w:rPr>
        <w:t>Ярославская губерния славилась молочным скотоводством, о чем можно судить по количеству сыроваренных и маслодельных заводов: в 1899 году их было 326 [см.32].</w:t>
      </w:r>
    </w:p>
    <w:p w14:paraId="480D5C0B" w14:textId="04038DBF" w:rsidR="0073431C" w:rsidRPr="00F83511" w:rsidRDefault="007A0E40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В 1939-1941 годы </w:t>
      </w:r>
      <w:r w:rsidRPr="00965309">
        <w:rPr>
          <w:rFonts w:cstheme="minorHAnsi"/>
          <w:bCs/>
          <w:sz w:val="28"/>
          <w:szCs w:val="28"/>
          <w:shd w:val="clear" w:color="auto" w:fill="FFFFFF"/>
        </w:rPr>
        <w:t>экономика области активно перестраивалась на военные рельсы</w:t>
      </w:r>
      <w:r w:rsidRPr="00965309">
        <w:rPr>
          <w:rFonts w:cstheme="minorHAnsi"/>
          <w:sz w:val="28"/>
          <w:szCs w:val="28"/>
          <w:shd w:val="clear" w:color="auto" w:fill="FFFFFF"/>
        </w:rPr>
        <w:t>.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Особенно важная роль отводилась Рыбинскому моторостроительному заводу. Его реконструкция, начавшаяся в ноябре 1940 года, была на контроле лично И.В. Сталина. В результате в кратчайшие сроки (для обеспечения этого 1-й секретарь Ярославского обкома Н.С. </w:t>
      </w:r>
      <w:proofErr w:type="spellStart"/>
      <w:r w:rsidRPr="00F83511">
        <w:rPr>
          <w:rFonts w:cstheme="minorHAnsi"/>
          <w:sz w:val="28"/>
          <w:szCs w:val="28"/>
          <w:shd w:val="clear" w:color="auto" w:fill="FFFFFF"/>
        </w:rPr>
        <w:t>Патоличев</w:t>
      </w:r>
      <w:proofErr w:type="spellEnd"/>
      <w:r w:rsidRPr="00F83511">
        <w:rPr>
          <w:rFonts w:cstheme="minorHAnsi"/>
          <w:sz w:val="28"/>
          <w:szCs w:val="28"/>
          <w:shd w:val="clear" w:color="auto" w:fill="FFFFFF"/>
        </w:rPr>
        <w:t xml:space="preserve"> был вынужден жить в Рыбинске) был совершен переход на производство новых моторов М-105 для военных самолетов Як и </w:t>
      </w:r>
      <w:proofErr w:type="spellStart"/>
      <w:r w:rsidRPr="00F83511">
        <w:rPr>
          <w:rFonts w:cstheme="minorHAnsi"/>
          <w:sz w:val="28"/>
          <w:szCs w:val="28"/>
          <w:shd w:val="clear" w:color="auto" w:fill="FFFFFF"/>
        </w:rPr>
        <w:t>Пе</w:t>
      </w:r>
      <w:proofErr w:type="spellEnd"/>
      <w:r w:rsidRPr="00F83511">
        <w:rPr>
          <w:rFonts w:cstheme="minorHAnsi"/>
          <w:sz w:val="28"/>
          <w:szCs w:val="28"/>
          <w:shd w:val="clear" w:color="auto" w:fill="FFFFFF"/>
        </w:rPr>
        <w:t>, к июню 1941 года завод производил 45 таких моторов в сутки</w:t>
      </w:r>
      <w:r w:rsidR="00F83511" w:rsidRPr="00F83511">
        <w:rPr>
          <w:rFonts w:cstheme="minorHAnsi"/>
          <w:sz w:val="28"/>
          <w:szCs w:val="28"/>
          <w:shd w:val="clear" w:color="auto" w:fill="FFFFFF"/>
        </w:rPr>
        <w:t xml:space="preserve"> [см. 32]</w:t>
      </w:r>
      <w:r w:rsidRPr="00F83511">
        <w:rPr>
          <w:rFonts w:cstheme="minorHAnsi"/>
          <w:sz w:val="28"/>
          <w:szCs w:val="28"/>
          <w:shd w:val="clear" w:color="auto" w:fill="FFFFFF"/>
        </w:rPr>
        <w:t>.</w:t>
      </w:r>
      <w:r w:rsidR="0073431C" w:rsidRPr="00F83511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14:paraId="0A3F1A03" w14:textId="44828059" w:rsidR="007A0E40" w:rsidRPr="00F83511" w:rsidRDefault="007A0E40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В преддверии войны с Германией руководство страны стремилось изменить к лучшему ситуацию с транспортной инфраструктурой. В кратчайшие сроки в 1940-1941 годы методом народной стройки были созданы шоссированные автодороги Ярославль-Рыбинск и Ярославль-Кострома. В 1946 г. был принят новый, 4-й пятилетний план, главной задачей которого объявлялось </w:t>
      </w:r>
      <w:r w:rsidRPr="00965309">
        <w:rPr>
          <w:rFonts w:cstheme="minorHAnsi"/>
          <w:bCs/>
          <w:sz w:val="28"/>
          <w:szCs w:val="28"/>
          <w:shd w:val="clear" w:color="auto" w:fill="FFFFFF"/>
        </w:rPr>
        <w:t>восстановление народного хозяйства</w:t>
      </w:r>
      <w:r w:rsidRPr="00965309">
        <w:rPr>
          <w:rFonts w:cstheme="minorHAnsi"/>
          <w:sz w:val="28"/>
          <w:szCs w:val="28"/>
          <w:shd w:val="clear" w:color="auto" w:fill="FFFFFF"/>
        </w:rPr>
        <w:t>.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При этом государство четко расставило приоритеты: на первом месте вновь – тяжелая промышленность и транспорт, и только потом – улучшение бытового положения трудящихся</w:t>
      </w:r>
      <w:r w:rsidR="00F83511" w:rsidRPr="00F83511">
        <w:rPr>
          <w:rFonts w:cstheme="minorHAnsi"/>
          <w:sz w:val="28"/>
          <w:szCs w:val="28"/>
          <w:shd w:val="clear" w:color="auto" w:fill="FFFFFF"/>
        </w:rPr>
        <w:t xml:space="preserve"> [см. 32]</w:t>
      </w:r>
      <w:r w:rsidRPr="00F83511">
        <w:rPr>
          <w:rFonts w:cstheme="minorHAnsi"/>
          <w:sz w:val="28"/>
          <w:szCs w:val="28"/>
          <w:shd w:val="clear" w:color="auto" w:fill="FFFFFF"/>
        </w:rPr>
        <w:t>.</w:t>
      </w:r>
    </w:p>
    <w:p w14:paraId="3247F57F" w14:textId="09DE4889" w:rsidR="00153B86" w:rsidRPr="00F83511" w:rsidRDefault="007A0E40" w:rsidP="00771535">
      <w:pPr>
        <w:spacing w:after="0" w:line="276" w:lineRule="auto"/>
        <w:ind w:firstLine="708"/>
        <w:jc w:val="both"/>
        <w:rPr>
          <w:rFonts w:eastAsia="Times New Roman" w:cstheme="minorHAnsi"/>
          <w:sz w:val="28"/>
          <w:szCs w:val="28"/>
          <w:lang w:eastAsia="ru-RU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 xml:space="preserve">В первые послевоенные годы было, наконец, полностью завершено строительство Рыбинской ГЭС. В результате Рыбинская ГЭС стала крупнейшей на тот момент ГЭС в мире. </w:t>
      </w:r>
      <w:r w:rsidRPr="00F83511">
        <w:rPr>
          <w:rFonts w:eastAsia="Times New Roman" w:cstheme="minorHAnsi"/>
          <w:sz w:val="28"/>
          <w:szCs w:val="28"/>
          <w:lang w:eastAsia="ru-RU"/>
        </w:rPr>
        <w:t xml:space="preserve">Восстановление промышленности в области шло быстрее, чем в целом по стране: к 1948 г. промышленное производство достигло довоенного уровня, а к 1950 г. оно превысило уровень 1940 г. на 46%. При этом 40% всей прибыли от промышленности шло на восстановление пострадавших от оккупации территорий СССР. </w:t>
      </w:r>
      <w:r w:rsidRPr="00965309">
        <w:rPr>
          <w:rFonts w:eastAsia="Times New Roman" w:cstheme="minorHAnsi"/>
          <w:bCs/>
          <w:sz w:val="28"/>
          <w:szCs w:val="28"/>
          <w:lang w:eastAsia="ru-RU"/>
        </w:rPr>
        <w:t>Восстановление сельского хозяйства</w:t>
      </w:r>
      <w:r w:rsidRPr="00F83511">
        <w:rPr>
          <w:rFonts w:eastAsia="Times New Roman" w:cstheme="minorHAnsi"/>
          <w:sz w:val="28"/>
          <w:szCs w:val="28"/>
          <w:lang w:eastAsia="ru-RU"/>
        </w:rPr>
        <w:t> шло не столь успешно. С 1945 г. начала проводиться массовая электрификация деревень (за 5 лет электричество проведено в 700 колхозов), телефонизация сельсоветов,</w:t>
      </w:r>
      <w:r w:rsidR="00965309">
        <w:rPr>
          <w:rFonts w:eastAsia="Times New Roman" w:cstheme="minorHAnsi"/>
          <w:sz w:val="28"/>
          <w:szCs w:val="28"/>
          <w:lang w:eastAsia="ru-RU"/>
        </w:rPr>
        <w:t xml:space="preserve"> началась радиофикация </w:t>
      </w:r>
      <w:proofErr w:type="gramStart"/>
      <w:r w:rsidR="00965309">
        <w:rPr>
          <w:rFonts w:eastAsia="Times New Roman" w:cstheme="minorHAnsi"/>
          <w:sz w:val="28"/>
          <w:szCs w:val="28"/>
          <w:lang w:eastAsia="ru-RU"/>
        </w:rPr>
        <w:t>деревни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>[</w:t>
      </w:r>
      <w:proofErr w:type="gramEnd"/>
      <w:r w:rsidR="00F83511" w:rsidRPr="00F83511">
        <w:rPr>
          <w:rFonts w:eastAsia="Times New Roman" w:cstheme="minorHAnsi"/>
          <w:sz w:val="28"/>
          <w:szCs w:val="28"/>
          <w:lang w:eastAsia="ru-RU"/>
        </w:rPr>
        <w:t>см. 32]</w:t>
      </w:r>
      <w:r w:rsidRPr="00F83511">
        <w:rPr>
          <w:rFonts w:eastAsia="Times New Roman" w:cstheme="minorHAnsi"/>
          <w:sz w:val="28"/>
          <w:szCs w:val="28"/>
          <w:lang w:eastAsia="ru-RU"/>
        </w:rPr>
        <w:t>.</w:t>
      </w:r>
    </w:p>
    <w:p w14:paraId="5BDDB548" w14:textId="2D4B5C4A" w:rsidR="007A0E40" w:rsidRPr="00F83511" w:rsidRDefault="007A0E40" w:rsidP="00771535">
      <w:pPr>
        <w:spacing w:after="0" w:line="276" w:lineRule="auto"/>
        <w:ind w:firstLine="708"/>
        <w:jc w:val="both"/>
        <w:rPr>
          <w:rFonts w:eastAsia="Times New Roman" w:cstheme="minorHAnsi"/>
          <w:sz w:val="28"/>
          <w:szCs w:val="28"/>
          <w:lang w:eastAsia="ru-RU"/>
        </w:rPr>
      </w:pPr>
      <w:r w:rsidRPr="00F83511">
        <w:rPr>
          <w:rFonts w:eastAsia="Times New Roman" w:cstheme="minorHAnsi"/>
          <w:sz w:val="28"/>
          <w:szCs w:val="28"/>
          <w:lang w:eastAsia="ru-RU"/>
        </w:rPr>
        <w:t xml:space="preserve">Смерть И.В. Сталина в 1953 году привела к началу столь необходимых реформ. Правда, коснулись они преимущественно социально-экономической сферы, практически не затронув политическую. Критика культа личности Сталина на ХХ съезде КПСС и последовавший за этим короткий период </w:t>
      </w:r>
      <w:r w:rsidRPr="00F83511">
        <w:rPr>
          <w:rFonts w:eastAsia="Times New Roman" w:cstheme="minorHAnsi"/>
          <w:sz w:val="28"/>
          <w:szCs w:val="28"/>
          <w:lang w:eastAsia="ru-RU"/>
        </w:rPr>
        <w:lastRenderedPageBreak/>
        <w:t>оттепели не привел к отказу от монополии компартии на власть и идеологию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F83511" w:rsidRPr="00965309">
        <w:rPr>
          <w:rFonts w:eastAsia="Times New Roman" w:cstheme="minorHAnsi"/>
          <w:sz w:val="28"/>
          <w:szCs w:val="28"/>
          <w:lang w:eastAsia="ru-RU"/>
        </w:rPr>
        <w:t>[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>см. 32</w:t>
      </w:r>
      <w:r w:rsidR="00F83511" w:rsidRPr="00965309">
        <w:rPr>
          <w:rFonts w:eastAsia="Times New Roman" w:cstheme="minorHAnsi"/>
          <w:sz w:val="28"/>
          <w:szCs w:val="28"/>
          <w:lang w:eastAsia="ru-RU"/>
        </w:rPr>
        <w:t>]</w:t>
      </w:r>
      <w:r w:rsidRPr="00F83511">
        <w:rPr>
          <w:rFonts w:eastAsia="Times New Roman" w:cstheme="minorHAnsi"/>
          <w:sz w:val="28"/>
          <w:szCs w:val="28"/>
          <w:lang w:eastAsia="ru-RU"/>
        </w:rPr>
        <w:t>.</w:t>
      </w:r>
    </w:p>
    <w:p w14:paraId="310E7DD7" w14:textId="316F3274" w:rsidR="007A0E40" w:rsidRPr="00F83511" w:rsidRDefault="007A0E40" w:rsidP="00771535">
      <w:pPr>
        <w:spacing w:after="0" w:line="276" w:lineRule="auto"/>
        <w:ind w:firstLine="708"/>
        <w:jc w:val="both"/>
        <w:rPr>
          <w:rFonts w:eastAsia="Times New Roman" w:cstheme="minorHAnsi"/>
          <w:sz w:val="28"/>
          <w:szCs w:val="28"/>
          <w:lang w:eastAsia="ru-RU"/>
        </w:rPr>
      </w:pPr>
      <w:r w:rsidRPr="00F83511">
        <w:rPr>
          <w:rFonts w:eastAsia="Times New Roman" w:cstheme="minorHAnsi"/>
          <w:sz w:val="28"/>
          <w:szCs w:val="28"/>
          <w:lang w:eastAsia="ru-RU"/>
        </w:rPr>
        <w:t>Новый руководитель партии </w:t>
      </w:r>
      <w:r w:rsidRPr="00965309">
        <w:rPr>
          <w:rFonts w:eastAsia="Times New Roman" w:cstheme="minorHAnsi"/>
          <w:bCs/>
          <w:sz w:val="28"/>
          <w:szCs w:val="28"/>
          <w:lang w:eastAsia="ru-RU"/>
        </w:rPr>
        <w:t>Н.С. Хрущев</w:t>
      </w:r>
      <w:r w:rsidRPr="00F83511">
        <w:rPr>
          <w:rFonts w:eastAsia="Times New Roman" w:cstheme="minorHAnsi"/>
          <w:b/>
          <w:bCs/>
          <w:sz w:val="28"/>
          <w:szCs w:val="28"/>
          <w:lang w:eastAsia="ru-RU"/>
        </w:rPr>
        <w:t> </w:t>
      </w:r>
      <w:r w:rsidRPr="00F83511">
        <w:rPr>
          <w:rFonts w:eastAsia="Times New Roman" w:cstheme="minorHAnsi"/>
          <w:sz w:val="28"/>
          <w:szCs w:val="28"/>
          <w:lang w:eastAsia="ru-RU"/>
        </w:rPr>
        <w:t>считал себя специалистом в сельском хозяйстве, сделав акцент на раз</w:t>
      </w:r>
      <w:r w:rsidR="00965309">
        <w:rPr>
          <w:rFonts w:eastAsia="Times New Roman" w:cstheme="minorHAnsi"/>
          <w:sz w:val="28"/>
          <w:szCs w:val="28"/>
          <w:lang w:eastAsia="ru-RU"/>
        </w:rPr>
        <w:t>витие этого сектора экономики. </w:t>
      </w:r>
      <w:r w:rsidRPr="00F83511">
        <w:rPr>
          <w:rFonts w:eastAsia="Times New Roman" w:cstheme="minorHAnsi"/>
          <w:sz w:val="28"/>
          <w:szCs w:val="28"/>
          <w:lang w:eastAsia="ru-RU"/>
        </w:rPr>
        <w:t>На первых порах эти реформы дали положительный результат. Крестьяне переставали быть изгоями советской общественной системы.  Были в несколько раз повышены закупочные цены на продукцию сельского хозяйства, снижались налоги на приусадебные участки, увеличивалось снабжение села техникой. Сразу же после 1953 г. в колхозы области поступило 2000 тракторов и 300 комбайнов. В колхозы было направлено более тысячи специалистов. В результате денежные доходы жителей села увеличились в два раза. На треть выросла урожайность основных сельхоз культур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 xml:space="preserve"> </w:t>
      </w:r>
      <w:r w:rsidR="00F83511" w:rsidRPr="00751315">
        <w:rPr>
          <w:rFonts w:eastAsia="Times New Roman" w:cstheme="minorHAnsi"/>
          <w:sz w:val="28"/>
          <w:szCs w:val="28"/>
          <w:lang w:eastAsia="ru-RU"/>
        </w:rPr>
        <w:t>[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>см. 33</w:t>
      </w:r>
      <w:r w:rsidR="00F83511" w:rsidRPr="00751315">
        <w:rPr>
          <w:rFonts w:eastAsia="Times New Roman" w:cstheme="minorHAnsi"/>
          <w:sz w:val="28"/>
          <w:szCs w:val="28"/>
          <w:lang w:eastAsia="ru-RU"/>
        </w:rPr>
        <w:t>]</w:t>
      </w:r>
      <w:r w:rsidRPr="00F83511">
        <w:rPr>
          <w:rFonts w:eastAsia="Times New Roman" w:cstheme="minorHAnsi"/>
          <w:sz w:val="28"/>
          <w:szCs w:val="28"/>
          <w:lang w:eastAsia="ru-RU"/>
        </w:rPr>
        <w:t>.</w:t>
      </w:r>
    </w:p>
    <w:p w14:paraId="309B12AE" w14:textId="35D89F18" w:rsidR="007A0E40" w:rsidRPr="00F83511" w:rsidRDefault="00751315" w:rsidP="00771535">
      <w:pPr>
        <w:spacing w:after="0" w:line="276" w:lineRule="auto"/>
        <w:ind w:firstLine="708"/>
        <w:jc w:val="both"/>
        <w:rPr>
          <w:rFonts w:eastAsia="Times New Roman" w:cstheme="minorHAnsi"/>
          <w:sz w:val="28"/>
          <w:szCs w:val="28"/>
          <w:lang w:eastAsia="ru-RU"/>
        </w:rPr>
      </w:pPr>
      <w:r>
        <w:rPr>
          <w:rFonts w:eastAsia="Times New Roman" w:cstheme="minorHAnsi"/>
          <w:sz w:val="28"/>
          <w:szCs w:val="28"/>
          <w:lang w:eastAsia="ru-RU"/>
        </w:rPr>
        <w:t>В</w:t>
      </w:r>
      <w:r w:rsidR="007A0E40" w:rsidRPr="00F83511">
        <w:rPr>
          <w:rFonts w:eastAsia="Times New Roman" w:cstheme="minorHAnsi"/>
          <w:sz w:val="28"/>
          <w:szCs w:val="28"/>
          <w:lang w:eastAsia="ru-RU"/>
        </w:rPr>
        <w:t>печатляющие результаты были достигнуты в области промышленности. В первые годы правления Хрущева акцент делался на усовершенствование производственного процесса на действующих предприятий. Например, на ЯАЗ были впервые внедрены станки-автоматы и полуавтоматов (правда, многие рабочие не умели на них работать, имея низкий образовательный уровень)</w:t>
      </w:r>
      <w:r w:rsidR="00F83511" w:rsidRPr="00F83511">
        <w:rPr>
          <w:rFonts w:eastAsia="Times New Roman" w:cstheme="minorHAnsi"/>
          <w:sz w:val="28"/>
          <w:szCs w:val="28"/>
          <w:lang w:eastAsia="ru-RU"/>
        </w:rPr>
        <w:t xml:space="preserve"> [см. 33]</w:t>
      </w:r>
      <w:r w:rsidR="007A0E40" w:rsidRPr="00F83511">
        <w:rPr>
          <w:rFonts w:eastAsia="Times New Roman" w:cstheme="minorHAnsi"/>
          <w:sz w:val="28"/>
          <w:szCs w:val="28"/>
          <w:lang w:eastAsia="ru-RU"/>
        </w:rPr>
        <w:t>.</w:t>
      </w:r>
    </w:p>
    <w:p w14:paraId="4B81C0B5" w14:textId="77777777" w:rsidR="0001788E" w:rsidRPr="00F83511" w:rsidRDefault="007A0E40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В целом промышленный потенциал Ярославской области, созданный к 1970-м годам, был существенно выше, чем в среднем по стране. Ярославские предприятия экспортировали свою продукцию в 80 стран мира, и это был в основном промышленный экспорт.</w:t>
      </w:r>
    </w:p>
    <w:p w14:paraId="2DA4BA9D" w14:textId="32B94C91" w:rsidR="0001788E" w:rsidRPr="00F83511" w:rsidRDefault="0001788E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 xml:space="preserve">В 1970-е годы начались серьезные финансовые вливания в </w:t>
      </w:r>
      <w:proofErr w:type="spellStart"/>
      <w:r w:rsidRPr="00F83511">
        <w:rPr>
          <w:rFonts w:cstheme="minorHAnsi"/>
          <w:sz w:val="28"/>
          <w:szCs w:val="28"/>
          <w:shd w:val="clear" w:color="auto" w:fill="FFFFFF"/>
        </w:rPr>
        <w:t>агросектор</w:t>
      </w:r>
      <w:proofErr w:type="spellEnd"/>
      <w:r w:rsidRPr="00F83511">
        <w:rPr>
          <w:rFonts w:cstheme="minorHAnsi"/>
          <w:sz w:val="28"/>
          <w:szCs w:val="28"/>
          <w:shd w:val="clear" w:color="auto" w:fill="FFFFFF"/>
        </w:rPr>
        <w:t xml:space="preserve">. В три раза увеличилось количество тракторов. Созданы большие механизированные фермы, </w:t>
      </w:r>
      <w:proofErr w:type="spellStart"/>
      <w:r w:rsidRPr="00F83511">
        <w:rPr>
          <w:rFonts w:cstheme="minorHAnsi"/>
          <w:sz w:val="28"/>
          <w:szCs w:val="28"/>
          <w:shd w:val="clear" w:color="auto" w:fill="FFFFFF"/>
        </w:rPr>
        <w:t>свинокомплексы</w:t>
      </w:r>
      <w:proofErr w:type="spellEnd"/>
      <w:r w:rsidRPr="00F83511">
        <w:rPr>
          <w:rFonts w:cstheme="minorHAnsi"/>
          <w:sz w:val="28"/>
          <w:szCs w:val="28"/>
          <w:shd w:val="clear" w:color="auto" w:fill="FFFFFF"/>
        </w:rPr>
        <w:t xml:space="preserve"> и птицефабрики. Завершена электрификация деревни, построены школы. Началось строительство асфальтовых дорог, хотя большая часть сел и деревень так и не были обесп</w:t>
      </w:r>
      <w:r w:rsidR="00751315">
        <w:rPr>
          <w:rFonts w:cstheme="minorHAnsi"/>
          <w:sz w:val="28"/>
          <w:szCs w:val="28"/>
          <w:shd w:val="clear" w:color="auto" w:fill="FFFFFF"/>
        </w:rPr>
        <w:t>ечены автомобильными дорогами. </w:t>
      </w:r>
      <w:r w:rsidRPr="00F83511">
        <w:rPr>
          <w:rFonts w:cstheme="minorHAnsi"/>
          <w:sz w:val="28"/>
          <w:szCs w:val="28"/>
          <w:shd w:val="clear" w:color="auto" w:fill="FFFFFF"/>
        </w:rPr>
        <w:t>С 1970 г. по Ярославской области был проложен Всесоюзный плановый туристский маршрут «Золотое кольцо России», начали строиться предприятия индустрии гостеприимства (гостиницы «Турист» и «Юбилейная»)</w:t>
      </w:r>
      <w:r w:rsidR="00F83511" w:rsidRPr="00F83511">
        <w:rPr>
          <w:rFonts w:cstheme="minorHAnsi"/>
          <w:sz w:val="28"/>
          <w:szCs w:val="28"/>
          <w:shd w:val="clear" w:color="auto" w:fill="FFFFFF"/>
        </w:rPr>
        <w:t xml:space="preserve"> [см. 33]</w:t>
      </w:r>
      <w:r w:rsidRPr="00F83511">
        <w:rPr>
          <w:rFonts w:cstheme="minorHAnsi"/>
          <w:sz w:val="28"/>
          <w:szCs w:val="28"/>
          <w:shd w:val="clear" w:color="auto" w:fill="FFFFFF"/>
        </w:rPr>
        <w:t>.</w:t>
      </w:r>
    </w:p>
    <w:p w14:paraId="361CF3F4" w14:textId="2C04951C" w:rsidR="0001788E" w:rsidRPr="00F83511" w:rsidRDefault="00751315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>
        <w:rPr>
          <w:rFonts w:cstheme="minorHAnsi"/>
          <w:sz w:val="28"/>
          <w:szCs w:val="28"/>
          <w:shd w:val="clear" w:color="auto" w:fill="FFFFFF"/>
        </w:rPr>
        <w:t>Цены на сельхозпродукцию по-</w:t>
      </w:r>
      <w:r w:rsidR="0001788E" w:rsidRPr="00F83511">
        <w:rPr>
          <w:rFonts w:cstheme="minorHAnsi"/>
          <w:sz w:val="28"/>
          <w:szCs w:val="28"/>
          <w:shd w:val="clear" w:color="auto" w:fill="FFFFFF"/>
        </w:rPr>
        <w:t xml:space="preserve">прежнему оставались значительно ниже промышленных товаров. В результате началось усиление дефицита товаров первой необходимости. Для распределения товаров первой необходимости руководству области пришлось ввести талоны, а затем так называемых книжек потребителя. Наконец, скрытая инфляция выплеснулась наружу: в январе </w:t>
      </w:r>
      <w:r w:rsidR="0001788E" w:rsidRPr="00F83511">
        <w:rPr>
          <w:rFonts w:cstheme="minorHAnsi"/>
          <w:sz w:val="28"/>
          <w:szCs w:val="28"/>
          <w:shd w:val="clear" w:color="auto" w:fill="FFFFFF"/>
        </w:rPr>
        <w:lastRenderedPageBreak/>
        <w:t>1991 г. правительство провело денежную реформу и подняло цены на 30%.</w:t>
      </w:r>
      <w:r w:rsidR="007A0E40" w:rsidRPr="00F83511">
        <w:rPr>
          <w:rFonts w:cstheme="minorHAnsi"/>
          <w:sz w:val="28"/>
          <w:szCs w:val="28"/>
          <w:shd w:val="clear" w:color="auto" w:fill="FFFFFF"/>
        </w:rPr>
        <w:t> </w:t>
      </w:r>
      <w:r w:rsidR="0001788E" w:rsidRPr="00F83511">
        <w:rPr>
          <w:rFonts w:cstheme="minorHAnsi"/>
          <w:sz w:val="28"/>
          <w:szCs w:val="28"/>
          <w:shd w:val="clear" w:color="auto" w:fill="FFFFFF"/>
        </w:rPr>
        <w:t>3 декабря 1991 г. главой администрации Ярославской области назначен </w:t>
      </w:r>
      <w:r w:rsidR="0001788E" w:rsidRPr="00751315">
        <w:rPr>
          <w:rFonts w:cstheme="minorHAnsi"/>
          <w:bCs/>
          <w:sz w:val="28"/>
          <w:szCs w:val="28"/>
          <w:shd w:val="clear" w:color="auto" w:fill="FFFFFF"/>
        </w:rPr>
        <w:t>А.И. Лисицын</w:t>
      </w:r>
      <w:r w:rsidR="0001788E" w:rsidRPr="00F83511">
        <w:rPr>
          <w:rFonts w:cstheme="minorHAnsi"/>
          <w:sz w:val="28"/>
          <w:szCs w:val="28"/>
          <w:shd w:val="clear" w:color="auto" w:fill="FFFFFF"/>
        </w:rPr>
        <w:t>, до этого являвшийся председателем Рыбинского горисполкома. 21 декабря 1991 г. мэром Ярославля назначен председатель Ярославского горисполкома </w:t>
      </w:r>
      <w:r w:rsidR="0001788E" w:rsidRPr="00751315">
        <w:rPr>
          <w:rFonts w:cstheme="minorHAnsi"/>
          <w:bCs/>
          <w:sz w:val="28"/>
          <w:szCs w:val="28"/>
          <w:shd w:val="clear" w:color="auto" w:fill="FFFFFF"/>
        </w:rPr>
        <w:t xml:space="preserve">В.В. </w:t>
      </w:r>
      <w:proofErr w:type="spellStart"/>
      <w:r w:rsidR="0001788E" w:rsidRPr="00751315">
        <w:rPr>
          <w:rFonts w:cstheme="minorHAnsi"/>
          <w:bCs/>
          <w:sz w:val="28"/>
          <w:szCs w:val="28"/>
          <w:shd w:val="clear" w:color="auto" w:fill="FFFFFF"/>
        </w:rPr>
        <w:t>Волончунас</w:t>
      </w:r>
      <w:proofErr w:type="spellEnd"/>
      <w:r w:rsidR="0001788E" w:rsidRPr="00F83511">
        <w:rPr>
          <w:rFonts w:cstheme="minorHAnsi"/>
          <w:sz w:val="28"/>
          <w:szCs w:val="28"/>
          <w:shd w:val="clear" w:color="auto" w:fill="FFFFFF"/>
        </w:rPr>
        <w:t>. Началась новая эпоха в ист</w:t>
      </w:r>
      <w:r w:rsidR="00965309">
        <w:rPr>
          <w:rFonts w:cstheme="minorHAnsi"/>
          <w:sz w:val="28"/>
          <w:szCs w:val="28"/>
          <w:shd w:val="clear" w:color="auto" w:fill="FFFFFF"/>
        </w:rPr>
        <w:t>ории Ярославского края [см.33].</w:t>
      </w:r>
    </w:p>
    <w:p w14:paraId="127141CC" w14:textId="2D667BFC" w:rsidR="0001788E" w:rsidRPr="00F83511" w:rsidRDefault="0001788E" w:rsidP="00771535">
      <w:pPr>
        <w:spacing w:after="0"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F83511">
        <w:rPr>
          <w:sz w:val="28"/>
          <w:szCs w:val="28"/>
          <w:shd w:val="clear" w:color="auto" w:fill="FFFFFF"/>
        </w:rPr>
        <w:t> </w:t>
      </w:r>
      <w:r w:rsidR="00FF32DB" w:rsidRPr="00F83511">
        <w:rPr>
          <w:sz w:val="28"/>
          <w:szCs w:val="28"/>
          <w:shd w:val="clear" w:color="auto" w:fill="FFFFFF"/>
        </w:rPr>
        <w:t xml:space="preserve">Ярославская область в </w:t>
      </w:r>
      <w:r w:rsidR="00FF32DB" w:rsidRPr="00F83511">
        <w:rPr>
          <w:sz w:val="28"/>
          <w:szCs w:val="28"/>
          <w:shd w:val="clear" w:color="auto" w:fill="FFFFFF"/>
          <w:lang w:val="en-US"/>
        </w:rPr>
        <w:t>XXI</w:t>
      </w:r>
      <w:r w:rsidR="00FF32DB" w:rsidRPr="00F83511">
        <w:rPr>
          <w:sz w:val="28"/>
          <w:szCs w:val="28"/>
          <w:shd w:val="clear" w:color="auto" w:fill="FFFFFF"/>
        </w:rPr>
        <w:t xml:space="preserve"> веке входит в число наиболее развитых в промышленном отношении регионов страны. Около 300 ярославских предприятий имеют федеральное значение и являются лидерами в своих отраслях. Основные минерально-сырьевые ресурсы области — кварцевый</w:t>
      </w:r>
      <w:r w:rsidR="00153B86" w:rsidRPr="00F83511">
        <w:rPr>
          <w:sz w:val="28"/>
          <w:szCs w:val="28"/>
          <w:shd w:val="clear" w:color="auto" w:fill="FFFFFF"/>
        </w:rPr>
        <w:t xml:space="preserve"> песок, гравий, торф, минеральные воды, минеральные краски</w:t>
      </w:r>
      <w:r w:rsidR="00FF32DB" w:rsidRPr="00F83511">
        <w:rPr>
          <w:sz w:val="28"/>
          <w:szCs w:val="28"/>
          <w:shd w:val="clear" w:color="auto" w:fill="FFFFFF"/>
        </w:rPr>
        <w:t>. Ведущими отраслями про</w:t>
      </w:r>
      <w:r w:rsidR="00153B86" w:rsidRPr="00F83511">
        <w:rPr>
          <w:sz w:val="28"/>
          <w:szCs w:val="28"/>
          <w:shd w:val="clear" w:color="auto" w:fill="FFFFFF"/>
        </w:rPr>
        <w:t>мышленности Ярославской области являются химическая, пищевая, нефтехимическая, металлообработка и машиностроение</w:t>
      </w:r>
      <w:r w:rsidR="00F83511" w:rsidRPr="00F83511">
        <w:rPr>
          <w:sz w:val="28"/>
          <w:szCs w:val="28"/>
          <w:shd w:val="clear" w:color="auto" w:fill="FFFFFF"/>
        </w:rPr>
        <w:t xml:space="preserve"> [см. 34]</w:t>
      </w:r>
      <w:r w:rsidR="00153B86" w:rsidRPr="00F83511">
        <w:rPr>
          <w:sz w:val="28"/>
          <w:szCs w:val="28"/>
          <w:shd w:val="clear" w:color="auto" w:fill="FFFFFF"/>
        </w:rPr>
        <w:t>.</w:t>
      </w:r>
    </w:p>
    <w:p w14:paraId="69E74A5B" w14:textId="4A90CCA7" w:rsidR="00692A22" w:rsidRPr="00F83511" w:rsidRDefault="00692A22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 xml:space="preserve">Транспортная система Ярославской области имеет всероссийское и международное значение и включает в себя железнодорожные, автомобильные, водные, воздушные и трубопроводные транспортные потоки, обеспечивая возможность проведения смешанных перевозок. Через Ярославскую область — Переславль-Залесский, Ростов, Ярославль, Данилов и Пречистое — с юго-запада на северо-восток проходит автомагистраль федерального значения М8 «Холмогоры», соединяющая регион с Москвой, Вологдой и Архангельском. А также многие другие трассы. Протяжённость дорог общего пользования в Ярославской области составляет около 8 тысяч км. Железнодорожные перевозки по области осуществляет Северная железная дорога. </w:t>
      </w:r>
      <w:r w:rsidRPr="00F83511">
        <w:rPr>
          <w:rFonts w:cstheme="minorHAnsi"/>
          <w:sz w:val="28"/>
          <w:szCs w:val="28"/>
        </w:rPr>
        <w:t>Важное значение для области имеет сезонное судоходство по Волге и Рыбинскому водохранилищу, связывающее Углич, Мышкин, Рыбинск, Тутаев и Ярославль между собой и с другими портам</w:t>
      </w:r>
      <w:r w:rsidR="00751315">
        <w:rPr>
          <w:rFonts w:cstheme="minorHAnsi"/>
          <w:sz w:val="28"/>
          <w:szCs w:val="28"/>
        </w:rPr>
        <w:t xml:space="preserve">и Волжского бассейна. В области </w:t>
      </w:r>
      <w:r w:rsidRPr="00F83511">
        <w:rPr>
          <w:rFonts w:cstheme="minorHAnsi"/>
          <w:sz w:val="28"/>
          <w:szCs w:val="28"/>
        </w:rPr>
        <w:t xml:space="preserve">имеются Рыбинский и Ярославский речные порты. Система внутренних водных путей имеет протяженность 823 км. В двух крупнейших городах Ярославской области имеются аэропорты: международный аэропорт </w:t>
      </w:r>
      <w:proofErr w:type="spellStart"/>
      <w:r w:rsidRPr="00F83511">
        <w:rPr>
          <w:rFonts w:cstheme="minorHAnsi"/>
          <w:sz w:val="28"/>
          <w:szCs w:val="28"/>
        </w:rPr>
        <w:t>Туношна</w:t>
      </w:r>
      <w:proofErr w:type="spellEnd"/>
      <w:r w:rsidRPr="00F83511">
        <w:rPr>
          <w:rFonts w:cstheme="minorHAnsi"/>
          <w:sz w:val="28"/>
          <w:szCs w:val="28"/>
        </w:rPr>
        <w:t xml:space="preserve"> в Ярославле и аэропорт местного значения </w:t>
      </w:r>
      <w:proofErr w:type="spellStart"/>
      <w:r w:rsidRPr="00F83511">
        <w:rPr>
          <w:rFonts w:cstheme="minorHAnsi"/>
          <w:sz w:val="28"/>
          <w:szCs w:val="28"/>
        </w:rPr>
        <w:t>Староселье</w:t>
      </w:r>
      <w:proofErr w:type="spellEnd"/>
      <w:r w:rsidRPr="00F83511">
        <w:rPr>
          <w:rFonts w:cstheme="minorHAnsi"/>
          <w:sz w:val="28"/>
          <w:szCs w:val="28"/>
        </w:rPr>
        <w:t> в Рыбинске</w:t>
      </w:r>
      <w:r w:rsidR="00F83511" w:rsidRPr="00F83511">
        <w:rPr>
          <w:rFonts w:cstheme="minorHAnsi"/>
          <w:sz w:val="28"/>
          <w:szCs w:val="28"/>
        </w:rPr>
        <w:t xml:space="preserve"> [см. 35]</w:t>
      </w:r>
      <w:r w:rsidRPr="00F83511">
        <w:rPr>
          <w:rFonts w:cstheme="minorHAnsi"/>
          <w:sz w:val="28"/>
          <w:szCs w:val="28"/>
        </w:rPr>
        <w:t xml:space="preserve">. </w:t>
      </w:r>
    </w:p>
    <w:p w14:paraId="0B49514F" w14:textId="00039D5F" w:rsidR="0001788E" w:rsidRPr="00F83511" w:rsidRDefault="00FF32DB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Предприятиями химической и</w:t>
      </w:r>
      <w:r w:rsidR="00771535">
        <w:rPr>
          <w:rFonts w:cstheme="minorHAnsi"/>
          <w:sz w:val="28"/>
          <w:szCs w:val="28"/>
          <w:shd w:val="clear" w:color="auto" w:fill="FFFFFF"/>
        </w:rPr>
        <w:t xml:space="preserve"> нефтехимической промышленности 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производится около 19 % объёма промышленной продукции области. Необходимые ресурсы область закупает в других регионах страны, в частности в Республике Коми и Ханты-Мансийском автономном округе. </w:t>
      </w:r>
      <w:r w:rsidRPr="00F83511">
        <w:rPr>
          <w:rFonts w:cstheme="minorHAnsi"/>
          <w:sz w:val="28"/>
          <w:szCs w:val="28"/>
          <w:shd w:val="clear" w:color="auto" w:fill="FFFFFF"/>
        </w:rPr>
        <w:lastRenderedPageBreak/>
        <w:t>Нефтепроводный транспорт обеспечивает потребности двух НПЗ, которые производят основную продукцию топливной промышленности — автомобильный бензин, топочный мазут, дизельное топливо — и поставляют сырьё химическим предприятиям. Значительная часть продукции вывозится в другие субъекты РФ. Доля машиностроения в промышленном производстве составляет около 31 %. Ярославский машиностроительный комплекс специализируется на производстве дизельных двигателей и топливной аппаратуры, авиационных двигателей, электротехнических машин</w:t>
      </w:r>
      <w:r w:rsidRPr="00F83511">
        <w:rPr>
          <w:rFonts w:cstheme="minorHAnsi"/>
          <w:sz w:val="28"/>
          <w:szCs w:val="28"/>
        </w:rPr>
        <w:t xml:space="preserve"> [см.34]</w:t>
      </w:r>
      <w:r w:rsidRPr="00F83511">
        <w:rPr>
          <w:rFonts w:cstheme="minorHAnsi"/>
          <w:sz w:val="28"/>
          <w:szCs w:val="28"/>
          <w:shd w:val="clear" w:color="auto" w:fill="FFFFFF"/>
        </w:rPr>
        <w:t>. </w:t>
      </w:r>
    </w:p>
    <w:p w14:paraId="2C4D27F5" w14:textId="0D162113" w:rsidR="00756235" w:rsidRPr="00F83511" w:rsidRDefault="00756235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 xml:space="preserve">Сельское хозяйство Ярославской области в большей степени ориентировано на производство животноводческой, нежели растениеводческой продукции. Животноводство </w:t>
      </w:r>
      <w:r w:rsidR="00A9245E" w:rsidRPr="00F83511">
        <w:rPr>
          <w:rFonts w:cstheme="minorHAnsi"/>
          <w:sz w:val="28"/>
          <w:szCs w:val="28"/>
          <w:shd w:val="clear" w:color="auto" w:fill="FFFFFF"/>
        </w:rPr>
        <w:t>области представлено в основном отраслями птицеводства, свиноводства, овцеводства и козоводства, скотоводства. В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большей степени специализировалось на производстве продукции птицеводства. По объемам производства яиц домашней птицы Ярославская область вошла в тройку крупнейших регионов-производителей (заняла 3-е место), уступив Ленинградской и Ростовской областям. Растениеводство Ярославской области в 2015 году в основном было представлено зерновыми культурами, производством картофеля и овощей</w:t>
      </w:r>
      <w:r w:rsidR="00A9245E" w:rsidRPr="00F83511">
        <w:rPr>
          <w:rFonts w:cstheme="minorHAnsi"/>
          <w:sz w:val="28"/>
          <w:szCs w:val="28"/>
          <w:shd w:val="clear" w:color="auto" w:fill="FFFFFF"/>
        </w:rPr>
        <w:t xml:space="preserve"> [см.35]</w:t>
      </w:r>
      <w:r w:rsidRPr="00F83511">
        <w:rPr>
          <w:rFonts w:cstheme="minorHAnsi"/>
          <w:sz w:val="28"/>
          <w:szCs w:val="28"/>
          <w:shd w:val="clear" w:color="auto" w:fill="FFFFFF"/>
        </w:rPr>
        <w:t>.</w:t>
      </w:r>
    </w:p>
    <w:p w14:paraId="199BB475" w14:textId="500FA230" w:rsidR="00FF32DB" w:rsidRPr="00F83511" w:rsidRDefault="00FF32DB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>В начале 1990-х годов Администрацией области был взят курс на активную внешнеэкономическую и межрегиональную политику. Сегодня продукция ярославских предприятий поставляется в 93 страны мира. Основными продуктами экспорта являются продукция машиностроения, нефтехимическая продукция. Основные продукты импорта — продукция машиностроения, химическая продукция, потребительские товары, продукты питания</w:t>
      </w:r>
      <w:r w:rsidR="00F83511" w:rsidRPr="00F83511">
        <w:rPr>
          <w:rFonts w:cstheme="minorHAnsi"/>
          <w:sz w:val="28"/>
          <w:szCs w:val="28"/>
          <w:shd w:val="clear" w:color="auto" w:fill="FFFFFF"/>
        </w:rPr>
        <w:t xml:space="preserve"> [см. 35]</w:t>
      </w:r>
      <w:r w:rsidRPr="00F83511">
        <w:rPr>
          <w:rFonts w:cstheme="minorHAnsi"/>
          <w:sz w:val="28"/>
          <w:szCs w:val="28"/>
          <w:shd w:val="clear" w:color="auto" w:fill="FFFFFF"/>
        </w:rPr>
        <w:t>.</w:t>
      </w:r>
    </w:p>
    <w:p w14:paraId="4C93D8BB" w14:textId="3A6E25D7" w:rsidR="00FF28AD" w:rsidRPr="00F83511" w:rsidRDefault="00FF28AD" w:rsidP="00771535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F83511">
        <w:rPr>
          <w:rFonts w:cstheme="minorHAnsi"/>
          <w:sz w:val="28"/>
          <w:szCs w:val="28"/>
          <w:shd w:val="clear" w:color="auto" w:fill="FFFFFF"/>
        </w:rPr>
        <w:t xml:space="preserve">Таким образом, развитие форм территориальной организации народного хозяйства в Ярославской области шло по пути усложнения от самого просто до </w:t>
      </w:r>
      <w:r w:rsidR="00751315">
        <w:rPr>
          <w:rFonts w:cstheme="minorHAnsi"/>
          <w:sz w:val="28"/>
          <w:szCs w:val="28"/>
          <w:shd w:val="clear" w:color="auto" w:fill="FFFFFF"/>
        </w:rPr>
        <w:t>модернизированного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. В прошлом можно увидеть, а конкретно во времена Российской империи, развитие и огромное количество мануфактур, развитость промышленных предприятий. Этого не хватает в наше время, так как урезалось финансирование этих комплексов, они стали закрываться, уменьшаться количественно, и в результате складывается уменьшение рабочих мест, урезание заработных плат на оставшихся предприятиях. А также можно рассмотреть сельское хозяйство, сейчас не </w:t>
      </w:r>
      <w:r w:rsidRPr="00F83511">
        <w:rPr>
          <w:rFonts w:cstheme="minorHAnsi"/>
          <w:sz w:val="28"/>
          <w:szCs w:val="28"/>
          <w:shd w:val="clear" w:color="auto" w:fill="FFFFFF"/>
        </w:rPr>
        <w:lastRenderedPageBreak/>
        <w:t>хватает производства льна,</w:t>
      </w:r>
      <w:r w:rsidR="00751315">
        <w:rPr>
          <w:rFonts w:cstheme="minorHAnsi"/>
          <w:sz w:val="28"/>
          <w:szCs w:val="28"/>
          <w:shd w:val="clear" w:color="auto" w:fill="FFFFFF"/>
        </w:rPr>
        <w:t xml:space="preserve"> которое было и остается перспективным направлением</w:t>
      </w:r>
      <w:r w:rsidR="00751315" w:rsidRPr="00751315">
        <w:rPr>
          <w:rFonts w:cstheme="minorHAnsi"/>
          <w:sz w:val="28"/>
          <w:szCs w:val="28"/>
          <w:shd w:val="clear" w:color="auto" w:fill="FFFFFF"/>
        </w:rPr>
        <w:t>,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но</w:t>
      </w:r>
      <w:r w:rsidR="00751315" w:rsidRPr="00751315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751315">
        <w:rPr>
          <w:rFonts w:cstheme="minorHAnsi"/>
          <w:sz w:val="28"/>
          <w:szCs w:val="28"/>
          <w:shd w:val="clear" w:color="auto" w:fill="FFFFFF"/>
        </w:rPr>
        <w:t>в то же время</w:t>
      </w:r>
      <w:r w:rsidRPr="00F83511">
        <w:rPr>
          <w:rFonts w:cstheme="minorHAnsi"/>
          <w:sz w:val="28"/>
          <w:szCs w:val="28"/>
          <w:shd w:val="clear" w:color="auto" w:fill="FFFFFF"/>
        </w:rPr>
        <w:t xml:space="preserve"> увеличились посевы картофеля, что не было так развито в прошлом. </w:t>
      </w:r>
      <w:r w:rsidR="006D0467" w:rsidRPr="00F83511">
        <w:rPr>
          <w:rFonts w:cstheme="minorHAnsi"/>
          <w:sz w:val="28"/>
          <w:szCs w:val="28"/>
          <w:shd w:val="clear" w:color="auto" w:fill="FFFFFF"/>
        </w:rPr>
        <w:t>То есть в сельском хозяйстве ушли некоторые отрасли специализации, которые сейчас бы увеличили товарооборот и получение денежных сред</w:t>
      </w:r>
      <w:r w:rsidR="00751315">
        <w:rPr>
          <w:rFonts w:cstheme="minorHAnsi"/>
          <w:sz w:val="28"/>
          <w:szCs w:val="28"/>
          <w:shd w:val="clear" w:color="auto" w:fill="FFFFFF"/>
        </w:rPr>
        <w:t>ств от этих отраслей</w:t>
      </w:r>
      <w:r w:rsidR="00751315" w:rsidRPr="00751315">
        <w:rPr>
          <w:rFonts w:cstheme="minorHAnsi"/>
          <w:sz w:val="28"/>
          <w:szCs w:val="28"/>
          <w:shd w:val="clear" w:color="auto" w:fill="FFFFFF"/>
        </w:rPr>
        <w:t>,</w:t>
      </w:r>
      <w:r w:rsidR="00751315">
        <w:rPr>
          <w:rFonts w:cstheme="minorHAnsi"/>
          <w:sz w:val="28"/>
          <w:szCs w:val="28"/>
          <w:shd w:val="clear" w:color="auto" w:fill="FFFFFF"/>
        </w:rPr>
        <w:t xml:space="preserve"> а</w:t>
      </w:r>
      <w:r w:rsidR="00751315" w:rsidRPr="00751315">
        <w:rPr>
          <w:rFonts w:cstheme="minorHAnsi"/>
          <w:sz w:val="28"/>
          <w:szCs w:val="28"/>
          <w:shd w:val="clear" w:color="auto" w:fill="FFFFFF"/>
        </w:rPr>
        <w:t>,</w:t>
      </w:r>
      <w:r w:rsidR="00751315">
        <w:rPr>
          <w:rFonts w:cstheme="minorHAnsi"/>
          <w:sz w:val="28"/>
          <w:szCs w:val="28"/>
          <w:shd w:val="clear" w:color="auto" w:fill="FFFFFF"/>
        </w:rPr>
        <w:t xml:space="preserve"> следовательно</w:t>
      </w:r>
      <w:r w:rsidR="00751315" w:rsidRPr="00751315">
        <w:rPr>
          <w:rFonts w:cstheme="minorHAnsi"/>
          <w:sz w:val="28"/>
          <w:szCs w:val="28"/>
          <w:shd w:val="clear" w:color="auto" w:fill="FFFFFF"/>
        </w:rPr>
        <w:t>,</w:t>
      </w:r>
      <w:r w:rsidR="00751315">
        <w:rPr>
          <w:rFonts w:cstheme="minorHAnsi"/>
          <w:sz w:val="28"/>
          <w:szCs w:val="28"/>
          <w:shd w:val="clear" w:color="auto" w:fill="FFFFFF"/>
        </w:rPr>
        <w:t xml:space="preserve"> создали бы дополнительные рабочие места для граждан. </w:t>
      </w:r>
      <w:r w:rsidR="006D0467" w:rsidRPr="00F83511">
        <w:rPr>
          <w:rFonts w:cstheme="minorHAnsi"/>
          <w:sz w:val="28"/>
          <w:szCs w:val="28"/>
          <w:shd w:val="clear" w:color="auto" w:fill="FFFFFF"/>
        </w:rPr>
        <w:t xml:space="preserve"> </w:t>
      </w:r>
    </w:p>
    <w:p w14:paraId="147A2333" w14:textId="2DE0A475" w:rsidR="007A0E40" w:rsidRPr="00F24E42" w:rsidRDefault="0001788E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  <w:r w:rsidRPr="00F24E42">
        <w:rPr>
          <w:rFonts w:cstheme="minorHAnsi"/>
          <w:sz w:val="24"/>
          <w:szCs w:val="24"/>
          <w:shd w:val="clear" w:color="auto" w:fill="FFFFFF"/>
        </w:rPr>
        <w:t> </w:t>
      </w:r>
    </w:p>
    <w:p w14:paraId="1E11D7A0" w14:textId="68A31482" w:rsidR="00A34071" w:rsidRPr="00F24E42" w:rsidRDefault="00A34071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5356A042" w14:textId="1FC134B1" w:rsidR="00A34071" w:rsidRDefault="00A34071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520F3DEC" w14:textId="4A85EEC5" w:rsidR="00751315" w:rsidRDefault="0075131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0F25D482" w14:textId="55B77344" w:rsidR="00751315" w:rsidRDefault="0075131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79CDD6DC" w14:textId="1FF8E6CA" w:rsidR="00751315" w:rsidRDefault="0075131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2ABAA894" w14:textId="04128D71" w:rsidR="00751315" w:rsidRDefault="0075131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56C8CD4A" w14:textId="724718E3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2C92AAB0" w14:textId="001F5973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4DB73A83" w14:textId="25BBBC97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2E3EA654" w14:textId="4E6CE989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43480D21" w14:textId="4849B061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4E005C98" w14:textId="06868927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72484600" w14:textId="5EEA3F75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5B9158D3" w14:textId="70FD0398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357FDA9A" w14:textId="5B7A8200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05DA15B7" w14:textId="02847CE7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2FB85BE5" w14:textId="3D83F02F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09A1FD2A" w14:textId="04E99B62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10FAB7DA" w14:textId="77777777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2A9614B5" w14:textId="16D3360D" w:rsidR="00941F63" w:rsidRDefault="00941F63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3FCD4A0B" w14:textId="48BF5981" w:rsidR="00771535" w:rsidRDefault="0077153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6FD97C82" w14:textId="65539D54" w:rsidR="00771535" w:rsidRDefault="0077153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53C7947A" w14:textId="77777777" w:rsidR="00771535" w:rsidRPr="00F24E42" w:rsidRDefault="00771535" w:rsidP="0001788E">
      <w:pPr>
        <w:ind w:firstLine="567"/>
        <w:rPr>
          <w:rFonts w:cstheme="minorHAnsi"/>
          <w:sz w:val="24"/>
          <w:szCs w:val="24"/>
          <w:shd w:val="clear" w:color="auto" w:fill="FFFFFF"/>
        </w:rPr>
      </w:pPr>
    </w:p>
    <w:p w14:paraId="4CBDDAB7" w14:textId="1DEE9800" w:rsidR="00692A22" w:rsidRPr="00F24E42" w:rsidRDefault="00692A22" w:rsidP="006D0467">
      <w:pPr>
        <w:rPr>
          <w:rFonts w:cstheme="minorHAnsi"/>
          <w:sz w:val="24"/>
          <w:szCs w:val="24"/>
          <w:shd w:val="clear" w:color="auto" w:fill="FFFFFF"/>
        </w:rPr>
      </w:pPr>
    </w:p>
    <w:p w14:paraId="09EB4392" w14:textId="3DDD25B8" w:rsidR="00A34071" w:rsidRPr="00F24E42" w:rsidRDefault="00A34071" w:rsidP="0022120D">
      <w:pPr>
        <w:jc w:val="center"/>
        <w:rPr>
          <w:rFonts w:eastAsiaTheme="minorEastAsia" w:cstheme="minorHAnsi"/>
          <w:sz w:val="28"/>
          <w:szCs w:val="28"/>
        </w:rPr>
      </w:pPr>
      <w:r w:rsidRPr="00F24E42">
        <w:rPr>
          <w:rFonts w:eastAsiaTheme="minorEastAsia" w:cstheme="minorHAnsi"/>
          <w:sz w:val="28"/>
          <w:szCs w:val="28"/>
        </w:rPr>
        <w:lastRenderedPageBreak/>
        <w:t>2.2 Сравнительный анализ форм территориальной организации народного хозяйства в Ярославской области и других регионах РФ</w:t>
      </w:r>
    </w:p>
    <w:p w14:paraId="67FCDE81" w14:textId="3B4EDE24" w:rsidR="00A34071" w:rsidRPr="00751315" w:rsidRDefault="000C675A" w:rsidP="00970377">
      <w:pPr>
        <w:spacing w:after="0" w:line="276" w:lineRule="auto"/>
        <w:ind w:firstLine="708"/>
        <w:jc w:val="both"/>
        <w:rPr>
          <w:rFonts w:eastAsiaTheme="minorEastAsia" w:cstheme="minorHAnsi"/>
          <w:sz w:val="28"/>
          <w:szCs w:val="28"/>
        </w:rPr>
      </w:pPr>
      <w:r w:rsidRPr="00751315">
        <w:rPr>
          <w:rFonts w:eastAsiaTheme="minorEastAsia" w:cstheme="minorHAnsi"/>
          <w:sz w:val="28"/>
          <w:szCs w:val="28"/>
        </w:rPr>
        <w:t>Проводя историко-логический и сравнительный анализ форм территориальной организации народного хозяйства нашей области в разные эпохи, я выявил некие особенности и поэтапное развитие народного хозяйства. Но для полной и качественной оценки и разработки рекомендаций по данной теме необходимо провести сравнительный анализ с другим</w:t>
      </w:r>
      <w:r w:rsidR="0096306B" w:rsidRPr="00751315">
        <w:rPr>
          <w:rFonts w:eastAsiaTheme="minorEastAsia" w:cstheme="minorHAnsi"/>
          <w:sz w:val="28"/>
          <w:szCs w:val="28"/>
        </w:rPr>
        <w:t>и региона</w:t>
      </w:r>
      <w:r w:rsidRPr="00751315">
        <w:rPr>
          <w:rFonts w:eastAsiaTheme="minorEastAsia" w:cstheme="minorHAnsi"/>
          <w:sz w:val="28"/>
          <w:szCs w:val="28"/>
        </w:rPr>
        <w:t>м</w:t>
      </w:r>
      <w:r w:rsidR="0096306B" w:rsidRPr="00751315">
        <w:rPr>
          <w:rFonts w:eastAsiaTheme="minorEastAsia" w:cstheme="minorHAnsi"/>
          <w:sz w:val="28"/>
          <w:szCs w:val="28"/>
        </w:rPr>
        <w:t>и</w:t>
      </w:r>
      <w:r w:rsidRPr="00751315">
        <w:rPr>
          <w:rFonts w:eastAsiaTheme="minorEastAsia" w:cstheme="minorHAnsi"/>
          <w:sz w:val="28"/>
          <w:szCs w:val="28"/>
        </w:rPr>
        <w:t xml:space="preserve"> </w:t>
      </w:r>
      <w:r w:rsidR="0096306B" w:rsidRPr="00751315">
        <w:rPr>
          <w:rFonts w:eastAsiaTheme="minorEastAsia" w:cstheme="minorHAnsi"/>
          <w:sz w:val="28"/>
          <w:szCs w:val="28"/>
        </w:rPr>
        <w:t>РФ</w:t>
      </w:r>
      <w:r w:rsidRPr="00751315">
        <w:rPr>
          <w:rFonts w:eastAsiaTheme="minorEastAsia" w:cstheme="minorHAnsi"/>
          <w:sz w:val="28"/>
          <w:szCs w:val="28"/>
        </w:rPr>
        <w:t xml:space="preserve">, </w:t>
      </w:r>
      <w:r w:rsidR="0096306B" w:rsidRPr="00751315">
        <w:rPr>
          <w:rFonts w:eastAsiaTheme="minorEastAsia" w:cstheme="minorHAnsi"/>
          <w:sz w:val="28"/>
          <w:szCs w:val="28"/>
        </w:rPr>
        <w:t>затем с региона</w:t>
      </w:r>
      <w:r w:rsidRPr="00751315">
        <w:rPr>
          <w:rFonts w:eastAsiaTheme="minorEastAsia" w:cstheme="minorHAnsi"/>
          <w:sz w:val="28"/>
          <w:szCs w:val="28"/>
        </w:rPr>
        <w:t>м</w:t>
      </w:r>
      <w:r w:rsidR="0096306B" w:rsidRPr="00751315">
        <w:rPr>
          <w:rFonts w:eastAsiaTheme="minorEastAsia" w:cstheme="minorHAnsi"/>
          <w:sz w:val="28"/>
          <w:szCs w:val="28"/>
        </w:rPr>
        <w:t>и</w:t>
      </w:r>
      <w:r w:rsidRPr="00751315">
        <w:rPr>
          <w:rFonts w:eastAsiaTheme="minorEastAsia" w:cstheme="minorHAnsi"/>
          <w:sz w:val="28"/>
          <w:szCs w:val="28"/>
        </w:rPr>
        <w:t xml:space="preserve"> другой страны, например, США</w:t>
      </w:r>
      <w:r w:rsidR="00823D0D" w:rsidRPr="00751315">
        <w:rPr>
          <w:rFonts w:eastAsiaTheme="minorEastAsia" w:cstheme="minorHAnsi"/>
          <w:sz w:val="28"/>
          <w:szCs w:val="28"/>
        </w:rPr>
        <w:t>, но это уже будет рассмотрено в следующем параграфе.</w:t>
      </w:r>
    </w:p>
    <w:p w14:paraId="4A63E4F0" w14:textId="228C98DF" w:rsidR="008759A7" w:rsidRPr="00751315" w:rsidRDefault="00823D0D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751315">
        <w:rPr>
          <w:rFonts w:eastAsia="Times New Roman" w:cstheme="minorHAnsi"/>
          <w:sz w:val="28"/>
          <w:szCs w:val="28"/>
          <w:lang w:eastAsia="ru-RU"/>
        </w:rPr>
        <w:t xml:space="preserve">Для сравнения возьмем пару регионов нашей страны. Начнем с </w:t>
      </w:r>
      <w:r w:rsidR="00DA750B" w:rsidRPr="00751315">
        <w:rPr>
          <w:rFonts w:eastAsia="Times New Roman" w:cstheme="minorHAnsi"/>
          <w:sz w:val="28"/>
          <w:szCs w:val="28"/>
          <w:lang w:eastAsia="ru-RU"/>
        </w:rPr>
        <w:t xml:space="preserve">Южного федерального округа, а конкретно Краснодарский край. </w:t>
      </w:r>
      <w:r w:rsidR="00DA750B" w:rsidRPr="00751315">
        <w:rPr>
          <w:rFonts w:cstheme="minorHAnsi"/>
          <w:sz w:val="28"/>
          <w:szCs w:val="28"/>
        </w:rPr>
        <w:t>Край обладает благоприятным климатом для проживания и деятельности людей. Наличие уникальных рекреационных ресурсов, обеспечивающих развитие практически всех видов индустрии туризма и отдыха. Поступательное развитие реального сектора экономики обеспечивает существенный вклад края в ВВП страны. Об этом свидетельствуют высокие значения не только макроэкономических показателей развития агропромышленного, туристского и транспортного комплексов края, но и многих других индикаторов развития региона [см.36].</w:t>
      </w:r>
      <w:r w:rsidR="006B46E6" w:rsidRPr="00751315">
        <w:rPr>
          <w:rFonts w:cstheme="minorHAnsi"/>
          <w:sz w:val="28"/>
          <w:szCs w:val="28"/>
        </w:rPr>
        <w:t xml:space="preserve"> </w:t>
      </w:r>
    </w:p>
    <w:p w14:paraId="06D163AE" w14:textId="4EC22010" w:rsidR="006B46E6" w:rsidRPr="00751315" w:rsidRDefault="006B46E6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751315">
        <w:rPr>
          <w:rFonts w:cstheme="minorHAnsi"/>
          <w:sz w:val="28"/>
          <w:szCs w:val="28"/>
          <w:shd w:val="clear" w:color="auto" w:fill="FFFFFF"/>
        </w:rPr>
        <w:t>В связи с проведением в городе Сочи Олимпиады 2014 года произошёл приток инвестиций в инфраструктуру Черноморского побережья Краснодарского края [см.37</w:t>
      </w:r>
      <w:r w:rsidR="00A53CDA" w:rsidRPr="00751315">
        <w:rPr>
          <w:rFonts w:cstheme="minorHAnsi"/>
          <w:sz w:val="28"/>
          <w:szCs w:val="28"/>
          <w:shd w:val="clear" w:color="auto" w:fill="FFFFFF"/>
        </w:rPr>
        <w:t>]</w:t>
      </w:r>
      <w:r w:rsidRPr="00751315">
        <w:rPr>
          <w:rFonts w:cstheme="minorHAnsi"/>
          <w:sz w:val="28"/>
          <w:szCs w:val="28"/>
          <w:shd w:val="clear" w:color="auto" w:fill="FFFFFF"/>
        </w:rPr>
        <w:t>.</w:t>
      </w:r>
    </w:p>
    <w:p w14:paraId="09BE4FFE" w14:textId="58868E97" w:rsidR="006B46E6" w:rsidRPr="00751315" w:rsidRDefault="00A53CDA" w:rsidP="00970377">
      <w:pPr>
        <w:spacing w:after="0" w:line="276" w:lineRule="auto"/>
        <w:ind w:firstLine="708"/>
        <w:jc w:val="both"/>
        <w:rPr>
          <w:rFonts w:cstheme="minorHAnsi"/>
          <w:color w:val="000000"/>
          <w:sz w:val="28"/>
          <w:szCs w:val="28"/>
        </w:rPr>
      </w:pPr>
      <w:r w:rsidRPr="00751315">
        <w:rPr>
          <w:rFonts w:cstheme="minorHAnsi"/>
          <w:sz w:val="28"/>
          <w:szCs w:val="28"/>
        </w:rPr>
        <w:t>В экономике России край выделяется как важнейший сельскохозяйственный регион страны (7 % валовой продукции сельского хозяйства России, 1-е место в России) [см.37</w:t>
      </w:r>
      <w:r w:rsidRPr="00FC64EA">
        <w:rPr>
          <w:rFonts w:cstheme="minorHAnsi"/>
          <w:sz w:val="28"/>
          <w:szCs w:val="28"/>
        </w:rPr>
        <w:t xml:space="preserve">]. </w:t>
      </w:r>
      <w:r w:rsidR="006B46E6" w:rsidRPr="00FC64EA">
        <w:rPr>
          <w:rFonts w:cstheme="minorHAnsi"/>
          <w:color w:val="000000"/>
          <w:sz w:val="28"/>
          <w:szCs w:val="28"/>
        </w:rPr>
        <w:t>Основными направлениями развития агропромышленного комплекса остаются зерновое производство, виноградарство, садоводство, чаеводство, выращивание подсолнечника и овощных культур.</w:t>
      </w:r>
      <w:r w:rsidR="006B46E6" w:rsidRPr="00751315">
        <w:rPr>
          <w:rFonts w:cstheme="minorHAnsi"/>
          <w:color w:val="000000"/>
          <w:sz w:val="28"/>
          <w:szCs w:val="28"/>
        </w:rPr>
        <w:t xml:space="preserve"> Будет расти выпуск продукции животноводства, получит дальнейшее развитие рыболовство и рыбоводство. </w:t>
      </w:r>
    </w:p>
    <w:p w14:paraId="0DEC88B2" w14:textId="3A2DF830" w:rsidR="006B46E6" w:rsidRPr="00751315" w:rsidRDefault="006B46E6" w:rsidP="00970377">
      <w:pPr>
        <w:spacing w:after="0" w:line="276" w:lineRule="auto"/>
        <w:ind w:firstLine="708"/>
        <w:jc w:val="both"/>
        <w:rPr>
          <w:rFonts w:cstheme="minorHAnsi"/>
          <w:color w:val="000000"/>
          <w:sz w:val="28"/>
          <w:szCs w:val="28"/>
        </w:rPr>
      </w:pPr>
      <w:r w:rsidRPr="00751315">
        <w:rPr>
          <w:rFonts w:cstheme="minorHAnsi"/>
          <w:color w:val="000000"/>
          <w:sz w:val="28"/>
          <w:szCs w:val="28"/>
        </w:rPr>
        <w:t xml:space="preserve">Основными направлениями развития промышленного комплекса края станут машиностроение и металлообработка (производство оборудования для нефтегазового комплекса и железнодорожного транспорта, развитие собственного сталепрокатного производства, создание производств крупногабаритных оцинкованных металлических конструкций, наращивание объемов производства оборудования для </w:t>
      </w:r>
      <w:proofErr w:type="spellStart"/>
      <w:r w:rsidRPr="00751315">
        <w:rPr>
          <w:rFonts w:cstheme="minorHAnsi"/>
          <w:color w:val="000000"/>
          <w:sz w:val="28"/>
          <w:szCs w:val="28"/>
        </w:rPr>
        <w:t>фотоэнергетики</w:t>
      </w:r>
      <w:proofErr w:type="spellEnd"/>
      <w:r w:rsidRPr="00751315">
        <w:rPr>
          <w:rFonts w:cstheme="minorHAnsi"/>
          <w:color w:val="000000"/>
          <w:sz w:val="28"/>
          <w:szCs w:val="28"/>
        </w:rPr>
        <w:t xml:space="preserve">, производство сельскохозяйственной техники и оборудования для агропромышленного комплекса края), химическое производство (производство минеральных </w:t>
      </w:r>
      <w:r w:rsidRPr="00751315">
        <w:rPr>
          <w:rFonts w:cstheme="minorHAnsi"/>
          <w:color w:val="000000"/>
          <w:sz w:val="28"/>
          <w:szCs w:val="28"/>
        </w:rPr>
        <w:lastRenderedPageBreak/>
        <w:t>удобрений, лакокрасочной продукции, полиэтиленовых труб, лекарственных средств.</w:t>
      </w:r>
    </w:p>
    <w:p w14:paraId="01694956" w14:textId="01F0E2A8" w:rsidR="00A53CDA" w:rsidRPr="00FC64EA" w:rsidRDefault="006B46E6" w:rsidP="00970377">
      <w:pPr>
        <w:spacing w:after="0" w:line="276" w:lineRule="auto"/>
        <w:ind w:firstLine="708"/>
        <w:jc w:val="both"/>
        <w:rPr>
          <w:rFonts w:cstheme="minorHAnsi"/>
          <w:color w:val="000000"/>
          <w:sz w:val="28"/>
          <w:szCs w:val="28"/>
        </w:rPr>
      </w:pPr>
      <w:r w:rsidRPr="00751315">
        <w:rPr>
          <w:rFonts w:cstheme="minorHAnsi"/>
          <w:color w:val="000000"/>
          <w:sz w:val="28"/>
          <w:szCs w:val="28"/>
        </w:rPr>
        <w:t>Особое внимание будет уделено мероприятиям по развитию жилищного строительства - экономически значимого сегмента строительного комплекса, дающего значительный мультипликативный эффект в различных отраслях экономики и способствующего обеспечению социального благополучия в обществе</w:t>
      </w:r>
      <w:r w:rsidR="00BA6A31" w:rsidRPr="00751315">
        <w:rPr>
          <w:rFonts w:cstheme="minorHAnsi"/>
          <w:color w:val="000000"/>
          <w:sz w:val="28"/>
          <w:szCs w:val="28"/>
        </w:rPr>
        <w:t xml:space="preserve"> [см.38]</w:t>
      </w:r>
      <w:r w:rsidR="00FC64EA">
        <w:rPr>
          <w:rFonts w:cstheme="minorHAnsi"/>
          <w:color w:val="000000"/>
          <w:sz w:val="28"/>
          <w:szCs w:val="28"/>
        </w:rPr>
        <w:t>.</w:t>
      </w:r>
    </w:p>
    <w:p w14:paraId="0D2AFC61" w14:textId="0749941D" w:rsidR="00A53CDA" w:rsidRPr="00751315" w:rsidRDefault="00A53CDA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751315">
        <w:rPr>
          <w:rFonts w:cstheme="minorHAnsi"/>
          <w:sz w:val="28"/>
          <w:szCs w:val="28"/>
          <w:lang w:eastAsia="ru-RU"/>
        </w:rPr>
        <w:t xml:space="preserve">Морские порты края обеспечивают прямой выход через Азовское и Чёрное моря на международные внешнеторговые пути и перерабатывают более 35 процентов внешнеторговых российских и транзитных грузов морских портов России, обслуживают около трети российского </w:t>
      </w:r>
      <w:proofErr w:type="spellStart"/>
      <w:r w:rsidRPr="00751315">
        <w:rPr>
          <w:rFonts w:cstheme="minorHAnsi"/>
          <w:sz w:val="28"/>
          <w:szCs w:val="28"/>
          <w:lang w:eastAsia="ru-RU"/>
        </w:rPr>
        <w:t>нефтеэкспорта</w:t>
      </w:r>
      <w:proofErr w:type="spellEnd"/>
      <w:r w:rsidRPr="00751315">
        <w:rPr>
          <w:rFonts w:cstheme="minorHAnsi"/>
          <w:sz w:val="28"/>
          <w:szCs w:val="28"/>
          <w:lang w:eastAsia="ru-RU"/>
        </w:rPr>
        <w:t xml:space="preserve">. </w:t>
      </w:r>
      <w:r w:rsidRPr="00751315">
        <w:rPr>
          <w:rFonts w:cstheme="minorHAnsi"/>
          <w:color w:val="222222"/>
          <w:sz w:val="28"/>
          <w:szCs w:val="28"/>
          <w:shd w:val="clear" w:color="auto" w:fill="FFFFFF"/>
        </w:rPr>
        <w:t>Построена автодорожная часть </w:t>
      </w:r>
      <w:r w:rsidRPr="00751315">
        <w:rPr>
          <w:rFonts w:cstheme="minorHAnsi"/>
          <w:sz w:val="28"/>
          <w:szCs w:val="28"/>
          <w:shd w:val="clear" w:color="auto" w:fill="FFFFFF"/>
        </w:rPr>
        <w:t>моста</w:t>
      </w:r>
      <w:r w:rsidRPr="00751315">
        <w:rPr>
          <w:rFonts w:cstheme="minorHAnsi"/>
          <w:color w:val="222222"/>
          <w:sz w:val="28"/>
          <w:szCs w:val="28"/>
          <w:shd w:val="clear" w:color="auto" w:fill="FFFFFF"/>
        </w:rPr>
        <w:t> через </w:t>
      </w:r>
      <w:r w:rsidRPr="00751315">
        <w:rPr>
          <w:rFonts w:cstheme="minorHAnsi"/>
          <w:sz w:val="28"/>
          <w:szCs w:val="28"/>
          <w:shd w:val="clear" w:color="auto" w:fill="FFFFFF"/>
        </w:rPr>
        <w:t>Керченский пролив</w:t>
      </w:r>
      <w:r w:rsidRPr="00751315">
        <w:rPr>
          <w:rFonts w:cstheme="minorHAnsi"/>
          <w:color w:val="222222"/>
          <w:sz w:val="28"/>
          <w:szCs w:val="28"/>
          <w:shd w:val="clear" w:color="auto" w:fill="FFFFFF"/>
        </w:rPr>
        <w:t>, соединяющего Кубань с Крымом.</w:t>
      </w:r>
      <w:r w:rsidRPr="00751315">
        <w:rPr>
          <w:rFonts w:cstheme="minorHAnsi"/>
          <w:sz w:val="28"/>
          <w:szCs w:val="28"/>
          <w:lang w:eastAsia="ru-RU"/>
        </w:rPr>
        <w:t xml:space="preserve"> По территории края проходят важнейшие железнодорожные маршруты федерального значения, которые ориентированы в сторону морских международных портов края и курортов Чёрного и Азовского морей. Трубопроводный транспорт представлен международным нефтепроводом «Тенгиз — Новороссийск» и газопроводом «Россия — Турция» («Голубой поток»).</w:t>
      </w:r>
    </w:p>
    <w:p w14:paraId="2CC3D927" w14:textId="5CC4F860" w:rsidR="00A53CDA" w:rsidRPr="00751315" w:rsidRDefault="00A53CDA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751315">
        <w:rPr>
          <w:rFonts w:cstheme="minorHAnsi"/>
          <w:sz w:val="28"/>
          <w:szCs w:val="28"/>
          <w:lang w:eastAsia="ru-RU"/>
        </w:rPr>
        <w:t xml:space="preserve">А также </w:t>
      </w:r>
      <w:r w:rsidR="00EE7856" w:rsidRPr="00751315">
        <w:rPr>
          <w:rFonts w:cstheme="minorHAnsi"/>
          <w:sz w:val="28"/>
          <w:szCs w:val="28"/>
          <w:lang w:eastAsia="ru-RU"/>
        </w:rPr>
        <w:t>стоит рассмотреть</w:t>
      </w:r>
      <w:r w:rsidRPr="00751315">
        <w:rPr>
          <w:rFonts w:cstheme="minorHAnsi"/>
          <w:sz w:val="28"/>
          <w:szCs w:val="28"/>
          <w:lang w:eastAsia="ru-RU"/>
        </w:rPr>
        <w:t xml:space="preserve"> самую важную отрасль этого региона – туризм, 1-ое место по России («Национальный туристический рейтинг»). </w:t>
      </w:r>
      <w:r w:rsidRPr="00751315">
        <w:rPr>
          <w:rFonts w:cstheme="minorHAnsi"/>
          <w:sz w:val="28"/>
          <w:szCs w:val="28"/>
        </w:rPr>
        <w:t>Вклад туризма в ВРП Краснодарского края по состоянию на 2014 год составил 14,2 %. Для сравнения, по России в целом вклад туризма в ВВП был на уровне 1,3 % [см.37].</w:t>
      </w:r>
    </w:p>
    <w:p w14:paraId="73A886E4" w14:textId="77777777" w:rsidR="00970377" w:rsidRDefault="00A53CDA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751315">
        <w:rPr>
          <w:rFonts w:cstheme="minorHAnsi"/>
          <w:sz w:val="28"/>
          <w:szCs w:val="28"/>
        </w:rPr>
        <w:t xml:space="preserve">В целом этот регион обходит по показателям Ярославскую область в таких направлениях, как сельское хозяйство, туризм и транспорт. </w:t>
      </w:r>
      <w:r w:rsidRPr="00FC64EA">
        <w:rPr>
          <w:rFonts w:cstheme="minorHAnsi"/>
          <w:sz w:val="28"/>
          <w:szCs w:val="28"/>
        </w:rPr>
        <w:t xml:space="preserve">Подтверждением этого является вышеприведенная статистика. </w:t>
      </w:r>
      <w:r w:rsidR="00EE7856" w:rsidRPr="00FC64EA">
        <w:rPr>
          <w:rFonts w:cstheme="minorHAnsi"/>
          <w:sz w:val="28"/>
          <w:szCs w:val="28"/>
        </w:rPr>
        <w:t xml:space="preserve">Хоть и </w:t>
      </w:r>
      <w:r w:rsidR="00EE7856" w:rsidRPr="00FC64EA">
        <w:rPr>
          <w:rFonts w:cstheme="minorHAnsi"/>
          <w:bCs/>
          <w:sz w:val="28"/>
          <w:szCs w:val="28"/>
        </w:rPr>
        <w:t>туризм в Ярославской области</w:t>
      </w:r>
      <w:r w:rsidR="00EE7856" w:rsidRPr="00FC64EA">
        <w:rPr>
          <w:rFonts w:cstheme="minorHAnsi"/>
          <w:sz w:val="28"/>
          <w:szCs w:val="28"/>
        </w:rPr>
        <w:t> — одна из приоритетных и активно развивающихся сфер экономики Ярославской области, но по оценке рейтингового агентства «Эксперт РА» область по туристическому потенциалу занимает 18-е место в РФ</w:t>
      </w:r>
      <w:r w:rsidR="00EE7856" w:rsidRPr="00751315">
        <w:rPr>
          <w:rFonts w:cstheme="minorHAnsi"/>
          <w:sz w:val="28"/>
          <w:szCs w:val="28"/>
        </w:rPr>
        <w:t xml:space="preserve"> [см.39]. </w:t>
      </w:r>
    </w:p>
    <w:p w14:paraId="4F832E2F" w14:textId="1AEC3B38" w:rsidR="00D6203A" w:rsidRPr="00751315" w:rsidRDefault="00D6203A" w:rsidP="00970377">
      <w:pPr>
        <w:spacing w:after="0" w:line="276" w:lineRule="auto"/>
        <w:ind w:firstLine="709"/>
        <w:jc w:val="both"/>
        <w:rPr>
          <w:rFonts w:cstheme="minorHAnsi"/>
          <w:sz w:val="28"/>
          <w:szCs w:val="28"/>
        </w:rPr>
      </w:pPr>
      <w:r w:rsidRPr="00751315">
        <w:rPr>
          <w:rFonts w:cstheme="minorHAnsi"/>
          <w:sz w:val="28"/>
          <w:szCs w:val="28"/>
        </w:rPr>
        <w:t xml:space="preserve">Рассмотрим регион Дальневосточного федерального округа – Республика Саха (Якутия). Почти вся территория Якутии находится в зоне вечной мерзлоты, отличается своим природно-климатическими условиями, неразвитой транспортной инфраструктурой. Все эти факторы мешают инвестиционной и хозяйственной деятельности, но тем не менее благодаря хорошей деятельности в области промышленности Якутия является лидером </w:t>
      </w:r>
      <w:r w:rsidRPr="00751315">
        <w:rPr>
          <w:rFonts w:cstheme="minorHAnsi"/>
          <w:sz w:val="28"/>
          <w:szCs w:val="28"/>
        </w:rPr>
        <w:lastRenderedPageBreak/>
        <w:t>по добыче алмазов и золота, электроэнергетике, топливной отрасли, пищевой промышленности. Якутия охватывает огромную территорию 3,1 млн. кв. км и считается крупнейшим регионом России</w:t>
      </w:r>
      <w:r w:rsidR="00E66016" w:rsidRPr="00751315">
        <w:rPr>
          <w:rFonts w:cstheme="minorHAnsi"/>
          <w:sz w:val="28"/>
          <w:szCs w:val="28"/>
        </w:rPr>
        <w:t xml:space="preserve"> [см.40]</w:t>
      </w:r>
      <w:r w:rsidRPr="00751315">
        <w:rPr>
          <w:rFonts w:cstheme="minorHAnsi"/>
          <w:sz w:val="28"/>
          <w:szCs w:val="28"/>
        </w:rPr>
        <w:t>.</w:t>
      </w:r>
    </w:p>
    <w:p w14:paraId="45D57383" w14:textId="1A7935E0" w:rsidR="00E66016" w:rsidRPr="00751315" w:rsidRDefault="00E66016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751315">
        <w:rPr>
          <w:rFonts w:cstheme="minorHAnsi"/>
          <w:sz w:val="28"/>
          <w:szCs w:val="28"/>
          <w:shd w:val="clear" w:color="auto" w:fill="FFFFFF"/>
        </w:rPr>
        <w:t>Промышленность Якутии относительно диверсифицирована. Лидерами являются добыча алмазов и золота, электроэнергетика, топливная отрасль и пищевая промышленность. Особенностью пространственной структуры размещения демографического и производственного потенциала является его концентрация в Западном, Южном и Центральном районах Якутии, каждый из которых специализируется фактически на одной или двух отраслях экономики [см.41].</w:t>
      </w:r>
    </w:p>
    <w:p w14:paraId="4DA7D0E7" w14:textId="5B3B548E" w:rsidR="009E1771" w:rsidRPr="00FC64EA" w:rsidRDefault="00E66016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751315">
        <w:rPr>
          <w:rFonts w:cstheme="minorHAnsi"/>
          <w:sz w:val="28"/>
          <w:szCs w:val="28"/>
          <w:shd w:val="clear" w:color="auto" w:fill="FFFFFF"/>
        </w:rPr>
        <w:t>В 1950-е и последующие годы в связи с открытием алмазоносных месторождений на западе республики была создана и существует и сегодня очень мощная алмазодобывающая промышленная инфраструктура Республики Саха и Российской Федерации</w:t>
      </w:r>
      <w:r w:rsidR="009E1771" w:rsidRPr="00751315">
        <w:rPr>
          <w:rFonts w:cstheme="minorHAnsi"/>
          <w:sz w:val="28"/>
          <w:szCs w:val="28"/>
          <w:shd w:val="clear" w:color="auto" w:fill="FFFFFF"/>
        </w:rPr>
        <w:t xml:space="preserve"> [см.42]</w:t>
      </w:r>
      <w:r w:rsidR="00FC64EA">
        <w:rPr>
          <w:rFonts w:cstheme="minorHAnsi"/>
          <w:sz w:val="28"/>
          <w:szCs w:val="28"/>
          <w:shd w:val="clear" w:color="auto" w:fill="FFFFFF"/>
        </w:rPr>
        <w:t>.</w:t>
      </w:r>
    </w:p>
    <w:p w14:paraId="13401A93" w14:textId="77777777" w:rsidR="00FC64EA" w:rsidRDefault="009E1771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lang w:eastAsia="ru-RU"/>
        </w:rPr>
      </w:pPr>
      <w:r w:rsidRPr="00751315">
        <w:rPr>
          <w:rFonts w:cstheme="minorHAnsi"/>
          <w:sz w:val="28"/>
          <w:szCs w:val="28"/>
          <w:lang w:eastAsia="ru-RU"/>
        </w:rPr>
        <w:t xml:space="preserve">Производство сельхозпродукции на душу населения в Республике Саха (Якутия) в 2015 году составило 23,2 тыс. руб. (60-е место в рейтинге регионов). В среднем по России данный показатель находился на уровне 34,4 тыс. руб. В структуре сельского хозяйства Якутии в 2015 году на долю продукции растениеводства приходится 32,2%, на долю животноводства - 67,8% </w:t>
      </w:r>
      <w:r w:rsidRPr="00751315">
        <w:rPr>
          <w:rFonts w:cstheme="minorHAnsi"/>
          <w:sz w:val="28"/>
          <w:szCs w:val="28"/>
          <w:u w:val="single"/>
          <w:lang w:eastAsia="ru-RU"/>
        </w:rPr>
        <w:t>[</w:t>
      </w:r>
      <w:r w:rsidRPr="00751315">
        <w:rPr>
          <w:rFonts w:cstheme="minorHAnsi"/>
          <w:sz w:val="28"/>
          <w:szCs w:val="28"/>
          <w:lang w:eastAsia="ru-RU"/>
        </w:rPr>
        <w:t>см.43</w:t>
      </w:r>
      <w:r w:rsidRPr="00751315">
        <w:rPr>
          <w:rFonts w:cstheme="minorHAnsi"/>
          <w:sz w:val="28"/>
          <w:szCs w:val="28"/>
          <w:u w:val="single"/>
          <w:lang w:eastAsia="ru-RU"/>
        </w:rPr>
        <w:t>]</w:t>
      </w:r>
      <w:r w:rsidRPr="00FC64EA">
        <w:rPr>
          <w:rFonts w:cstheme="minorHAnsi"/>
          <w:sz w:val="28"/>
          <w:szCs w:val="28"/>
          <w:lang w:eastAsia="ru-RU"/>
        </w:rPr>
        <w:t>.</w:t>
      </w:r>
    </w:p>
    <w:p w14:paraId="5C7096FC" w14:textId="6239A27E" w:rsidR="009E1771" w:rsidRPr="00751315" w:rsidRDefault="009E1771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u w:val="single"/>
          <w:lang w:eastAsia="ru-RU"/>
        </w:rPr>
      </w:pPr>
      <w:r w:rsidRPr="00FC64EA">
        <w:rPr>
          <w:rFonts w:cstheme="minorHAnsi"/>
          <w:sz w:val="28"/>
          <w:szCs w:val="28"/>
          <w:lang w:eastAsia="ru-RU"/>
        </w:rPr>
        <w:t>В процентном соотношении аналогичная ситуация в нашем регионе, но всё же за счет более благоприятного климата и прочих</w:t>
      </w:r>
      <w:r w:rsidR="00FC64EA" w:rsidRPr="00FC64EA">
        <w:rPr>
          <w:rFonts w:cstheme="minorHAnsi"/>
          <w:sz w:val="28"/>
          <w:szCs w:val="28"/>
          <w:lang w:eastAsia="ru-RU"/>
        </w:rPr>
        <w:t xml:space="preserve"> </w:t>
      </w:r>
      <w:r w:rsidR="00FC64EA">
        <w:rPr>
          <w:rFonts w:cstheme="minorHAnsi"/>
          <w:sz w:val="28"/>
          <w:szCs w:val="28"/>
          <w:lang w:eastAsia="ru-RU"/>
        </w:rPr>
        <w:t>экономических факторов</w:t>
      </w:r>
      <w:r w:rsidRPr="00FC64EA">
        <w:rPr>
          <w:rFonts w:cstheme="minorHAnsi"/>
          <w:sz w:val="28"/>
          <w:szCs w:val="28"/>
          <w:lang w:eastAsia="ru-RU"/>
        </w:rPr>
        <w:t xml:space="preserve">, сельское хозяйство развито в Ярославской области в большей степени, чем в Якутии. </w:t>
      </w:r>
    </w:p>
    <w:p w14:paraId="78BF3CFA" w14:textId="73D482D9" w:rsidR="009E1771" w:rsidRPr="00751315" w:rsidRDefault="009E1771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751315">
        <w:rPr>
          <w:rFonts w:cstheme="minorHAnsi"/>
          <w:sz w:val="28"/>
          <w:szCs w:val="28"/>
          <w:lang w:eastAsia="ru-RU"/>
        </w:rPr>
        <w:t xml:space="preserve">Транспортная сеть этой республики находится в очень плохом состоянии, но она начинает развиваться за счет выделяемых средств </w:t>
      </w:r>
      <w:r w:rsidRPr="00751315">
        <w:rPr>
          <w:rFonts w:cstheme="minorHAnsi"/>
          <w:sz w:val="28"/>
          <w:szCs w:val="28"/>
        </w:rPr>
        <w:t>в этот регион в последнее время. 25 октября 2008 года официально открыта для круглогодичного движения на всём своём протяжении автодорога федерального значения «Колыма» (Якутск — Магадан). В перспективе планируется выход автодороги «</w:t>
      </w:r>
      <w:proofErr w:type="spellStart"/>
      <w:r w:rsidRPr="00751315">
        <w:rPr>
          <w:rFonts w:cstheme="minorHAnsi"/>
          <w:sz w:val="28"/>
          <w:szCs w:val="28"/>
        </w:rPr>
        <w:t>Амга</w:t>
      </w:r>
      <w:proofErr w:type="spellEnd"/>
      <w:r w:rsidRPr="00751315">
        <w:rPr>
          <w:rFonts w:cstheme="minorHAnsi"/>
          <w:sz w:val="28"/>
          <w:szCs w:val="28"/>
        </w:rPr>
        <w:t>» (Якутск — </w:t>
      </w:r>
      <w:proofErr w:type="spellStart"/>
      <w:r w:rsidRPr="00751315">
        <w:rPr>
          <w:rFonts w:cstheme="minorHAnsi"/>
          <w:sz w:val="28"/>
          <w:szCs w:val="28"/>
        </w:rPr>
        <w:t>Амга</w:t>
      </w:r>
      <w:proofErr w:type="spellEnd"/>
      <w:r w:rsidRPr="00751315">
        <w:rPr>
          <w:rFonts w:cstheme="minorHAnsi"/>
          <w:sz w:val="28"/>
          <w:szCs w:val="28"/>
        </w:rPr>
        <w:t> — Усть-Мая) к порту </w:t>
      </w:r>
      <w:proofErr w:type="spellStart"/>
      <w:r w:rsidRPr="00751315">
        <w:rPr>
          <w:rFonts w:cstheme="minorHAnsi"/>
          <w:sz w:val="28"/>
          <w:szCs w:val="28"/>
        </w:rPr>
        <w:t>Аян</w:t>
      </w:r>
      <w:proofErr w:type="spellEnd"/>
      <w:r w:rsidRPr="00751315">
        <w:rPr>
          <w:rFonts w:cstheme="minorHAnsi"/>
          <w:sz w:val="28"/>
          <w:szCs w:val="28"/>
        </w:rPr>
        <w:t> в Хабаровском крае. В то же время автодорога федерального значения «Лена», которая связывает Якутск с общероссийской автомобильной сетью, требует очень серьёзного ремонта.</w:t>
      </w:r>
      <w:r w:rsidR="00143CDA" w:rsidRPr="00751315">
        <w:rPr>
          <w:rFonts w:cstheme="minorHAnsi"/>
          <w:sz w:val="28"/>
          <w:szCs w:val="28"/>
        </w:rPr>
        <w:t xml:space="preserve"> </w:t>
      </w:r>
      <w:r w:rsidRPr="00751315">
        <w:rPr>
          <w:rFonts w:cstheme="minorHAnsi"/>
          <w:sz w:val="28"/>
          <w:szCs w:val="28"/>
        </w:rPr>
        <w:t>Развит воздушный транспорт. В республике действует 23 аэропорта</w:t>
      </w:r>
      <w:r w:rsidR="00143CDA" w:rsidRPr="00751315">
        <w:rPr>
          <w:rFonts w:cstheme="minorHAnsi"/>
          <w:sz w:val="28"/>
          <w:szCs w:val="28"/>
        </w:rPr>
        <w:t xml:space="preserve"> [см.42]</w:t>
      </w:r>
      <w:r w:rsidRPr="00751315">
        <w:rPr>
          <w:rFonts w:cstheme="minorHAnsi"/>
          <w:sz w:val="28"/>
          <w:szCs w:val="28"/>
        </w:rPr>
        <w:t>.</w:t>
      </w:r>
    </w:p>
    <w:p w14:paraId="693DE213" w14:textId="5E7C24EC" w:rsidR="00FC64EA" w:rsidRDefault="00143CDA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shd w:val="clear" w:color="auto" w:fill="FFFFFF"/>
        </w:rPr>
      </w:pPr>
      <w:r w:rsidRPr="00751315">
        <w:rPr>
          <w:rFonts w:cstheme="minorHAnsi"/>
          <w:sz w:val="28"/>
          <w:szCs w:val="28"/>
          <w:shd w:val="clear" w:color="auto" w:fill="FFFFFF"/>
        </w:rPr>
        <w:t xml:space="preserve">Получит развитие туристско-рекреационная деятельность с реализацией разнообразных туристических программ и маршрутов, в том числе таких уникальных, как Полюс Холода, Мамонтовые туры, Алмазные </w:t>
      </w:r>
      <w:r w:rsidRPr="00751315">
        <w:rPr>
          <w:rFonts w:cstheme="minorHAnsi"/>
          <w:sz w:val="28"/>
          <w:szCs w:val="28"/>
          <w:shd w:val="clear" w:color="auto" w:fill="FFFFFF"/>
        </w:rPr>
        <w:lastRenderedPageBreak/>
        <w:t>туры. Предполагается развитие туристических комплексов "</w:t>
      </w:r>
      <w:proofErr w:type="spellStart"/>
      <w:r w:rsidRPr="00751315">
        <w:rPr>
          <w:rFonts w:cstheme="minorHAnsi"/>
          <w:sz w:val="28"/>
          <w:szCs w:val="28"/>
          <w:shd w:val="clear" w:color="auto" w:fill="FFFFFF"/>
        </w:rPr>
        <w:t>Чочур-Муран</w:t>
      </w:r>
      <w:proofErr w:type="spellEnd"/>
      <w:r w:rsidRPr="00751315">
        <w:rPr>
          <w:rFonts w:cstheme="minorHAnsi"/>
          <w:sz w:val="28"/>
          <w:szCs w:val="28"/>
          <w:shd w:val="clear" w:color="auto" w:fill="FFFFFF"/>
        </w:rPr>
        <w:t>", "</w:t>
      </w:r>
      <w:proofErr w:type="spellStart"/>
      <w:r w:rsidRPr="00751315">
        <w:rPr>
          <w:rFonts w:cstheme="minorHAnsi"/>
          <w:sz w:val="28"/>
          <w:szCs w:val="28"/>
          <w:shd w:val="clear" w:color="auto" w:fill="FFFFFF"/>
        </w:rPr>
        <w:t>Даймонд</w:t>
      </w:r>
      <w:proofErr w:type="spellEnd"/>
      <w:r w:rsidRPr="00751315">
        <w:rPr>
          <w:rFonts w:cstheme="minorHAnsi"/>
          <w:sz w:val="28"/>
          <w:szCs w:val="28"/>
          <w:shd w:val="clear" w:color="auto" w:fill="FFFFFF"/>
        </w:rPr>
        <w:t xml:space="preserve"> Парк", "</w:t>
      </w:r>
      <w:proofErr w:type="spellStart"/>
      <w:r w:rsidRPr="00751315">
        <w:rPr>
          <w:rFonts w:cstheme="minorHAnsi"/>
          <w:sz w:val="28"/>
          <w:szCs w:val="28"/>
          <w:shd w:val="clear" w:color="auto" w:fill="FFFFFF"/>
        </w:rPr>
        <w:t>Орто</w:t>
      </w:r>
      <w:proofErr w:type="spellEnd"/>
      <w:r w:rsidRPr="00751315">
        <w:rPr>
          <w:rFonts w:cstheme="minorHAnsi"/>
          <w:sz w:val="28"/>
          <w:szCs w:val="28"/>
          <w:shd w:val="clear" w:color="auto" w:fill="FFFFFF"/>
        </w:rPr>
        <w:t xml:space="preserve"> - Дойду", "</w:t>
      </w:r>
      <w:proofErr w:type="spellStart"/>
      <w:r w:rsidRPr="00751315">
        <w:rPr>
          <w:rFonts w:cstheme="minorHAnsi"/>
          <w:sz w:val="28"/>
          <w:szCs w:val="28"/>
          <w:shd w:val="clear" w:color="auto" w:fill="FFFFFF"/>
        </w:rPr>
        <w:t>Ытык</w:t>
      </w:r>
      <w:proofErr w:type="spellEnd"/>
      <w:r w:rsidRPr="00751315">
        <w:rPr>
          <w:rFonts w:cstheme="minorHAnsi"/>
          <w:sz w:val="28"/>
          <w:szCs w:val="28"/>
          <w:shd w:val="clear" w:color="auto" w:fill="FFFFFF"/>
        </w:rPr>
        <w:t>-Хая" и др. Особенно необходимо выделить создающийся Всемирный музей мамонта, который будет включать в себя подземный комплекс на вечной мерзлоте, не имеющий аналогов в мире</w:t>
      </w:r>
      <w:r w:rsidR="00FC64EA">
        <w:rPr>
          <w:rFonts w:cstheme="minorHAnsi"/>
          <w:sz w:val="28"/>
          <w:szCs w:val="28"/>
          <w:shd w:val="clear" w:color="auto" w:fill="FFFFFF"/>
        </w:rPr>
        <w:t xml:space="preserve"> </w:t>
      </w:r>
      <w:r w:rsidR="00FC64EA" w:rsidRPr="00FC64EA">
        <w:rPr>
          <w:rFonts w:cstheme="minorHAnsi"/>
          <w:sz w:val="28"/>
          <w:szCs w:val="28"/>
          <w:shd w:val="clear" w:color="auto" w:fill="FFFFFF"/>
        </w:rPr>
        <w:t>[</w:t>
      </w:r>
      <w:r w:rsidR="00FC64EA">
        <w:rPr>
          <w:rFonts w:cstheme="minorHAnsi"/>
          <w:sz w:val="28"/>
          <w:szCs w:val="28"/>
          <w:shd w:val="clear" w:color="auto" w:fill="FFFFFF"/>
        </w:rPr>
        <w:t>см.42</w:t>
      </w:r>
      <w:r w:rsidR="00FC64EA" w:rsidRPr="00FC64EA">
        <w:rPr>
          <w:rFonts w:cstheme="minorHAnsi"/>
          <w:sz w:val="28"/>
          <w:szCs w:val="28"/>
          <w:shd w:val="clear" w:color="auto" w:fill="FFFFFF"/>
        </w:rPr>
        <w:t>]</w:t>
      </w:r>
      <w:r w:rsidRPr="00751315">
        <w:rPr>
          <w:rFonts w:cstheme="minorHAnsi"/>
          <w:sz w:val="28"/>
          <w:szCs w:val="28"/>
          <w:shd w:val="clear" w:color="auto" w:fill="FFFFFF"/>
        </w:rPr>
        <w:t>.</w:t>
      </w:r>
    </w:p>
    <w:p w14:paraId="3AACB42C" w14:textId="2CFDC874" w:rsidR="00143CDA" w:rsidRPr="00751315" w:rsidRDefault="00143CDA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  <w:u w:val="single"/>
        </w:rPr>
      </w:pPr>
      <w:r w:rsidRPr="00FC64EA">
        <w:rPr>
          <w:rFonts w:cstheme="minorHAnsi"/>
          <w:sz w:val="28"/>
          <w:szCs w:val="28"/>
          <w:shd w:val="clear" w:color="auto" w:fill="FFFFFF"/>
        </w:rPr>
        <w:t xml:space="preserve">Это будет перспективным направлением в этом регионе, но опередить Ярославскую область в этом плане вряд ли получится, так как Ярославль является центром Золотого кольца России и </w:t>
      </w:r>
      <w:r w:rsidR="00F24E42" w:rsidRPr="00FC64EA">
        <w:rPr>
          <w:rFonts w:cstheme="minorHAnsi"/>
          <w:sz w:val="28"/>
          <w:szCs w:val="28"/>
          <w:shd w:val="clear" w:color="auto" w:fill="FFFFFF"/>
        </w:rPr>
        <w:t xml:space="preserve">уже получил достаточную популярность среди туристов. </w:t>
      </w:r>
    </w:p>
    <w:p w14:paraId="0FCE04B6" w14:textId="748D1E18" w:rsidR="00173E2B" w:rsidRPr="00751315" w:rsidRDefault="00F24E42" w:rsidP="00970377">
      <w:pPr>
        <w:spacing w:after="0" w:line="276" w:lineRule="auto"/>
        <w:ind w:firstLine="708"/>
        <w:jc w:val="both"/>
        <w:rPr>
          <w:sz w:val="28"/>
          <w:szCs w:val="28"/>
          <w:lang w:eastAsia="ru-RU"/>
        </w:rPr>
      </w:pPr>
      <w:r w:rsidRPr="00751315">
        <w:rPr>
          <w:sz w:val="28"/>
          <w:szCs w:val="28"/>
          <w:lang w:eastAsia="ru-RU"/>
        </w:rPr>
        <w:t>Благодаря полученным данным можно увидеть дифференциацию в отношении форм территориальной организации народного хозяйства среди Ярославской области и других регионов, которые расположены в разных частях нашей страны. Так, например, в Краснодарском крае более развит АПК, транспорт и туризм за счет более благоприятного климата,</w:t>
      </w:r>
      <w:r w:rsidR="00173E2B" w:rsidRPr="00751315">
        <w:rPr>
          <w:sz w:val="28"/>
          <w:szCs w:val="28"/>
          <w:lang w:eastAsia="ru-RU"/>
        </w:rPr>
        <w:t xml:space="preserve"> самого расположения к Черному и Азовскому морям,</w:t>
      </w:r>
      <w:r w:rsidRPr="00751315">
        <w:rPr>
          <w:sz w:val="28"/>
          <w:szCs w:val="28"/>
          <w:lang w:eastAsia="ru-RU"/>
        </w:rPr>
        <w:t xml:space="preserve"> </w:t>
      </w:r>
      <w:r w:rsidR="00173E2B" w:rsidRPr="00751315">
        <w:rPr>
          <w:sz w:val="28"/>
          <w:szCs w:val="28"/>
          <w:lang w:eastAsia="ru-RU"/>
        </w:rPr>
        <w:t>экономического составляющего, а конкретнее из-за проведения Олимпийских игр в Сочи в 2014 году произошел приток инвестиционных средств в регион.</w:t>
      </w:r>
      <w:r w:rsidR="00AA4F9A" w:rsidRPr="00751315">
        <w:rPr>
          <w:sz w:val="28"/>
          <w:szCs w:val="28"/>
          <w:lang w:eastAsia="ru-RU"/>
        </w:rPr>
        <w:t xml:space="preserve"> Так в нашем регионе, в сравнении с Краснодарским краем, идет недостаток инвестиций от федерального центра в промышленные производства и сельское хозяйство, что обеспечило бы благоприятное развитие этих отраслей.</w:t>
      </w:r>
      <w:r w:rsidR="00173E2B" w:rsidRPr="00751315">
        <w:rPr>
          <w:sz w:val="28"/>
          <w:szCs w:val="28"/>
          <w:lang w:eastAsia="ru-RU"/>
        </w:rPr>
        <w:t xml:space="preserve"> А в Республике Саха (Якутия) наиболее развитым по отношению к Ярославкой области является горнодобывающая промышленность, а именно, добыча алмазов, за счет горной местности здесь плохо развито сельское хозяйство</w:t>
      </w:r>
      <w:r w:rsidR="00D819BD" w:rsidRPr="00751315">
        <w:rPr>
          <w:sz w:val="28"/>
          <w:szCs w:val="28"/>
          <w:lang w:eastAsia="ru-RU"/>
        </w:rPr>
        <w:t>.</w:t>
      </w:r>
      <w:r w:rsidR="00AA4F9A" w:rsidRPr="00751315">
        <w:rPr>
          <w:sz w:val="28"/>
          <w:szCs w:val="28"/>
          <w:lang w:eastAsia="ru-RU"/>
        </w:rPr>
        <w:t xml:space="preserve"> Для дальнейшего развития определенных отраслей промышленности в Ярославской области не хватает средств из федерального центра, которые имеются у Республики Саха. </w:t>
      </w:r>
      <w:r w:rsidR="00D819BD" w:rsidRPr="00751315">
        <w:rPr>
          <w:sz w:val="28"/>
          <w:szCs w:val="28"/>
          <w:lang w:eastAsia="ru-RU"/>
        </w:rPr>
        <w:t xml:space="preserve"> </w:t>
      </w:r>
      <w:r w:rsidR="00173E2B" w:rsidRPr="00751315">
        <w:rPr>
          <w:sz w:val="28"/>
          <w:szCs w:val="28"/>
          <w:lang w:eastAsia="ru-RU"/>
        </w:rPr>
        <w:t>А также стоит обратить внимание на слабо развитую дорожную транспортную сеть, в отличие от огромного количества аэропортов разного назначения и водных транспортных путей.</w:t>
      </w:r>
      <w:r w:rsidR="00AA4F9A" w:rsidRPr="00751315">
        <w:rPr>
          <w:sz w:val="28"/>
          <w:szCs w:val="28"/>
          <w:lang w:eastAsia="ru-RU"/>
        </w:rPr>
        <w:t xml:space="preserve"> Всё это зависит от природно-географического параметра. Который в нашей области более благоприятен для транспортного комплекса нежели в Республике Саха. </w:t>
      </w:r>
    </w:p>
    <w:p w14:paraId="72BCA11B" w14:textId="2842A893" w:rsidR="00F24E42" w:rsidRPr="00751315" w:rsidRDefault="00173E2B" w:rsidP="00970377">
      <w:pPr>
        <w:spacing w:after="0" w:line="276" w:lineRule="auto"/>
        <w:ind w:firstLine="708"/>
        <w:jc w:val="both"/>
        <w:rPr>
          <w:sz w:val="28"/>
          <w:szCs w:val="28"/>
          <w:lang w:eastAsia="ru-RU"/>
        </w:rPr>
      </w:pPr>
      <w:r w:rsidRPr="00751315">
        <w:rPr>
          <w:sz w:val="28"/>
          <w:szCs w:val="28"/>
          <w:lang w:eastAsia="ru-RU"/>
        </w:rPr>
        <w:t>В последующем параграфе я проведу сравнение</w:t>
      </w:r>
      <w:r w:rsidR="00D819BD" w:rsidRPr="00751315">
        <w:rPr>
          <w:sz w:val="28"/>
          <w:szCs w:val="28"/>
          <w:lang w:eastAsia="ru-RU"/>
        </w:rPr>
        <w:t xml:space="preserve"> форм территориальной организации народного хозяйства</w:t>
      </w:r>
      <w:r w:rsidRPr="00751315">
        <w:rPr>
          <w:sz w:val="28"/>
          <w:szCs w:val="28"/>
          <w:lang w:eastAsia="ru-RU"/>
        </w:rPr>
        <w:t xml:space="preserve"> </w:t>
      </w:r>
      <w:r w:rsidR="00D819BD" w:rsidRPr="00751315">
        <w:rPr>
          <w:sz w:val="28"/>
          <w:szCs w:val="28"/>
          <w:lang w:eastAsia="ru-RU"/>
        </w:rPr>
        <w:t xml:space="preserve">среди Ярославской области и регионов других стран. </w:t>
      </w:r>
      <w:r w:rsidRPr="00751315">
        <w:rPr>
          <w:sz w:val="28"/>
          <w:szCs w:val="28"/>
          <w:lang w:eastAsia="ru-RU"/>
        </w:rPr>
        <w:t xml:space="preserve">  </w:t>
      </w:r>
    </w:p>
    <w:p w14:paraId="2049DCF5" w14:textId="22A9F77E" w:rsidR="00AA4F9A" w:rsidRDefault="00AA4F9A" w:rsidP="00F24E42">
      <w:pPr>
        <w:ind w:firstLine="567"/>
        <w:rPr>
          <w:sz w:val="24"/>
          <w:szCs w:val="24"/>
          <w:lang w:eastAsia="ru-RU"/>
        </w:rPr>
      </w:pPr>
    </w:p>
    <w:p w14:paraId="6D885E09" w14:textId="2D1E025B" w:rsidR="00AA4F9A" w:rsidRDefault="00AA4F9A" w:rsidP="00F24E42">
      <w:pPr>
        <w:ind w:firstLine="567"/>
        <w:rPr>
          <w:sz w:val="24"/>
          <w:szCs w:val="24"/>
          <w:lang w:eastAsia="ru-RU"/>
        </w:rPr>
      </w:pPr>
    </w:p>
    <w:p w14:paraId="6DA59A82" w14:textId="45029320" w:rsidR="00AA4F9A" w:rsidRPr="00173E2B" w:rsidRDefault="00AA4F9A" w:rsidP="00970377">
      <w:pPr>
        <w:rPr>
          <w:sz w:val="24"/>
          <w:szCs w:val="24"/>
          <w:lang w:eastAsia="ru-RU"/>
        </w:rPr>
      </w:pPr>
    </w:p>
    <w:p w14:paraId="6451E2DD" w14:textId="1AFB7E31" w:rsidR="009E1771" w:rsidRDefault="00D819BD" w:rsidP="00684669">
      <w:pPr>
        <w:jc w:val="center"/>
        <w:rPr>
          <w:rFonts w:eastAsiaTheme="minorEastAsia"/>
          <w:sz w:val="28"/>
          <w:szCs w:val="28"/>
        </w:rPr>
      </w:pPr>
      <w:r w:rsidRPr="00D819BD">
        <w:rPr>
          <w:rFonts w:eastAsiaTheme="minorEastAsia"/>
          <w:sz w:val="28"/>
          <w:szCs w:val="28"/>
        </w:rPr>
        <w:lastRenderedPageBreak/>
        <w:t>2.3 Сравнительный анализ форм территориальной организации народного хозяйства в Ярославской области с регионами других стран</w:t>
      </w:r>
    </w:p>
    <w:p w14:paraId="3D24EDC0" w14:textId="15109271" w:rsidR="00D819BD" w:rsidRPr="00FC64EA" w:rsidRDefault="00002C99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C64EA">
        <w:rPr>
          <w:rFonts w:cstheme="minorHAnsi"/>
          <w:sz w:val="28"/>
          <w:szCs w:val="28"/>
        </w:rPr>
        <w:t xml:space="preserve">За основу для сравнения я взял страну с таким же федеративным устройством и обширной территорией – США. </w:t>
      </w:r>
      <w:r w:rsidR="00391084" w:rsidRPr="00FC64EA">
        <w:rPr>
          <w:rFonts w:cstheme="minorHAnsi"/>
          <w:sz w:val="28"/>
          <w:szCs w:val="28"/>
        </w:rPr>
        <w:t>США</w:t>
      </w:r>
      <w:r w:rsidRPr="00FC64EA">
        <w:rPr>
          <w:rFonts w:cstheme="minorHAnsi"/>
          <w:sz w:val="28"/>
          <w:szCs w:val="28"/>
        </w:rPr>
        <w:t>, как и Россия, принадлежат к крупнейшим странам мира и характеризуются значительным межрегиональным разнообразием.</w:t>
      </w:r>
    </w:p>
    <w:p w14:paraId="1054257D" w14:textId="74C79995" w:rsidR="0041479E" w:rsidRPr="00FC64EA" w:rsidRDefault="0041479E" w:rsidP="00970377">
      <w:pPr>
        <w:spacing w:after="0" w:line="276" w:lineRule="auto"/>
        <w:ind w:firstLine="708"/>
        <w:jc w:val="both"/>
        <w:rPr>
          <w:sz w:val="28"/>
          <w:szCs w:val="28"/>
        </w:rPr>
      </w:pPr>
      <w:r w:rsidRPr="00FC64EA">
        <w:rPr>
          <w:rFonts w:cstheme="minorHAnsi"/>
          <w:sz w:val="28"/>
          <w:szCs w:val="28"/>
        </w:rPr>
        <w:t xml:space="preserve">Первый штат, который я рассмотрю, будет Флорида. </w:t>
      </w:r>
      <w:r w:rsidRPr="00FC64EA">
        <w:rPr>
          <w:sz w:val="28"/>
          <w:szCs w:val="28"/>
        </w:rPr>
        <w:t xml:space="preserve">Основные отрасли экономики штата Флорида - туризм, сельское хозяйство, добыча полезных ископаемых и промышленность. Около шестидесяти миллионов туристов ежегодно приезжают в штат, привлеченные как мягким климатом Флориды и ее уникальными природными объектами, так и </w:t>
      </w:r>
      <w:proofErr w:type="gramStart"/>
      <w:r w:rsidRPr="00FC64EA">
        <w:rPr>
          <w:sz w:val="28"/>
          <w:szCs w:val="28"/>
        </w:rPr>
        <w:t>многочисленными историческими достопримечательностями</w:t>
      </w:r>
      <w:proofErr w:type="gramEnd"/>
      <w:r w:rsidRPr="00FC64EA">
        <w:rPr>
          <w:sz w:val="28"/>
          <w:szCs w:val="28"/>
        </w:rPr>
        <w:t xml:space="preserve"> и туристическими аттракционами.</w:t>
      </w:r>
    </w:p>
    <w:p w14:paraId="6BE428A3" w14:textId="51B0B76E" w:rsidR="0041479E" w:rsidRPr="00FC64EA" w:rsidRDefault="0041479E" w:rsidP="00970377">
      <w:pPr>
        <w:spacing w:after="0" w:line="276" w:lineRule="auto"/>
        <w:ind w:firstLine="708"/>
        <w:jc w:val="both"/>
        <w:rPr>
          <w:sz w:val="28"/>
          <w:szCs w:val="28"/>
        </w:rPr>
      </w:pPr>
      <w:r w:rsidRPr="00FC64EA">
        <w:rPr>
          <w:sz w:val="28"/>
          <w:szCs w:val="28"/>
        </w:rPr>
        <w:t>Вторая по значению отрасль экономики штата - сельское хозяйство. Флорида - лидер среди штатов США по производству цитрусовых, она обеспечивает около двух третей от общего объема их урожая в США, в том числе почти 75% апельсинов, около 60% мандаринов и более 50% грейпфрутов. Значительная доля выращенных в штате апельсинов идет на переработку, из них делают официальный напиток штата Флорида - апельсиновый сок. Кроме того, важными культурами сельского хозяйства Флориды являются табак, сахарный тростник, клубника, кукуруза, бобовые, помидоры и различные овощи. На фермах штата разводят крупный рогатый скот, причем животноводство в основном ориентировано на производство молока. В штате очень хорошо развито промысловое рыболовство, Флорида является одним из крупнейших в США поставщиков рыбы и морепродуктов (креветок, крабов, омаров, моллюсков)</w:t>
      </w:r>
      <w:r w:rsidR="00973ADB" w:rsidRPr="00FC64EA">
        <w:rPr>
          <w:sz w:val="28"/>
          <w:szCs w:val="28"/>
        </w:rPr>
        <w:t xml:space="preserve"> [см.44]</w:t>
      </w:r>
      <w:r w:rsidRPr="00FC64EA">
        <w:rPr>
          <w:sz w:val="28"/>
          <w:szCs w:val="28"/>
        </w:rPr>
        <w:t>.</w:t>
      </w:r>
    </w:p>
    <w:p w14:paraId="03E20166" w14:textId="4744108F" w:rsidR="0041479E" w:rsidRPr="00FC64EA" w:rsidRDefault="0041479E" w:rsidP="00970377">
      <w:pPr>
        <w:spacing w:after="0" w:line="276" w:lineRule="auto"/>
        <w:ind w:firstLine="708"/>
        <w:jc w:val="both"/>
        <w:rPr>
          <w:sz w:val="28"/>
          <w:szCs w:val="28"/>
        </w:rPr>
      </w:pPr>
      <w:r w:rsidRPr="00FC64EA">
        <w:rPr>
          <w:sz w:val="28"/>
          <w:szCs w:val="28"/>
          <w:shd w:val="clear" w:color="auto" w:fill="FFFFFF"/>
        </w:rPr>
        <w:t>45% территории Флориды покрыто лесами. Еще в прежние времена сосновые леса Флориды являлись важнейшим источником древесины для военно-морского флота США. Но в 19-м столетии этот источник был исчерпан - леса Флориды почти вырублены. Однако граждане штата посадили новые леса на месте старых вырубок, и в 1940 году лесопильное производство Фло</w:t>
      </w:r>
      <w:r w:rsidR="00F77FBC" w:rsidRPr="00FC64EA">
        <w:rPr>
          <w:sz w:val="28"/>
          <w:szCs w:val="28"/>
          <w:shd w:val="clear" w:color="auto" w:fill="FFFFFF"/>
        </w:rPr>
        <w:t>риды вновь стало набирать темпы</w:t>
      </w:r>
      <w:r w:rsidR="00F77FBC" w:rsidRPr="00FC64EA">
        <w:rPr>
          <w:sz w:val="28"/>
          <w:szCs w:val="28"/>
        </w:rPr>
        <w:t xml:space="preserve"> [см.44].</w:t>
      </w:r>
    </w:p>
    <w:p w14:paraId="285BE6EF" w14:textId="44EBE299" w:rsidR="0041479E" w:rsidRPr="00FC64EA" w:rsidRDefault="00973ADB" w:rsidP="00970377">
      <w:pPr>
        <w:spacing w:after="0" w:line="276" w:lineRule="auto"/>
        <w:ind w:firstLine="708"/>
        <w:jc w:val="both"/>
        <w:rPr>
          <w:sz w:val="28"/>
          <w:szCs w:val="28"/>
          <w:shd w:val="clear" w:color="auto" w:fill="FCFCFC"/>
        </w:rPr>
      </w:pPr>
      <w:r w:rsidRPr="00FC64EA">
        <w:rPr>
          <w:sz w:val="28"/>
          <w:szCs w:val="28"/>
          <w:shd w:val="clear" w:color="auto" w:fill="FCFCFC"/>
        </w:rPr>
        <w:t xml:space="preserve">В центральной части штата Флорида, в районе, известном как "Долина костей", расположены крупнейшие в США месторождения фосфатов, ценного сырья для химической промышленности и производства минеральных удобрений. Добыча фосфатов - третья по важности отрасль экономики </w:t>
      </w:r>
      <w:r w:rsidRPr="00FC64EA">
        <w:rPr>
          <w:sz w:val="28"/>
          <w:szCs w:val="28"/>
          <w:shd w:val="clear" w:color="auto" w:fill="FCFCFC"/>
        </w:rPr>
        <w:lastRenderedPageBreak/>
        <w:t>Флориды, штат обеспечивает около 75% потребности США в фосфатах (и около 25% мирового производства)</w:t>
      </w:r>
      <w:r w:rsidR="00F77FBC" w:rsidRPr="00FC64EA">
        <w:rPr>
          <w:sz w:val="28"/>
          <w:szCs w:val="28"/>
        </w:rPr>
        <w:t xml:space="preserve"> [см.44]</w:t>
      </w:r>
      <w:r w:rsidRPr="00FC64EA">
        <w:rPr>
          <w:sz w:val="28"/>
          <w:szCs w:val="28"/>
          <w:shd w:val="clear" w:color="auto" w:fill="FCFCFC"/>
        </w:rPr>
        <w:t>.</w:t>
      </w:r>
    </w:p>
    <w:p w14:paraId="2289AEAE" w14:textId="77777777" w:rsidR="00FC64EA" w:rsidRDefault="00117BA0" w:rsidP="00970377">
      <w:pPr>
        <w:spacing w:after="0" w:line="276" w:lineRule="auto"/>
        <w:ind w:firstLine="708"/>
        <w:jc w:val="both"/>
        <w:rPr>
          <w:sz w:val="28"/>
          <w:szCs w:val="28"/>
          <w:shd w:val="clear" w:color="auto" w:fill="FCFCFC"/>
        </w:rPr>
      </w:pPr>
      <w:r w:rsidRPr="00FC64EA">
        <w:rPr>
          <w:sz w:val="28"/>
          <w:szCs w:val="28"/>
          <w:shd w:val="clear" w:color="auto" w:fill="FCFCFC"/>
        </w:rPr>
        <w:t xml:space="preserve">Данный штат обладает лучшими климатическими условиями и расположением, поэтому здесь более развито сельское хозяйство, в плане растениеводства. А также есть свои особенности, такие как производство цитрусовых, табака, сахарного тростника. </w:t>
      </w:r>
    </w:p>
    <w:p w14:paraId="036BB486" w14:textId="7713A434" w:rsidR="00117BA0" w:rsidRPr="00FC64EA" w:rsidRDefault="00117BA0" w:rsidP="00970377">
      <w:pPr>
        <w:spacing w:after="0" w:line="276" w:lineRule="auto"/>
        <w:ind w:firstLine="708"/>
        <w:jc w:val="both"/>
        <w:rPr>
          <w:sz w:val="28"/>
          <w:szCs w:val="28"/>
          <w:u w:val="single"/>
          <w:shd w:val="clear" w:color="auto" w:fill="FCFCFC"/>
        </w:rPr>
      </w:pPr>
      <w:r w:rsidRPr="00FC64EA">
        <w:rPr>
          <w:sz w:val="28"/>
          <w:szCs w:val="28"/>
          <w:shd w:val="clear" w:color="auto" w:fill="FCFCFC"/>
        </w:rPr>
        <w:t>Но менее развиты или вообще отсутствуют некоторые отрасли промышленности, которые имеются в нашей области, например</w:t>
      </w:r>
      <w:r w:rsidR="008723AF" w:rsidRPr="00FC64EA">
        <w:rPr>
          <w:sz w:val="28"/>
          <w:szCs w:val="28"/>
          <w:shd w:val="clear" w:color="auto" w:fill="FCFCFC"/>
        </w:rPr>
        <w:t>, машиностроение, нефтепереработка.</w:t>
      </w:r>
      <w:r w:rsidR="008723AF" w:rsidRPr="00FC64EA">
        <w:rPr>
          <w:sz w:val="28"/>
          <w:szCs w:val="28"/>
          <w:u w:val="single"/>
          <w:shd w:val="clear" w:color="auto" w:fill="FCFCFC"/>
        </w:rPr>
        <w:t xml:space="preserve"> </w:t>
      </w:r>
    </w:p>
    <w:p w14:paraId="2C85A743" w14:textId="79F6B682" w:rsidR="00117BA0" w:rsidRPr="00FC64EA" w:rsidRDefault="00901723" w:rsidP="00970377">
      <w:pPr>
        <w:spacing w:after="0" w:line="276" w:lineRule="auto"/>
        <w:ind w:firstLine="708"/>
        <w:jc w:val="both"/>
        <w:rPr>
          <w:rFonts w:cstheme="minorHAnsi"/>
          <w:color w:val="444444"/>
          <w:sz w:val="28"/>
          <w:szCs w:val="28"/>
          <w:shd w:val="clear" w:color="auto" w:fill="FCFCFC"/>
        </w:rPr>
      </w:pPr>
      <w:r w:rsidRPr="00FC64EA">
        <w:rPr>
          <w:sz w:val="28"/>
          <w:szCs w:val="28"/>
          <w:shd w:val="clear" w:color="auto" w:fill="FCFCFC"/>
        </w:rPr>
        <w:t>Д</w:t>
      </w:r>
      <w:r w:rsidR="00FC64EA">
        <w:rPr>
          <w:rFonts w:cstheme="minorHAnsi"/>
          <w:sz w:val="28"/>
          <w:szCs w:val="28"/>
          <w:shd w:val="clear" w:color="auto" w:fill="FCFCFC"/>
        </w:rPr>
        <w:t>алее</w:t>
      </w:r>
      <w:r w:rsidRPr="00FC64EA">
        <w:rPr>
          <w:rFonts w:cstheme="minorHAnsi"/>
          <w:sz w:val="28"/>
          <w:szCs w:val="28"/>
          <w:shd w:val="clear" w:color="auto" w:fill="FCFCFC"/>
        </w:rPr>
        <w:t xml:space="preserve"> я рассмотрю интересный штат в плане своего расположения. </w:t>
      </w:r>
      <w:r w:rsidRPr="00FC64EA">
        <w:rPr>
          <w:sz w:val="28"/>
          <w:szCs w:val="28"/>
        </w:rPr>
        <w:t>В экономике штата Аризона традиционно играют важные роли горнодобывающая промышленность, сельское хозяйство и туризм. Ее не зря называют "Медным штатом", штат дает около 60% всей добычи меди в США. Попутно добываются свинец, цинк, марганец, золото и серебро. Кроме того, Аризона занимает второе место в США по добыче молибдена</w:t>
      </w:r>
      <w:r w:rsidR="00902700" w:rsidRPr="00FC64EA">
        <w:rPr>
          <w:sz w:val="28"/>
          <w:szCs w:val="28"/>
        </w:rPr>
        <w:t xml:space="preserve"> [см.45]</w:t>
      </w:r>
      <w:r w:rsidRPr="00FC64EA">
        <w:rPr>
          <w:sz w:val="28"/>
          <w:szCs w:val="28"/>
        </w:rPr>
        <w:t>.</w:t>
      </w:r>
    </w:p>
    <w:p w14:paraId="5AECBDE8" w14:textId="1A32E8CF" w:rsidR="00901723" w:rsidRPr="00FC64EA" w:rsidRDefault="00901723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C64EA">
        <w:rPr>
          <w:rFonts w:cstheme="minorHAnsi"/>
          <w:sz w:val="28"/>
          <w:szCs w:val="28"/>
        </w:rPr>
        <w:t>В связи с быстрым ростом численности населения Аризоны в штате (особенно в столице - Финиксе) постоянно существует спрос на жилье, благодаря чему активно ведется строительство. В северных и центральных районах Аризоны выращивается много древесины, в основном хвойных пород. В штате производится значительное количество пиломатериалов. Основные сельскохозяйственные культуры Аризоны - хлопок (был период, когда именно Аризона была крупнейшим производителем хлопка в США), сорго, цитрусовые, цветная капуста, брокколи и другие. В штате очень хорошо развито животноводство, здесь выращивают крупный рогатый скот</w:t>
      </w:r>
      <w:r w:rsidR="00F77FBC" w:rsidRPr="00FC64EA">
        <w:rPr>
          <w:rFonts w:cstheme="minorHAnsi"/>
          <w:sz w:val="28"/>
          <w:szCs w:val="28"/>
        </w:rPr>
        <w:t xml:space="preserve">, производят молочную продукцию </w:t>
      </w:r>
      <w:r w:rsidR="00F77FBC" w:rsidRPr="00FC64EA">
        <w:rPr>
          <w:sz w:val="28"/>
          <w:szCs w:val="28"/>
        </w:rPr>
        <w:t>[см.45].</w:t>
      </w:r>
    </w:p>
    <w:p w14:paraId="20498073" w14:textId="3D3B482E" w:rsidR="00901723" w:rsidRPr="00FC64EA" w:rsidRDefault="00901723" w:rsidP="00970377">
      <w:pPr>
        <w:spacing w:after="0" w:line="276" w:lineRule="auto"/>
        <w:ind w:firstLine="708"/>
        <w:jc w:val="both"/>
        <w:rPr>
          <w:rFonts w:cstheme="minorHAnsi"/>
          <w:sz w:val="28"/>
          <w:szCs w:val="28"/>
        </w:rPr>
      </w:pPr>
      <w:r w:rsidRPr="00FC64EA">
        <w:rPr>
          <w:rFonts w:cstheme="minorHAnsi"/>
          <w:sz w:val="28"/>
          <w:szCs w:val="28"/>
        </w:rPr>
        <w:t>Одной из ведущих отраслей экономики Аризоны является туризм, ведь в штате есть целый ряд уникальных природных объектов. Самая известная среди многочисленных достопримечательностей Аризоны - это, конечно же, Гранд-Каньон (Аризону даже называют "Штат Гранд-Каньона"). Большой Каньон входит в двадцатку самых популярных достопримечательностей США и ежегодно привлекает более четырех миллионов туристов</w:t>
      </w:r>
      <w:r w:rsidR="00902700" w:rsidRPr="00FC64EA">
        <w:rPr>
          <w:rFonts w:cstheme="minorHAnsi"/>
          <w:sz w:val="28"/>
          <w:szCs w:val="28"/>
        </w:rPr>
        <w:t xml:space="preserve"> [см.45]</w:t>
      </w:r>
      <w:r w:rsidRPr="00FC64EA">
        <w:rPr>
          <w:rFonts w:cstheme="minorHAnsi"/>
          <w:sz w:val="28"/>
          <w:szCs w:val="28"/>
        </w:rPr>
        <w:t xml:space="preserve">. </w:t>
      </w:r>
    </w:p>
    <w:p w14:paraId="632B500B" w14:textId="22EF23EF" w:rsidR="00E14EB3" w:rsidRPr="00EF7922" w:rsidRDefault="00E14EB3" w:rsidP="00970377">
      <w:pPr>
        <w:spacing w:line="276" w:lineRule="auto"/>
        <w:ind w:firstLine="708"/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Таким образом, формы территориальной организации народного хозяйства штатов США носит исследовательский характер. В методологическом плане формы территориальной организации народного хозяйства штатов США представляет интерес благодаря своеобразной дифференциации между их народным хозяйством и нашим. Так, например, в </w:t>
      </w:r>
      <w:r w:rsidRPr="00EF7922">
        <w:rPr>
          <w:sz w:val="28"/>
          <w:szCs w:val="28"/>
        </w:rPr>
        <w:lastRenderedPageBreak/>
        <w:t xml:space="preserve">приведенных выше к анализу штатах есть выращивание таких культур, как сахарный тростник, </w:t>
      </w:r>
      <w:r w:rsidR="009A5646" w:rsidRPr="00EF7922">
        <w:rPr>
          <w:sz w:val="28"/>
          <w:szCs w:val="28"/>
        </w:rPr>
        <w:t>цитрусовые</w:t>
      </w:r>
      <w:r w:rsidRPr="00EF7922">
        <w:rPr>
          <w:sz w:val="28"/>
          <w:szCs w:val="28"/>
        </w:rPr>
        <w:t>, табак и прочее.</w:t>
      </w:r>
      <w:r w:rsidR="009A5646" w:rsidRPr="00EF7922">
        <w:rPr>
          <w:sz w:val="28"/>
          <w:szCs w:val="28"/>
        </w:rPr>
        <w:t xml:space="preserve"> Это</w:t>
      </w:r>
      <w:r w:rsidR="00EF7922" w:rsidRPr="00EF7922">
        <w:rPr>
          <w:sz w:val="28"/>
          <w:szCs w:val="28"/>
        </w:rPr>
        <w:t xml:space="preserve">го в нашей области и не хватает. </w:t>
      </w:r>
      <w:r w:rsidR="009A5646" w:rsidRPr="00EF7922">
        <w:rPr>
          <w:sz w:val="28"/>
          <w:szCs w:val="28"/>
        </w:rPr>
        <w:t>Слабая сельскохозяйственная</w:t>
      </w:r>
      <w:r w:rsidRPr="00EF7922">
        <w:rPr>
          <w:sz w:val="28"/>
          <w:szCs w:val="28"/>
        </w:rPr>
        <w:t xml:space="preserve"> </w:t>
      </w:r>
      <w:r w:rsidR="009A5646" w:rsidRPr="00EF7922">
        <w:rPr>
          <w:sz w:val="28"/>
          <w:szCs w:val="28"/>
        </w:rPr>
        <w:t>отраслевая специализация, возможно</w:t>
      </w:r>
      <w:r w:rsidR="00EF7922" w:rsidRPr="00EF7922">
        <w:rPr>
          <w:sz w:val="28"/>
          <w:szCs w:val="28"/>
        </w:rPr>
        <w:t xml:space="preserve"> </w:t>
      </w:r>
      <w:r w:rsidR="009A5646" w:rsidRPr="00EF7922">
        <w:rPr>
          <w:sz w:val="28"/>
          <w:szCs w:val="28"/>
        </w:rPr>
        <w:t>за счет производства</w:t>
      </w:r>
      <w:r w:rsidR="00EF7922" w:rsidRPr="00EF7922">
        <w:rPr>
          <w:sz w:val="28"/>
          <w:szCs w:val="28"/>
        </w:rPr>
        <w:t xml:space="preserve"> этих культур и увеличения посевных площадей</w:t>
      </w:r>
      <w:r w:rsidR="009A5646" w:rsidRPr="00EF7922">
        <w:rPr>
          <w:sz w:val="28"/>
          <w:szCs w:val="28"/>
        </w:rPr>
        <w:t xml:space="preserve"> увеличи</w:t>
      </w:r>
      <w:r w:rsidR="00EF7922" w:rsidRPr="00EF7922">
        <w:rPr>
          <w:sz w:val="28"/>
          <w:szCs w:val="28"/>
        </w:rPr>
        <w:t>тся</w:t>
      </w:r>
      <w:r w:rsidR="009A5646" w:rsidRPr="00EF7922">
        <w:rPr>
          <w:sz w:val="28"/>
          <w:szCs w:val="28"/>
        </w:rPr>
        <w:t xml:space="preserve"> товарооборот</w:t>
      </w:r>
      <w:r w:rsidR="00EF7922" w:rsidRPr="00EF7922">
        <w:rPr>
          <w:sz w:val="28"/>
          <w:szCs w:val="28"/>
        </w:rPr>
        <w:t>, произойдет создание дополнительных рабочих мест, что сократит безработицу, а также увеличит</w:t>
      </w:r>
      <w:r w:rsidR="009A5646" w:rsidRPr="00EF7922">
        <w:rPr>
          <w:sz w:val="28"/>
          <w:szCs w:val="28"/>
        </w:rPr>
        <w:t xml:space="preserve"> количество денежных средств для дальнейшего развития</w:t>
      </w:r>
      <w:r w:rsidR="00EF7922" w:rsidRPr="00EF7922">
        <w:rPr>
          <w:sz w:val="28"/>
          <w:szCs w:val="28"/>
        </w:rPr>
        <w:t xml:space="preserve"> нашей</w:t>
      </w:r>
      <w:r w:rsidR="009A5646" w:rsidRPr="00EF7922">
        <w:rPr>
          <w:sz w:val="28"/>
          <w:szCs w:val="28"/>
        </w:rPr>
        <w:t xml:space="preserve"> области.  </w:t>
      </w:r>
      <w:r w:rsidRPr="00EF7922">
        <w:rPr>
          <w:sz w:val="28"/>
          <w:szCs w:val="28"/>
        </w:rPr>
        <w:t>В плане туризма эти штаты будут более интересны и многообразны за счет своего географического положения. А если рассматривать промышленность, то, возможно, в Ярославской области она более развита. Так, например, машиностроение, химическая промышленность (множество фармацевтических компаний), нефтепереработка(НПЗ) имеет большее место, нежели во Флориде или Аризоне.</w:t>
      </w:r>
    </w:p>
    <w:p w14:paraId="17AC2EA7" w14:textId="0680D80E" w:rsidR="00901723" w:rsidRDefault="0090172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17ED4636" w14:textId="422CAA76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469458F1" w14:textId="1B1F2876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1560022C" w14:textId="0195DC62" w:rsidR="00FC64EA" w:rsidRDefault="00FC64EA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6D34493B" w14:textId="00D4C47B" w:rsidR="00FC64EA" w:rsidRDefault="00FC64EA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D825BA0" w14:textId="6E553291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5581C93B" w14:textId="74B53821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67373043" w14:textId="5D67EA52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69545B2" w14:textId="259050FE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2C7FE3A3" w14:textId="57E13B23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6A68BBF" w14:textId="73948556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23CC2217" w14:textId="1A495D48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B8C53BF" w14:textId="0D5B5E52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53E26F1" w14:textId="041F0B4C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36011FC0" w14:textId="7546E30F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3B81AD36" w14:textId="14C460CD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4CC266D9" w14:textId="749F428D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1CC90087" w14:textId="77777777" w:rsidR="00941F63" w:rsidRDefault="00941F63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1362FB0A" w14:textId="2637CC36" w:rsidR="00812684" w:rsidRDefault="00812684" w:rsidP="009A5646">
      <w:pPr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FE5A595" w14:textId="331A7E50" w:rsidR="00812684" w:rsidRPr="00812684" w:rsidRDefault="00812684" w:rsidP="00684669">
      <w:pPr>
        <w:jc w:val="center"/>
        <w:rPr>
          <w:rFonts w:ascii="Arial" w:hAnsi="Arial" w:cs="Arial"/>
          <w:b/>
          <w:color w:val="444444"/>
          <w:sz w:val="32"/>
          <w:szCs w:val="32"/>
          <w:shd w:val="clear" w:color="auto" w:fill="FCFCFC"/>
        </w:rPr>
      </w:pPr>
      <w:r w:rsidRPr="00812684">
        <w:rPr>
          <w:rFonts w:eastAsiaTheme="minorEastAsia"/>
          <w:b/>
          <w:sz w:val="32"/>
          <w:szCs w:val="32"/>
        </w:rPr>
        <w:lastRenderedPageBreak/>
        <w:t>III. Авторская оценка и авторские рекомендации по развитию форм территориальной организации народного хозяйства в Ярославской области</w:t>
      </w:r>
    </w:p>
    <w:p w14:paraId="5FB6B49E" w14:textId="50827E76" w:rsidR="00812684" w:rsidRPr="00812684" w:rsidRDefault="00812684" w:rsidP="00684669">
      <w:pPr>
        <w:jc w:val="center"/>
        <w:rPr>
          <w:rFonts w:ascii="Arial" w:hAnsi="Arial" w:cs="Arial"/>
          <w:color w:val="444444"/>
          <w:sz w:val="28"/>
          <w:szCs w:val="28"/>
          <w:shd w:val="clear" w:color="auto" w:fill="FCFCFC"/>
        </w:rPr>
      </w:pPr>
      <w:r w:rsidRPr="00812684">
        <w:rPr>
          <w:rFonts w:eastAsiaTheme="minorEastAsia"/>
          <w:sz w:val="28"/>
          <w:szCs w:val="28"/>
        </w:rPr>
        <w:t>3.1 Авторская оценка форм территориальной организации народного хозяйства в Ярославской области</w:t>
      </w:r>
    </w:p>
    <w:p w14:paraId="5D8BFA74" w14:textId="03AC0509" w:rsidR="009A5646" w:rsidRPr="00EF7922" w:rsidRDefault="009A5646" w:rsidP="00970377">
      <w:pPr>
        <w:spacing w:before="100" w:beforeAutospacing="1" w:after="0" w:line="276" w:lineRule="auto"/>
        <w:ind w:firstLine="708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На основе проведенного историко-логического анализа развития форм территориальной организации народного хозяйства в Ярославской области во времена Российской империи, СССР и Российской Федерации, а также сравнительного анализа форм территориальной организации народного хозяйства в Ярославской области и других регионах нашей страны, а также регионов Соединенных Штатов Америки, можно дать грамотную оценку современному развитию форм территориальной организации народного хозяйства в Ярославской области.</w:t>
      </w:r>
    </w:p>
    <w:p w14:paraId="5E141878" w14:textId="66C4C980" w:rsidR="009A5646" w:rsidRPr="00EF7922" w:rsidRDefault="009A5646" w:rsidP="00970377">
      <w:pPr>
        <w:spacing w:before="100" w:beforeAutospacing="1" w:after="0" w:line="276" w:lineRule="auto"/>
        <w:ind w:firstLine="708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Если говорить о ситуации на сегодняшний день, то мы видим, что формы территориальной организации народного хозяйства характеризуются сильнейшей дифференциацией по уровню развития, </w:t>
      </w:r>
      <w:r w:rsid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а также 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глубокими различиями в экономической специализации.</w:t>
      </w:r>
    </w:p>
    <w:p w14:paraId="32922054" w14:textId="7E978B7B" w:rsidR="00A42473" w:rsidRPr="00EF7922" w:rsidRDefault="00A42473" w:rsidP="00970377">
      <w:pPr>
        <w:spacing w:before="100" w:beforeAutospacing="1" w:after="0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 w:rsidRPr="00EF7922">
        <w:rPr>
          <w:rFonts w:cstheme="minorHAnsi"/>
          <w:color w:val="000000"/>
          <w:sz w:val="28"/>
          <w:szCs w:val="28"/>
        </w:rPr>
        <w:t xml:space="preserve">Как видно из анализа, начиная с исторических периода и до наших дней, развитие </w:t>
      </w:r>
      <w:r w:rsidRPr="00EF7922">
        <w:rPr>
          <w:rFonts w:eastAsiaTheme="minorEastAsia" w:cstheme="minorHAnsi"/>
          <w:sz w:val="28"/>
          <w:szCs w:val="28"/>
        </w:rPr>
        <w:t>форм территориальной организации народного хозяйства в Ярославской области</w:t>
      </w:r>
      <w:r w:rsidRPr="00EF7922">
        <w:rPr>
          <w:rFonts w:cstheme="minorHAnsi"/>
          <w:color w:val="000000"/>
          <w:sz w:val="28"/>
          <w:szCs w:val="28"/>
        </w:rPr>
        <w:t xml:space="preserve"> шло в усложненном направлении. Например, от простого ведения сельского хозяйства с помощью плуга и лошади до распашки полей с помощью различной</w:t>
      </w:r>
      <w:r w:rsidR="00EF7922">
        <w:rPr>
          <w:rFonts w:cstheme="minorHAnsi"/>
          <w:color w:val="000000"/>
          <w:sz w:val="28"/>
          <w:szCs w:val="28"/>
        </w:rPr>
        <w:t xml:space="preserve"> современной</w:t>
      </w:r>
      <w:r w:rsidRPr="00EF7922">
        <w:rPr>
          <w:rFonts w:cstheme="minorHAnsi"/>
          <w:color w:val="000000"/>
          <w:sz w:val="28"/>
          <w:szCs w:val="28"/>
        </w:rPr>
        <w:t xml:space="preserve"> техники. Усовершенствование качества самой выращиваемой продукции, а также её количества. </w:t>
      </w:r>
    </w:p>
    <w:p w14:paraId="30BC3E38" w14:textId="6ADBD1DE" w:rsidR="00812684" w:rsidRPr="00EF7922" w:rsidRDefault="00A42473" w:rsidP="00970377">
      <w:pPr>
        <w:spacing w:before="100" w:beforeAutospacing="1" w:after="0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 w:rsidRPr="00EF7922">
        <w:rPr>
          <w:rFonts w:cstheme="minorHAnsi"/>
          <w:color w:val="000000"/>
          <w:sz w:val="28"/>
          <w:szCs w:val="28"/>
        </w:rPr>
        <w:t>Стоит отметить, что ушли некоторые отрасли специализации, например, выращива</w:t>
      </w:r>
      <w:r w:rsidR="00EF7922">
        <w:rPr>
          <w:rFonts w:cstheme="minorHAnsi"/>
          <w:color w:val="000000"/>
          <w:sz w:val="28"/>
          <w:szCs w:val="28"/>
        </w:rPr>
        <w:t>ние сахарного тростника, табака и льна.</w:t>
      </w:r>
      <w:r w:rsidRPr="00EF7922">
        <w:rPr>
          <w:rFonts w:cstheme="minorHAnsi"/>
          <w:color w:val="000000"/>
          <w:sz w:val="28"/>
          <w:szCs w:val="28"/>
        </w:rPr>
        <w:t xml:space="preserve"> Что плохо сказывается на товарообороте</w:t>
      </w:r>
      <w:r w:rsidR="00EF7922" w:rsidRPr="00EF7922">
        <w:rPr>
          <w:rFonts w:cstheme="minorHAnsi"/>
          <w:color w:val="000000"/>
          <w:sz w:val="28"/>
          <w:szCs w:val="28"/>
        </w:rPr>
        <w:t>,</w:t>
      </w:r>
      <w:r w:rsidR="00EF7922">
        <w:rPr>
          <w:rFonts w:cstheme="minorHAnsi"/>
          <w:color w:val="000000"/>
          <w:sz w:val="28"/>
          <w:szCs w:val="28"/>
        </w:rPr>
        <w:t xml:space="preserve"> рабочих местах и получении</w:t>
      </w:r>
      <w:r w:rsidRPr="00EF7922">
        <w:rPr>
          <w:rFonts w:cstheme="minorHAnsi"/>
          <w:color w:val="000000"/>
          <w:sz w:val="28"/>
          <w:szCs w:val="28"/>
        </w:rPr>
        <w:t xml:space="preserve"> денежных средств для региона, которые необходимы для дальнейшего развития. </w:t>
      </w:r>
    </w:p>
    <w:p w14:paraId="5A19E97E" w14:textId="07368E0E" w:rsidR="00A42473" w:rsidRPr="00EF7922" w:rsidRDefault="00A42473" w:rsidP="00970377">
      <w:pPr>
        <w:spacing w:before="100" w:beforeAutospacing="1" w:after="0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 w:rsidRPr="00EF7922">
        <w:rPr>
          <w:rFonts w:cstheme="minorHAnsi"/>
          <w:color w:val="000000"/>
          <w:sz w:val="28"/>
          <w:szCs w:val="28"/>
        </w:rPr>
        <w:t>А также сократилось количество промышленных предприятий из-за недостатка денежных средств от федерального центра, что привело к уменьшению рабочих мест для обычных граждан. К сокращению самого потенциала промышленного развития. Но хорошо стало развита химическая промышленность,</w:t>
      </w:r>
      <w:r w:rsidR="001C5593" w:rsidRPr="00EF7922">
        <w:rPr>
          <w:rFonts w:cstheme="minorHAnsi"/>
          <w:color w:val="000000"/>
          <w:sz w:val="28"/>
          <w:szCs w:val="28"/>
        </w:rPr>
        <w:t xml:space="preserve"> а именно увеличение фармацевтических производств на территории области,</w:t>
      </w:r>
      <w:r w:rsidRPr="00EF7922">
        <w:rPr>
          <w:rFonts w:cstheme="minorHAnsi"/>
          <w:color w:val="000000"/>
          <w:sz w:val="28"/>
          <w:szCs w:val="28"/>
        </w:rPr>
        <w:t xml:space="preserve"> этому свидетельс</w:t>
      </w:r>
      <w:r w:rsidR="001C5593" w:rsidRPr="00EF7922">
        <w:rPr>
          <w:rFonts w:cstheme="minorHAnsi"/>
          <w:color w:val="000000"/>
          <w:sz w:val="28"/>
          <w:szCs w:val="28"/>
        </w:rPr>
        <w:t>т</w:t>
      </w:r>
      <w:r w:rsidRPr="00EF7922">
        <w:rPr>
          <w:rFonts w:cstheme="minorHAnsi"/>
          <w:color w:val="000000"/>
          <w:sz w:val="28"/>
          <w:szCs w:val="28"/>
        </w:rPr>
        <w:t xml:space="preserve">вует </w:t>
      </w:r>
      <w:r w:rsidR="001C5593" w:rsidRPr="00EF7922">
        <w:rPr>
          <w:rFonts w:cstheme="minorHAnsi"/>
          <w:color w:val="000000"/>
          <w:sz w:val="28"/>
          <w:szCs w:val="28"/>
        </w:rPr>
        <w:t xml:space="preserve">огромное количество аптечных товаров нашего производства на потребительском рынке. </w:t>
      </w:r>
    </w:p>
    <w:p w14:paraId="5A3874FF" w14:textId="518AEC19" w:rsidR="001C5593" w:rsidRPr="00EF7922" w:rsidRDefault="001C5593" w:rsidP="00970377">
      <w:pPr>
        <w:spacing w:before="100" w:beforeAutospacing="1" w:after="0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 w:rsidRPr="00EF7922">
        <w:rPr>
          <w:rFonts w:cstheme="minorHAnsi"/>
          <w:color w:val="000000"/>
          <w:sz w:val="28"/>
          <w:szCs w:val="28"/>
        </w:rPr>
        <w:lastRenderedPageBreak/>
        <w:t>Если рассматривать отрасль туризма, то она достаточно развита в нашей области из-за вхождения многих городов области в «Золотое кольцо России» (</w:t>
      </w:r>
      <w:r w:rsidRPr="00EF7922">
        <w:rPr>
          <w:rFonts w:cstheme="minorHAnsi"/>
          <w:color w:val="333333"/>
          <w:sz w:val="28"/>
          <w:szCs w:val="28"/>
          <w:shd w:val="clear" w:color="auto" w:fill="FFFFFF"/>
        </w:rPr>
        <w:t>туристический маршрут, проходящий по древним городам Северо-Восточной Руси, в которых сохранились уникальные памятники истории и культуры России)</w:t>
      </w:r>
      <w:r w:rsidRPr="00EF7922">
        <w:rPr>
          <w:rFonts w:cstheme="minorHAnsi"/>
          <w:color w:val="000000"/>
          <w:sz w:val="28"/>
          <w:szCs w:val="28"/>
        </w:rPr>
        <w:t xml:space="preserve">, увеличился приток туристов из разных стран. Всё это благоприятно сказывается на финансовом потоке в нашей области. </w:t>
      </w:r>
    </w:p>
    <w:p w14:paraId="59904D5A" w14:textId="2A1F33F6" w:rsidR="001C5593" w:rsidRPr="00EF7922" w:rsidRDefault="001C5593" w:rsidP="00970377">
      <w:pPr>
        <w:spacing w:before="100" w:beforeAutospacing="1" w:after="0" w:line="276" w:lineRule="auto"/>
        <w:ind w:firstLine="708"/>
        <w:contextualSpacing/>
        <w:jc w:val="both"/>
        <w:rPr>
          <w:rFonts w:cstheme="minorHAnsi"/>
          <w:color w:val="444444"/>
          <w:sz w:val="28"/>
          <w:szCs w:val="28"/>
          <w:shd w:val="clear" w:color="auto" w:fill="FCFCFC"/>
        </w:rPr>
      </w:pPr>
      <w:r w:rsidRPr="00EF7922">
        <w:rPr>
          <w:rFonts w:cstheme="minorHAnsi"/>
          <w:color w:val="000000"/>
          <w:sz w:val="28"/>
          <w:szCs w:val="28"/>
        </w:rPr>
        <w:t xml:space="preserve">Таким образом, видно, что при существующем развитии форм </w:t>
      </w:r>
      <w:r w:rsidRPr="00EF7922">
        <w:rPr>
          <w:rFonts w:eastAsiaTheme="minorEastAsia" w:cstheme="minorHAnsi"/>
          <w:sz w:val="28"/>
          <w:szCs w:val="28"/>
        </w:rPr>
        <w:t>территориальной организации народного хозяйства</w:t>
      </w:r>
      <w:r w:rsidRPr="00EF7922">
        <w:rPr>
          <w:rFonts w:cstheme="minorHAnsi"/>
          <w:color w:val="000000"/>
          <w:sz w:val="28"/>
          <w:szCs w:val="28"/>
        </w:rPr>
        <w:t>, не учитываются многие факторы, но полного списка этих факторов нет, поэтому я сформирую данный перечень и дам соответствующие рекомендации в заключительном параграфе 3.2.</w:t>
      </w:r>
    </w:p>
    <w:p w14:paraId="7377C4A2" w14:textId="49B9B234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3F652A0" w14:textId="5B25E789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58306555" w14:textId="5BF4DD10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5BD1A87F" w14:textId="435D850A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5C59BDC" w14:textId="13C16683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D866217" w14:textId="0F58402C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47A280AC" w14:textId="58A307B5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16B7EE7" w14:textId="3C1CEB09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3C719914" w14:textId="2E581928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4C9D89E" w14:textId="336CA44B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69E7ACCE" w14:textId="370C60C6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70E96A43" w14:textId="4E1DBC4B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65CD5C31" w14:textId="5B78CCFA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445C8755" w14:textId="414158DE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02FB2567" w14:textId="48525E6B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1AFD1B38" w14:textId="28613B8A" w:rsidR="00812684" w:rsidRDefault="00812684" w:rsidP="00973ADB">
      <w:pPr>
        <w:ind w:firstLine="567"/>
        <w:rPr>
          <w:rFonts w:ascii="Arial" w:hAnsi="Arial" w:cs="Arial"/>
          <w:color w:val="444444"/>
          <w:sz w:val="21"/>
          <w:szCs w:val="21"/>
          <w:shd w:val="clear" w:color="auto" w:fill="FCFCFC"/>
        </w:rPr>
      </w:pPr>
    </w:p>
    <w:p w14:paraId="514C37F7" w14:textId="1D6D47C5" w:rsidR="001C5593" w:rsidRDefault="001C5593" w:rsidP="00973ADB">
      <w:pPr>
        <w:ind w:firstLine="567"/>
        <w:rPr>
          <w:sz w:val="24"/>
          <w:szCs w:val="24"/>
        </w:rPr>
      </w:pPr>
    </w:p>
    <w:p w14:paraId="04670C70" w14:textId="3BC43374" w:rsidR="00941F63" w:rsidRDefault="00941F63" w:rsidP="00973ADB">
      <w:pPr>
        <w:ind w:firstLine="567"/>
        <w:rPr>
          <w:sz w:val="24"/>
          <w:szCs w:val="24"/>
        </w:rPr>
      </w:pPr>
    </w:p>
    <w:p w14:paraId="70F6B318" w14:textId="45B2DC21" w:rsidR="00941F63" w:rsidRDefault="00941F63" w:rsidP="00973ADB">
      <w:pPr>
        <w:ind w:firstLine="567"/>
        <w:rPr>
          <w:sz w:val="24"/>
          <w:szCs w:val="24"/>
        </w:rPr>
      </w:pPr>
    </w:p>
    <w:p w14:paraId="79B3BC9F" w14:textId="762CF7E1" w:rsidR="00941F63" w:rsidRDefault="00941F63" w:rsidP="00973ADB">
      <w:pPr>
        <w:ind w:firstLine="567"/>
        <w:rPr>
          <w:sz w:val="24"/>
          <w:szCs w:val="24"/>
        </w:rPr>
      </w:pPr>
    </w:p>
    <w:p w14:paraId="362E65C1" w14:textId="4652EE51" w:rsidR="00941F63" w:rsidRDefault="00941F63" w:rsidP="00973ADB">
      <w:pPr>
        <w:ind w:firstLine="567"/>
        <w:rPr>
          <w:sz w:val="24"/>
          <w:szCs w:val="24"/>
        </w:rPr>
      </w:pPr>
    </w:p>
    <w:p w14:paraId="768D6DCB" w14:textId="77777777" w:rsidR="00941F63" w:rsidRDefault="00941F63" w:rsidP="00973ADB">
      <w:pPr>
        <w:ind w:firstLine="567"/>
        <w:rPr>
          <w:sz w:val="24"/>
          <w:szCs w:val="24"/>
        </w:rPr>
      </w:pPr>
    </w:p>
    <w:p w14:paraId="44C5E560" w14:textId="5716A003" w:rsidR="001C5593" w:rsidRDefault="001C5593" w:rsidP="001C5593">
      <w:pPr>
        <w:jc w:val="center"/>
        <w:rPr>
          <w:sz w:val="28"/>
          <w:szCs w:val="28"/>
        </w:rPr>
      </w:pPr>
      <w:r w:rsidRPr="001C5593">
        <w:rPr>
          <w:rFonts w:eastAsiaTheme="minorEastAsia"/>
          <w:sz w:val="28"/>
          <w:szCs w:val="28"/>
        </w:rPr>
        <w:lastRenderedPageBreak/>
        <w:t>3.2 Авторские рекомендации по развитию форм территориальной организации народного хозяйства в Ярославской области</w:t>
      </w:r>
    </w:p>
    <w:p w14:paraId="387AFF24" w14:textId="77777777" w:rsidR="004A0B17" w:rsidRPr="00EF7922" w:rsidRDefault="001C5593" w:rsidP="00970377">
      <w:pPr>
        <w:pStyle w:val="a9"/>
        <w:spacing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Как видно из содержания предыдущего параграфа, из авторской оценки 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форм территориальной </w:t>
      </w:r>
      <w:r w:rsidR="00EE3874" w:rsidRPr="00EF7922">
        <w:rPr>
          <w:rFonts w:asciiTheme="minorHAnsi" w:eastAsiaTheme="minorEastAsia" w:hAnsiTheme="minorHAnsi" w:cstheme="minorHAnsi"/>
          <w:sz w:val="28"/>
          <w:szCs w:val="28"/>
        </w:rPr>
        <w:t>организации народного хозяйства в Ярославской области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, и складываются авторские рекомендации по 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развитию форм территориальной </w:t>
      </w:r>
      <w:r w:rsidR="00EE3874" w:rsidRPr="00EF7922">
        <w:rPr>
          <w:rFonts w:asciiTheme="minorHAnsi" w:eastAsiaTheme="minorEastAsia" w:hAnsiTheme="minorHAnsi" w:cstheme="minorHAnsi"/>
          <w:sz w:val="28"/>
          <w:szCs w:val="28"/>
        </w:rPr>
        <w:t>организации народного хозяйства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112646E9" w14:textId="7514C29D" w:rsidR="00EE3874" w:rsidRPr="00EF7922" w:rsidRDefault="001C5593" w:rsidP="00970377">
      <w:pPr>
        <w:pStyle w:val="a9"/>
        <w:spacing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Единой методики 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>по развитию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не существует. Благодаря проведенному историко-логическому анализу, а также сравнительному анализу 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форм территориальной </w:t>
      </w:r>
      <w:r w:rsidR="00EE3874" w:rsidRPr="00EF7922">
        <w:rPr>
          <w:rFonts w:asciiTheme="minorHAnsi" w:eastAsiaTheme="minorEastAsia" w:hAnsiTheme="minorHAnsi" w:cstheme="minorHAnsi"/>
          <w:sz w:val="28"/>
          <w:szCs w:val="28"/>
        </w:rPr>
        <w:t>организации народного хозяйства</w:t>
      </w:r>
      <w:r w:rsidR="00554F99" w:rsidRPr="00EF7922">
        <w:rPr>
          <w:rFonts w:asciiTheme="minorHAnsi" w:eastAsiaTheme="minorEastAsia" w:hAnsiTheme="minorHAnsi" w:cstheme="minorHAnsi"/>
          <w:sz w:val="28"/>
          <w:szCs w:val="28"/>
        </w:rPr>
        <w:t xml:space="preserve"> других</w:t>
      </w:r>
      <w:r w:rsidR="00EE3874" w:rsidRPr="00EF7922">
        <w:rPr>
          <w:rFonts w:asciiTheme="minorHAnsi" w:eastAsiaTheme="minorEastAsia" w:hAnsiTheme="minorHAnsi" w:cstheme="minorHAnsi"/>
          <w:sz w:val="28"/>
          <w:szCs w:val="28"/>
        </w:rPr>
        <w:t xml:space="preserve"> регионов 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>РФ и США, я смог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сформулировать собственный перечень факторов</w:t>
      </w:r>
      <w:r w:rsidR="00554F99" w:rsidRPr="00EF7922">
        <w:rPr>
          <w:rFonts w:asciiTheme="minorHAnsi" w:hAnsiTheme="minorHAnsi" w:cstheme="minorHAnsi"/>
          <w:color w:val="000000"/>
          <w:sz w:val="28"/>
          <w:szCs w:val="28"/>
        </w:rPr>
        <w:t>, которые помогут в развитии</w:t>
      </w:r>
      <w:r w:rsidR="00EE3874" w:rsidRPr="00EF7922">
        <w:rPr>
          <w:rFonts w:asciiTheme="minorHAnsi" w:hAnsiTheme="minorHAnsi" w:cstheme="minorHAnsi"/>
          <w:color w:val="000000"/>
          <w:sz w:val="28"/>
          <w:szCs w:val="28"/>
        </w:rPr>
        <w:t>:</w:t>
      </w:r>
    </w:p>
    <w:p w14:paraId="3D760BDF" w14:textId="77777777" w:rsidR="00554F99" w:rsidRPr="00EF7922" w:rsidRDefault="00EE3874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- </w:t>
      </w:r>
      <w:r w:rsidR="00554F99" w:rsidRPr="00EF7922">
        <w:rPr>
          <w:rFonts w:eastAsia="Times New Roman" w:cstheme="minorHAnsi"/>
          <w:color w:val="000000"/>
          <w:sz w:val="28"/>
          <w:szCs w:val="28"/>
          <w:lang w:eastAsia="ru-RU"/>
        </w:rPr>
        <w:t>увеличить количество денежных средств от федерального центра для нашей области;</w:t>
      </w:r>
    </w:p>
    <w:p w14:paraId="2497054B" w14:textId="77777777" w:rsidR="00554F99" w:rsidRPr="00EF7922" w:rsidRDefault="00554F99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- проработать отраслевую специализацию;</w:t>
      </w:r>
    </w:p>
    <w:p w14:paraId="2857238E" w14:textId="712E9F02" w:rsidR="00EE3874" w:rsidRPr="00EF7922" w:rsidRDefault="00554F99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- учитывать в дальнейшем социальные факторы, а не только экономические;</w:t>
      </w:r>
    </w:p>
    <w:p w14:paraId="7A3109ED" w14:textId="527A33D1" w:rsidR="00554F99" w:rsidRPr="00EF7922" w:rsidRDefault="00554F99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- учитывать природно-географический фактор;</w:t>
      </w:r>
    </w:p>
    <w:p w14:paraId="7E203C3A" w14:textId="47B21E6A" w:rsidR="00EE3874" w:rsidRPr="00EF7922" w:rsidRDefault="00554F99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- проработать организацию логистики промышленных предприятий</w:t>
      </w:r>
      <w:r w:rsidR="00980886" w:rsidRPr="00EF7922">
        <w:rPr>
          <w:rFonts w:eastAsia="Times New Roman" w:cstheme="minorHAnsi"/>
          <w:color w:val="000000"/>
          <w:sz w:val="28"/>
          <w:szCs w:val="28"/>
          <w:lang w:eastAsia="ru-RU"/>
        </w:rPr>
        <w:t>;</w:t>
      </w:r>
    </w:p>
    <w:p w14:paraId="48CE6E42" w14:textId="58A609C0" w:rsidR="00980886" w:rsidRPr="00EF7922" w:rsidRDefault="00980886" w:rsidP="00970377">
      <w:pPr>
        <w:spacing w:before="100" w:beforeAutospacing="1" w:after="100" w:afterAutospacing="1" w:line="276" w:lineRule="auto"/>
        <w:ind w:firstLine="567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- </w:t>
      </w:r>
      <w:r w:rsidRPr="00EF7922">
        <w:rPr>
          <w:rFonts w:cstheme="minorHAnsi"/>
          <w:color w:val="000000"/>
          <w:sz w:val="28"/>
          <w:szCs w:val="28"/>
        </w:rPr>
        <w:t>внутренние факторы развития, то есть производственная направленность, которые характерны именно для этой формы территориальной организации народного хозяйства.</w:t>
      </w:r>
    </w:p>
    <w:p w14:paraId="07311ECE" w14:textId="3F950B47" w:rsidR="00980886" w:rsidRDefault="00980886" w:rsidP="00970377">
      <w:pPr>
        <w:spacing w:before="240" w:after="100" w:afterAutospacing="1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 w:rsidRPr="00EF7922">
        <w:rPr>
          <w:rFonts w:cstheme="minorHAnsi"/>
          <w:color w:val="000000"/>
          <w:sz w:val="28"/>
          <w:szCs w:val="28"/>
        </w:rPr>
        <w:t>Учёт социальных факторов имеет важное значение из-за характера использования территории, создания благоприятных условий труда и жизни населения, возможностей реализации пространственного потенциала.</w:t>
      </w:r>
    </w:p>
    <w:p w14:paraId="53DE6EB2" w14:textId="47BBA832" w:rsidR="00B678B2" w:rsidRPr="00B678B2" w:rsidRDefault="00B678B2" w:rsidP="00970377">
      <w:pPr>
        <w:spacing w:before="240" w:after="100" w:afterAutospacing="1" w:line="276" w:lineRule="auto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Для органов федеральной власти порекомендую большее выделение денежных средств на развитие отраслей сельского хозяйства</w:t>
      </w:r>
      <w:r w:rsidRPr="00B678B2">
        <w:rPr>
          <w:rFonts w:cstheme="minorHAnsi"/>
          <w:color w:val="000000"/>
          <w:sz w:val="28"/>
          <w:szCs w:val="28"/>
        </w:rPr>
        <w:t>,</w:t>
      </w:r>
      <w:r>
        <w:rPr>
          <w:rFonts w:cstheme="minorHAnsi"/>
          <w:color w:val="000000"/>
          <w:sz w:val="28"/>
          <w:szCs w:val="28"/>
        </w:rPr>
        <w:t xml:space="preserve"> а также выделение льгот на развитие малого бизнеса</w:t>
      </w:r>
      <w:r w:rsidRPr="00B678B2">
        <w:rPr>
          <w:rFonts w:cstheme="minorHAnsi"/>
          <w:color w:val="000000"/>
          <w:sz w:val="28"/>
          <w:szCs w:val="28"/>
        </w:rPr>
        <w:t>,</w:t>
      </w:r>
      <w:r>
        <w:rPr>
          <w:rFonts w:cstheme="minorHAnsi"/>
          <w:color w:val="000000"/>
          <w:sz w:val="28"/>
          <w:szCs w:val="28"/>
        </w:rPr>
        <w:t xml:space="preserve"> так как в наше время - это перспективное направление и на него имеется огромный спрос. В то же время самому малому бизнесу порекомендую для дальней</w:t>
      </w:r>
      <w:r w:rsidR="009D0972">
        <w:rPr>
          <w:rFonts w:cstheme="minorHAnsi"/>
          <w:color w:val="000000"/>
          <w:sz w:val="28"/>
          <w:szCs w:val="28"/>
        </w:rPr>
        <w:t>шего вклада в региональное развитие</w:t>
      </w:r>
      <w:r w:rsidRPr="00B678B2">
        <w:rPr>
          <w:rFonts w:cstheme="minorHAnsi"/>
          <w:color w:val="000000"/>
          <w:sz w:val="28"/>
          <w:szCs w:val="28"/>
        </w:rPr>
        <w:t>,</w:t>
      </w:r>
      <w:r>
        <w:rPr>
          <w:rFonts w:cstheme="minorHAnsi"/>
          <w:color w:val="000000"/>
          <w:sz w:val="28"/>
          <w:szCs w:val="28"/>
        </w:rPr>
        <w:t xml:space="preserve"> в направлениях промышленности и сельского хозяйства</w:t>
      </w:r>
      <w:r w:rsidRPr="00B678B2">
        <w:rPr>
          <w:rFonts w:cstheme="minorHAnsi"/>
          <w:color w:val="000000"/>
          <w:sz w:val="28"/>
          <w:szCs w:val="28"/>
        </w:rPr>
        <w:t>,</w:t>
      </w:r>
      <w:r>
        <w:rPr>
          <w:rFonts w:cstheme="minorHAnsi"/>
          <w:color w:val="000000"/>
          <w:sz w:val="28"/>
          <w:szCs w:val="28"/>
        </w:rPr>
        <w:t xml:space="preserve"> предоставление</w:t>
      </w:r>
      <w:r w:rsidR="009D0972">
        <w:rPr>
          <w:rFonts w:cstheme="minorHAnsi"/>
          <w:color w:val="000000"/>
          <w:sz w:val="28"/>
          <w:szCs w:val="28"/>
        </w:rPr>
        <w:t xml:space="preserve"> больших</w:t>
      </w:r>
      <w:r>
        <w:rPr>
          <w:rFonts w:cstheme="minorHAnsi"/>
          <w:color w:val="000000"/>
          <w:sz w:val="28"/>
          <w:szCs w:val="28"/>
        </w:rPr>
        <w:t xml:space="preserve"> рабочих мест </w:t>
      </w:r>
      <w:r w:rsidR="009D0972">
        <w:rPr>
          <w:rFonts w:cstheme="minorHAnsi"/>
          <w:color w:val="000000"/>
          <w:sz w:val="28"/>
          <w:szCs w:val="28"/>
        </w:rPr>
        <w:t xml:space="preserve">при сохранении нынешних заработных плат для граждан нашей области. </w:t>
      </w:r>
    </w:p>
    <w:p w14:paraId="73C4D00A" w14:textId="5BCC1D2F" w:rsidR="00980886" w:rsidRPr="00EF7922" w:rsidRDefault="00B678B2" w:rsidP="00970377">
      <w:pPr>
        <w:spacing w:before="240"/>
        <w:ind w:firstLine="708"/>
        <w:contextualSpacing/>
        <w:jc w:val="both"/>
        <w:rPr>
          <w:rFonts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  <w:lang w:eastAsia="ru-RU"/>
        </w:rPr>
        <w:t>Органам власти нашей области</w:t>
      </w:r>
      <w:r>
        <w:rPr>
          <w:rFonts w:cstheme="minorHAnsi"/>
          <w:color w:val="000000"/>
          <w:sz w:val="28"/>
          <w:szCs w:val="28"/>
        </w:rPr>
        <w:t xml:space="preserve"> рекомендую</w:t>
      </w:r>
      <w:r w:rsidR="00980886" w:rsidRPr="00EF7922">
        <w:rPr>
          <w:rFonts w:cstheme="minorHAnsi"/>
          <w:color w:val="000000"/>
          <w:sz w:val="28"/>
          <w:szCs w:val="28"/>
        </w:rPr>
        <w:t xml:space="preserve"> анализировать каждую форму территориальной организации народного хозяйства отдельно, учитывая влияние статистических изменений, неполноты и неточности учета, </w:t>
      </w:r>
      <w:r w:rsidR="00980886" w:rsidRPr="00EF7922">
        <w:rPr>
          <w:rFonts w:cstheme="minorHAnsi"/>
          <w:color w:val="000000"/>
          <w:sz w:val="28"/>
          <w:szCs w:val="28"/>
        </w:rPr>
        <w:lastRenderedPageBreak/>
        <w:t xml:space="preserve">а также учесть отраслевую специализацию, обеспечить адаптацию форм </w:t>
      </w:r>
      <w:r w:rsidR="00980886" w:rsidRPr="00EF7922">
        <w:rPr>
          <w:rFonts w:eastAsiaTheme="minorEastAsia" w:cstheme="minorHAnsi"/>
          <w:sz w:val="28"/>
          <w:szCs w:val="28"/>
        </w:rPr>
        <w:t>территориальной организации народного хозяйства в Ярославской области</w:t>
      </w:r>
      <w:r w:rsidR="00980886" w:rsidRPr="00EF7922">
        <w:rPr>
          <w:rFonts w:cstheme="minorHAnsi"/>
          <w:sz w:val="28"/>
          <w:szCs w:val="28"/>
        </w:rPr>
        <w:t xml:space="preserve"> </w:t>
      </w:r>
      <w:r w:rsidR="00980886" w:rsidRPr="00EF7922">
        <w:rPr>
          <w:rFonts w:cstheme="minorHAnsi"/>
          <w:color w:val="000000"/>
          <w:sz w:val="28"/>
          <w:szCs w:val="28"/>
        </w:rPr>
        <w:t>к постоянно меняющейся социально-экономической ситуации.</w:t>
      </w:r>
    </w:p>
    <w:p w14:paraId="2B174B56" w14:textId="1855DED5" w:rsidR="00980886" w:rsidRPr="00EF7922" w:rsidRDefault="00980886" w:rsidP="00970377">
      <w:pPr>
        <w:spacing w:before="240" w:after="100" w:afterAutospacing="1" w:line="240" w:lineRule="auto"/>
        <w:ind w:firstLine="708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Кроме того, при изучении </w:t>
      </w:r>
      <w:r w:rsidRPr="00EF7922">
        <w:rPr>
          <w:rFonts w:eastAsiaTheme="minorEastAsia" w:cstheme="minorHAnsi"/>
          <w:sz w:val="28"/>
          <w:szCs w:val="28"/>
        </w:rPr>
        <w:t>форм территориальной организации народного хозяйства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>, следует обращать внимание не только на текущие, но и на долгосрочные факторы их развития, структуру доминирующих отраслей и характер рынков сбыта предприятий региона. В связи с этим,</w:t>
      </w:r>
      <w:r w:rsidR="00B678B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рекомендую учитывать 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первым делом </w:t>
      </w:r>
      <w:r w:rsidR="00B678B2">
        <w:rPr>
          <w:rFonts w:eastAsia="Times New Roman" w:cstheme="minorHAnsi"/>
          <w:color w:val="000000"/>
          <w:sz w:val="28"/>
          <w:szCs w:val="28"/>
          <w:lang w:eastAsia="ru-RU"/>
        </w:rPr>
        <w:t>классификации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</w:t>
      </w:r>
      <w:r w:rsidRPr="00EF7922">
        <w:rPr>
          <w:rFonts w:eastAsiaTheme="minorEastAsia" w:cstheme="minorHAnsi"/>
          <w:sz w:val="28"/>
          <w:szCs w:val="28"/>
        </w:rPr>
        <w:t>форм территориальной организации народного хозяйства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по различным наборам изучаемых показателей и сравнение полученных группировок между собой с целью выявления однородных в том или ином смысле групп.</w:t>
      </w:r>
    </w:p>
    <w:p w14:paraId="37B1DF03" w14:textId="1B6D4971" w:rsidR="00980886" w:rsidRPr="00EF7922" w:rsidRDefault="00980886" w:rsidP="00970377">
      <w:pPr>
        <w:spacing w:before="100" w:beforeAutospacing="1" w:after="100" w:afterAutospacing="1" w:line="240" w:lineRule="auto"/>
        <w:ind w:firstLine="708"/>
        <w:contextualSpacing/>
        <w:jc w:val="both"/>
        <w:rPr>
          <w:rFonts w:eastAsia="Times New Roman" w:cstheme="minorHAnsi"/>
          <w:color w:val="000000"/>
          <w:sz w:val="28"/>
          <w:szCs w:val="28"/>
          <w:lang w:eastAsia="ru-RU"/>
        </w:rPr>
      </w:pP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Таким образом, можно сделать вывод о том, что для наилучшего развития </w:t>
      </w:r>
      <w:r w:rsidRPr="00EF7922">
        <w:rPr>
          <w:rFonts w:eastAsiaTheme="minorEastAsia" w:cstheme="minorHAnsi"/>
          <w:sz w:val="28"/>
          <w:szCs w:val="28"/>
        </w:rPr>
        <w:t>форм территориальной организации народного хозяйства</w:t>
      </w:r>
      <w:r w:rsidRPr="00EF7922">
        <w:rPr>
          <w:rFonts w:eastAsia="Times New Roman" w:cstheme="minorHAnsi"/>
          <w:color w:val="000000"/>
          <w:sz w:val="28"/>
          <w:szCs w:val="28"/>
          <w:lang w:eastAsia="ru-RU"/>
        </w:rPr>
        <w:t xml:space="preserve"> в Ярославской области необходимо учитывать множество факторов.</w:t>
      </w:r>
    </w:p>
    <w:p w14:paraId="5DD51226" w14:textId="77777777" w:rsidR="00980886" w:rsidRPr="001C5593" w:rsidRDefault="00980886" w:rsidP="00980886">
      <w:pPr>
        <w:ind w:firstLine="567"/>
        <w:rPr>
          <w:sz w:val="28"/>
          <w:szCs w:val="28"/>
        </w:rPr>
      </w:pPr>
    </w:p>
    <w:p w14:paraId="1A0572B3" w14:textId="0A255F7A" w:rsidR="001C5593" w:rsidRDefault="001C5593" w:rsidP="001C5593">
      <w:pPr>
        <w:ind w:firstLine="567"/>
        <w:rPr>
          <w:sz w:val="28"/>
          <w:szCs w:val="28"/>
        </w:rPr>
      </w:pPr>
    </w:p>
    <w:p w14:paraId="56CC7A00" w14:textId="0509AC5E" w:rsidR="00EF7922" w:rsidRDefault="00EF7922" w:rsidP="001C5593">
      <w:pPr>
        <w:ind w:firstLine="567"/>
        <w:rPr>
          <w:sz w:val="28"/>
          <w:szCs w:val="28"/>
        </w:rPr>
      </w:pPr>
    </w:p>
    <w:p w14:paraId="5F2642ED" w14:textId="534A817F" w:rsidR="00EF7922" w:rsidRDefault="00EF7922" w:rsidP="001C5593">
      <w:pPr>
        <w:ind w:firstLine="567"/>
        <w:rPr>
          <w:sz w:val="28"/>
          <w:szCs w:val="28"/>
        </w:rPr>
      </w:pPr>
    </w:p>
    <w:p w14:paraId="6C56CF4F" w14:textId="6B0E3276" w:rsidR="00EF7922" w:rsidRDefault="00EF7922" w:rsidP="001C5593">
      <w:pPr>
        <w:ind w:firstLine="567"/>
        <w:rPr>
          <w:sz w:val="28"/>
          <w:szCs w:val="28"/>
        </w:rPr>
      </w:pPr>
    </w:p>
    <w:p w14:paraId="1AB2D853" w14:textId="40AE3BB6" w:rsidR="00EF7922" w:rsidRDefault="00EF7922" w:rsidP="001C5593">
      <w:pPr>
        <w:ind w:firstLine="567"/>
        <w:rPr>
          <w:sz w:val="28"/>
          <w:szCs w:val="28"/>
        </w:rPr>
      </w:pPr>
    </w:p>
    <w:p w14:paraId="77359300" w14:textId="7A384925" w:rsidR="00EF7922" w:rsidRDefault="00EF7922" w:rsidP="001C5593">
      <w:pPr>
        <w:ind w:firstLine="567"/>
        <w:rPr>
          <w:sz w:val="28"/>
          <w:szCs w:val="28"/>
        </w:rPr>
      </w:pPr>
    </w:p>
    <w:p w14:paraId="5C5B07BA" w14:textId="6588A393" w:rsidR="00EF7922" w:rsidRDefault="00EF7922" w:rsidP="001C5593">
      <w:pPr>
        <w:ind w:firstLine="567"/>
        <w:rPr>
          <w:sz w:val="28"/>
          <w:szCs w:val="28"/>
        </w:rPr>
      </w:pPr>
    </w:p>
    <w:p w14:paraId="45F81DF0" w14:textId="5D241ECE" w:rsidR="00EF7922" w:rsidRDefault="00EF7922" w:rsidP="001C5593">
      <w:pPr>
        <w:ind w:firstLine="567"/>
        <w:rPr>
          <w:sz w:val="28"/>
          <w:szCs w:val="28"/>
        </w:rPr>
      </w:pPr>
    </w:p>
    <w:p w14:paraId="4DBEB1C8" w14:textId="0621E7E9" w:rsidR="00EF7922" w:rsidRDefault="00EF7922" w:rsidP="001C5593">
      <w:pPr>
        <w:ind w:firstLine="567"/>
        <w:rPr>
          <w:sz w:val="28"/>
          <w:szCs w:val="28"/>
        </w:rPr>
      </w:pPr>
    </w:p>
    <w:p w14:paraId="5DCA91BC" w14:textId="069498D2" w:rsidR="00EF7922" w:rsidRDefault="00EF7922" w:rsidP="001C5593">
      <w:pPr>
        <w:ind w:firstLine="567"/>
        <w:rPr>
          <w:sz w:val="28"/>
          <w:szCs w:val="28"/>
        </w:rPr>
      </w:pPr>
    </w:p>
    <w:p w14:paraId="0DB757EE" w14:textId="244CE0EF" w:rsidR="00EF7922" w:rsidRDefault="00EF7922" w:rsidP="001C5593">
      <w:pPr>
        <w:ind w:firstLine="567"/>
        <w:rPr>
          <w:sz w:val="28"/>
          <w:szCs w:val="28"/>
        </w:rPr>
      </w:pPr>
    </w:p>
    <w:p w14:paraId="277FDEB9" w14:textId="356778D2" w:rsidR="00EF7922" w:rsidRDefault="00EF7922" w:rsidP="009D0972">
      <w:pPr>
        <w:rPr>
          <w:sz w:val="28"/>
          <w:szCs w:val="28"/>
        </w:rPr>
      </w:pPr>
    </w:p>
    <w:p w14:paraId="5D92CF6A" w14:textId="19F84C30" w:rsidR="009D0972" w:rsidRDefault="009D0972" w:rsidP="009D0972">
      <w:pPr>
        <w:rPr>
          <w:sz w:val="28"/>
          <w:szCs w:val="28"/>
        </w:rPr>
      </w:pPr>
    </w:p>
    <w:p w14:paraId="658F8448" w14:textId="2297AE44" w:rsidR="00941F63" w:rsidRDefault="00941F63" w:rsidP="009D0972">
      <w:pPr>
        <w:rPr>
          <w:sz w:val="28"/>
          <w:szCs w:val="28"/>
        </w:rPr>
      </w:pPr>
    </w:p>
    <w:p w14:paraId="3005262B" w14:textId="5AB92939" w:rsidR="00941F63" w:rsidRDefault="00941F63" w:rsidP="009D0972">
      <w:pPr>
        <w:rPr>
          <w:sz w:val="28"/>
          <w:szCs w:val="28"/>
        </w:rPr>
      </w:pPr>
    </w:p>
    <w:p w14:paraId="0C6F44AE" w14:textId="35DACB78" w:rsidR="00941F63" w:rsidRDefault="00941F63" w:rsidP="009D0972">
      <w:pPr>
        <w:rPr>
          <w:sz w:val="28"/>
          <w:szCs w:val="28"/>
        </w:rPr>
      </w:pPr>
    </w:p>
    <w:p w14:paraId="25BC94CF" w14:textId="77777777" w:rsidR="00941F63" w:rsidRDefault="00941F63" w:rsidP="009D0972">
      <w:pPr>
        <w:rPr>
          <w:sz w:val="28"/>
          <w:szCs w:val="28"/>
        </w:rPr>
      </w:pPr>
    </w:p>
    <w:p w14:paraId="4FBF449A" w14:textId="2B55E5D4" w:rsidR="00980886" w:rsidRDefault="00980886" w:rsidP="00970377">
      <w:pPr>
        <w:tabs>
          <w:tab w:val="left" w:pos="1716"/>
          <w:tab w:val="center" w:pos="4513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IV</w:t>
      </w:r>
      <w:r>
        <w:rPr>
          <w:b/>
          <w:sz w:val="32"/>
          <w:szCs w:val="32"/>
        </w:rPr>
        <w:t>.</w:t>
      </w:r>
      <w:r w:rsidRPr="004E03A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Заключение</w:t>
      </w:r>
    </w:p>
    <w:p w14:paraId="78F9AAB6" w14:textId="77777777" w:rsidR="007C7E67" w:rsidRPr="00EF7922" w:rsidRDefault="00952A13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Я выбрал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данную тему, потому что считаю её, во-первых, недостаточно разработанной в экономической науке и, во-вторых, практически значимой.</w:t>
      </w:r>
    </w:p>
    <w:p w14:paraId="6F8B9BB0" w14:textId="77777777" w:rsidR="007C7E67" w:rsidRPr="00EF7922" w:rsidRDefault="00952A13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В данной работе я раскрыл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теоретические основы исследования </w:t>
      </w:r>
      <w:r w:rsidRPr="00EF7922">
        <w:rPr>
          <w:rFonts w:asciiTheme="minorHAnsi" w:eastAsiaTheme="minorEastAsia" w:hAnsiTheme="minorHAnsi" w:cstheme="minorHAnsi"/>
          <w:sz w:val="28"/>
          <w:szCs w:val="28"/>
        </w:rPr>
        <w:t>форм территориальной организации народного хозяйства в Ярославской области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: провел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кри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тический обзор источников и дал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авторскую классификацию взглядов. Далее я о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пределил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собственную исслед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овательскую нишу, сформулировал и обосновал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элементы научной новизны.</w:t>
      </w:r>
    </w:p>
    <w:p w14:paraId="2CC86776" w14:textId="77777777" w:rsidR="007C7E67" w:rsidRPr="00EF7922" w:rsidRDefault="00980886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Используя истори</w:t>
      </w:r>
      <w:r w:rsidR="00952A13" w:rsidRPr="00EF7922">
        <w:rPr>
          <w:rFonts w:asciiTheme="minorHAnsi" w:hAnsiTheme="minorHAnsi" w:cstheme="minorHAnsi"/>
          <w:color w:val="000000"/>
          <w:sz w:val="28"/>
          <w:szCs w:val="28"/>
        </w:rPr>
        <w:t>ко-логический анализ, я сравнил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952A13" w:rsidRPr="00EF7922">
        <w:rPr>
          <w:rFonts w:asciiTheme="minorHAnsi" w:eastAsiaTheme="minorEastAsia" w:hAnsiTheme="minorHAnsi" w:cstheme="minorHAnsi"/>
          <w:sz w:val="28"/>
          <w:szCs w:val="28"/>
        </w:rPr>
        <w:t>формы территориальной организации народного хозяйства в Ярославской области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во времена Российской империи, СССР и Российск</w:t>
      </w:r>
      <w:r w:rsidR="00952A13" w:rsidRPr="00EF7922">
        <w:rPr>
          <w:rFonts w:asciiTheme="minorHAnsi" w:hAnsiTheme="minorHAnsi" w:cstheme="minorHAnsi"/>
          <w:color w:val="000000"/>
          <w:sz w:val="28"/>
          <w:szCs w:val="28"/>
        </w:rPr>
        <w:t>ой Федерации. А также, я провел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сравнительный анализ</w:t>
      </w:r>
      <w:r w:rsidR="00952A13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952A13" w:rsidRPr="00EF7922">
        <w:rPr>
          <w:rFonts w:asciiTheme="minorHAnsi" w:eastAsiaTheme="minorEastAsia" w:hAnsiTheme="minorHAnsi" w:cstheme="minorHAnsi"/>
          <w:sz w:val="28"/>
          <w:szCs w:val="28"/>
        </w:rPr>
        <w:t>форм территориальной организации народного хозяйства в Ярославской области и других регионов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Российской Федерации и Соединенных Штатов Америки.</w:t>
      </w:r>
    </w:p>
    <w:p w14:paraId="5F748D4A" w14:textId="5CBCED28" w:rsidR="00980886" w:rsidRDefault="00952A13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В заключение я оценил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современное 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состояние </w:t>
      </w:r>
      <w:r w:rsidRPr="00EF7922">
        <w:rPr>
          <w:rFonts w:asciiTheme="minorHAnsi" w:eastAsiaTheme="minorEastAsia" w:hAnsiTheme="minorHAnsi" w:cstheme="minorHAnsi"/>
          <w:sz w:val="28"/>
          <w:szCs w:val="28"/>
        </w:rPr>
        <w:t>форм территориальной организации народного хозяйства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в Ярославской области 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>и разработа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л авторские рекомендации по их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развитию</w:t>
      </w:r>
      <w:r w:rsidR="00980886" w:rsidRPr="00EF7922">
        <w:rPr>
          <w:rFonts w:asciiTheme="minorHAnsi" w:hAnsiTheme="minorHAnsi" w:cstheme="minorHAnsi"/>
          <w:color w:val="000000"/>
          <w:sz w:val="28"/>
          <w:szCs w:val="28"/>
        </w:rPr>
        <w:t>.</w:t>
      </w:r>
    </w:p>
    <w:p w14:paraId="56E2F770" w14:textId="2C60A6C2" w:rsidR="009D0972" w:rsidRPr="009D0972" w:rsidRDefault="009D0972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Theme="minorHAnsi" w:hAnsiTheme="minorHAnsi" w:cstheme="minorHAnsi"/>
          <w:color w:val="000000"/>
          <w:sz w:val="28"/>
          <w:szCs w:val="28"/>
        </w:rPr>
        <w:t>Для выполнения поставленных передо мной задач</w:t>
      </w:r>
      <w:r w:rsidRPr="009D0972">
        <w:rPr>
          <w:rFonts w:asciiTheme="minorHAnsi" w:hAnsiTheme="minorHAnsi" w:cstheme="minorHAnsi"/>
          <w:color w:val="000000"/>
          <w:sz w:val="28"/>
          <w:szCs w:val="28"/>
        </w:rPr>
        <w:t xml:space="preserve">, </w:t>
      </w:r>
      <w:r>
        <w:rPr>
          <w:rFonts w:asciiTheme="minorHAnsi" w:hAnsiTheme="minorHAnsi" w:cstheme="minorHAnsi"/>
          <w:color w:val="000000"/>
          <w:sz w:val="28"/>
          <w:szCs w:val="28"/>
        </w:rPr>
        <w:t>были проанализированы многие источники критической литературы по народному хозяйству Ярославской области</w:t>
      </w:r>
      <w:r w:rsidRPr="009D0972">
        <w:rPr>
          <w:rFonts w:asciiTheme="minorHAnsi" w:hAnsiTheme="minorHAnsi" w:cstheme="minorHAnsi"/>
          <w:color w:val="000000"/>
          <w:sz w:val="28"/>
          <w:szCs w:val="28"/>
        </w:rPr>
        <w:t>,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просмотрены статистические данные на сайтах областного правительства</w:t>
      </w:r>
      <w:r w:rsidRPr="009D0972">
        <w:rPr>
          <w:rFonts w:asciiTheme="minorHAnsi" w:hAnsiTheme="minorHAnsi" w:cstheme="minorHAnsi"/>
          <w:color w:val="000000"/>
          <w:sz w:val="28"/>
          <w:szCs w:val="28"/>
        </w:rPr>
        <w:t>,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а также применено множество других методов: сравнительный</w:t>
      </w:r>
      <w:r w:rsidRPr="009D0972">
        <w:rPr>
          <w:rFonts w:asciiTheme="minorHAnsi" w:hAnsiTheme="minorHAnsi" w:cstheme="minorHAnsi"/>
          <w:color w:val="000000"/>
          <w:sz w:val="28"/>
          <w:szCs w:val="28"/>
        </w:rPr>
        <w:t>,</w:t>
      </w:r>
      <w:r>
        <w:rPr>
          <w:rFonts w:asciiTheme="minorHAnsi" w:hAnsiTheme="minorHAnsi" w:cstheme="minorHAnsi"/>
          <w:color w:val="000000"/>
          <w:sz w:val="28"/>
          <w:szCs w:val="28"/>
        </w:rPr>
        <w:t xml:space="preserve"> обобщающий и исторический.</w:t>
      </w:r>
    </w:p>
    <w:p w14:paraId="72CE1868" w14:textId="77777777" w:rsidR="004A0B17" w:rsidRPr="00EF7922" w:rsidRDefault="004A0B17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В конечном итоге я сделаю вывод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о том,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что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формы территориальной организации народного хозяйства в Ярославской области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были разработаны отечественными учеными для того, чтобы отразить обстановку в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регионе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, сложившуюся в конкретное время. Это политика, направленная на обеспечение сбалансированного уровня развития 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форм территориальной организации народного хозяйства в Ярославской области, 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>реализацию конкур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ентных возможностей, сокращение 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>дифференциации в социально-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>экономическом состоянии региона</w:t>
      </w:r>
      <w:r w:rsidR="007C7E6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и качестве жизни.</w:t>
      </w:r>
    </w:p>
    <w:p w14:paraId="6EADCC5A" w14:textId="0B0AA30D" w:rsidR="007C7E67" w:rsidRPr="00EF7922" w:rsidRDefault="007C7E67" w:rsidP="00970377">
      <w:pPr>
        <w:pStyle w:val="a9"/>
        <w:spacing w:after="0" w:afterAutospacing="0" w:line="276" w:lineRule="auto"/>
        <w:ind w:firstLine="708"/>
        <w:contextualSpacing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EF7922">
        <w:rPr>
          <w:rFonts w:asciiTheme="minorHAnsi" w:hAnsiTheme="minorHAnsi" w:cstheme="minorHAnsi"/>
          <w:color w:val="000000"/>
          <w:sz w:val="28"/>
          <w:szCs w:val="28"/>
        </w:rPr>
        <w:t>Поэтому</w:t>
      </w:r>
      <w:r w:rsidR="004A0B17" w:rsidRPr="00EF7922">
        <w:rPr>
          <w:rFonts w:asciiTheme="minorHAnsi" w:hAnsiTheme="minorHAnsi" w:cstheme="minorHAnsi"/>
          <w:color w:val="000000"/>
          <w:sz w:val="28"/>
          <w:szCs w:val="28"/>
        </w:rPr>
        <w:t>,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в связи с постоянными изменениями в социально-экономических процессах, ситуация требует особого подхода и </w:t>
      </w:r>
      <w:r w:rsidR="004A0B17" w:rsidRPr="00EF7922">
        <w:rPr>
          <w:rFonts w:asciiTheme="minorHAnsi" w:hAnsiTheme="minorHAnsi" w:cstheme="minorHAnsi"/>
          <w:color w:val="000000"/>
          <w:sz w:val="28"/>
          <w:szCs w:val="28"/>
        </w:rPr>
        <w:t>модернизации</w:t>
      </w:r>
      <w:r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ранее созданных</w:t>
      </w:r>
      <w:r w:rsidR="004A0B17" w:rsidRPr="00EF7922">
        <w:rPr>
          <w:rFonts w:asciiTheme="minorHAnsi" w:hAnsiTheme="minorHAnsi" w:cstheme="minorHAnsi"/>
          <w:color w:val="000000"/>
          <w:sz w:val="28"/>
          <w:szCs w:val="28"/>
        </w:rPr>
        <w:t xml:space="preserve"> форм территориальной организации народного хозяйства в Ярославской области.</w:t>
      </w:r>
    </w:p>
    <w:p w14:paraId="335D7C86" w14:textId="77777777" w:rsidR="00941F63" w:rsidRDefault="00941F63" w:rsidP="00296315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20275286" w14:textId="311CA7C8" w:rsidR="00033DD2" w:rsidRDefault="0020149C" w:rsidP="00296315">
      <w:pPr>
        <w:jc w:val="center"/>
        <w:rPr>
          <w:rFonts w:eastAsiaTheme="minorEastAsia"/>
          <w:b/>
          <w:sz w:val="32"/>
          <w:szCs w:val="32"/>
        </w:rPr>
      </w:pPr>
      <w:r w:rsidRPr="0020149C">
        <w:rPr>
          <w:rFonts w:eastAsiaTheme="minorEastAsia"/>
          <w:b/>
          <w:sz w:val="32"/>
          <w:szCs w:val="32"/>
          <w:lang w:val="en-US"/>
        </w:rPr>
        <w:lastRenderedPageBreak/>
        <w:t>V</w:t>
      </w:r>
      <w:r w:rsidRPr="00C55DE1">
        <w:rPr>
          <w:rFonts w:eastAsiaTheme="minorEastAsia"/>
          <w:b/>
          <w:sz w:val="32"/>
          <w:szCs w:val="32"/>
        </w:rPr>
        <w:t xml:space="preserve">. </w:t>
      </w:r>
      <w:r w:rsidRPr="0020149C">
        <w:rPr>
          <w:rFonts w:eastAsiaTheme="minorEastAsia"/>
          <w:b/>
          <w:sz w:val="32"/>
          <w:szCs w:val="32"/>
        </w:rPr>
        <w:t>Список использованной литературы</w:t>
      </w:r>
    </w:p>
    <w:p w14:paraId="5378F7F6" w14:textId="18E4EC2E" w:rsidR="006A44F5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1. </w:t>
      </w:r>
      <w:r w:rsidR="00C55DE1" w:rsidRPr="00EF7922">
        <w:rPr>
          <w:rFonts w:eastAsiaTheme="minorEastAsia"/>
          <w:sz w:val="28"/>
          <w:szCs w:val="28"/>
        </w:rPr>
        <w:t>Е.Н. Селищев «Экономическая и социальная география Ярославской области»</w:t>
      </w:r>
      <w:r w:rsidR="0062576F" w:rsidRPr="00EF7922">
        <w:rPr>
          <w:rFonts w:eastAsiaTheme="minorEastAsia"/>
          <w:sz w:val="28"/>
          <w:szCs w:val="28"/>
        </w:rPr>
        <w:t xml:space="preserve"> // </w:t>
      </w:r>
      <w:r w:rsidR="0062576F" w:rsidRPr="00EF7922">
        <w:rPr>
          <w:sz w:val="28"/>
          <w:szCs w:val="28"/>
        </w:rPr>
        <w:t xml:space="preserve">Часть 1. </w:t>
      </w:r>
      <w:r w:rsidR="00F25ADD" w:rsidRPr="00EF7922">
        <w:rPr>
          <w:sz w:val="28"/>
          <w:szCs w:val="28"/>
        </w:rPr>
        <w:t>- Ярославль: Издательство ЯГПУ (</w:t>
      </w:r>
      <w:r w:rsidR="0062576F" w:rsidRPr="00EF7922">
        <w:rPr>
          <w:sz w:val="28"/>
          <w:szCs w:val="28"/>
        </w:rPr>
        <w:t>2013</w:t>
      </w:r>
      <w:r w:rsidR="00F25ADD" w:rsidRPr="00EF7922">
        <w:rPr>
          <w:sz w:val="28"/>
          <w:szCs w:val="28"/>
        </w:rPr>
        <w:t>)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="00BF6663" w:rsidRPr="00EF7922">
        <w:rPr>
          <w:rFonts w:eastAsiaTheme="minorEastAsia"/>
          <w:sz w:val="28"/>
          <w:szCs w:val="28"/>
          <w:lang w:val="en-US"/>
        </w:rPr>
        <w:t>C</w:t>
      </w:r>
      <w:r w:rsidR="00C55DE1" w:rsidRPr="00EF7922">
        <w:rPr>
          <w:rFonts w:eastAsiaTheme="minorEastAsia"/>
          <w:sz w:val="28"/>
          <w:szCs w:val="28"/>
        </w:rPr>
        <w:t>.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="00C55DE1" w:rsidRPr="00EF7922">
        <w:rPr>
          <w:rFonts w:eastAsiaTheme="minorEastAsia"/>
          <w:sz w:val="28"/>
          <w:szCs w:val="28"/>
        </w:rPr>
        <w:t>6</w:t>
      </w:r>
      <w:r w:rsidR="006A44F5" w:rsidRPr="00EF7922">
        <w:rPr>
          <w:rFonts w:eastAsiaTheme="minorEastAsia"/>
          <w:sz w:val="28"/>
          <w:szCs w:val="28"/>
        </w:rPr>
        <w:t>-8</w:t>
      </w:r>
    </w:p>
    <w:p w14:paraId="44EB24F8" w14:textId="79FD9CC6" w:rsidR="006A44F5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2. Е.Н. Селищев «Ареалы преимущественного социально-экономического развития Ярославской области и возможные пути преодоления диспропорций» // Ярославский педагогический вестник (№1, 2013) </w:t>
      </w:r>
      <w:r w:rsidR="00BF6663" w:rsidRPr="00EF7922">
        <w:rPr>
          <w:rFonts w:eastAsiaTheme="minorEastAsia"/>
          <w:sz w:val="28"/>
          <w:szCs w:val="28"/>
          <w:lang w:val="en-US"/>
        </w:rPr>
        <w:t>C</w:t>
      </w:r>
      <w:r w:rsidRPr="00EF7922">
        <w:rPr>
          <w:rFonts w:eastAsiaTheme="minorEastAsia"/>
          <w:sz w:val="28"/>
          <w:szCs w:val="28"/>
        </w:rPr>
        <w:t>.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Pr="00EF7922">
        <w:rPr>
          <w:rFonts w:eastAsiaTheme="minorEastAsia"/>
          <w:sz w:val="28"/>
          <w:szCs w:val="28"/>
        </w:rPr>
        <w:t>35</w:t>
      </w:r>
      <w:r w:rsidR="00BF6663" w:rsidRPr="00EF7922">
        <w:rPr>
          <w:rFonts w:eastAsiaTheme="minorEastAsia"/>
          <w:sz w:val="28"/>
          <w:szCs w:val="28"/>
        </w:rPr>
        <w:t>-37</w:t>
      </w:r>
    </w:p>
    <w:p w14:paraId="7ADFEF93" w14:textId="7405170E" w:rsidR="00B17377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3. А.В. Шишкина, О.В. </w:t>
      </w:r>
      <w:proofErr w:type="spellStart"/>
      <w:r w:rsidRPr="00EF7922">
        <w:rPr>
          <w:rFonts w:eastAsiaTheme="minorEastAsia"/>
          <w:sz w:val="28"/>
          <w:szCs w:val="28"/>
        </w:rPr>
        <w:t>Сизова</w:t>
      </w:r>
      <w:proofErr w:type="spellEnd"/>
      <w:r w:rsidRPr="00EF7922">
        <w:rPr>
          <w:rFonts w:eastAsiaTheme="minorEastAsia"/>
          <w:sz w:val="28"/>
          <w:szCs w:val="28"/>
        </w:rPr>
        <w:t xml:space="preserve"> «Статистическое моделирование результатов инновационной деятельности организаций в регионах Центрального Федерального округа» // Вопросы инновационной экономики. (№ 1/ 2017). </w:t>
      </w:r>
      <w:r w:rsidR="00BF6663" w:rsidRPr="00EF7922">
        <w:rPr>
          <w:rFonts w:eastAsiaTheme="minorEastAsia"/>
          <w:sz w:val="28"/>
          <w:szCs w:val="28"/>
          <w:lang w:val="en-US"/>
        </w:rPr>
        <w:t>C</w:t>
      </w:r>
      <w:r w:rsidR="00BF6663" w:rsidRPr="00EF7922">
        <w:rPr>
          <w:rFonts w:eastAsiaTheme="minorEastAsia"/>
          <w:sz w:val="28"/>
          <w:szCs w:val="28"/>
        </w:rPr>
        <w:t>. 3-5</w:t>
      </w:r>
    </w:p>
    <w:p w14:paraId="13D66EED" w14:textId="12E2E084" w:rsidR="00B17377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4. «Приоритетные направления в АПК и в сфере природопользования Ярославской области» // Новости сельского хозяйства </w:t>
      </w:r>
      <w:hyperlink r:id="rId9" w:history="1">
        <w:r w:rsidRPr="00EF7922">
          <w:rPr>
            <w:rStyle w:val="aa"/>
            <w:rFonts w:eastAsiaTheme="minorEastAsia"/>
            <w:sz w:val="28"/>
            <w:szCs w:val="28"/>
            <w:lang w:val="en-US"/>
          </w:rPr>
          <w:t>www</w:t>
        </w:r>
        <w:r w:rsidRPr="00EF7922">
          <w:rPr>
            <w:rStyle w:val="aa"/>
            <w:rFonts w:eastAsiaTheme="minorEastAsia"/>
            <w:sz w:val="28"/>
            <w:szCs w:val="28"/>
          </w:rPr>
          <w:t>.</w:t>
        </w:r>
        <w:r w:rsidRPr="00EF7922">
          <w:rPr>
            <w:rStyle w:val="aa"/>
            <w:rFonts w:eastAsiaTheme="minorEastAsia"/>
            <w:sz w:val="28"/>
            <w:szCs w:val="28"/>
            <w:lang w:val="en-US"/>
          </w:rPr>
          <w:t>agro</w:t>
        </w:r>
        <w:r w:rsidRPr="00EF7922">
          <w:rPr>
            <w:rStyle w:val="aa"/>
            <w:rFonts w:eastAsiaTheme="minorEastAsia"/>
            <w:sz w:val="28"/>
            <w:szCs w:val="28"/>
          </w:rPr>
          <w:t>.</w:t>
        </w:r>
        <w:proofErr w:type="spellStart"/>
        <w:r w:rsidRPr="00EF7922">
          <w:rPr>
            <w:rStyle w:val="aa"/>
            <w:rFonts w:eastAsiaTheme="minorEastAsia"/>
            <w:sz w:val="28"/>
            <w:szCs w:val="28"/>
            <w:lang w:val="en-US"/>
          </w:rPr>
          <w:t>ru</w:t>
        </w:r>
        <w:proofErr w:type="spellEnd"/>
      </w:hyperlink>
      <w:r w:rsidRPr="00EF7922">
        <w:rPr>
          <w:rFonts w:eastAsiaTheme="minorEastAsia"/>
          <w:sz w:val="28"/>
          <w:szCs w:val="28"/>
        </w:rPr>
        <w:t xml:space="preserve"> (2018) </w:t>
      </w:r>
      <w:r w:rsidR="00BF6663" w:rsidRPr="00EF7922">
        <w:rPr>
          <w:rFonts w:eastAsiaTheme="minorEastAsia"/>
          <w:sz w:val="28"/>
          <w:szCs w:val="28"/>
        </w:rPr>
        <w:t>C. 5-7</w:t>
      </w:r>
      <w:r w:rsidR="00CC7256" w:rsidRPr="00EF7922">
        <w:rPr>
          <w:rFonts w:eastAsiaTheme="minorEastAsi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14.03.2020)</w:t>
      </w:r>
    </w:p>
    <w:p w14:paraId="087CD224" w14:textId="172CEE9E" w:rsidR="00B17377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5. А.В. Кулаков, К.С. </w:t>
      </w:r>
      <w:proofErr w:type="spellStart"/>
      <w:r w:rsidRPr="00EF7922">
        <w:rPr>
          <w:rFonts w:eastAsiaTheme="minorEastAsia"/>
          <w:sz w:val="28"/>
          <w:szCs w:val="28"/>
        </w:rPr>
        <w:t>Монгалёва</w:t>
      </w:r>
      <w:proofErr w:type="spellEnd"/>
      <w:r w:rsidRPr="00EF7922">
        <w:rPr>
          <w:rFonts w:eastAsiaTheme="minorEastAsia"/>
          <w:sz w:val="28"/>
          <w:szCs w:val="28"/>
        </w:rPr>
        <w:t xml:space="preserve"> «Кооперация и структурные связи фермерских хозяйств Ярославской области» </w:t>
      </w:r>
      <w:r w:rsidR="00F25ADD" w:rsidRPr="00EF7922">
        <w:rPr>
          <w:rFonts w:eastAsiaTheme="minorEastAsia"/>
          <w:sz w:val="28"/>
          <w:szCs w:val="28"/>
        </w:rPr>
        <w:t xml:space="preserve">// Ярославский педагогический вестник. Том 1 (№2, 2011) </w:t>
      </w:r>
      <w:r w:rsidR="00BF6663" w:rsidRPr="00EF7922">
        <w:rPr>
          <w:rFonts w:eastAsiaTheme="minorEastAsia"/>
          <w:sz w:val="28"/>
          <w:szCs w:val="28"/>
        </w:rPr>
        <w:t>C</w:t>
      </w:r>
      <w:r w:rsidRPr="00EF7922">
        <w:rPr>
          <w:rFonts w:eastAsiaTheme="minorEastAsia"/>
          <w:sz w:val="28"/>
          <w:szCs w:val="28"/>
        </w:rPr>
        <w:t>.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Pr="00EF7922">
        <w:rPr>
          <w:rFonts w:eastAsiaTheme="minorEastAsia"/>
          <w:sz w:val="28"/>
          <w:szCs w:val="28"/>
        </w:rPr>
        <w:t>31</w:t>
      </w:r>
    </w:p>
    <w:p w14:paraId="31E295BD" w14:textId="1A164A30" w:rsidR="00B17377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>6. И.В. Васильева «Развитие и пути совершенствования фермерской кооперации» // Экономика, статика, информатика. Вестник УМО (№6, 2010)</w:t>
      </w:r>
      <w:r w:rsidR="00BF6663" w:rsidRPr="00EF7922">
        <w:rPr>
          <w:rFonts w:eastAsiaTheme="minorEastAsia"/>
          <w:sz w:val="28"/>
          <w:szCs w:val="28"/>
        </w:rPr>
        <w:t xml:space="preserve"> C. </w:t>
      </w:r>
      <w:r w:rsidRPr="00EF7922">
        <w:rPr>
          <w:rFonts w:eastAsiaTheme="minorEastAsia"/>
          <w:sz w:val="28"/>
          <w:szCs w:val="28"/>
        </w:rPr>
        <w:t>48</w:t>
      </w:r>
    </w:p>
    <w:p w14:paraId="669A6004" w14:textId="4F048927" w:rsidR="00B17377" w:rsidRPr="00EF7922" w:rsidRDefault="00B17377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7. И.Г. </w:t>
      </w:r>
      <w:proofErr w:type="spellStart"/>
      <w:r w:rsidRPr="00EF7922">
        <w:rPr>
          <w:rFonts w:eastAsiaTheme="minorEastAsia"/>
          <w:sz w:val="28"/>
          <w:szCs w:val="28"/>
        </w:rPr>
        <w:t>Гладская</w:t>
      </w:r>
      <w:proofErr w:type="spellEnd"/>
      <w:r w:rsidRPr="00EF7922">
        <w:rPr>
          <w:rFonts w:eastAsiaTheme="minorEastAsia"/>
          <w:sz w:val="28"/>
          <w:szCs w:val="28"/>
        </w:rPr>
        <w:t>, Л.А. Ульянченко «Оценка возможностей транспортной инфраструктуры Ярославской области для развития автотуризма»</w:t>
      </w:r>
      <w:r w:rsidR="00F25ADD" w:rsidRPr="00EF7922">
        <w:rPr>
          <w:rFonts w:eastAsiaTheme="minorEastAsia"/>
          <w:sz w:val="28"/>
          <w:szCs w:val="28"/>
        </w:rPr>
        <w:t xml:space="preserve"> // Статья в журнале «Сервис в России и за рубежом» (№6, 2014)</w:t>
      </w:r>
      <w:r w:rsidRPr="00EF7922">
        <w:rPr>
          <w:rFonts w:eastAsiaTheme="minorEastAsia"/>
          <w:sz w:val="28"/>
          <w:szCs w:val="28"/>
        </w:rPr>
        <w:t xml:space="preserve"> </w:t>
      </w:r>
      <w:r w:rsidR="00BF6663" w:rsidRPr="00EF7922">
        <w:rPr>
          <w:rFonts w:eastAsiaTheme="minorEastAsia"/>
          <w:sz w:val="28"/>
          <w:szCs w:val="28"/>
        </w:rPr>
        <w:t>C</w:t>
      </w:r>
      <w:r w:rsidRPr="00EF7922">
        <w:rPr>
          <w:rFonts w:eastAsiaTheme="minorEastAsia"/>
          <w:sz w:val="28"/>
          <w:szCs w:val="28"/>
        </w:rPr>
        <w:t>.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="00F25ADD" w:rsidRPr="00EF7922">
        <w:rPr>
          <w:rFonts w:eastAsiaTheme="minorEastAsia"/>
          <w:sz w:val="28"/>
          <w:szCs w:val="28"/>
        </w:rPr>
        <w:t>145-148</w:t>
      </w:r>
    </w:p>
    <w:p w14:paraId="6A3638EC" w14:textId="2136B1AD" w:rsidR="00D80AED" w:rsidRPr="00EF7922" w:rsidRDefault="00D80AED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8. А.Ю. Волков «Развитие Ярославской области в условиях новой экономической реальности» // Россия: тенденции и перспективы развития. Ежегодник (2017) </w:t>
      </w:r>
      <w:r w:rsidR="00BF6663" w:rsidRPr="00EF7922">
        <w:rPr>
          <w:rFonts w:eastAsiaTheme="minorEastAsia"/>
          <w:sz w:val="28"/>
          <w:szCs w:val="28"/>
        </w:rPr>
        <w:t>C</w:t>
      </w:r>
      <w:r w:rsidRPr="00EF7922">
        <w:rPr>
          <w:rFonts w:eastAsiaTheme="minorEastAsia"/>
          <w:sz w:val="28"/>
          <w:szCs w:val="28"/>
        </w:rPr>
        <w:t>.</w:t>
      </w:r>
      <w:r w:rsidR="00BF6663" w:rsidRPr="00EF7922">
        <w:rPr>
          <w:rFonts w:eastAsiaTheme="minorEastAsia"/>
          <w:sz w:val="28"/>
          <w:szCs w:val="28"/>
        </w:rPr>
        <w:t xml:space="preserve"> </w:t>
      </w:r>
      <w:r w:rsidRPr="00EF7922">
        <w:rPr>
          <w:rFonts w:eastAsiaTheme="minorEastAsia"/>
          <w:sz w:val="28"/>
          <w:szCs w:val="28"/>
        </w:rPr>
        <w:t>833-835</w:t>
      </w:r>
    </w:p>
    <w:p w14:paraId="75C1F937" w14:textId="17C8A08C" w:rsidR="00D80AED" w:rsidRPr="00EF7922" w:rsidRDefault="00D80AED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9. В.П. Басков, А.Н. </w:t>
      </w:r>
      <w:proofErr w:type="spellStart"/>
      <w:r w:rsidRPr="00EF7922">
        <w:rPr>
          <w:rFonts w:eastAsiaTheme="minorEastAsia"/>
          <w:sz w:val="28"/>
          <w:szCs w:val="28"/>
        </w:rPr>
        <w:t>Кузенков</w:t>
      </w:r>
      <w:proofErr w:type="spellEnd"/>
      <w:r w:rsidRPr="00EF7922">
        <w:rPr>
          <w:rFonts w:eastAsiaTheme="minorEastAsia"/>
          <w:sz w:val="28"/>
          <w:szCs w:val="28"/>
        </w:rPr>
        <w:t xml:space="preserve"> «Социально-политические проблемы малого предпринимательства Ярославской области» // Ярославский педагогический вестник. Том 1 (№2, 2012) </w:t>
      </w:r>
      <w:r w:rsidR="00BF6663" w:rsidRPr="00EF7922">
        <w:rPr>
          <w:rFonts w:eastAsiaTheme="minorEastAsia"/>
          <w:sz w:val="28"/>
          <w:szCs w:val="28"/>
        </w:rPr>
        <w:t>C. 135</w:t>
      </w:r>
    </w:p>
    <w:p w14:paraId="53F1B169" w14:textId="6FA1EBEC" w:rsidR="00D80AED" w:rsidRPr="00EF7922" w:rsidRDefault="00D80AED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 xml:space="preserve">10. Ж.А. Захарова, В.В. </w:t>
      </w:r>
      <w:proofErr w:type="spellStart"/>
      <w:r w:rsidRPr="00EF7922">
        <w:rPr>
          <w:rFonts w:eastAsiaTheme="minorEastAsia"/>
          <w:sz w:val="28"/>
          <w:szCs w:val="28"/>
        </w:rPr>
        <w:t>Кислинский</w:t>
      </w:r>
      <w:proofErr w:type="spellEnd"/>
      <w:r w:rsidRPr="00EF7922">
        <w:rPr>
          <w:rFonts w:eastAsiaTheme="minorEastAsia"/>
          <w:sz w:val="28"/>
          <w:szCs w:val="28"/>
        </w:rPr>
        <w:t xml:space="preserve"> «Актуальные проблемы развития малого предпринимательства в Ярославской области» // Региональная экономика и управление: электронный научный журнал (№3, 2019) </w:t>
      </w:r>
      <w:r w:rsidR="00BF6663" w:rsidRPr="00EF7922">
        <w:rPr>
          <w:rFonts w:eastAsiaTheme="minorEastAsia"/>
          <w:sz w:val="28"/>
          <w:szCs w:val="28"/>
          <w:lang w:val="en-US"/>
        </w:rPr>
        <w:t>C</w:t>
      </w:r>
      <w:r w:rsidR="00BF6663" w:rsidRPr="00EF7922">
        <w:rPr>
          <w:rFonts w:eastAsiaTheme="minorEastAsia"/>
          <w:sz w:val="28"/>
          <w:szCs w:val="28"/>
        </w:rPr>
        <w:t>. 6</w:t>
      </w:r>
    </w:p>
    <w:p w14:paraId="33B2B2AA" w14:textId="1609816F" w:rsidR="00BF6663" w:rsidRPr="00EF7922" w:rsidRDefault="00BF6663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>11. И.Ю. Бельский «Экономико-экологические проблемы развития земледелия АПК Ярославской области в современных условиях»</w:t>
      </w:r>
      <w:r w:rsidR="00CC7256" w:rsidRPr="00EF7922">
        <w:rPr>
          <w:rFonts w:eastAsiaTheme="minorEastAsia"/>
          <w:sz w:val="28"/>
          <w:szCs w:val="28"/>
        </w:rPr>
        <w:t xml:space="preserve"> // </w:t>
      </w:r>
      <w:r w:rsidR="00CC7256" w:rsidRPr="00EF7922">
        <w:rPr>
          <w:rFonts w:eastAsiaTheme="minorEastAsia"/>
          <w:sz w:val="28"/>
          <w:szCs w:val="28"/>
        </w:rPr>
        <w:lastRenderedPageBreak/>
        <w:t>Электронный ресурс «</w:t>
      </w:r>
      <w:proofErr w:type="spellStart"/>
      <w:r w:rsidR="00CC7256" w:rsidRPr="00EF7922">
        <w:rPr>
          <w:rFonts w:eastAsiaTheme="minorEastAsia"/>
          <w:sz w:val="28"/>
          <w:szCs w:val="28"/>
        </w:rPr>
        <w:t>Олбест</w:t>
      </w:r>
      <w:proofErr w:type="spellEnd"/>
      <w:r w:rsidR="00CC7256" w:rsidRPr="00EF7922">
        <w:rPr>
          <w:rFonts w:eastAsiaTheme="minorEastAsia"/>
          <w:sz w:val="28"/>
          <w:szCs w:val="28"/>
        </w:rPr>
        <w:t>»</w:t>
      </w:r>
      <w:r w:rsidRPr="00EF7922">
        <w:rPr>
          <w:rFonts w:eastAsiaTheme="minorEastAsia"/>
          <w:sz w:val="28"/>
          <w:szCs w:val="28"/>
        </w:rPr>
        <w:t xml:space="preserve"> </w:t>
      </w:r>
      <w:r w:rsidR="00CC7256" w:rsidRPr="00EF7922">
        <w:rPr>
          <w:rFonts w:eastAsiaTheme="minorEastAsia"/>
          <w:sz w:val="28"/>
          <w:szCs w:val="28"/>
        </w:rPr>
        <w:t xml:space="preserve">- </w:t>
      </w:r>
      <w:r w:rsidR="00CC7256" w:rsidRPr="00EF7922">
        <w:rPr>
          <w:rFonts w:eastAsiaTheme="minorEastAsia"/>
          <w:sz w:val="28"/>
          <w:szCs w:val="28"/>
          <w:lang w:val="en-US"/>
        </w:rPr>
        <w:t>URL</w:t>
      </w:r>
      <w:r w:rsidR="00CC7256" w:rsidRPr="00EF7922">
        <w:rPr>
          <w:rFonts w:eastAsiaTheme="minorEastAsia"/>
          <w:sz w:val="28"/>
          <w:szCs w:val="28"/>
        </w:rPr>
        <w:t xml:space="preserve">: </w:t>
      </w:r>
      <w:hyperlink r:id="rId10" w:history="1">
        <w:r w:rsidR="00CC7256" w:rsidRPr="00EF7922">
          <w:rPr>
            <w:rStyle w:val="aa"/>
            <w:rFonts w:eastAsiaTheme="minorEastAsia"/>
            <w:sz w:val="28"/>
            <w:szCs w:val="28"/>
          </w:rPr>
          <w:t>https://revolution.allbest.ru/agriculture/00946625_0.html</w:t>
        </w:r>
      </w:hyperlink>
      <w:r w:rsidR="00CC7256" w:rsidRPr="00EF7922">
        <w:rPr>
          <w:rFonts w:eastAsiaTheme="minorEastAsia"/>
          <w:sz w:val="28"/>
          <w:szCs w:val="28"/>
        </w:rPr>
        <w:t xml:space="preserve"> - (дата обращения 14.03.2020) </w:t>
      </w:r>
      <w:r w:rsidRPr="00EF7922">
        <w:rPr>
          <w:rFonts w:eastAsiaTheme="minorEastAsia"/>
          <w:sz w:val="28"/>
          <w:szCs w:val="28"/>
        </w:rPr>
        <w:t>C. 9-10</w:t>
      </w:r>
    </w:p>
    <w:p w14:paraId="563B896E" w14:textId="4ACCF3AE" w:rsidR="00BF6663" w:rsidRPr="00EF7922" w:rsidRDefault="00BF6663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rFonts w:eastAsiaTheme="minorEastAsia"/>
          <w:sz w:val="28"/>
          <w:szCs w:val="28"/>
        </w:rPr>
        <w:t xml:space="preserve">12. 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С.С. </w:t>
      </w:r>
      <w:proofErr w:type="spellStart"/>
      <w:r w:rsidRPr="00EF7922">
        <w:rPr>
          <w:sz w:val="28"/>
          <w:szCs w:val="28"/>
          <w:bdr w:val="none" w:sz="0" w:space="0" w:color="auto" w:frame="1"/>
          <w:lang w:eastAsia="ru-RU"/>
        </w:rPr>
        <w:t>Багаев</w:t>
      </w:r>
      <w:proofErr w:type="spellEnd"/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, А.И. </w:t>
      </w:r>
      <w:proofErr w:type="spellStart"/>
      <w:r w:rsidRPr="00EF7922">
        <w:rPr>
          <w:sz w:val="28"/>
          <w:szCs w:val="28"/>
          <w:bdr w:val="none" w:sz="0" w:space="0" w:color="auto" w:frame="1"/>
          <w:lang w:eastAsia="ru-RU"/>
        </w:rPr>
        <w:t>Чудецкий</w:t>
      </w:r>
      <w:proofErr w:type="spellEnd"/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«Перспективные инновационные направления в лесном хозяйстве Костромской, Ярославской и Кировской областей» // Лесохозяйственная информация (№4, 2015) C. 106-108</w:t>
      </w:r>
    </w:p>
    <w:p w14:paraId="33AD3ED7" w14:textId="16515CC6" w:rsidR="00BF6663" w:rsidRPr="00EF7922" w:rsidRDefault="00BF6663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13. Е.Н. Селищев, И.С. Синицын «Промышленные кластеры как основа инновационного развития экономики Ярославского региона» // Ярославский педагогический вестник. Том 3 (№4, 2011) C. 178-180</w:t>
      </w:r>
    </w:p>
    <w:p w14:paraId="4A60E27C" w14:textId="2A4FE198" w:rsidR="00BF6663" w:rsidRPr="00EF7922" w:rsidRDefault="00BF6663" w:rsidP="00970377">
      <w:pPr>
        <w:jc w:val="both"/>
        <w:rPr>
          <w:rFonts w:eastAsiaTheme="minorEastAsia"/>
          <w:sz w:val="28"/>
          <w:szCs w:val="28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14. Т.А. Горячева «Ярославская область как </w:t>
      </w:r>
      <w:proofErr w:type="spellStart"/>
      <w:r w:rsidRPr="00EF7922">
        <w:rPr>
          <w:sz w:val="28"/>
          <w:szCs w:val="28"/>
          <w:bdr w:val="none" w:sz="0" w:space="0" w:color="auto" w:frame="1"/>
          <w:lang w:eastAsia="ru-RU"/>
        </w:rPr>
        <w:t>старопромышленный</w:t>
      </w:r>
      <w:proofErr w:type="spellEnd"/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регион: проблемы и перспективы развития» // Современные тенденции в экономике и управлении (</w:t>
      </w:r>
      <w:r w:rsidR="00B678B2">
        <w:rPr>
          <w:sz w:val="28"/>
          <w:szCs w:val="28"/>
          <w:bdr w:val="none" w:sz="0" w:space="0" w:color="auto" w:frame="1"/>
          <w:lang w:eastAsia="ru-RU"/>
        </w:rPr>
        <w:t>№</w:t>
      </w:r>
      <w:r w:rsidR="00B678B2" w:rsidRPr="00B678B2">
        <w:rPr>
          <w:sz w:val="28"/>
          <w:szCs w:val="28"/>
          <w:bdr w:val="none" w:sz="0" w:space="0" w:color="auto" w:frame="1"/>
          <w:lang w:eastAsia="ru-RU"/>
        </w:rPr>
        <w:t xml:space="preserve">3, </w:t>
      </w:r>
      <w:r w:rsidRPr="00EF7922">
        <w:rPr>
          <w:sz w:val="28"/>
          <w:szCs w:val="28"/>
          <w:bdr w:val="none" w:sz="0" w:space="0" w:color="auto" w:frame="1"/>
          <w:lang w:eastAsia="ru-RU"/>
        </w:rPr>
        <w:t>2013) C. 46</w:t>
      </w:r>
    </w:p>
    <w:p w14:paraId="236C05FE" w14:textId="3A85DDC9" w:rsidR="00BF6663" w:rsidRPr="00EF7922" w:rsidRDefault="00BF6663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15. Н.А. Платонова, М.В. Виноградова «Стратегическое управление туризмом в регионе: факторы риска (на примере Ярославской области)» // Научный журнал «Сервис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PLUS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» Том 8 (№4, 2014)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C</w:t>
      </w:r>
      <w:r w:rsidRPr="00EF7922">
        <w:rPr>
          <w:sz w:val="28"/>
          <w:szCs w:val="28"/>
          <w:bdr w:val="none" w:sz="0" w:space="0" w:color="auto" w:frame="1"/>
          <w:lang w:eastAsia="ru-RU"/>
        </w:rPr>
        <w:t>. 98-100</w:t>
      </w:r>
    </w:p>
    <w:p w14:paraId="08B007C1" w14:textId="6C5BBA16" w:rsidR="00BF6663" w:rsidRPr="00EF7922" w:rsidRDefault="00BF6663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16. Е.Н. Селищев «Экономико-географические особенности формирования территориальной и отраслевой структуры Ярославской области» // Ярославский педагогический вестник. Том 3 (№4, 2012) </w:t>
      </w:r>
      <w:r w:rsidR="00530A0A" w:rsidRPr="00EF7922">
        <w:rPr>
          <w:sz w:val="28"/>
          <w:szCs w:val="28"/>
          <w:bdr w:val="none" w:sz="0" w:space="0" w:color="auto" w:frame="1"/>
          <w:lang w:eastAsia="ru-RU"/>
        </w:rPr>
        <w:t>С</w:t>
      </w:r>
      <w:r w:rsidRPr="00EF7922">
        <w:rPr>
          <w:sz w:val="28"/>
          <w:szCs w:val="28"/>
          <w:bdr w:val="none" w:sz="0" w:space="0" w:color="auto" w:frame="1"/>
          <w:lang w:eastAsia="ru-RU"/>
        </w:rPr>
        <w:t>. 221-223</w:t>
      </w:r>
    </w:p>
    <w:p w14:paraId="3C9A2FBA" w14:textId="6B904EEC" w:rsidR="00BF6663" w:rsidRPr="00EF7922" w:rsidRDefault="00530A0A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17. А.В. Кулаков, К.С. </w:t>
      </w:r>
      <w:proofErr w:type="spellStart"/>
      <w:r w:rsidRPr="00EF7922">
        <w:rPr>
          <w:sz w:val="28"/>
          <w:szCs w:val="28"/>
          <w:bdr w:val="none" w:sz="0" w:space="0" w:color="auto" w:frame="1"/>
          <w:lang w:eastAsia="ru-RU"/>
        </w:rPr>
        <w:t>Монгалева</w:t>
      </w:r>
      <w:proofErr w:type="spellEnd"/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«Фермерский сектор Ярославской области: распределение фермерских хозяйств по территории региона и их типология по физическому размеру» // Ярославский педагогический вестник. Том 3 (№3, 2013)         С. 175-177</w:t>
      </w:r>
    </w:p>
    <w:p w14:paraId="1A30A793" w14:textId="08A3E539" w:rsidR="00530A0A" w:rsidRPr="00EF7922" w:rsidRDefault="00530A0A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18. А.В. Кулаков «Роль личных подсобных хозяйств в структуре сельскохозяйственного производства, на примере Ярославской области» // Ярославский педагогический вестник. Том 3 (№3, 2013) С. 168-172</w:t>
      </w:r>
    </w:p>
    <w:p w14:paraId="122FCC55" w14:textId="10A6ABDA" w:rsidR="0020149C" w:rsidRPr="00EF7922" w:rsidRDefault="00363EB4" w:rsidP="00970377">
      <w:pPr>
        <w:jc w:val="both"/>
        <w:rPr>
          <w:sz w:val="28"/>
          <w:szCs w:val="28"/>
        </w:rPr>
      </w:pPr>
      <w:r w:rsidRPr="00EF7922">
        <w:rPr>
          <w:rFonts w:eastAsiaTheme="minorEastAsia"/>
          <w:sz w:val="28"/>
          <w:szCs w:val="28"/>
        </w:rPr>
        <w:t>19</w:t>
      </w:r>
      <w:r w:rsidR="0020149C" w:rsidRPr="00EF7922">
        <w:rPr>
          <w:rFonts w:eastAsiaTheme="minorEastAsia"/>
          <w:sz w:val="28"/>
          <w:szCs w:val="28"/>
        </w:rPr>
        <w:t xml:space="preserve">. </w:t>
      </w:r>
      <w:r w:rsidRPr="00EF7922">
        <w:rPr>
          <w:sz w:val="28"/>
          <w:szCs w:val="28"/>
        </w:rPr>
        <w:t xml:space="preserve">Яблокова Н.Г. </w:t>
      </w:r>
      <w:r w:rsidR="00530A0A" w:rsidRPr="00EF7922">
        <w:rPr>
          <w:sz w:val="28"/>
          <w:szCs w:val="28"/>
        </w:rPr>
        <w:t>«</w:t>
      </w:r>
      <w:r w:rsidRPr="00EF7922">
        <w:rPr>
          <w:sz w:val="28"/>
          <w:szCs w:val="28"/>
        </w:rPr>
        <w:t>К проблеме стимулирования развития внутреннего туризма в регионах России (на примере Ярославской области)</w:t>
      </w:r>
      <w:r w:rsidR="00530A0A" w:rsidRPr="00EF7922">
        <w:rPr>
          <w:sz w:val="28"/>
          <w:szCs w:val="28"/>
        </w:rPr>
        <w:t>»</w:t>
      </w:r>
      <w:r w:rsidRPr="00EF7922">
        <w:rPr>
          <w:sz w:val="28"/>
          <w:szCs w:val="28"/>
        </w:rPr>
        <w:t xml:space="preserve"> // Российское предпринимательство. – 2016. – Том 7. – № 12. – С. 89-92.</w:t>
      </w:r>
    </w:p>
    <w:p w14:paraId="651B8011" w14:textId="201BEDF2" w:rsidR="00530A0A" w:rsidRPr="00EF7922" w:rsidRDefault="00530A0A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</w:rPr>
        <w:t xml:space="preserve">20. 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К.С. </w:t>
      </w:r>
      <w:proofErr w:type="spellStart"/>
      <w:r w:rsidRPr="00EF7922">
        <w:rPr>
          <w:sz w:val="28"/>
          <w:szCs w:val="28"/>
          <w:bdr w:val="none" w:sz="0" w:space="0" w:color="auto" w:frame="1"/>
          <w:lang w:eastAsia="ru-RU"/>
        </w:rPr>
        <w:t>Монгалева</w:t>
      </w:r>
      <w:proofErr w:type="spellEnd"/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«Крестьянские (фермерские) хозяйства Ярославской области: современное состояние и перспективы развития» // Ярославский педагогический вестник. Том 3 (№4, 2010) С. 154-157</w:t>
      </w:r>
    </w:p>
    <w:p w14:paraId="28916976" w14:textId="22C65442" w:rsidR="00530A0A" w:rsidRPr="00EF7922" w:rsidRDefault="00530A0A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21. Е.Н. Селищев «Векторы территориального развития социально-экономической среды Ярославского региона» // Ярославский педагогический вестник. Том 3 (№4, 2011) С. 172-175</w:t>
      </w:r>
    </w:p>
    <w:p w14:paraId="2D9B299D" w14:textId="151BCE79" w:rsidR="00530A0A" w:rsidRPr="00EF7922" w:rsidRDefault="00530A0A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lastRenderedPageBreak/>
        <w:t xml:space="preserve">22. </w:t>
      </w:r>
      <w:r w:rsidR="00A27712" w:rsidRPr="00EF7922">
        <w:rPr>
          <w:sz w:val="28"/>
          <w:szCs w:val="28"/>
          <w:bdr w:val="none" w:sz="0" w:space="0" w:color="auto" w:frame="1"/>
          <w:lang w:eastAsia="ru-RU"/>
        </w:rPr>
        <w:t>Е.Н. Селищев «Оптимальная территориальная стратегия развития российского региона: современное состояние и географические приоритеты» // Ярославский педагогический вестник. Том 3 (№2, 2011) С. 154-158</w:t>
      </w:r>
    </w:p>
    <w:p w14:paraId="66CCC488" w14:textId="4F0EA7DA" w:rsidR="00A27712" w:rsidRPr="00EF7922" w:rsidRDefault="00A27712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23. Г.А. Королева, А.В. Титов «Туристическая отрасль Ярославского региона: развитие на основе кластеров» // Вестник НГУЭУ (№3, 2018) С. 224-228, 238</w:t>
      </w:r>
    </w:p>
    <w:p w14:paraId="004A3A4E" w14:textId="7217C437" w:rsidR="00A27712" w:rsidRPr="00EF7922" w:rsidRDefault="00A27712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24. Е.Н. Селищев «Проблемное социально-экономическое районирование Ярославской области» // Ярославский педагогический вестник (№3, 2003) С. 2-5</w:t>
      </w:r>
    </w:p>
    <w:p w14:paraId="14CF5FC1" w14:textId="7DC654B3" w:rsidR="00A27712" w:rsidRPr="00EF7922" w:rsidRDefault="00A27712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25. И.С. Гарина «Оценка эффективности использования ресурсного потенциала сельскохозяйственных предприятий» // Российское предпринимательство (№1, 2010) С. 174-178</w:t>
      </w:r>
    </w:p>
    <w:p w14:paraId="1059E4C4" w14:textId="18821400" w:rsidR="00D97AF2" w:rsidRPr="00EF7922" w:rsidRDefault="004C73CB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26. </w:t>
      </w:r>
      <w:r w:rsidR="00D97AF2" w:rsidRPr="00EF7922">
        <w:rPr>
          <w:sz w:val="28"/>
          <w:szCs w:val="28"/>
        </w:rPr>
        <w:t>В.А. Гордеев</w:t>
      </w:r>
      <w:r w:rsidRPr="00EF7922">
        <w:rPr>
          <w:sz w:val="28"/>
          <w:szCs w:val="28"/>
        </w:rPr>
        <w:t xml:space="preserve"> Теоретическая экономия как новый </w:t>
      </w:r>
      <w:proofErr w:type="spellStart"/>
      <w:r w:rsidRPr="00EF7922">
        <w:rPr>
          <w:sz w:val="28"/>
          <w:szCs w:val="28"/>
        </w:rPr>
        <w:t>парадигмальный</w:t>
      </w:r>
      <w:proofErr w:type="spellEnd"/>
      <w:r w:rsidR="00D97AF2" w:rsidRPr="00EF7922">
        <w:rPr>
          <w:sz w:val="28"/>
          <w:szCs w:val="28"/>
        </w:rPr>
        <w:t xml:space="preserve"> </w:t>
      </w:r>
      <w:proofErr w:type="spellStart"/>
      <w:r w:rsidRPr="00EF7922">
        <w:rPr>
          <w:sz w:val="28"/>
          <w:szCs w:val="28"/>
        </w:rPr>
        <w:t>мейнстрим</w:t>
      </w:r>
      <w:proofErr w:type="spellEnd"/>
      <w:r w:rsidRPr="00EF7922">
        <w:rPr>
          <w:sz w:val="28"/>
          <w:szCs w:val="28"/>
        </w:rPr>
        <w:t>: исследование сущности и динамики конкуренции. Монография</w:t>
      </w:r>
      <w:r w:rsidR="00D97AF2" w:rsidRPr="00EF7922">
        <w:rPr>
          <w:sz w:val="28"/>
          <w:szCs w:val="28"/>
        </w:rPr>
        <w:t xml:space="preserve"> </w:t>
      </w:r>
      <w:r w:rsidRPr="00EF7922">
        <w:rPr>
          <w:sz w:val="28"/>
          <w:szCs w:val="28"/>
        </w:rPr>
        <w:t>– Ярославль</w:t>
      </w:r>
      <w:r w:rsidR="00D97AF2" w:rsidRPr="00EF7922">
        <w:rPr>
          <w:sz w:val="28"/>
          <w:szCs w:val="28"/>
        </w:rPr>
        <w:t>: Изд-во ЯГТУ, 2017. С. 170-178</w:t>
      </w:r>
    </w:p>
    <w:p w14:paraId="3CAC46BF" w14:textId="7D963C20" w:rsidR="004C73CB" w:rsidRPr="00EF7922" w:rsidRDefault="00D97AF2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27. Региональная экономика: учебное пособие / В.А. Гордеев, М.А. Майорова, М.И. Маркин – Ярославль: </w:t>
      </w:r>
      <w:proofErr w:type="spellStart"/>
      <w:r w:rsidRPr="00EF7922">
        <w:rPr>
          <w:sz w:val="28"/>
          <w:szCs w:val="28"/>
        </w:rPr>
        <w:t>Издат</w:t>
      </w:r>
      <w:proofErr w:type="spellEnd"/>
      <w:r w:rsidRPr="00EF7922">
        <w:rPr>
          <w:sz w:val="28"/>
          <w:szCs w:val="28"/>
        </w:rPr>
        <w:t>. дом ЯГТУ, 2017. –  С. 112-115</w:t>
      </w:r>
    </w:p>
    <w:p w14:paraId="078D828D" w14:textId="74AFA491" w:rsidR="00ED1FB2" w:rsidRPr="00EF7922" w:rsidRDefault="00ED1FB2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</w:rPr>
        <w:t xml:space="preserve">28. </w:t>
      </w:r>
      <w:r w:rsidRPr="00EF7922">
        <w:rPr>
          <w:sz w:val="28"/>
          <w:szCs w:val="28"/>
          <w:bdr w:val="none" w:sz="0" w:space="0" w:color="auto" w:frame="1"/>
          <w:lang w:eastAsia="ru-RU"/>
        </w:rPr>
        <w:t>«Новая промышленная политика – для ярославских предприятий» // Еженедельник «Аргументы и Факты» (№49, 2018) С. 3</w:t>
      </w:r>
    </w:p>
    <w:p w14:paraId="11493BA0" w14:textId="3CD62CE2" w:rsidR="00ED1FB2" w:rsidRPr="00EF7922" w:rsidRDefault="00ED1FB2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29. </w:t>
      </w:r>
      <w:r w:rsidR="00704D08" w:rsidRPr="00EF7922">
        <w:rPr>
          <w:sz w:val="28"/>
          <w:szCs w:val="28"/>
          <w:bdr w:val="none" w:sz="0" w:space="0" w:color="auto" w:frame="1"/>
          <w:lang w:eastAsia="ru-RU"/>
        </w:rPr>
        <w:t>А.А. Антонова «</w:t>
      </w:r>
      <w:r w:rsidRPr="00EF7922">
        <w:rPr>
          <w:sz w:val="28"/>
          <w:szCs w:val="28"/>
        </w:rPr>
        <w:t xml:space="preserve">Формирование и </w:t>
      </w:r>
      <w:r w:rsidR="00704D08" w:rsidRPr="00EF7922">
        <w:rPr>
          <w:sz w:val="28"/>
          <w:szCs w:val="28"/>
        </w:rPr>
        <w:t>функционирование кластеров</w:t>
      </w:r>
      <w:r w:rsidRPr="00EF7922">
        <w:rPr>
          <w:sz w:val="28"/>
          <w:szCs w:val="28"/>
        </w:rPr>
        <w:t xml:space="preserve"> </w:t>
      </w:r>
      <w:r w:rsidR="00704D08" w:rsidRPr="00EF7922">
        <w:rPr>
          <w:sz w:val="28"/>
          <w:szCs w:val="28"/>
        </w:rPr>
        <w:t>как основы устойчивого развития</w:t>
      </w:r>
      <w:r w:rsidRPr="00EF7922">
        <w:rPr>
          <w:sz w:val="28"/>
          <w:szCs w:val="28"/>
        </w:rPr>
        <w:t xml:space="preserve"> </w:t>
      </w:r>
      <w:r w:rsidR="00704D08" w:rsidRPr="00EF7922">
        <w:rPr>
          <w:sz w:val="28"/>
          <w:szCs w:val="28"/>
        </w:rPr>
        <w:t>национальной экономики»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// Журнал «Теоретическая экономика» (№7, 2019) С. 46-52</w:t>
      </w:r>
    </w:p>
    <w:p w14:paraId="7F84B510" w14:textId="3B2CA59D" w:rsidR="00946AA7" w:rsidRPr="00EF7922" w:rsidRDefault="00946AA7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30. </w:t>
      </w:r>
      <w:r w:rsidR="008A0550" w:rsidRPr="00EF7922">
        <w:rPr>
          <w:sz w:val="28"/>
          <w:szCs w:val="28"/>
          <w:bdr w:val="none" w:sz="0" w:space="0" w:color="auto" w:frame="1"/>
          <w:lang w:eastAsia="ru-RU"/>
        </w:rPr>
        <w:t>«Ярославская губерния»</w:t>
      </w:r>
      <w:r w:rsidR="0073431C" w:rsidRPr="00EF7922">
        <w:rPr>
          <w:sz w:val="28"/>
          <w:szCs w:val="28"/>
          <w:bdr w:val="none" w:sz="0" w:space="0" w:color="auto" w:frame="1"/>
          <w:lang w:eastAsia="ru-RU"/>
        </w:rPr>
        <w:t xml:space="preserve"> // Электронная энциклопедия «Википедия» </w:t>
      </w:r>
      <w:r w:rsidR="008A0550" w:rsidRPr="00EF7922">
        <w:rPr>
          <w:sz w:val="28"/>
          <w:szCs w:val="28"/>
          <w:bdr w:val="none" w:sz="0" w:space="0" w:color="auto" w:frame="1"/>
          <w:lang w:eastAsia="ru-RU"/>
        </w:rPr>
        <w:t xml:space="preserve"> - </w:t>
      </w:r>
      <w:r w:rsidR="008A0550"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="008A0550" w:rsidRPr="00EF7922">
        <w:rPr>
          <w:sz w:val="28"/>
          <w:szCs w:val="28"/>
          <w:bdr w:val="none" w:sz="0" w:space="0" w:color="auto" w:frame="1"/>
          <w:lang w:eastAsia="ru-RU"/>
        </w:rPr>
        <w:t xml:space="preserve">: </w:t>
      </w:r>
      <w:hyperlink r:id="rId11" w:anchor="Экономика" w:history="1">
        <w:r w:rsidR="008A0550" w:rsidRPr="00EF7922">
          <w:rPr>
            <w:rStyle w:val="aa"/>
            <w:sz w:val="28"/>
            <w:szCs w:val="28"/>
            <w:bdr w:val="none" w:sz="0" w:space="0" w:color="auto" w:frame="1"/>
            <w:lang w:eastAsia="ru-RU"/>
          </w:rPr>
          <w:t>https://ru.wikipedia.org/wiki/Ярославская_губерния#Экономика</w:t>
        </w:r>
      </w:hyperlink>
      <w:r w:rsidR="00CC7256" w:rsidRPr="00EF7922">
        <w:rPr>
          <w:rStyle w:val="aa"/>
          <w:sz w:val="28"/>
          <w:szCs w:val="28"/>
          <w:bdr w:val="none" w:sz="0" w:space="0" w:color="auto" w:frame="1"/>
          <w:lang w:eastAsia="ru-RU"/>
        </w:rPr>
        <w:t xml:space="preserve"> – </w:t>
      </w:r>
      <w:r w:rsidR="00CC7256" w:rsidRPr="00EF7922">
        <w:rPr>
          <w:sz w:val="28"/>
          <w:szCs w:val="28"/>
        </w:rPr>
        <w:t>(дата обращения 29.03.2020)</w:t>
      </w:r>
    </w:p>
    <w:p w14:paraId="550287E5" w14:textId="5949C03B" w:rsidR="008A0550" w:rsidRPr="00EF7922" w:rsidRDefault="008A0550" w:rsidP="00970377">
      <w:pPr>
        <w:jc w:val="both"/>
        <w:rPr>
          <w:rStyle w:val="aa"/>
          <w:color w:val="auto"/>
          <w:sz w:val="28"/>
          <w:szCs w:val="28"/>
          <w:u w:val="none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>31. «Социально-экономическое развитие Ярославского края»</w:t>
      </w:r>
      <w:r w:rsidR="0073431C" w:rsidRPr="00EF7922">
        <w:rPr>
          <w:sz w:val="28"/>
          <w:szCs w:val="28"/>
          <w:bdr w:val="none" w:sz="0" w:space="0" w:color="auto" w:frame="1"/>
          <w:lang w:eastAsia="ru-RU"/>
        </w:rPr>
        <w:t xml:space="preserve"> // Электронный ресурс «</w:t>
      </w:r>
      <w:proofErr w:type="spellStart"/>
      <w:r w:rsidR="0073431C" w:rsidRPr="00EF7922">
        <w:rPr>
          <w:sz w:val="28"/>
          <w:szCs w:val="28"/>
          <w:bdr w:val="none" w:sz="0" w:space="0" w:color="auto" w:frame="1"/>
          <w:lang w:eastAsia="ru-RU"/>
        </w:rPr>
        <w:t>Студопедия</w:t>
      </w:r>
      <w:proofErr w:type="spellEnd"/>
      <w:r w:rsidR="0073431C" w:rsidRPr="00EF7922">
        <w:rPr>
          <w:sz w:val="28"/>
          <w:szCs w:val="28"/>
          <w:bdr w:val="none" w:sz="0" w:space="0" w:color="auto" w:frame="1"/>
          <w:lang w:eastAsia="ru-RU"/>
        </w:rPr>
        <w:t xml:space="preserve"> – поиск обучающей информации» 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: </w:t>
      </w:r>
      <w:hyperlink r:id="rId12" w:history="1">
        <w:r w:rsidRPr="00EF7922">
          <w:rPr>
            <w:rStyle w:val="aa"/>
            <w:sz w:val="28"/>
            <w:szCs w:val="28"/>
            <w:bdr w:val="none" w:sz="0" w:space="0" w:color="auto" w:frame="1"/>
            <w:lang w:eastAsia="ru-RU"/>
          </w:rPr>
          <w:t>https://studopedia.info/4-36125.html</w:t>
        </w:r>
      </w:hyperlink>
      <w:r w:rsidR="00CC7256" w:rsidRPr="00EF7922">
        <w:rPr>
          <w:rStyle w:val="aa"/>
          <w:sz w:val="28"/>
          <w:szCs w:val="28"/>
          <w:bdr w:val="none" w:sz="0" w:space="0" w:color="auto" w:frame="1"/>
          <w:lang w:eastAsia="ru-RU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63FD4122" w14:textId="218F35E0" w:rsidR="00486689" w:rsidRPr="00EF7922" w:rsidRDefault="00486689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32. «Ярославский край в начале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XX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века»</w:t>
      </w:r>
      <w:r w:rsidR="0073431C" w:rsidRPr="00EF7922">
        <w:rPr>
          <w:sz w:val="28"/>
          <w:szCs w:val="28"/>
          <w:bdr w:val="none" w:sz="0" w:space="0" w:color="auto" w:frame="1"/>
          <w:lang w:eastAsia="ru-RU"/>
        </w:rPr>
        <w:t xml:space="preserve"> // Электронный ресурс «Ярославский край»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: </w:t>
      </w:r>
      <w:hyperlink r:id="rId13" w:history="1">
        <w:r w:rsidRPr="00EF7922">
          <w:rPr>
            <w:rStyle w:val="aa"/>
            <w:sz w:val="28"/>
            <w:szCs w:val="28"/>
            <w:bdr w:val="none" w:sz="0" w:space="0" w:color="auto" w:frame="1"/>
            <w:lang w:eastAsia="ru-RU"/>
          </w:rPr>
          <w:t>http://www.yaroslavskiy-kray.com/166/yaroslavskijj-krajj-v-nachale-khkh-veka.html</w:t>
        </w:r>
      </w:hyperlink>
      <w:r w:rsidR="00CC7256" w:rsidRPr="00EF7922">
        <w:rPr>
          <w:rStyle w:val="aa"/>
          <w:sz w:val="28"/>
          <w:szCs w:val="28"/>
          <w:bdr w:val="none" w:sz="0" w:space="0" w:color="auto" w:frame="1"/>
          <w:lang w:eastAsia="ru-RU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764EB368" w14:textId="0B757B5B" w:rsidR="00FF32DB" w:rsidRPr="00EF7922" w:rsidRDefault="0073431C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33. «Ярославская область в 1941-1991гг.» // Портал органов государственной власти Ярославской области «Ярославская область»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: </w:t>
      </w:r>
      <w:hyperlink r:id="rId14" w:history="1">
        <w:r w:rsidRPr="00EF7922">
          <w:rPr>
            <w:rStyle w:val="aa"/>
            <w:sz w:val="28"/>
            <w:szCs w:val="28"/>
            <w:bdr w:val="none" w:sz="0" w:space="0" w:color="auto" w:frame="1"/>
            <w:lang w:eastAsia="ru-RU"/>
          </w:rPr>
          <w:t>https://www.yarregion.ru/pages/histoire_1941-1991.aspx</w:t>
        </w:r>
      </w:hyperlink>
      <w:r w:rsidR="00CC7256" w:rsidRPr="00EF7922">
        <w:rPr>
          <w:rStyle w:val="aa"/>
          <w:sz w:val="28"/>
          <w:szCs w:val="28"/>
          <w:bdr w:val="none" w:sz="0" w:space="0" w:color="auto" w:frame="1"/>
          <w:lang w:eastAsia="ru-RU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271EB757" w14:textId="77777777" w:rsidR="00FF32DB" w:rsidRPr="00EF7922" w:rsidRDefault="00FF32DB" w:rsidP="00970377">
      <w:pPr>
        <w:jc w:val="both"/>
        <w:rPr>
          <w:sz w:val="28"/>
          <w:szCs w:val="28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lastRenderedPageBreak/>
        <w:t xml:space="preserve">34. «Ярославская область» // Электронная энциклопедия «Википедия»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: </w:t>
      </w:r>
      <w:hyperlink r:id="rId15" w:history="1">
        <w:r w:rsidRPr="00EF7922">
          <w:rPr>
            <w:rStyle w:val="aa"/>
            <w:sz w:val="28"/>
            <w:szCs w:val="28"/>
            <w:bdr w:val="none" w:sz="0" w:space="0" w:color="auto" w:frame="1"/>
            <w:lang w:eastAsia="ru-RU"/>
          </w:rPr>
          <w:t>https://ru.wikipedia.org/wiki/Ярославская_область#Экономика</w:t>
        </w:r>
      </w:hyperlink>
    </w:p>
    <w:p w14:paraId="2A48BF47" w14:textId="41755627" w:rsidR="00756235" w:rsidRPr="00EF7922" w:rsidRDefault="00FF32DB" w:rsidP="00970377">
      <w:pPr>
        <w:jc w:val="both"/>
        <w:rPr>
          <w:rStyle w:val="aa"/>
          <w:color w:val="auto"/>
          <w:sz w:val="28"/>
          <w:szCs w:val="28"/>
          <w:u w:val="none"/>
          <w:bdr w:val="none" w:sz="0" w:space="0" w:color="auto" w:frame="1"/>
          <w:lang w:eastAsia="ru-RU"/>
        </w:rPr>
      </w:pP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35. «Сельское хозяйство Ярославской области» // </w:t>
      </w:r>
      <w:r w:rsidRPr="00EF7922">
        <w:rPr>
          <w:sz w:val="28"/>
          <w:szCs w:val="28"/>
        </w:rPr>
        <w:t>Экспертно-аналитический центр агробизнеса "АБ-Центр"</w:t>
      </w:r>
      <w:r w:rsidR="00756235" w:rsidRPr="00EF7922">
        <w:rPr>
          <w:sz w:val="28"/>
          <w:szCs w:val="28"/>
        </w:rPr>
        <w:t xml:space="preserve"> – </w:t>
      </w:r>
      <w:r w:rsidR="00756235" w:rsidRPr="00EF7922">
        <w:rPr>
          <w:sz w:val="28"/>
          <w:szCs w:val="28"/>
          <w:lang w:val="en-US"/>
        </w:rPr>
        <w:t>URL</w:t>
      </w:r>
      <w:r w:rsidR="00756235" w:rsidRPr="00EF7922">
        <w:rPr>
          <w:sz w:val="28"/>
          <w:szCs w:val="28"/>
        </w:rPr>
        <w:t xml:space="preserve">: </w:t>
      </w:r>
      <w:hyperlink r:id="rId16" w:history="1">
        <w:r w:rsidR="00756235" w:rsidRPr="00EF7922">
          <w:rPr>
            <w:rStyle w:val="aa"/>
            <w:sz w:val="28"/>
            <w:szCs w:val="28"/>
          </w:rPr>
          <w:t>https://ab-centre.ru/page/selskoe-hozyaystvo-yaroslavskoy-oblasti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3BBCEA81" w14:textId="4606079A" w:rsidR="00DA750B" w:rsidRPr="00EF7922" w:rsidRDefault="00DA750B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>36. Е.П. Авраменко «Особенности социально-экономического развития Краснодарского края за 2019 год» // Научно-издательский центр «</w:t>
      </w:r>
      <w:proofErr w:type="spellStart"/>
      <w:r w:rsidRPr="00EF7922">
        <w:rPr>
          <w:sz w:val="28"/>
          <w:szCs w:val="28"/>
        </w:rPr>
        <w:t>Социосфера</w:t>
      </w:r>
      <w:proofErr w:type="spellEnd"/>
      <w:r w:rsidRPr="00EF7922">
        <w:rPr>
          <w:sz w:val="28"/>
          <w:szCs w:val="28"/>
        </w:rPr>
        <w:t xml:space="preserve">» -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17" w:history="1">
        <w:r w:rsidRPr="00EF7922">
          <w:rPr>
            <w:rStyle w:val="aa"/>
            <w:sz w:val="28"/>
            <w:szCs w:val="28"/>
          </w:rPr>
          <w:t>http://sociosphera.com/publication/conference/2020/84/osobennosti_socialnoekonomicheskogo_razvitiya_krasnodarskogo_kraya_za_2019_god/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20178917" w14:textId="03AEFA16" w:rsidR="00DA750B" w:rsidRPr="00EF7922" w:rsidRDefault="006B46E6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37. «Краснодарский край» // 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Электронная энциклопедия «Википедия»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>:</w:t>
      </w:r>
      <w:r w:rsidRPr="00EF7922">
        <w:rPr>
          <w:sz w:val="28"/>
          <w:szCs w:val="28"/>
        </w:rPr>
        <w:t xml:space="preserve"> </w:t>
      </w:r>
      <w:hyperlink r:id="rId18" w:anchor="Экономика" w:history="1">
        <w:r w:rsidRPr="00EF7922">
          <w:rPr>
            <w:rStyle w:val="aa"/>
            <w:sz w:val="28"/>
            <w:szCs w:val="28"/>
          </w:rPr>
          <w:t>https://ru.wikipedia.org/wiki/Краснодарский_край#Экономика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6220A0C5" w14:textId="72C8F498" w:rsidR="00BA6A31" w:rsidRPr="00EF7922" w:rsidRDefault="00BA6A31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38. «Социально-экономическое развитие Краснодарского края» // База «Нормативно-правовых актов» -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19" w:history="1">
        <w:r w:rsidRPr="00EF7922">
          <w:rPr>
            <w:rStyle w:val="aa"/>
            <w:sz w:val="28"/>
            <w:szCs w:val="28"/>
          </w:rPr>
          <w:t>https://bazanpa.ru/pravitelstvo-rf-rasporiazhenie-n1538-r-ot05092011-h1724633/strategiia/7/3/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4AEBB616" w14:textId="16AD4FCD" w:rsidR="00BA6A31" w:rsidRPr="00EF7922" w:rsidRDefault="00EE7856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39. «Туризм в Ярославской области» // </w:t>
      </w:r>
      <w:r w:rsidRPr="00EF7922">
        <w:rPr>
          <w:sz w:val="28"/>
          <w:szCs w:val="28"/>
          <w:bdr w:val="none" w:sz="0" w:space="0" w:color="auto" w:frame="1"/>
          <w:lang w:eastAsia="ru-RU"/>
        </w:rPr>
        <w:t xml:space="preserve">Электронная энциклопедия «Википедия» - </w:t>
      </w:r>
      <w:r w:rsidRPr="00EF7922">
        <w:rPr>
          <w:sz w:val="28"/>
          <w:szCs w:val="28"/>
          <w:bdr w:val="none" w:sz="0" w:space="0" w:color="auto" w:frame="1"/>
          <w:lang w:val="en-US" w:eastAsia="ru-RU"/>
        </w:rPr>
        <w:t>URL</w:t>
      </w:r>
      <w:r w:rsidRPr="00EF7922">
        <w:rPr>
          <w:sz w:val="28"/>
          <w:szCs w:val="28"/>
          <w:bdr w:val="none" w:sz="0" w:space="0" w:color="auto" w:frame="1"/>
          <w:lang w:eastAsia="ru-RU"/>
        </w:rPr>
        <w:t>:</w:t>
      </w:r>
      <w:r w:rsidRPr="00EF7922">
        <w:rPr>
          <w:sz w:val="28"/>
          <w:szCs w:val="28"/>
        </w:rPr>
        <w:t xml:space="preserve"> </w:t>
      </w:r>
      <w:hyperlink r:id="rId20" w:history="1">
        <w:r w:rsidRPr="00EF7922">
          <w:rPr>
            <w:rStyle w:val="aa"/>
            <w:sz w:val="28"/>
            <w:szCs w:val="28"/>
          </w:rPr>
          <w:t>https://ru.wikipedia.org/wiki/Туризм_в_Ярославской_области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29.03.2020)</w:t>
      </w:r>
    </w:p>
    <w:p w14:paraId="7CF325EB" w14:textId="5B2FF26E" w:rsidR="00D6203A" w:rsidRPr="00EF7922" w:rsidRDefault="00D6203A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40. А.А. </w:t>
      </w:r>
      <w:proofErr w:type="spellStart"/>
      <w:r w:rsidRPr="00EF7922">
        <w:rPr>
          <w:sz w:val="28"/>
          <w:szCs w:val="28"/>
        </w:rPr>
        <w:t>Еремеева</w:t>
      </w:r>
      <w:proofErr w:type="spellEnd"/>
      <w:r w:rsidRPr="00EF7922">
        <w:rPr>
          <w:sz w:val="28"/>
          <w:szCs w:val="28"/>
        </w:rPr>
        <w:t xml:space="preserve"> «Социально-экономическое развитие Республики Саха (Якутия)» // Молодой ученый. – 2018. - №34. – С. 38-40. –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21" w:history="1">
        <w:r w:rsidRPr="00EF7922">
          <w:rPr>
            <w:rStyle w:val="aa"/>
            <w:sz w:val="28"/>
            <w:szCs w:val="28"/>
          </w:rPr>
          <w:t>https://moluch.ru/archive/220/52429/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31.03.2020)</w:t>
      </w:r>
    </w:p>
    <w:p w14:paraId="287DABE9" w14:textId="61F85EBF" w:rsidR="00E66016" w:rsidRPr="00EF7922" w:rsidRDefault="00E66016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41. «Социально-экономическое развитие Республики Саха (Якутии)» // Учебные материалы онлайн –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22" w:history="1">
        <w:r w:rsidRPr="00EF7922">
          <w:rPr>
            <w:rStyle w:val="aa"/>
            <w:sz w:val="28"/>
            <w:szCs w:val="28"/>
          </w:rPr>
          <w:t>https://studwood.ru/1282117/geografiya/sotsialno-ekonomicheskoe_razvitie_respubliki_saha_yakutii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31.03.2020)</w:t>
      </w:r>
    </w:p>
    <w:p w14:paraId="4F4E33ED" w14:textId="1D0F5D30" w:rsidR="00E66016" w:rsidRPr="00EF7922" w:rsidRDefault="00E66016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42. «Якутия» // </w:t>
      </w:r>
      <w:r w:rsidRPr="00EF7922">
        <w:rPr>
          <w:sz w:val="28"/>
          <w:szCs w:val="28"/>
          <w:bdr w:val="none" w:sz="0" w:space="0" w:color="auto" w:frame="1"/>
          <w:lang w:eastAsia="ru-RU"/>
        </w:rPr>
        <w:t>Электронная энциклопедия «Википедия»</w:t>
      </w:r>
      <w:r w:rsidRPr="00EF7922">
        <w:rPr>
          <w:sz w:val="28"/>
          <w:szCs w:val="28"/>
        </w:rPr>
        <w:t xml:space="preserve"> -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23" w:anchor="Экономика" w:history="1">
        <w:r w:rsidRPr="00EF7922">
          <w:rPr>
            <w:rStyle w:val="aa"/>
            <w:sz w:val="28"/>
            <w:szCs w:val="28"/>
          </w:rPr>
          <w:t>https://ru.wikipedia.org/wiki/Якутия#Экономика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31.03.2020)</w:t>
      </w:r>
    </w:p>
    <w:p w14:paraId="651D4A80" w14:textId="503AADF2" w:rsidR="00E66016" w:rsidRPr="00EF7922" w:rsidRDefault="00E66016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43. А.Е. Степанова «Сельскохозяйственное производство на примере Республики Саха (Якутия) на современном этапе» // Региональная экономика: теория и практика </w:t>
      </w:r>
      <w:r w:rsidR="009E1771" w:rsidRPr="00EF7922">
        <w:rPr>
          <w:sz w:val="28"/>
          <w:szCs w:val="28"/>
        </w:rPr>
        <w:t>(№23, 2011) С. 60-63</w:t>
      </w:r>
      <w:r w:rsidR="00CC7256" w:rsidRPr="00EF7922">
        <w:rPr>
          <w:sz w:val="28"/>
          <w:szCs w:val="28"/>
        </w:rPr>
        <w:t xml:space="preserve"> </w:t>
      </w:r>
    </w:p>
    <w:p w14:paraId="122F4D9A" w14:textId="6697A132" w:rsidR="00973ADB" w:rsidRPr="00EF7922" w:rsidRDefault="00973ADB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lastRenderedPageBreak/>
        <w:t xml:space="preserve">44. «Экономика штата Флорида» // Энциклопедия США –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24" w:history="1">
        <w:r w:rsidRPr="00EF7922">
          <w:rPr>
            <w:rStyle w:val="aa"/>
            <w:sz w:val="28"/>
            <w:szCs w:val="28"/>
          </w:rPr>
          <w:t>https://prousa.info/florida_economics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31.03.2020)</w:t>
      </w:r>
    </w:p>
    <w:p w14:paraId="7F336093" w14:textId="7109B894" w:rsidR="00902700" w:rsidRPr="00EF7922" w:rsidRDefault="00902700" w:rsidP="00970377">
      <w:pPr>
        <w:jc w:val="both"/>
        <w:rPr>
          <w:sz w:val="28"/>
          <w:szCs w:val="28"/>
        </w:rPr>
      </w:pPr>
      <w:r w:rsidRPr="00EF7922">
        <w:rPr>
          <w:sz w:val="28"/>
          <w:szCs w:val="28"/>
        </w:rPr>
        <w:t xml:space="preserve">45. «Экономика штата Аризона» // Энциклопедия США – </w:t>
      </w:r>
      <w:r w:rsidRPr="00EF7922">
        <w:rPr>
          <w:sz w:val="28"/>
          <w:szCs w:val="28"/>
          <w:lang w:val="en-US"/>
        </w:rPr>
        <w:t>URL</w:t>
      </w:r>
      <w:r w:rsidRPr="00EF7922">
        <w:rPr>
          <w:sz w:val="28"/>
          <w:szCs w:val="28"/>
        </w:rPr>
        <w:t xml:space="preserve">: </w:t>
      </w:r>
      <w:hyperlink r:id="rId25" w:history="1">
        <w:r w:rsidRPr="00EF7922">
          <w:rPr>
            <w:rStyle w:val="aa"/>
            <w:sz w:val="28"/>
            <w:szCs w:val="28"/>
          </w:rPr>
          <w:t>https://prousa.info/arizona_economics</w:t>
        </w:r>
      </w:hyperlink>
      <w:r w:rsidR="00CC7256" w:rsidRPr="00EF7922">
        <w:rPr>
          <w:rStyle w:val="aa"/>
          <w:sz w:val="28"/>
          <w:szCs w:val="28"/>
        </w:rPr>
        <w:t xml:space="preserve"> </w:t>
      </w:r>
      <w:r w:rsidR="00CC7256" w:rsidRPr="00EF7922">
        <w:rPr>
          <w:sz w:val="28"/>
          <w:szCs w:val="28"/>
        </w:rPr>
        <w:t>- (дата обращения 31.03.2020)</w:t>
      </w:r>
    </w:p>
    <w:p w14:paraId="479A4469" w14:textId="77777777" w:rsidR="00902700" w:rsidRPr="00902700" w:rsidRDefault="00902700" w:rsidP="00DA750B">
      <w:pPr>
        <w:rPr>
          <w:sz w:val="24"/>
          <w:szCs w:val="24"/>
        </w:rPr>
      </w:pPr>
    </w:p>
    <w:p w14:paraId="040E8591" w14:textId="77777777" w:rsidR="00E66016" w:rsidRDefault="00E66016" w:rsidP="00DA750B">
      <w:pPr>
        <w:rPr>
          <w:sz w:val="24"/>
          <w:szCs w:val="24"/>
        </w:rPr>
      </w:pPr>
    </w:p>
    <w:p w14:paraId="1F2F9DA6" w14:textId="77777777" w:rsidR="00E66016" w:rsidRPr="00E66016" w:rsidRDefault="00E66016" w:rsidP="00DA750B">
      <w:pPr>
        <w:rPr>
          <w:sz w:val="24"/>
          <w:szCs w:val="24"/>
        </w:rPr>
      </w:pPr>
    </w:p>
    <w:p w14:paraId="59013ADE" w14:textId="387BB59D" w:rsidR="006B46E6" w:rsidRPr="00D6203A" w:rsidRDefault="00D6203A" w:rsidP="00DA750B">
      <w:pPr>
        <w:rPr>
          <w:sz w:val="24"/>
          <w:szCs w:val="24"/>
        </w:rPr>
      </w:pPr>
      <w:r>
        <w:t xml:space="preserve"> </w:t>
      </w:r>
    </w:p>
    <w:p w14:paraId="5B6275CD" w14:textId="2A3ABBF0" w:rsidR="0073431C" w:rsidRPr="00D6203A" w:rsidRDefault="00FF32DB" w:rsidP="00FF32DB">
      <w:pPr>
        <w:rPr>
          <w:sz w:val="24"/>
          <w:szCs w:val="24"/>
        </w:rPr>
      </w:pPr>
      <w:r w:rsidRPr="00D6203A">
        <w:rPr>
          <w:sz w:val="24"/>
          <w:szCs w:val="24"/>
          <w:lang w:val="en-US"/>
        </w:rPr>
        <w:t> </w:t>
      </w:r>
      <w:r w:rsidR="0073431C" w:rsidRPr="00D6203A">
        <w:rPr>
          <w:sz w:val="24"/>
          <w:szCs w:val="24"/>
        </w:rPr>
        <w:t xml:space="preserve"> </w:t>
      </w:r>
    </w:p>
    <w:p w14:paraId="7EB358EC" w14:textId="77777777" w:rsidR="00FF32DB" w:rsidRPr="00D6203A" w:rsidRDefault="00FF32DB" w:rsidP="00FF32DB">
      <w:pPr>
        <w:rPr>
          <w:bdr w:val="none" w:sz="0" w:space="0" w:color="auto" w:frame="1"/>
          <w:lang w:eastAsia="ru-RU"/>
        </w:rPr>
      </w:pPr>
    </w:p>
    <w:p w14:paraId="6CBC3C2A" w14:textId="77777777" w:rsidR="007A0E40" w:rsidRPr="00D6203A" w:rsidRDefault="007A0E40" w:rsidP="00486689">
      <w:pPr>
        <w:rPr>
          <w:sz w:val="24"/>
          <w:szCs w:val="24"/>
          <w:bdr w:val="none" w:sz="0" w:space="0" w:color="auto" w:frame="1"/>
          <w:lang w:eastAsia="ru-RU"/>
        </w:rPr>
      </w:pPr>
    </w:p>
    <w:p w14:paraId="144A2E01" w14:textId="77777777" w:rsidR="00486689" w:rsidRPr="00D6203A" w:rsidRDefault="00486689" w:rsidP="00486689">
      <w:pPr>
        <w:rPr>
          <w:bdr w:val="none" w:sz="0" w:space="0" w:color="auto" w:frame="1"/>
          <w:lang w:eastAsia="ru-RU"/>
        </w:rPr>
      </w:pPr>
    </w:p>
    <w:p w14:paraId="484ED302" w14:textId="77777777" w:rsidR="008A0550" w:rsidRPr="00D6203A" w:rsidRDefault="008A0550" w:rsidP="00530A0A">
      <w:pPr>
        <w:rPr>
          <w:sz w:val="24"/>
          <w:szCs w:val="24"/>
          <w:bdr w:val="none" w:sz="0" w:space="0" w:color="auto" w:frame="1"/>
          <w:lang w:eastAsia="ru-RU"/>
        </w:rPr>
      </w:pPr>
    </w:p>
    <w:p w14:paraId="6A842D63" w14:textId="12E8FAC7" w:rsidR="00530A0A" w:rsidRPr="00D6203A" w:rsidRDefault="00530A0A" w:rsidP="006A44F5">
      <w:pPr>
        <w:rPr>
          <w:rFonts w:eastAsiaTheme="minorEastAsia"/>
          <w:sz w:val="24"/>
          <w:szCs w:val="24"/>
        </w:rPr>
      </w:pPr>
    </w:p>
    <w:p w14:paraId="4A61DBE1" w14:textId="77777777" w:rsidR="0020149C" w:rsidRPr="00D6203A" w:rsidRDefault="0020149C" w:rsidP="0020149C">
      <w:pPr>
        <w:rPr>
          <w:rFonts w:eastAsiaTheme="minorEastAsia"/>
          <w:sz w:val="24"/>
          <w:szCs w:val="24"/>
        </w:rPr>
      </w:pPr>
    </w:p>
    <w:p w14:paraId="5979D208" w14:textId="728D2CE9" w:rsidR="00033DD2" w:rsidRPr="00D6203A" w:rsidRDefault="00033DD2" w:rsidP="00033DD2">
      <w:pPr>
        <w:jc w:val="center"/>
        <w:rPr>
          <w:rFonts w:eastAsiaTheme="minorEastAsia"/>
          <w:sz w:val="24"/>
          <w:szCs w:val="24"/>
        </w:rPr>
      </w:pPr>
    </w:p>
    <w:p w14:paraId="2D00CE7F" w14:textId="3DB429AA" w:rsidR="00033DD2" w:rsidRPr="00D6203A" w:rsidRDefault="00033DD2" w:rsidP="00033DD2">
      <w:pPr>
        <w:jc w:val="center"/>
        <w:rPr>
          <w:rFonts w:eastAsiaTheme="minorEastAsia"/>
          <w:sz w:val="24"/>
          <w:szCs w:val="24"/>
        </w:rPr>
      </w:pPr>
    </w:p>
    <w:p w14:paraId="2DAEFEB4" w14:textId="6BB7EF68" w:rsidR="00033DD2" w:rsidRPr="00D6203A" w:rsidRDefault="00033DD2" w:rsidP="003A3DF8">
      <w:pPr>
        <w:rPr>
          <w:rFonts w:eastAsiaTheme="minorEastAsia"/>
          <w:sz w:val="24"/>
          <w:szCs w:val="24"/>
        </w:rPr>
      </w:pPr>
    </w:p>
    <w:p w14:paraId="2B85F204" w14:textId="1BB58B28" w:rsidR="00033DD2" w:rsidRPr="00D6203A" w:rsidRDefault="00033DD2" w:rsidP="00033DD2">
      <w:pPr>
        <w:pStyle w:val="a8"/>
        <w:ind w:left="1080"/>
        <w:rPr>
          <w:rFonts w:eastAsiaTheme="minorEastAsia"/>
          <w:sz w:val="24"/>
          <w:szCs w:val="24"/>
        </w:rPr>
      </w:pPr>
    </w:p>
    <w:sectPr w:rsidR="00033DD2" w:rsidRPr="00D6203A" w:rsidSect="0077153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39191" w14:textId="77777777" w:rsidR="007A1106" w:rsidRDefault="007A1106">
      <w:pPr>
        <w:spacing w:after="0" w:line="240" w:lineRule="auto"/>
      </w:pPr>
      <w:r>
        <w:separator/>
      </w:r>
    </w:p>
  </w:endnote>
  <w:endnote w:type="continuationSeparator" w:id="0">
    <w:p w14:paraId="4C683895" w14:textId="77777777" w:rsidR="007A1106" w:rsidRDefault="007A1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82479F" w14:paraId="1C82AB40" w14:textId="77777777" w:rsidTr="4F75AEBF">
      <w:tc>
        <w:tcPr>
          <w:tcW w:w="3009" w:type="dxa"/>
        </w:tcPr>
        <w:p w14:paraId="2EBD194E" w14:textId="287D7035" w:rsidR="0082479F" w:rsidRDefault="0082479F" w:rsidP="4F75AEBF">
          <w:pPr>
            <w:pStyle w:val="a5"/>
            <w:ind w:left="-115"/>
          </w:pPr>
        </w:p>
      </w:tc>
      <w:tc>
        <w:tcPr>
          <w:tcW w:w="3009" w:type="dxa"/>
        </w:tcPr>
        <w:p w14:paraId="792E256F" w14:textId="5031BC9F" w:rsidR="0082479F" w:rsidRDefault="0082479F" w:rsidP="4F75AEBF">
          <w:pPr>
            <w:pStyle w:val="a5"/>
            <w:jc w:val="center"/>
          </w:pPr>
        </w:p>
      </w:tc>
      <w:tc>
        <w:tcPr>
          <w:tcW w:w="3009" w:type="dxa"/>
        </w:tcPr>
        <w:p w14:paraId="02237CE0" w14:textId="4140EA9F" w:rsidR="0082479F" w:rsidRDefault="0082479F" w:rsidP="4F75AEBF">
          <w:pPr>
            <w:pStyle w:val="a5"/>
            <w:ind w:right="-115"/>
            <w:jc w:val="right"/>
          </w:pPr>
          <w:r>
            <w:t>2</w:t>
          </w:r>
        </w:p>
      </w:tc>
    </w:tr>
  </w:tbl>
  <w:p w14:paraId="08DCDE45" w14:textId="4DF329C4" w:rsidR="0082479F" w:rsidRDefault="0082479F" w:rsidP="4F75AEB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9633477"/>
      <w:docPartObj>
        <w:docPartGallery w:val="Page Numbers (Bottom of Page)"/>
        <w:docPartUnique/>
      </w:docPartObj>
    </w:sdtPr>
    <w:sdtContent>
      <w:p w14:paraId="46B2E0B8" w14:textId="5FF83D42" w:rsidR="0082479F" w:rsidRDefault="008247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A6F">
          <w:rPr>
            <w:noProof/>
          </w:rPr>
          <w:t>21</w:t>
        </w:r>
        <w:r>
          <w:fldChar w:fldCharType="end"/>
        </w:r>
      </w:p>
    </w:sdtContent>
  </w:sdt>
  <w:p w14:paraId="1231BDB2" w14:textId="4C297565" w:rsidR="0082479F" w:rsidRDefault="0082479F" w:rsidP="4F75AEB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2C3E2" w14:textId="220AD6CD" w:rsidR="0082479F" w:rsidRDefault="0082479F" w:rsidP="00336475">
    <w:pPr>
      <w:pStyle w:val="a7"/>
    </w:pPr>
  </w:p>
  <w:p w14:paraId="6EBD6A90" w14:textId="3F1F0FD6" w:rsidR="0082479F" w:rsidRDefault="0082479F" w:rsidP="4F75AEB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5488" w14:textId="77777777" w:rsidR="007A1106" w:rsidRDefault="007A1106">
      <w:pPr>
        <w:spacing w:after="0" w:line="240" w:lineRule="auto"/>
      </w:pPr>
      <w:r>
        <w:separator/>
      </w:r>
    </w:p>
  </w:footnote>
  <w:footnote w:type="continuationSeparator" w:id="0">
    <w:p w14:paraId="1B1938B4" w14:textId="77777777" w:rsidR="007A1106" w:rsidRDefault="007A1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82479F" w14:paraId="6B01D27F" w14:textId="77777777" w:rsidTr="4F75AEBF">
      <w:tc>
        <w:tcPr>
          <w:tcW w:w="3009" w:type="dxa"/>
        </w:tcPr>
        <w:p w14:paraId="6432FFC9" w14:textId="3953826D" w:rsidR="0082479F" w:rsidRDefault="0082479F" w:rsidP="4F75AEBF">
          <w:pPr>
            <w:pStyle w:val="a5"/>
            <w:ind w:left="-115"/>
          </w:pPr>
        </w:p>
      </w:tc>
      <w:tc>
        <w:tcPr>
          <w:tcW w:w="3009" w:type="dxa"/>
        </w:tcPr>
        <w:p w14:paraId="179690A5" w14:textId="1B722AE2" w:rsidR="0082479F" w:rsidRDefault="0082479F" w:rsidP="4F75AEBF">
          <w:pPr>
            <w:pStyle w:val="a5"/>
            <w:jc w:val="center"/>
          </w:pPr>
        </w:p>
      </w:tc>
      <w:tc>
        <w:tcPr>
          <w:tcW w:w="3009" w:type="dxa"/>
        </w:tcPr>
        <w:p w14:paraId="1C816EC0" w14:textId="1E922EB5" w:rsidR="0082479F" w:rsidRDefault="0082479F" w:rsidP="4F75AEBF">
          <w:pPr>
            <w:pStyle w:val="a5"/>
            <w:ind w:right="-115"/>
            <w:jc w:val="right"/>
          </w:pPr>
        </w:p>
      </w:tc>
    </w:tr>
  </w:tbl>
  <w:p w14:paraId="011B0025" w14:textId="1621BD36" w:rsidR="0082479F" w:rsidRDefault="0082479F" w:rsidP="4F75AE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82479F" w14:paraId="06EC7F3E" w14:textId="77777777" w:rsidTr="4F75AEBF">
      <w:tc>
        <w:tcPr>
          <w:tcW w:w="3009" w:type="dxa"/>
        </w:tcPr>
        <w:p w14:paraId="56BD2295" w14:textId="60E96E61" w:rsidR="0082479F" w:rsidRDefault="0082479F" w:rsidP="4F75AEBF">
          <w:pPr>
            <w:pStyle w:val="a5"/>
            <w:ind w:left="-115"/>
          </w:pPr>
        </w:p>
      </w:tc>
      <w:tc>
        <w:tcPr>
          <w:tcW w:w="3009" w:type="dxa"/>
        </w:tcPr>
        <w:p w14:paraId="78AED3A8" w14:textId="26DB3FAB" w:rsidR="0082479F" w:rsidRDefault="0082479F" w:rsidP="4F75AEBF">
          <w:pPr>
            <w:pStyle w:val="a5"/>
            <w:jc w:val="center"/>
          </w:pPr>
        </w:p>
      </w:tc>
      <w:tc>
        <w:tcPr>
          <w:tcW w:w="3009" w:type="dxa"/>
        </w:tcPr>
        <w:p w14:paraId="1F022595" w14:textId="364C2739" w:rsidR="0082479F" w:rsidRDefault="0082479F" w:rsidP="4F75AEBF">
          <w:pPr>
            <w:pStyle w:val="a5"/>
            <w:ind w:right="-115"/>
            <w:jc w:val="right"/>
          </w:pPr>
        </w:p>
      </w:tc>
    </w:tr>
  </w:tbl>
  <w:p w14:paraId="697A9196" w14:textId="027080FF" w:rsidR="0082479F" w:rsidRDefault="0082479F" w:rsidP="4F75AEB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0082479F" w14:paraId="7033373C" w14:textId="77777777" w:rsidTr="4F75AEBF">
      <w:tc>
        <w:tcPr>
          <w:tcW w:w="3009" w:type="dxa"/>
        </w:tcPr>
        <w:p w14:paraId="69D71BA2" w14:textId="337EB755" w:rsidR="0082479F" w:rsidRDefault="0082479F" w:rsidP="4F75AEBF">
          <w:pPr>
            <w:pStyle w:val="a5"/>
            <w:ind w:left="-115"/>
          </w:pPr>
        </w:p>
      </w:tc>
      <w:tc>
        <w:tcPr>
          <w:tcW w:w="3009" w:type="dxa"/>
        </w:tcPr>
        <w:p w14:paraId="5B7FE6B4" w14:textId="423E5057" w:rsidR="0082479F" w:rsidRDefault="0082479F" w:rsidP="4F75AEBF">
          <w:pPr>
            <w:pStyle w:val="a5"/>
            <w:jc w:val="center"/>
          </w:pPr>
        </w:p>
      </w:tc>
      <w:tc>
        <w:tcPr>
          <w:tcW w:w="3009" w:type="dxa"/>
        </w:tcPr>
        <w:p w14:paraId="513A2BE1" w14:textId="33F54603" w:rsidR="0082479F" w:rsidRDefault="0082479F" w:rsidP="4F75AEBF">
          <w:pPr>
            <w:pStyle w:val="a5"/>
            <w:ind w:right="-115"/>
            <w:jc w:val="right"/>
          </w:pPr>
        </w:p>
      </w:tc>
    </w:tr>
  </w:tbl>
  <w:p w14:paraId="0EBA541D" w14:textId="27129236" w:rsidR="0082479F" w:rsidRDefault="0082479F" w:rsidP="4F75AE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27DF9"/>
    <w:multiLevelType w:val="hybridMultilevel"/>
    <w:tmpl w:val="0EC05A5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77017"/>
    <w:multiLevelType w:val="hybridMultilevel"/>
    <w:tmpl w:val="EFC04A1A"/>
    <w:lvl w:ilvl="0" w:tplc="5534225E">
      <w:start w:val="1"/>
      <w:numFmt w:val="decimal"/>
      <w:lvlText w:val="%1."/>
      <w:lvlJc w:val="left"/>
      <w:pPr>
        <w:ind w:left="720" w:hanging="360"/>
      </w:pPr>
    </w:lvl>
    <w:lvl w:ilvl="1" w:tplc="CC64A8D4">
      <w:start w:val="1"/>
      <w:numFmt w:val="lowerLetter"/>
      <w:lvlText w:val="%2."/>
      <w:lvlJc w:val="left"/>
      <w:pPr>
        <w:ind w:left="1440" w:hanging="360"/>
      </w:pPr>
    </w:lvl>
    <w:lvl w:ilvl="2" w:tplc="51603E68">
      <w:start w:val="1"/>
      <w:numFmt w:val="lowerRoman"/>
      <w:lvlText w:val="%3."/>
      <w:lvlJc w:val="right"/>
      <w:pPr>
        <w:ind w:left="2160" w:hanging="180"/>
      </w:pPr>
    </w:lvl>
    <w:lvl w:ilvl="3" w:tplc="7BF2702A">
      <w:start w:val="1"/>
      <w:numFmt w:val="decimal"/>
      <w:lvlText w:val="%4."/>
      <w:lvlJc w:val="left"/>
      <w:pPr>
        <w:ind w:left="2880" w:hanging="360"/>
      </w:pPr>
    </w:lvl>
    <w:lvl w:ilvl="4" w:tplc="57FCDFCA">
      <w:start w:val="1"/>
      <w:numFmt w:val="lowerLetter"/>
      <w:lvlText w:val="%5."/>
      <w:lvlJc w:val="left"/>
      <w:pPr>
        <w:ind w:left="3600" w:hanging="360"/>
      </w:pPr>
    </w:lvl>
    <w:lvl w:ilvl="5" w:tplc="F9586912">
      <w:start w:val="1"/>
      <w:numFmt w:val="lowerRoman"/>
      <w:lvlText w:val="%6."/>
      <w:lvlJc w:val="right"/>
      <w:pPr>
        <w:ind w:left="4320" w:hanging="180"/>
      </w:pPr>
    </w:lvl>
    <w:lvl w:ilvl="6" w:tplc="671E78F2">
      <w:start w:val="1"/>
      <w:numFmt w:val="decimal"/>
      <w:lvlText w:val="%7."/>
      <w:lvlJc w:val="left"/>
      <w:pPr>
        <w:ind w:left="5040" w:hanging="360"/>
      </w:pPr>
    </w:lvl>
    <w:lvl w:ilvl="7" w:tplc="3B42B75C">
      <w:start w:val="1"/>
      <w:numFmt w:val="lowerLetter"/>
      <w:lvlText w:val="%8."/>
      <w:lvlJc w:val="left"/>
      <w:pPr>
        <w:ind w:left="5760" w:hanging="360"/>
      </w:pPr>
    </w:lvl>
    <w:lvl w:ilvl="8" w:tplc="F0D826C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4F29"/>
    <w:multiLevelType w:val="multilevel"/>
    <w:tmpl w:val="3B8E2628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2416FE"/>
    <w:multiLevelType w:val="hybridMultilevel"/>
    <w:tmpl w:val="E484337E"/>
    <w:lvl w:ilvl="0" w:tplc="BD760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A2CD2"/>
    <w:multiLevelType w:val="hybridMultilevel"/>
    <w:tmpl w:val="69A45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54E5A"/>
    <w:multiLevelType w:val="hybridMultilevel"/>
    <w:tmpl w:val="64880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37FF6"/>
    <w:multiLevelType w:val="hybridMultilevel"/>
    <w:tmpl w:val="85A2FFD8"/>
    <w:lvl w:ilvl="0" w:tplc="70B06DF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5086880"/>
    <w:multiLevelType w:val="hybridMultilevel"/>
    <w:tmpl w:val="A3940262"/>
    <w:lvl w:ilvl="0" w:tplc="A25A07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82542"/>
    <w:multiLevelType w:val="hybridMultilevel"/>
    <w:tmpl w:val="3650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B8B"/>
    <w:multiLevelType w:val="hybridMultilevel"/>
    <w:tmpl w:val="B45019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986619D"/>
    <w:multiLevelType w:val="hybridMultilevel"/>
    <w:tmpl w:val="262E1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C316D"/>
    <w:multiLevelType w:val="hybridMultilevel"/>
    <w:tmpl w:val="1EDE7A02"/>
    <w:lvl w:ilvl="0" w:tplc="7E7AA4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430EA"/>
    <w:multiLevelType w:val="hybridMultilevel"/>
    <w:tmpl w:val="64880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9"/>
  </w:num>
  <w:num w:numId="10">
    <w:abstractNumId w:val="0"/>
  </w:num>
  <w:num w:numId="11">
    <w:abstractNumId w:val="12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2D068CC"/>
    <w:rsid w:val="00002C99"/>
    <w:rsid w:val="00003041"/>
    <w:rsid w:val="0001095B"/>
    <w:rsid w:val="0001788E"/>
    <w:rsid w:val="00020510"/>
    <w:rsid w:val="00033DD2"/>
    <w:rsid w:val="00057B8A"/>
    <w:rsid w:val="00060B1C"/>
    <w:rsid w:val="0009120A"/>
    <w:rsid w:val="000C675A"/>
    <w:rsid w:val="00117BA0"/>
    <w:rsid w:val="00143CDA"/>
    <w:rsid w:val="00145CEB"/>
    <w:rsid w:val="00153B86"/>
    <w:rsid w:val="00170AD6"/>
    <w:rsid w:val="00173E2B"/>
    <w:rsid w:val="00175926"/>
    <w:rsid w:val="001813D5"/>
    <w:rsid w:val="00183990"/>
    <w:rsid w:val="001B35F0"/>
    <w:rsid w:val="001C122E"/>
    <w:rsid w:val="001C5593"/>
    <w:rsid w:val="001F436B"/>
    <w:rsid w:val="001F75D8"/>
    <w:rsid w:val="0020149C"/>
    <w:rsid w:val="00212B8C"/>
    <w:rsid w:val="0022120D"/>
    <w:rsid w:val="002240E1"/>
    <w:rsid w:val="00232C02"/>
    <w:rsid w:val="00242E74"/>
    <w:rsid w:val="00262534"/>
    <w:rsid w:val="00287D77"/>
    <w:rsid w:val="00287EFA"/>
    <w:rsid w:val="00294868"/>
    <w:rsid w:val="00296315"/>
    <w:rsid w:val="0029794B"/>
    <w:rsid w:val="002B5B39"/>
    <w:rsid w:val="002B63A0"/>
    <w:rsid w:val="002C11B2"/>
    <w:rsid w:val="002E6240"/>
    <w:rsid w:val="00306254"/>
    <w:rsid w:val="00327BC9"/>
    <w:rsid w:val="00336475"/>
    <w:rsid w:val="003477BC"/>
    <w:rsid w:val="00363EB4"/>
    <w:rsid w:val="00364F93"/>
    <w:rsid w:val="00391084"/>
    <w:rsid w:val="00397116"/>
    <w:rsid w:val="003A3DF8"/>
    <w:rsid w:val="003B1302"/>
    <w:rsid w:val="003D2BE5"/>
    <w:rsid w:val="003F4638"/>
    <w:rsid w:val="003F475E"/>
    <w:rsid w:val="0041479E"/>
    <w:rsid w:val="00423E90"/>
    <w:rsid w:val="00430F92"/>
    <w:rsid w:val="00466B52"/>
    <w:rsid w:val="00467DDB"/>
    <w:rsid w:val="00486689"/>
    <w:rsid w:val="004A0B17"/>
    <w:rsid w:val="004B251D"/>
    <w:rsid w:val="004B59E3"/>
    <w:rsid w:val="004B7843"/>
    <w:rsid w:val="004C73CB"/>
    <w:rsid w:val="004E03A0"/>
    <w:rsid w:val="004E110D"/>
    <w:rsid w:val="004F6FCB"/>
    <w:rsid w:val="005017B7"/>
    <w:rsid w:val="00522A45"/>
    <w:rsid w:val="00530A0A"/>
    <w:rsid w:val="00541222"/>
    <w:rsid w:val="00554F99"/>
    <w:rsid w:val="00567DF5"/>
    <w:rsid w:val="0057065B"/>
    <w:rsid w:val="00576341"/>
    <w:rsid w:val="00585625"/>
    <w:rsid w:val="00586AAC"/>
    <w:rsid w:val="005A703A"/>
    <w:rsid w:val="005B0799"/>
    <w:rsid w:val="005B3A6F"/>
    <w:rsid w:val="005B3C3C"/>
    <w:rsid w:val="005C5BBC"/>
    <w:rsid w:val="005E3032"/>
    <w:rsid w:val="005E7C94"/>
    <w:rsid w:val="005F09A0"/>
    <w:rsid w:val="005F5ED4"/>
    <w:rsid w:val="00602AA4"/>
    <w:rsid w:val="006120DF"/>
    <w:rsid w:val="0062576F"/>
    <w:rsid w:val="006560DE"/>
    <w:rsid w:val="00673040"/>
    <w:rsid w:val="006806A5"/>
    <w:rsid w:val="00680DCB"/>
    <w:rsid w:val="0068279A"/>
    <w:rsid w:val="006840E3"/>
    <w:rsid w:val="00684669"/>
    <w:rsid w:val="00692A22"/>
    <w:rsid w:val="006A44F5"/>
    <w:rsid w:val="006A5A72"/>
    <w:rsid w:val="006B46E6"/>
    <w:rsid w:val="006C2EF1"/>
    <w:rsid w:val="006D0467"/>
    <w:rsid w:val="006E1091"/>
    <w:rsid w:val="006E5888"/>
    <w:rsid w:val="006F584F"/>
    <w:rsid w:val="00704D08"/>
    <w:rsid w:val="00721A64"/>
    <w:rsid w:val="0073431C"/>
    <w:rsid w:val="00751315"/>
    <w:rsid w:val="00751970"/>
    <w:rsid w:val="00756235"/>
    <w:rsid w:val="00771535"/>
    <w:rsid w:val="00780AF5"/>
    <w:rsid w:val="007A0E40"/>
    <w:rsid w:val="007A1106"/>
    <w:rsid w:val="007A1EBB"/>
    <w:rsid w:val="007B4B18"/>
    <w:rsid w:val="007B56DE"/>
    <w:rsid w:val="007C3CC3"/>
    <w:rsid w:val="007C7E67"/>
    <w:rsid w:val="007E3EAD"/>
    <w:rsid w:val="00812684"/>
    <w:rsid w:val="008161FE"/>
    <w:rsid w:val="00823D0D"/>
    <w:rsid w:val="0082479F"/>
    <w:rsid w:val="00830B51"/>
    <w:rsid w:val="0084687F"/>
    <w:rsid w:val="008613B4"/>
    <w:rsid w:val="008615C7"/>
    <w:rsid w:val="0086430D"/>
    <w:rsid w:val="00871B36"/>
    <w:rsid w:val="008723AF"/>
    <w:rsid w:val="008759A7"/>
    <w:rsid w:val="00885205"/>
    <w:rsid w:val="008855E4"/>
    <w:rsid w:val="00897667"/>
    <w:rsid w:val="008A0550"/>
    <w:rsid w:val="008A13EE"/>
    <w:rsid w:val="008D5C01"/>
    <w:rsid w:val="00901723"/>
    <w:rsid w:val="00902700"/>
    <w:rsid w:val="00913B4A"/>
    <w:rsid w:val="00922C2E"/>
    <w:rsid w:val="009352E3"/>
    <w:rsid w:val="00941F63"/>
    <w:rsid w:val="00942275"/>
    <w:rsid w:val="00943A17"/>
    <w:rsid w:val="00946AA7"/>
    <w:rsid w:val="00952A13"/>
    <w:rsid w:val="00956589"/>
    <w:rsid w:val="0096306B"/>
    <w:rsid w:val="00965309"/>
    <w:rsid w:val="00970377"/>
    <w:rsid w:val="00973ADB"/>
    <w:rsid w:val="00980886"/>
    <w:rsid w:val="00982B5D"/>
    <w:rsid w:val="009878C2"/>
    <w:rsid w:val="009A2641"/>
    <w:rsid w:val="009A5646"/>
    <w:rsid w:val="009D0972"/>
    <w:rsid w:val="009D5AEB"/>
    <w:rsid w:val="009E1771"/>
    <w:rsid w:val="009E1A9E"/>
    <w:rsid w:val="009E6532"/>
    <w:rsid w:val="00A15FA0"/>
    <w:rsid w:val="00A160F5"/>
    <w:rsid w:val="00A27712"/>
    <w:rsid w:val="00A34071"/>
    <w:rsid w:val="00A42473"/>
    <w:rsid w:val="00A53CDA"/>
    <w:rsid w:val="00A5561F"/>
    <w:rsid w:val="00A66CB6"/>
    <w:rsid w:val="00A843AF"/>
    <w:rsid w:val="00A9245E"/>
    <w:rsid w:val="00AA4F9A"/>
    <w:rsid w:val="00AA64E1"/>
    <w:rsid w:val="00AA7A69"/>
    <w:rsid w:val="00AD71CC"/>
    <w:rsid w:val="00AE3ACC"/>
    <w:rsid w:val="00AF011E"/>
    <w:rsid w:val="00B051D4"/>
    <w:rsid w:val="00B17377"/>
    <w:rsid w:val="00B22094"/>
    <w:rsid w:val="00B41289"/>
    <w:rsid w:val="00B5132E"/>
    <w:rsid w:val="00B57759"/>
    <w:rsid w:val="00B678B2"/>
    <w:rsid w:val="00B93536"/>
    <w:rsid w:val="00BA66C0"/>
    <w:rsid w:val="00BA6A31"/>
    <w:rsid w:val="00BE1674"/>
    <w:rsid w:val="00BE4F2A"/>
    <w:rsid w:val="00BF6663"/>
    <w:rsid w:val="00C11AFF"/>
    <w:rsid w:val="00C3068A"/>
    <w:rsid w:val="00C43ABC"/>
    <w:rsid w:val="00C55DE1"/>
    <w:rsid w:val="00C56588"/>
    <w:rsid w:val="00C63464"/>
    <w:rsid w:val="00C67335"/>
    <w:rsid w:val="00CA0619"/>
    <w:rsid w:val="00CA0DAF"/>
    <w:rsid w:val="00CA4038"/>
    <w:rsid w:val="00CC0BE0"/>
    <w:rsid w:val="00CC7256"/>
    <w:rsid w:val="00CE31A4"/>
    <w:rsid w:val="00D04381"/>
    <w:rsid w:val="00D3224D"/>
    <w:rsid w:val="00D54E10"/>
    <w:rsid w:val="00D6203A"/>
    <w:rsid w:val="00D74117"/>
    <w:rsid w:val="00D80AED"/>
    <w:rsid w:val="00D819BD"/>
    <w:rsid w:val="00D847D1"/>
    <w:rsid w:val="00D97AF2"/>
    <w:rsid w:val="00DA1F9E"/>
    <w:rsid w:val="00DA750B"/>
    <w:rsid w:val="00DD3D22"/>
    <w:rsid w:val="00DF2989"/>
    <w:rsid w:val="00DF43D8"/>
    <w:rsid w:val="00E02F81"/>
    <w:rsid w:val="00E035A7"/>
    <w:rsid w:val="00E14EB3"/>
    <w:rsid w:val="00E17CE1"/>
    <w:rsid w:val="00E22C5D"/>
    <w:rsid w:val="00E50F1F"/>
    <w:rsid w:val="00E54295"/>
    <w:rsid w:val="00E66016"/>
    <w:rsid w:val="00E74A22"/>
    <w:rsid w:val="00E81A8B"/>
    <w:rsid w:val="00E87D24"/>
    <w:rsid w:val="00E912A3"/>
    <w:rsid w:val="00EA537F"/>
    <w:rsid w:val="00EC0B02"/>
    <w:rsid w:val="00EC0C94"/>
    <w:rsid w:val="00ED1FB2"/>
    <w:rsid w:val="00ED484A"/>
    <w:rsid w:val="00EE3874"/>
    <w:rsid w:val="00EE7856"/>
    <w:rsid w:val="00EF4877"/>
    <w:rsid w:val="00EF7922"/>
    <w:rsid w:val="00F031F4"/>
    <w:rsid w:val="00F048B3"/>
    <w:rsid w:val="00F16131"/>
    <w:rsid w:val="00F24E42"/>
    <w:rsid w:val="00F25ADD"/>
    <w:rsid w:val="00F41BCF"/>
    <w:rsid w:val="00F520A4"/>
    <w:rsid w:val="00F601EA"/>
    <w:rsid w:val="00F7034E"/>
    <w:rsid w:val="00F77FBC"/>
    <w:rsid w:val="00F83511"/>
    <w:rsid w:val="00FB281A"/>
    <w:rsid w:val="00FC64EA"/>
    <w:rsid w:val="00FE2141"/>
    <w:rsid w:val="00FF168B"/>
    <w:rsid w:val="00FF28AD"/>
    <w:rsid w:val="00FF32DB"/>
    <w:rsid w:val="32D068CC"/>
    <w:rsid w:val="4F75A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68CC"/>
  <w15:chartTrackingRefBased/>
  <w15:docId w15:val="{B49E1640-400E-42DE-877C-9546970C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52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Верхний колонтитул Знак"/>
    <w:basedOn w:val="a0"/>
    <w:link w:val="a5"/>
    <w:uiPriority w:val="99"/>
  </w:style>
  <w:style w:type="paragraph" w:styleId="a5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7"/>
    <w:uiPriority w:val="99"/>
  </w:style>
  <w:style w:type="paragraph" w:styleId="a7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List Paragraph"/>
    <w:basedOn w:val="a"/>
    <w:uiPriority w:val="34"/>
    <w:qFormat/>
    <w:rsid w:val="00033DD2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033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175926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20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b">
    <w:name w:val="кр"/>
    <w:basedOn w:val="a8"/>
    <w:next w:val="2"/>
    <w:link w:val="ac"/>
    <w:qFormat/>
    <w:rsid w:val="00057B8A"/>
    <w:pPr>
      <w:autoSpaceDE w:val="0"/>
      <w:autoSpaceDN w:val="0"/>
      <w:spacing w:after="0" w:line="240" w:lineRule="auto"/>
      <w:ind w:left="0" w:firstLine="709"/>
      <w:contextualSpacing w:val="0"/>
      <w:jc w:val="both"/>
    </w:pPr>
    <w:rPr>
      <w:rFonts w:ascii="Times New Roman" w:eastAsia="Times New Roman" w:hAnsi="Times New Roman" w:cs="Arial"/>
      <w:sz w:val="28"/>
      <w:szCs w:val="23"/>
      <w:shd w:val="clear" w:color="auto" w:fill="FFFFFF"/>
    </w:rPr>
  </w:style>
  <w:style w:type="character" w:customStyle="1" w:styleId="ac">
    <w:name w:val="кр Знак"/>
    <w:basedOn w:val="20"/>
    <w:link w:val="ab"/>
    <w:rsid w:val="00057B8A"/>
    <w:rPr>
      <w:rFonts w:ascii="Times New Roman" w:eastAsia="Times New Roman" w:hAnsi="Times New Roman" w:cs="Arial"/>
      <w:sz w:val="28"/>
      <w:szCs w:val="23"/>
    </w:rPr>
  </w:style>
  <w:style w:type="paragraph" w:styleId="2">
    <w:name w:val="Body Text 2"/>
    <w:basedOn w:val="a"/>
    <w:link w:val="20"/>
    <w:uiPriority w:val="99"/>
    <w:semiHidden/>
    <w:unhideWhenUsed/>
    <w:rsid w:val="00057B8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57B8A"/>
  </w:style>
  <w:style w:type="character" w:styleId="ad">
    <w:name w:val="Emphasis"/>
    <w:basedOn w:val="a0"/>
    <w:uiPriority w:val="20"/>
    <w:qFormat/>
    <w:rsid w:val="00FF32DB"/>
    <w:rPr>
      <w:i/>
      <w:iCs/>
    </w:rPr>
  </w:style>
  <w:style w:type="character" w:customStyle="1" w:styleId="nowrap">
    <w:name w:val="nowrap"/>
    <w:basedOn w:val="a0"/>
    <w:rsid w:val="006B46E6"/>
  </w:style>
  <w:style w:type="character" w:styleId="ae">
    <w:name w:val="FollowedHyperlink"/>
    <w:basedOn w:val="a0"/>
    <w:uiPriority w:val="99"/>
    <w:semiHidden/>
    <w:unhideWhenUsed/>
    <w:rsid w:val="00E81A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aroslavskiy-kray.com/166/yaroslavskijj-krajj-v-nachale-khkh-veka.html" TargetMode="External"/><Relationship Id="rId18" Type="http://schemas.openxmlformats.org/officeDocument/2006/relationships/hyperlink" Target="https://ru.wikipedia.org/wiki/&#1050;&#1088;&#1072;&#1089;&#1085;&#1086;&#1076;&#1072;&#1088;&#1089;&#1082;&#1080;&#1081;_&#1082;&#1088;&#1072;&#1081;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moluch.ru/archive/220/52429/" TargetMode="External"/><Relationship Id="rId7" Type="http://schemas.openxmlformats.org/officeDocument/2006/relationships/hyperlink" Target="http://www.agro.ru" TargetMode="External"/><Relationship Id="rId12" Type="http://schemas.openxmlformats.org/officeDocument/2006/relationships/hyperlink" Target="https://studopedia.info/4-36125.html" TargetMode="External"/><Relationship Id="rId17" Type="http://schemas.openxmlformats.org/officeDocument/2006/relationships/hyperlink" Target="http://sociosphera.com/publication/conference/2020/84/osobennosti_socialnoekonomicheskogo_razvitiya_krasnodarskogo_kraya_za_2019_god/" TargetMode="External"/><Relationship Id="rId25" Type="http://schemas.openxmlformats.org/officeDocument/2006/relationships/hyperlink" Target="https://prousa.info/arizona_economics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ab-centre.ru/page/selskoe-hozyaystvo-yaroslavskoy-oblasti" TargetMode="External"/><Relationship Id="rId20" Type="http://schemas.openxmlformats.org/officeDocument/2006/relationships/hyperlink" Target="https://ru.wikipedia.org/wiki/&#1058;&#1091;&#1088;&#1080;&#1079;&#1084;_&#1074;_&#1071;&#1088;&#1086;&#1089;&#1083;&#1072;&#1074;&#1089;&#1082;&#1086;&#1081;_&#1086;&#1073;&#1083;&#1072;&#1089;&#1090;&#1080;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&#1071;&#1088;&#1086;&#1089;&#1083;&#1072;&#1074;&#1089;&#1082;&#1072;&#1103;_&#1075;&#1091;&#1073;&#1077;&#1088;&#1085;&#1080;&#1103;" TargetMode="External"/><Relationship Id="rId24" Type="http://schemas.openxmlformats.org/officeDocument/2006/relationships/hyperlink" Target="https://prousa.info/florida_economics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&#1071;&#1088;&#1086;&#1089;&#1083;&#1072;&#1074;&#1089;&#1082;&#1072;&#1103;_&#1086;&#1073;&#1083;&#1072;&#1089;&#1090;&#1100;%23&#1069;&#1082;&#1086;&#1085;&#1086;&#1084;&#1080;&#1082;&#1072;%20" TargetMode="External"/><Relationship Id="rId23" Type="http://schemas.openxmlformats.org/officeDocument/2006/relationships/hyperlink" Target="https://ru.wikipedia.org/wiki/&#1071;&#1082;&#1091;&#1090;&#1080;&#1103;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revolution.allbest.ru/agriculture/00946625_0.html" TargetMode="External"/><Relationship Id="rId19" Type="http://schemas.openxmlformats.org/officeDocument/2006/relationships/hyperlink" Target="https://bazanpa.ru/pravitelstvo-rf-rasporiazhenie-n1538-r-ot05092011-h1724633/strategiia/7/3/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www.agro.ru" TargetMode="External"/><Relationship Id="rId14" Type="http://schemas.openxmlformats.org/officeDocument/2006/relationships/hyperlink" Target="https://www.yarregion.ru/pages/histoire_1941-1991.aspx%20" TargetMode="External"/><Relationship Id="rId22" Type="http://schemas.openxmlformats.org/officeDocument/2006/relationships/hyperlink" Target="https://studwood.ru/1282117/geografiya/sotsialno-ekonomicheskoe_razvitie_respubliki_saha_yakutii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s://revolution.allbest.ru/agriculture/00946625_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47</Pages>
  <Words>12774</Words>
  <Characters>72818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Андреев</dc:creator>
  <cp:keywords/>
  <dc:description/>
  <cp:lastModifiedBy>admin</cp:lastModifiedBy>
  <cp:revision>24</cp:revision>
  <dcterms:created xsi:type="dcterms:W3CDTF">2020-04-02T09:41:00Z</dcterms:created>
  <dcterms:modified xsi:type="dcterms:W3CDTF">2020-05-01T17:43:00Z</dcterms:modified>
</cp:coreProperties>
</file>