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91" w:rsidRPr="00D06E4B" w:rsidRDefault="00D06E4B">
      <w:pPr>
        <w:rPr>
          <w:rFonts w:ascii="Times New Roman" w:hAnsi="Times New Roman" w:cs="Times New Roman"/>
          <w:sz w:val="28"/>
          <w:szCs w:val="28"/>
        </w:rPr>
      </w:pPr>
      <w:r w:rsidRPr="00D06E4B">
        <w:rPr>
          <w:rFonts w:ascii="Times New Roman" w:hAnsi="Times New Roman" w:cs="Times New Roman"/>
          <w:sz w:val="28"/>
          <w:szCs w:val="28"/>
        </w:rPr>
        <w:t>Сколько времени человек с ранцевым реактивным двигателем за спиной может продержаться на постоянной высоте, если его масса m1=70 кг, масса двигателя без топлива m2=10 кг, начальная масса топлива m3=20 кг? Двигатель отбрасывает струю газов вертикально вниз со скоростью u=1000м/с. Расход топлива автоматически поддерживается таким, что реактивная сила обеспечивает состояния покоя. Построить поясняющий рисунок и указать все необходимые детали.</w:t>
      </w:r>
    </w:p>
    <w:sectPr w:rsidR="00C04A91" w:rsidRPr="00D06E4B" w:rsidSect="00C0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6E4B"/>
    <w:rsid w:val="00C04A91"/>
    <w:rsid w:val="00D0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2021-04-14T11:08:00Z</dcterms:created>
  <dcterms:modified xsi:type="dcterms:W3CDTF">2021-04-14T11:09:00Z</dcterms:modified>
</cp:coreProperties>
</file>