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EE" w:rsidRPr="00FE26B4" w:rsidRDefault="00AF4AEE" w:rsidP="00AF4AEE">
      <w:pPr>
        <w:spacing w:after="0" w:line="240" w:lineRule="auto"/>
        <w:rPr>
          <w:sz w:val="28"/>
          <w:szCs w:val="28"/>
        </w:rPr>
      </w:pPr>
      <w:r w:rsidRPr="00FE26B4">
        <w:rPr>
          <w:sz w:val="28"/>
          <w:szCs w:val="28"/>
        </w:rPr>
        <w:t xml:space="preserve">Капля воды имеет заряд </w:t>
      </w:r>
      <w:r w:rsidRPr="00FE26B4">
        <w:rPr>
          <w:sz w:val="28"/>
          <w:szCs w:val="28"/>
          <w:lang w:val="en-US"/>
        </w:rPr>
        <w:t>q</w:t>
      </w:r>
      <w:r w:rsidRPr="00FE26B4">
        <w:rPr>
          <w:sz w:val="28"/>
          <w:szCs w:val="28"/>
          <w:vertAlign w:val="subscript"/>
        </w:rPr>
        <w:t>1</w:t>
      </w:r>
      <w:r w:rsidRPr="00FE26B4">
        <w:rPr>
          <w:sz w:val="28"/>
          <w:szCs w:val="28"/>
        </w:rPr>
        <w:t xml:space="preserve"> = +1,5 нКл.</w:t>
      </w:r>
      <w:r>
        <w:rPr>
          <w:sz w:val="28"/>
          <w:szCs w:val="28"/>
        </w:rPr>
        <w:t xml:space="preserve"> Как изменится модуль напряжённости электрического поля капли на расстоянии 0,1 м от неё, если она сольётся с другой каплей, заряд которой </w:t>
      </w:r>
      <w:r>
        <w:rPr>
          <w:sz w:val="28"/>
          <w:szCs w:val="28"/>
          <w:lang w:val="en-US"/>
        </w:rPr>
        <w:t>q</w:t>
      </w:r>
      <w:r w:rsidRPr="00FE26B4">
        <w:rPr>
          <w:sz w:val="28"/>
          <w:szCs w:val="28"/>
          <w:vertAlign w:val="subscript"/>
        </w:rPr>
        <w:t>2</w:t>
      </w:r>
      <w:r w:rsidRPr="00FE26B4">
        <w:rPr>
          <w:sz w:val="28"/>
          <w:szCs w:val="28"/>
        </w:rPr>
        <w:t xml:space="preserve"> = -0,5 </w:t>
      </w:r>
      <w:r>
        <w:rPr>
          <w:sz w:val="28"/>
          <w:szCs w:val="28"/>
        </w:rPr>
        <w:t>нКл.</w:t>
      </w:r>
    </w:p>
    <w:p w:rsidR="00AF4AEE" w:rsidRDefault="00AF4AEE" w:rsidP="00AF4AE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252085" cy="570865"/>
            <wp:effectExtent l="19050" t="0" r="5715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AEE" w:rsidRPr="009210E4" w:rsidRDefault="00AF4AEE" w:rsidP="00AF4AEE">
      <w:pPr>
        <w:spacing w:after="0" w:line="240" w:lineRule="auto"/>
        <w:rPr>
          <w:sz w:val="28"/>
          <w:szCs w:val="28"/>
          <w:lang w:val="en-US"/>
        </w:rPr>
      </w:pPr>
      <w:r w:rsidRPr="009210E4">
        <w:rPr>
          <w:sz w:val="28"/>
          <w:szCs w:val="28"/>
        </w:rPr>
        <w:t>Решение</w:t>
      </w:r>
      <w:r w:rsidRPr="009210E4">
        <w:rPr>
          <w:sz w:val="28"/>
          <w:szCs w:val="28"/>
          <w:lang w:val="en-US"/>
        </w:rPr>
        <w:t>:</w:t>
      </w:r>
    </w:p>
    <w:p w:rsidR="006838B7" w:rsidRDefault="006838B7" w:rsidP="006838B7">
      <w:pPr>
        <w:spacing w:after="0" w:line="240" w:lineRule="auto"/>
        <w:rPr>
          <w:sz w:val="28"/>
          <w:szCs w:val="28"/>
          <w:lang w:val="en-US"/>
        </w:rPr>
      </w:pPr>
    </w:p>
    <w:p w:rsidR="00813FBC" w:rsidRDefault="00813FBC"/>
    <w:sectPr w:rsidR="00813FBC" w:rsidSect="0081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E21"/>
    <w:rsid w:val="00180E21"/>
    <w:rsid w:val="006838B7"/>
    <w:rsid w:val="00813FBC"/>
    <w:rsid w:val="00AF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2021-04-13T18:16:00Z</dcterms:created>
  <dcterms:modified xsi:type="dcterms:W3CDTF">2021-04-13T18:16:00Z</dcterms:modified>
</cp:coreProperties>
</file>