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0F0" w:rsidRDefault="000110F0" w:rsidP="000110F0">
      <w:pPr>
        <w:spacing w:after="0" w:line="240" w:lineRule="auto"/>
        <w:ind w:left="709" w:hanging="13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Задание№3</w:t>
      </w:r>
    </w:p>
    <w:p w:rsidR="000110F0" w:rsidRPr="0093103F" w:rsidRDefault="000110F0" w:rsidP="000110F0">
      <w:pPr>
        <w:spacing w:after="0" w:line="240" w:lineRule="auto"/>
        <w:ind w:left="709" w:hanging="13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03F">
        <w:rPr>
          <w:rFonts w:ascii="Times New Roman" w:hAnsi="Times New Roman" w:cs="Times New Roman"/>
          <w:b/>
          <w:sz w:val="24"/>
          <w:szCs w:val="24"/>
        </w:rPr>
        <w:t>Задание по расчету вынужденной конвекции</w:t>
      </w:r>
      <w:proofErr w:type="gramStart"/>
      <w:r w:rsidRPr="0093103F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0110F0" w:rsidRPr="0093103F" w:rsidRDefault="000110F0" w:rsidP="0001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F">
        <w:rPr>
          <w:rFonts w:ascii="Times New Roman" w:hAnsi="Times New Roman" w:cs="Times New Roman"/>
          <w:sz w:val="24"/>
          <w:szCs w:val="24"/>
        </w:rPr>
        <w:tab/>
        <w:t xml:space="preserve">По горизонтально расположенной стальной трубе  с коэффициентом теплопроводности  </w:t>
      </w:r>
      <w:r w:rsidRPr="0093103F">
        <w:rPr>
          <w:rFonts w:ascii="Times New Roman" w:hAnsi="Times New Roman" w:cs="Times New Roman"/>
          <w:position w:val="-6"/>
          <w:sz w:val="24"/>
          <w:szCs w:val="24"/>
        </w:rPr>
        <w:object w:dxaOrig="2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4.25pt" o:ole="">
            <v:imagedata r:id="rId4" o:title=""/>
          </v:shape>
          <o:OLEObject Type="Embed" ProgID="Equation.3" ShapeID="_x0000_i1025" DrawAspect="Content" ObjectID="_1538414351" r:id="rId5"/>
        </w:object>
      </w:r>
      <w:r w:rsidRPr="0093103F">
        <w:rPr>
          <w:rFonts w:ascii="Times New Roman" w:hAnsi="Times New Roman" w:cs="Times New Roman"/>
          <w:sz w:val="24"/>
          <w:szCs w:val="24"/>
        </w:rPr>
        <w:t xml:space="preserve"> со скоростью  </w:t>
      </w:r>
      <w:r w:rsidRPr="0093103F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93103F">
        <w:rPr>
          <w:rFonts w:ascii="Times New Roman" w:hAnsi="Times New Roman" w:cs="Times New Roman"/>
          <w:sz w:val="24"/>
          <w:szCs w:val="24"/>
        </w:rPr>
        <w:t xml:space="preserve">  течет вода, имеющая температуру  </w:t>
      </w:r>
      <w:proofErr w:type="gramStart"/>
      <w:r w:rsidRPr="0093103F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gramEnd"/>
      <w:r w:rsidRPr="0093103F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Pr="0093103F">
        <w:rPr>
          <w:rFonts w:ascii="Times New Roman" w:hAnsi="Times New Roman" w:cs="Times New Roman"/>
          <w:sz w:val="24"/>
          <w:szCs w:val="24"/>
        </w:rPr>
        <w:t xml:space="preserve">. Снаружи труба охлаждается окружающим воздухом, температура которого </w:t>
      </w:r>
      <w:proofErr w:type="gramStart"/>
      <w:r w:rsidRPr="0093103F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Start"/>
      <w:proofErr w:type="gramEnd"/>
      <w:r w:rsidRPr="0093103F">
        <w:rPr>
          <w:rFonts w:ascii="Times New Roman" w:hAnsi="Times New Roman" w:cs="Times New Roman"/>
          <w:sz w:val="24"/>
          <w:szCs w:val="24"/>
          <w:vertAlign w:val="subscript"/>
        </w:rPr>
        <w:t>возд</w:t>
      </w:r>
      <w:proofErr w:type="spellEnd"/>
      <w:r w:rsidRPr="0093103F">
        <w:rPr>
          <w:rFonts w:ascii="Times New Roman" w:hAnsi="Times New Roman" w:cs="Times New Roman"/>
          <w:sz w:val="24"/>
          <w:szCs w:val="24"/>
        </w:rPr>
        <w:t>. Определить:</w:t>
      </w:r>
    </w:p>
    <w:p w:rsidR="000110F0" w:rsidRPr="0093103F" w:rsidRDefault="000110F0" w:rsidP="0001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F">
        <w:rPr>
          <w:rFonts w:ascii="Times New Roman" w:hAnsi="Times New Roman" w:cs="Times New Roman"/>
          <w:sz w:val="24"/>
          <w:szCs w:val="24"/>
        </w:rPr>
        <w:t xml:space="preserve"> коэффициенты теплоотдачи     </w:t>
      </w:r>
      <w:r w:rsidRPr="0093103F">
        <w:rPr>
          <w:rFonts w:ascii="Times New Roman" w:hAnsi="Times New Roman" w:cs="Times New Roman"/>
          <w:position w:val="-6"/>
          <w:sz w:val="24"/>
          <w:szCs w:val="24"/>
        </w:rPr>
        <w:object w:dxaOrig="240" w:dyaOrig="220">
          <v:shape id="_x0000_i1026" type="#_x0000_t75" style="width:12pt;height:11.25pt" o:ole="">
            <v:imagedata r:id="rId6" o:title=""/>
          </v:shape>
          <o:OLEObject Type="Embed" ProgID="Equation.3" ShapeID="_x0000_i1026" DrawAspect="Content" ObjectID="_1538414352" r:id="rId7"/>
        </w:object>
      </w:r>
      <w:r w:rsidRPr="0093103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3103F">
        <w:rPr>
          <w:rFonts w:ascii="Times New Roman" w:hAnsi="Times New Roman" w:cs="Times New Roman"/>
          <w:sz w:val="24"/>
          <w:szCs w:val="24"/>
        </w:rPr>
        <w:t xml:space="preserve">  и  </w:t>
      </w:r>
      <w:r w:rsidRPr="0093103F">
        <w:rPr>
          <w:rFonts w:ascii="Times New Roman" w:hAnsi="Times New Roman" w:cs="Times New Roman"/>
          <w:position w:val="-6"/>
          <w:sz w:val="24"/>
          <w:szCs w:val="24"/>
        </w:rPr>
        <w:object w:dxaOrig="240" w:dyaOrig="220">
          <v:shape id="_x0000_i1027" type="#_x0000_t75" style="width:12pt;height:11.25pt" o:ole="">
            <v:imagedata r:id="rId8" o:title=""/>
          </v:shape>
          <o:OLEObject Type="Embed" ProgID="Equation.3" ShapeID="_x0000_i1027" DrawAspect="Content" ObjectID="_1538414353" r:id="rId9"/>
        </w:object>
      </w:r>
      <w:r w:rsidRPr="0093103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103F">
        <w:rPr>
          <w:rFonts w:ascii="Times New Roman" w:hAnsi="Times New Roman" w:cs="Times New Roman"/>
          <w:sz w:val="24"/>
          <w:szCs w:val="24"/>
        </w:rPr>
        <w:t xml:space="preserve"> , соответственно, от воды к стенке трубы и от стенки трубы к воздуху;</w:t>
      </w:r>
    </w:p>
    <w:p w:rsidR="000110F0" w:rsidRPr="0093103F" w:rsidRDefault="000110F0" w:rsidP="0001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F">
        <w:rPr>
          <w:rFonts w:ascii="Times New Roman" w:hAnsi="Times New Roman" w:cs="Times New Roman"/>
          <w:sz w:val="24"/>
          <w:szCs w:val="24"/>
        </w:rPr>
        <w:t>коэффициент теплопередачи</w:t>
      </w:r>
      <w:proofErr w:type="gramStart"/>
      <w:r w:rsidRPr="0093103F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93103F">
        <w:rPr>
          <w:rFonts w:ascii="Times New Roman" w:hAnsi="Times New Roman" w:cs="Times New Roman"/>
          <w:sz w:val="24"/>
          <w:szCs w:val="24"/>
        </w:rPr>
        <w:t xml:space="preserve">  и тепловой поток </w:t>
      </w:r>
      <w:r w:rsidRPr="0093103F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93103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3103F">
        <w:rPr>
          <w:rFonts w:ascii="Times New Roman" w:hAnsi="Times New Roman" w:cs="Times New Roman"/>
          <w:sz w:val="24"/>
          <w:szCs w:val="24"/>
        </w:rPr>
        <w:t xml:space="preserve"> , отнесенный к </w:t>
      </w:r>
      <w:smartTag w:uri="urn:schemas-microsoft-com:office:smarttags" w:element="metricconverter">
        <w:smartTagPr>
          <w:attr w:name="ProductID" w:val="1 м"/>
        </w:smartTagPr>
        <w:r w:rsidRPr="0093103F">
          <w:rPr>
            <w:rFonts w:ascii="Times New Roman" w:hAnsi="Times New Roman" w:cs="Times New Roman"/>
            <w:sz w:val="24"/>
            <w:szCs w:val="24"/>
          </w:rPr>
          <w:t>1 м</w:t>
        </w:r>
      </w:smartTag>
      <w:r w:rsidRPr="0093103F">
        <w:rPr>
          <w:rFonts w:ascii="Times New Roman" w:hAnsi="Times New Roman" w:cs="Times New Roman"/>
          <w:sz w:val="24"/>
          <w:szCs w:val="24"/>
        </w:rPr>
        <w:t xml:space="preserve"> длины трубы, если внутренний диаметр трубы  </w:t>
      </w:r>
      <w:r w:rsidRPr="0093103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3103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3103F">
        <w:rPr>
          <w:rFonts w:ascii="Times New Roman" w:hAnsi="Times New Roman" w:cs="Times New Roman"/>
          <w:sz w:val="24"/>
          <w:szCs w:val="24"/>
        </w:rPr>
        <w:t xml:space="preserve">, а внешний диаметр – </w:t>
      </w:r>
      <w:r w:rsidRPr="0093103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3103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103F">
        <w:rPr>
          <w:rFonts w:ascii="Times New Roman" w:hAnsi="Times New Roman" w:cs="Times New Roman"/>
          <w:sz w:val="24"/>
          <w:szCs w:val="24"/>
        </w:rPr>
        <w:t>.</w:t>
      </w:r>
    </w:p>
    <w:p w:rsidR="000110F0" w:rsidRPr="0093103F" w:rsidRDefault="000110F0" w:rsidP="0001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F">
        <w:rPr>
          <w:rFonts w:ascii="Times New Roman" w:hAnsi="Times New Roman" w:cs="Times New Roman"/>
          <w:sz w:val="24"/>
          <w:szCs w:val="24"/>
        </w:rPr>
        <w:t xml:space="preserve">Указание: для определения </w:t>
      </w:r>
      <w:r w:rsidRPr="0093103F">
        <w:rPr>
          <w:rFonts w:ascii="Times New Roman" w:hAnsi="Times New Roman" w:cs="Times New Roman"/>
          <w:position w:val="-6"/>
          <w:sz w:val="24"/>
          <w:szCs w:val="24"/>
        </w:rPr>
        <w:object w:dxaOrig="240" w:dyaOrig="220">
          <v:shape id="_x0000_i1028" type="#_x0000_t75" style="width:12pt;height:11.25pt" o:ole="">
            <v:imagedata r:id="rId10" o:title=""/>
          </v:shape>
          <o:OLEObject Type="Embed" ProgID="Equation.3" ShapeID="_x0000_i1028" DrawAspect="Content" ObjectID="_1538414354" r:id="rId11"/>
        </w:object>
      </w:r>
      <w:r w:rsidRPr="0093103F">
        <w:rPr>
          <w:rFonts w:ascii="Times New Roman" w:hAnsi="Times New Roman" w:cs="Times New Roman"/>
          <w:sz w:val="24"/>
          <w:szCs w:val="24"/>
          <w:vertAlign w:val="subscript"/>
        </w:rPr>
        <w:t xml:space="preserve">2  </w:t>
      </w:r>
      <w:r w:rsidRPr="0093103F">
        <w:rPr>
          <w:rFonts w:ascii="Times New Roman" w:hAnsi="Times New Roman" w:cs="Times New Roman"/>
          <w:sz w:val="24"/>
          <w:szCs w:val="24"/>
        </w:rPr>
        <w:t xml:space="preserve"> в первом приближении принять температуру наружной поверхности трубы  равной температуре воды </w:t>
      </w:r>
      <w:proofErr w:type="gramStart"/>
      <w:r w:rsidRPr="0093103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3103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3103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103F">
        <w:rPr>
          <w:rFonts w:ascii="Times New Roman" w:hAnsi="Times New Roman" w:cs="Times New Roman"/>
          <w:sz w:val="24"/>
          <w:szCs w:val="24"/>
        </w:rPr>
        <w:t xml:space="preserve"> = </w:t>
      </w:r>
      <w:r w:rsidRPr="0093103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3103F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Pr="0093103F">
        <w:rPr>
          <w:rFonts w:ascii="Times New Roman" w:hAnsi="Times New Roman" w:cs="Times New Roman"/>
          <w:sz w:val="24"/>
          <w:szCs w:val="24"/>
        </w:rPr>
        <w:t xml:space="preserve"> ).</w:t>
      </w:r>
    </w:p>
    <w:p w:rsidR="000110F0" w:rsidRPr="0093103F" w:rsidRDefault="000110F0" w:rsidP="0001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F">
        <w:rPr>
          <w:rFonts w:ascii="Times New Roman" w:hAnsi="Times New Roman" w:cs="Times New Roman"/>
          <w:sz w:val="24"/>
          <w:szCs w:val="24"/>
        </w:rPr>
        <w:t xml:space="preserve">ВАРИАНТЫ ЗАДАНИЙ:                                                     </w:t>
      </w:r>
    </w:p>
    <w:tbl>
      <w:tblPr>
        <w:tblW w:w="89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0"/>
        <w:gridCol w:w="900"/>
        <w:gridCol w:w="720"/>
        <w:gridCol w:w="720"/>
        <w:gridCol w:w="720"/>
        <w:gridCol w:w="900"/>
        <w:gridCol w:w="661"/>
        <w:gridCol w:w="779"/>
        <w:gridCol w:w="720"/>
        <w:gridCol w:w="720"/>
        <w:gridCol w:w="720"/>
      </w:tblGrid>
      <w:tr w:rsidR="000110F0" w:rsidRPr="0093103F" w:rsidTr="0013744F">
        <w:tc>
          <w:tcPr>
            <w:tcW w:w="138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Величина и вариант</w:t>
            </w:r>
          </w:p>
        </w:tc>
        <w:tc>
          <w:tcPr>
            <w:tcW w:w="90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1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110F0" w:rsidRPr="0093103F" w:rsidTr="0013744F">
        <w:trPr>
          <w:trHeight w:val="370"/>
        </w:trPr>
        <w:tc>
          <w:tcPr>
            <w:tcW w:w="138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20" w:dyaOrig="279">
                <v:shape id="_x0000_i1029" type="#_x0000_t75" style="width:11.25pt;height:14.25pt" o:ole="">
                  <v:imagedata r:id="rId12" o:title=""/>
                </v:shape>
                <o:OLEObject Type="Embed" ProgID="Equation.3" ShapeID="_x0000_i1029" DrawAspect="Content" ObjectID="_1538414355" r:id="rId13"/>
              </w:object>
            </w: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, Вт/м</w:t>
            </w:r>
            <w:proofErr w:type="gramStart"/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*К</w:t>
            </w:r>
            <w:proofErr w:type="gramEnd"/>
          </w:p>
        </w:tc>
        <w:tc>
          <w:tcPr>
            <w:tcW w:w="90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1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9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110F0" w:rsidRPr="0093103F" w:rsidTr="0013744F">
        <w:tc>
          <w:tcPr>
            <w:tcW w:w="138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, м/с</w:t>
            </w:r>
          </w:p>
        </w:tc>
        <w:tc>
          <w:tcPr>
            <w:tcW w:w="90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ind w:left="-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90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661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779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0110F0" w:rsidRPr="0093103F" w:rsidTr="0013744F">
        <w:tc>
          <w:tcPr>
            <w:tcW w:w="138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93103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в , </w:t>
            </w:r>
            <w:proofErr w:type="spellStart"/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0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661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79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0110F0" w:rsidRPr="0093103F" w:rsidTr="0013744F">
        <w:tc>
          <w:tcPr>
            <w:tcW w:w="138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Start"/>
            <w:r w:rsidRPr="0093103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возд</w:t>
            </w:r>
            <w:proofErr w:type="spellEnd"/>
            <w:r w:rsidRPr="0093103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, </w:t>
            </w:r>
            <w:proofErr w:type="spellStart"/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1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9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110F0" w:rsidRPr="0093103F" w:rsidTr="0013744F">
        <w:tc>
          <w:tcPr>
            <w:tcW w:w="138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3103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, мм</w:t>
            </w:r>
          </w:p>
        </w:tc>
        <w:tc>
          <w:tcPr>
            <w:tcW w:w="90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0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661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79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0110F0" w:rsidRPr="0093103F" w:rsidTr="0013744F">
        <w:tc>
          <w:tcPr>
            <w:tcW w:w="138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3103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, мм</w:t>
            </w:r>
          </w:p>
        </w:tc>
        <w:tc>
          <w:tcPr>
            <w:tcW w:w="90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90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1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79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0110F0" w:rsidRDefault="000110F0" w:rsidP="000110F0">
      <w:pPr>
        <w:spacing w:after="0" w:line="240" w:lineRule="auto"/>
        <w:ind w:left="1320" w:hanging="12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0"/>
        <w:gridCol w:w="900"/>
        <w:gridCol w:w="720"/>
        <w:gridCol w:w="720"/>
        <w:gridCol w:w="720"/>
        <w:gridCol w:w="900"/>
        <w:gridCol w:w="661"/>
        <w:gridCol w:w="779"/>
        <w:gridCol w:w="720"/>
        <w:gridCol w:w="720"/>
        <w:gridCol w:w="720"/>
      </w:tblGrid>
      <w:tr w:rsidR="000110F0" w:rsidRPr="0093103F" w:rsidTr="0013744F">
        <w:tc>
          <w:tcPr>
            <w:tcW w:w="138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Величина и вариант</w:t>
            </w:r>
          </w:p>
        </w:tc>
        <w:tc>
          <w:tcPr>
            <w:tcW w:w="90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1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10F0" w:rsidRPr="0093103F" w:rsidTr="0013744F">
        <w:trPr>
          <w:trHeight w:val="370"/>
        </w:trPr>
        <w:tc>
          <w:tcPr>
            <w:tcW w:w="138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20" w:dyaOrig="279">
                <v:shape id="_x0000_i1030" type="#_x0000_t75" style="width:11.25pt;height:14.25pt" o:ole="">
                  <v:imagedata r:id="rId12" o:title=""/>
                </v:shape>
                <o:OLEObject Type="Embed" ProgID="Equation.3" ShapeID="_x0000_i1030" DrawAspect="Content" ObjectID="_1538414356" r:id="rId14"/>
              </w:object>
            </w: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, Вт/м</w:t>
            </w:r>
            <w:proofErr w:type="gramStart"/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*К</w:t>
            </w:r>
            <w:proofErr w:type="gramEnd"/>
          </w:p>
        </w:tc>
        <w:tc>
          <w:tcPr>
            <w:tcW w:w="90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1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9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110F0" w:rsidRPr="0093103F" w:rsidTr="0013744F">
        <w:tc>
          <w:tcPr>
            <w:tcW w:w="138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, м/с</w:t>
            </w:r>
          </w:p>
        </w:tc>
        <w:tc>
          <w:tcPr>
            <w:tcW w:w="90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0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661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ind w:left="-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779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110F0" w:rsidRPr="0093103F" w:rsidTr="0013744F">
        <w:tc>
          <w:tcPr>
            <w:tcW w:w="138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93103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в , </w:t>
            </w:r>
            <w:proofErr w:type="spellStart"/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0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79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0110F0" w:rsidRPr="0093103F" w:rsidTr="0013744F">
        <w:tc>
          <w:tcPr>
            <w:tcW w:w="138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Start"/>
            <w:r w:rsidRPr="0093103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возд</w:t>
            </w:r>
            <w:proofErr w:type="spellEnd"/>
            <w:r w:rsidRPr="0093103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, </w:t>
            </w:r>
            <w:proofErr w:type="spellStart"/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1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9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110F0" w:rsidRPr="0093103F" w:rsidTr="0013744F">
        <w:tc>
          <w:tcPr>
            <w:tcW w:w="138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3103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, мм</w:t>
            </w:r>
          </w:p>
        </w:tc>
        <w:tc>
          <w:tcPr>
            <w:tcW w:w="90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0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661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79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0110F0" w:rsidRPr="0093103F" w:rsidTr="0013744F">
        <w:tc>
          <w:tcPr>
            <w:tcW w:w="138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3103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, мм</w:t>
            </w:r>
          </w:p>
        </w:tc>
        <w:tc>
          <w:tcPr>
            <w:tcW w:w="90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90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1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79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20" w:type="dxa"/>
            <w:shd w:val="clear" w:color="auto" w:fill="auto"/>
          </w:tcPr>
          <w:p w:rsidR="000110F0" w:rsidRPr="0093103F" w:rsidRDefault="000110F0" w:rsidP="00137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0110F0" w:rsidRDefault="000110F0" w:rsidP="000110F0">
      <w:pPr>
        <w:spacing w:after="0" w:line="240" w:lineRule="auto"/>
        <w:ind w:left="1320" w:hanging="13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0110F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10F0"/>
    <w:rsid w:val="00011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2016-10-19T13:32:00Z</dcterms:created>
  <dcterms:modified xsi:type="dcterms:W3CDTF">2016-10-19T13:32:00Z</dcterms:modified>
</cp:coreProperties>
</file>