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674" w:rsidRPr="00FA1734" w:rsidRDefault="00F85674" w:rsidP="00F8567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sz w:val="20"/>
          <w:szCs w:val="20"/>
        </w:rPr>
      </w:pPr>
      <w:r w:rsidRPr="00FA1734">
        <w:rPr>
          <w:rFonts w:asciiTheme="majorHAnsi" w:hAnsiTheme="majorHAnsi" w:cstheme="majorHAnsi"/>
          <w:sz w:val="32"/>
          <w:szCs w:val="32"/>
        </w:rPr>
        <w:t>Дистанционное обучение</w:t>
      </w:r>
    </w:p>
    <w:p w:rsidR="00F85674" w:rsidRPr="00FA1734" w:rsidRDefault="00F85674" w:rsidP="00F8567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Направление «Информатика и вычислительная техника» </w:t>
      </w:r>
    </w:p>
    <w:p w:rsidR="00F85674" w:rsidRDefault="00F85674" w:rsidP="00F8567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Профиль «Программное обеспечение средств вычислительной техники и автоматизированных систем»</w:t>
      </w:r>
    </w:p>
    <w:p w:rsidR="00F85674" w:rsidRDefault="00F85674" w:rsidP="00F8567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Дисциплина «Специальные главы математического анализа»</w:t>
      </w:r>
    </w:p>
    <w:p w:rsidR="00F85674" w:rsidRPr="00FA1734" w:rsidRDefault="00F85674" w:rsidP="00F8567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</w:rPr>
      </w:pPr>
    </w:p>
    <w:p w:rsidR="00F85674" w:rsidRPr="00723BCC" w:rsidRDefault="00F85674" w:rsidP="00F85674">
      <w:pPr>
        <w:tabs>
          <w:tab w:val="left" w:pos="142"/>
        </w:tabs>
        <w:ind w:left="567" w:hanging="425"/>
        <w:jc w:val="center"/>
        <w:rPr>
          <w:rFonts w:ascii="Monotype Corsiva" w:hAnsi="Monotype Corsiva" w:cstheme="majorHAnsi"/>
          <w:sz w:val="40"/>
          <w:szCs w:val="40"/>
        </w:rPr>
      </w:pPr>
      <w:r w:rsidRPr="00723BCC">
        <w:rPr>
          <w:rFonts w:ascii="Monotype Corsiva" w:hAnsi="Monotype Corsiva" w:cstheme="majorHAnsi"/>
          <w:sz w:val="40"/>
          <w:szCs w:val="40"/>
        </w:rPr>
        <w:t xml:space="preserve">Вариант </w:t>
      </w:r>
      <w:proofErr w:type="gramStart"/>
      <w:r w:rsidRPr="00723BCC">
        <w:rPr>
          <w:rFonts w:ascii="Monotype Corsiva" w:hAnsi="Monotype Corsiva" w:cstheme="majorHAnsi"/>
          <w:sz w:val="40"/>
          <w:szCs w:val="40"/>
        </w:rPr>
        <w:t>№  4</w:t>
      </w:r>
      <w:proofErr w:type="gramEnd"/>
    </w:p>
    <w:p w:rsidR="00F85674" w:rsidRPr="00FA1734" w:rsidRDefault="00F85674" w:rsidP="00F85674">
      <w:pPr>
        <w:tabs>
          <w:tab w:val="left" w:pos="142"/>
        </w:tabs>
        <w:ind w:left="567" w:hanging="425"/>
        <w:rPr>
          <w:rFonts w:asciiTheme="majorHAnsi" w:hAnsiTheme="majorHAnsi" w:cstheme="majorHAnsi"/>
          <w:sz w:val="28"/>
          <w:szCs w:val="20"/>
        </w:rPr>
      </w:pPr>
    </w:p>
    <w:p w:rsidR="00F85674" w:rsidRPr="000D60BF" w:rsidRDefault="00F85674" w:rsidP="00F85674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Найти общее решение дифференциального уравнения первого порядка </w:t>
      </w:r>
    </w:p>
    <w:p w:rsidR="00F85674" w:rsidRDefault="00F85674" w:rsidP="00F85674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9D4AD5">
        <w:rPr>
          <w:b/>
          <w:position w:val="-14"/>
          <w:szCs w:val="28"/>
          <w:lang w:val="en-US" w:eastAsia="en-US" w:bidi="en-US"/>
        </w:rPr>
        <w:object w:dxaOrig="2205" w:dyaOrig="5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5pt;height:30.5pt" o:ole="">
            <v:imagedata r:id="rId5" o:title=""/>
          </v:shape>
          <o:OLEObject Type="Embed" ProgID="Equation.3" ShapeID="_x0000_i1025" DrawAspect="Content" ObjectID="_1680898196" r:id="rId6"/>
        </w:object>
      </w:r>
    </w:p>
    <w:p w:rsidR="00F85674" w:rsidRPr="000D60BF" w:rsidRDefault="00F85674" w:rsidP="00F85674">
      <w:pPr>
        <w:pStyle w:val="a3"/>
        <w:tabs>
          <w:tab w:val="left" w:pos="142"/>
          <w:tab w:val="left" w:pos="709"/>
        </w:tabs>
        <w:ind w:left="567" w:hanging="425"/>
        <w:rPr>
          <w:rFonts w:asciiTheme="majorHAnsi" w:hAnsiTheme="majorHAnsi" w:cstheme="majorHAnsi"/>
          <w:position w:val="-12"/>
          <w:szCs w:val="28"/>
          <w:lang w:eastAsia="en-US" w:bidi="en-US"/>
        </w:rPr>
      </w:pPr>
    </w:p>
    <w:p w:rsidR="00F85674" w:rsidRPr="000D60BF" w:rsidRDefault="00F85674" w:rsidP="00F85674">
      <w:pPr>
        <w:pStyle w:val="a3"/>
        <w:numPr>
          <w:ilvl w:val="0"/>
          <w:numId w:val="1"/>
        </w:numPr>
        <w:tabs>
          <w:tab w:val="left" w:pos="142"/>
          <w:tab w:val="left" w:pos="709"/>
        </w:tabs>
        <w:ind w:left="567" w:hanging="425"/>
        <w:jc w:val="left"/>
        <w:rPr>
          <w:rFonts w:asciiTheme="majorHAnsi" w:hAnsiTheme="majorHAnsi" w:cstheme="majorHAnsi"/>
          <w:position w:val="-12"/>
          <w:szCs w:val="28"/>
          <w:lang w:eastAsia="en-US" w:bidi="en-US"/>
        </w:rPr>
      </w:pPr>
      <w:r w:rsidRPr="000D60BF">
        <w:rPr>
          <w:rFonts w:asciiTheme="majorHAnsi" w:hAnsiTheme="majorHAnsi" w:cstheme="majorHAnsi"/>
          <w:szCs w:val="28"/>
        </w:rPr>
        <w:t xml:space="preserve">Решить задачу Коши </w:t>
      </w:r>
    </w:p>
    <w:p w:rsidR="00F85674" w:rsidRDefault="00F85674" w:rsidP="00F85674">
      <w:pPr>
        <w:tabs>
          <w:tab w:val="left" w:pos="142"/>
        </w:tabs>
        <w:ind w:left="567" w:hanging="425"/>
        <w:jc w:val="center"/>
        <w:rPr>
          <w:b/>
          <w:position w:val="-12"/>
          <w:sz w:val="28"/>
          <w:szCs w:val="28"/>
          <w:lang w:eastAsia="en-US" w:bidi="en-US"/>
        </w:rPr>
      </w:pPr>
      <w:r w:rsidRPr="009D4AD5">
        <w:rPr>
          <w:b/>
          <w:position w:val="-12"/>
          <w:sz w:val="28"/>
          <w:szCs w:val="28"/>
          <w:lang w:val="en-US" w:eastAsia="en-US" w:bidi="en-US"/>
        </w:rPr>
        <w:object w:dxaOrig="1680" w:dyaOrig="435">
          <v:shape id="_x0000_i1026" type="#_x0000_t75" style="width:99pt;height:25pt" o:ole="">
            <v:imagedata r:id="rId7" o:title=""/>
          </v:shape>
          <o:OLEObject Type="Embed" ProgID="Equation.3" ShapeID="_x0000_i1026" DrawAspect="Content" ObjectID="_1680898197" r:id="rId8"/>
        </w:object>
      </w:r>
      <w:r>
        <w:rPr>
          <w:b/>
          <w:sz w:val="28"/>
          <w:szCs w:val="28"/>
        </w:rPr>
        <w:t xml:space="preserve">,  </w:t>
      </w:r>
      <w:r w:rsidRPr="009D4AD5">
        <w:rPr>
          <w:b/>
          <w:position w:val="-12"/>
          <w:sz w:val="28"/>
          <w:szCs w:val="28"/>
          <w:lang w:val="en-US" w:eastAsia="en-US" w:bidi="en-US"/>
        </w:rPr>
        <w:object w:dxaOrig="900" w:dyaOrig="360">
          <v:shape id="_x0000_i1027" type="#_x0000_t75" style="width:60pt;height:25pt" o:ole="">
            <v:imagedata r:id="rId9" o:title=""/>
          </v:shape>
          <o:OLEObject Type="Embed" ProgID="Equation.3" ShapeID="_x0000_i1027" DrawAspect="Content" ObjectID="_1680898198" r:id="rId10"/>
        </w:object>
      </w:r>
    </w:p>
    <w:p w:rsidR="00F85674" w:rsidRPr="001D4D3F" w:rsidRDefault="00F85674" w:rsidP="00F85674">
      <w:pPr>
        <w:tabs>
          <w:tab w:val="left" w:pos="142"/>
        </w:tabs>
        <w:ind w:left="567" w:hanging="425"/>
        <w:jc w:val="center"/>
        <w:rPr>
          <w:rFonts w:asciiTheme="majorHAnsi" w:hAnsiTheme="majorHAnsi" w:cstheme="majorHAnsi"/>
          <w:position w:val="-12"/>
        </w:rPr>
      </w:pPr>
    </w:p>
    <w:p w:rsidR="00F85674" w:rsidRPr="00401CBC" w:rsidRDefault="00F85674" w:rsidP="00F85674">
      <w:pPr>
        <w:pStyle w:val="a5"/>
        <w:numPr>
          <w:ilvl w:val="0"/>
          <w:numId w:val="3"/>
        </w:numPr>
        <w:tabs>
          <w:tab w:val="left" w:pos="142"/>
        </w:tabs>
        <w:ind w:left="567" w:hanging="425"/>
        <w:rPr>
          <w:rFonts w:ascii="Arial" w:hAnsi="Arial" w:cs="Arial"/>
          <w:sz w:val="28"/>
          <w:szCs w:val="28"/>
        </w:rPr>
      </w:pPr>
      <w:r w:rsidRPr="00401CBC">
        <w:rPr>
          <w:rFonts w:ascii="Arial" w:hAnsi="Arial" w:cs="Arial"/>
          <w:sz w:val="28"/>
          <w:szCs w:val="28"/>
        </w:rPr>
        <w:t xml:space="preserve">Найти решение задачи Коши для линейного дифференциального уравнения второго порядка </w:t>
      </w:r>
    </w:p>
    <w:p w:rsidR="00F85674" w:rsidRDefault="00F85674" w:rsidP="00F85674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классическим методом,</w:t>
      </w:r>
    </w:p>
    <w:p w:rsidR="00F85674" w:rsidRDefault="00F85674" w:rsidP="00F85674">
      <w:pPr>
        <w:pStyle w:val="a5"/>
        <w:numPr>
          <w:ilvl w:val="0"/>
          <w:numId w:val="2"/>
        </w:numPr>
        <w:tabs>
          <w:tab w:val="left" w:pos="142"/>
        </w:tabs>
        <w:spacing w:after="0" w:line="240" w:lineRule="auto"/>
        <w:ind w:left="567" w:hanging="425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операторным методом. </w:t>
      </w:r>
    </w:p>
    <w:p w:rsidR="00F85674" w:rsidRPr="00E72FDA" w:rsidRDefault="00F85674" w:rsidP="00F85674">
      <w:pPr>
        <w:pStyle w:val="a5"/>
        <w:tabs>
          <w:tab w:val="left" w:pos="142"/>
        </w:tabs>
        <w:spacing w:after="0" w:line="240" w:lineRule="auto"/>
        <w:ind w:left="567" w:hanging="425"/>
        <w:rPr>
          <w:rFonts w:ascii="Arial" w:hAnsi="Arial" w:cs="Arial"/>
          <w:sz w:val="28"/>
          <w:szCs w:val="28"/>
        </w:rPr>
      </w:pPr>
    </w:p>
    <w:p w:rsidR="00F85674" w:rsidRPr="00785B4E" w:rsidRDefault="00F85674" w:rsidP="00F85674">
      <w:pPr>
        <w:pStyle w:val="a3"/>
        <w:tabs>
          <w:tab w:val="left" w:pos="142"/>
        </w:tabs>
        <w:ind w:left="567" w:hanging="425"/>
        <w:rPr>
          <w:rFonts w:asciiTheme="majorHAnsi" w:hAnsiTheme="majorHAnsi" w:cstheme="majorHAnsi"/>
          <w:szCs w:val="28"/>
        </w:rPr>
      </w:pPr>
      <w:r w:rsidRPr="007C3E2F">
        <w:rPr>
          <w:position w:val="-12"/>
          <w:lang w:val="en-US"/>
        </w:rPr>
        <w:object w:dxaOrig="5280" w:dyaOrig="460">
          <v:shape id="_x0000_i1028" type="#_x0000_t75" style="width:265pt;height:22.5pt" o:ole="" fillcolor="window">
            <v:imagedata r:id="rId11" o:title=""/>
          </v:shape>
          <o:OLEObject Type="Embed" ProgID="Equation.DSMT4" ShapeID="_x0000_i1028" DrawAspect="Content" ObjectID="_1680898199" r:id="rId12"/>
        </w:object>
      </w:r>
    </w:p>
    <w:p w:rsidR="00BB58B5" w:rsidRPr="00F85674" w:rsidRDefault="00BB58B5" w:rsidP="00F85674">
      <w:pPr>
        <w:tabs>
          <w:tab w:val="left" w:pos="142"/>
        </w:tabs>
        <w:rPr>
          <w:rFonts w:asciiTheme="majorHAnsi" w:hAnsiTheme="majorHAnsi" w:cstheme="majorHAnsi"/>
          <w:position w:val="-12"/>
          <w:sz w:val="28"/>
          <w:szCs w:val="20"/>
        </w:rPr>
      </w:pPr>
      <w:bookmarkStart w:id="0" w:name="_GoBack"/>
      <w:bookmarkEnd w:id="0"/>
    </w:p>
    <w:sectPr w:rsidR="00BB58B5" w:rsidRPr="00F8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F33CF"/>
    <w:multiLevelType w:val="hybridMultilevel"/>
    <w:tmpl w:val="A6FA7622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C530ACD"/>
    <w:multiLevelType w:val="hybridMultilevel"/>
    <w:tmpl w:val="478C46B4"/>
    <w:lvl w:ilvl="0" w:tplc="37C87E7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06DF8"/>
    <w:multiLevelType w:val="hybridMultilevel"/>
    <w:tmpl w:val="6C22DF7A"/>
    <w:lvl w:ilvl="0" w:tplc="58C63D4E">
      <w:start w:val="1"/>
      <w:numFmt w:val="decimal"/>
      <w:lvlText w:val="%1.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74"/>
    <w:rsid w:val="00BB58B5"/>
    <w:rsid w:val="00F8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FBDB9"/>
  <w15:chartTrackingRefBased/>
  <w15:docId w15:val="{6BBCAFEF-D69B-4ECB-BF5F-DA79DCC4B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85674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F856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qFormat/>
    <w:rsid w:val="00F8567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2021-04-25T18:23:00Z</dcterms:created>
  <dcterms:modified xsi:type="dcterms:W3CDTF">2021-04-25T18:23:00Z</dcterms:modified>
</cp:coreProperties>
</file>