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D0" w:rsidRPr="008A4684" w:rsidRDefault="00517CD0" w:rsidP="008A4684">
      <w:pPr>
        <w:spacing w:line="360" w:lineRule="auto"/>
        <w:jc w:val="center"/>
        <w:rPr>
          <w:rFonts w:eastAsia="Calibri"/>
          <w:b/>
          <w:sz w:val="32"/>
          <w:szCs w:val="32"/>
          <w:u w:val="single"/>
        </w:rPr>
      </w:pPr>
      <w:r w:rsidRPr="008A4684">
        <w:rPr>
          <w:rFonts w:eastAsia="Calibri"/>
          <w:b/>
          <w:sz w:val="32"/>
          <w:szCs w:val="32"/>
          <w:u w:val="single"/>
        </w:rPr>
        <w:t xml:space="preserve">Требования к оформлению </w:t>
      </w:r>
      <w:r w:rsidR="008A4684" w:rsidRPr="008A4684">
        <w:rPr>
          <w:rFonts w:eastAsia="Calibri"/>
          <w:b/>
          <w:sz w:val="32"/>
          <w:szCs w:val="32"/>
          <w:u w:val="single"/>
        </w:rPr>
        <w:t>Отчета по практике</w:t>
      </w:r>
    </w:p>
    <w:p w:rsidR="008A4684" w:rsidRPr="00517CD0" w:rsidRDefault="008A4684" w:rsidP="008A4684">
      <w:pPr>
        <w:spacing w:line="360" w:lineRule="auto"/>
        <w:jc w:val="both"/>
        <w:rPr>
          <w:rFonts w:eastAsia="Calibri"/>
          <w:b/>
          <w:sz w:val="28"/>
          <w:szCs w:val="28"/>
        </w:rPr>
      </w:pPr>
    </w:p>
    <w:p w:rsidR="008A4684" w:rsidRDefault="008A4684" w:rsidP="008A45EE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Отчет по практике должен быть оформлен</w:t>
      </w:r>
      <w:r w:rsidR="008F7B50" w:rsidRPr="008A45EE">
        <w:rPr>
          <w:rFonts w:eastAsia="Calibri"/>
          <w:sz w:val="28"/>
          <w:szCs w:val="28"/>
        </w:rPr>
        <w:t xml:space="preserve"> на электронном носителе в формате Microsoft Word. </w:t>
      </w:r>
    </w:p>
    <w:p w:rsidR="008A4684" w:rsidRDefault="008F7B50" w:rsidP="008A45EE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8A4684">
        <w:rPr>
          <w:rFonts w:eastAsia="Calibri"/>
          <w:b/>
          <w:sz w:val="28"/>
          <w:szCs w:val="28"/>
        </w:rPr>
        <w:t>Поля:</w:t>
      </w:r>
      <w:r w:rsidRPr="008A45EE">
        <w:rPr>
          <w:rFonts w:eastAsia="Calibri"/>
          <w:sz w:val="28"/>
          <w:szCs w:val="28"/>
        </w:rPr>
        <w:t xml:space="preserve"> левое – 35 мм, правое – 10 мм, верхнее и ниж</w:t>
      </w:r>
      <w:r w:rsidR="008A4684">
        <w:rPr>
          <w:rFonts w:eastAsia="Calibri"/>
          <w:sz w:val="28"/>
          <w:szCs w:val="28"/>
        </w:rPr>
        <w:t>нее – 20 мм</w:t>
      </w:r>
    </w:p>
    <w:p w:rsidR="008A45EE" w:rsidRDefault="008F7B50" w:rsidP="008A45EE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8A4684">
        <w:rPr>
          <w:rFonts w:eastAsia="Calibri"/>
          <w:b/>
          <w:sz w:val="28"/>
          <w:szCs w:val="28"/>
        </w:rPr>
        <w:t>Шрифт</w:t>
      </w:r>
      <w:r w:rsidRPr="008A45EE">
        <w:rPr>
          <w:rFonts w:eastAsia="Calibri"/>
          <w:sz w:val="28"/>
          <w:szCs w:val="28"/>
        </w:rPr>
        <w:t xml:space="preserve"> TimesNewRoman размера 14, </w:t>
      </w:r>
      <w:r w:rsidRPr="008A4684">
        <w:rPr>
          <w:rFonts w:eastAsia="Calibri"/>
          <w:b/>
          <w:sz w:val="28"/>
          <w:szCs w:val="28"/>
        </w:rPr>
        <w:t>межстрочный интервал</w:t>
      </w:r>
      <w:r w:rsidR="00380A48">
        <w:rPr>
          <w:rFonts w:eastAsia="Calibri"/>
          <w:sz w:val="28"/>
          <w:szCs w:val="28"/>
        </w:rPr>
        <w:t xml:space="preserve"> 1,5. Цвет текста – черный, </w:t>
      </w:r>
      <w:r w:rsidR="00380A48" w:rsidRPr="006165B4">
        <w:rPr>
          <w:rFonts w:eastAsia="Calibri"/>
          <w:b/>
          <w:sz w:val="28"/>
          <w:szCs w:val="28"/>
        </w:rPr>
        <w:t>выравнивание текста по ширине</w:t>
      </w:r>
      <w:r w:rsidR="00380A48">
        <w:rPr>
          <w:rFonts w:eastAsia="Calibri"/>
          <w:sz w:val="28"/>
          <w:szCs w:val="28"/>
        </w:rPr>
        <w:t>. Интервалы между абз</w:t>
      </w:r>
      <w:r w:rsidR="00380A48">
        <w:rPr>
          <w:rFonts w:eastAsia="Calibri"/>
          <w:sz w:val="28"/>
          <w:szCs w:val="28"/>
        </w:rPr>
        <w:t>а</w:t>
      </w:r>
      <w:r w:rsidR="00380A48">
        <w:rPr>
          <w:rFonts w:eastAsia="Calibri"/>
          <w:sz w:val="28"/>
          <w:szCs w:val="28"/>
        </w:rPr>
        <w:t>цами не допускаются.</w:t>
      </w:r>
    </w:p>
    <w:p w:rsidR="008F7B50" w:rsidRPr="008A45EE" w:rsidRDefault="008F7B50" w:rsidP="008A45EE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8A45EE">
        <w:rPr>
          <w:rFonts w:eastAsia="Calibri"/>
          <w:sz w:val="28"/>
          <w:szCs w:val="28"/>
        </w:rPr>
        <w:t>Каждая глава начинается с новой страницы; это же правило относится к другим основным структурным частям работы (введению, заключению, списку литературы, приложениям и т.д.), параграфы располагаются друг за другом. Главы должны иметь порядковые номера в пределах текста всей выпускной квалификационной работы, обозначенные арабскими цифрами с точкой на конце. Параграфы должны иметь нумерацию в пределах главы. Первой цифрой параграфа является номер главы, второй – номер параграфа в данной главе.</w:t>
      </w:r>
    </w:p>
    <w:p w:rsidR="008F7B50" w:rsidRPr="008A45EE" w:rsidRDefault="008F7B50" w:rsidP="008A45EE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8A4684">
        <w:rPr>
          <w:rFonts w:eastAsia="Calibri"/>
          <w:b/>
          <w:sz w:val="28"/>
          <w:szCs w:val="28"/>
        </w:rPr>
        <w:t>Расстояние между названием главы и последующим текстом</w:t>
      </w:r>
      <w:r w:rsidRPr="008A45EE">
        <w:rPr>
          <w:rFonts w:eastAsia="Calibri"/>
          <w:sz w:val="28"/>
          <w:szCs w:val="28"/>
        </w:rPr>
        <w:t xml:space="preserve"> должно быть равно одному интервалу. Такое же расстояние выдерживается между з</w:t>
      </w:r>
      <w:r w:rsidRPr="008A45EE">
        <w:rPr>
          <w:rFonts w:eastAsia="Calibri"/>
          <w:sz w:val="28"/>
          <w:szCs w:val="28"/>
        </w:rPr>
        <w:t>а</w:t>
      </w:r>
      <w:r w:rsidRPr="008A45EE">
        <w:rPr>
          <w:rFonts w:eastAsia="Calibri"/>
          <w:sz w:val="28"/>
          <w:szCs w:val="28"/>
        </w:rPr>
        <w:t>головками главы и параграфа. Расстояния между основаниями строк заголовка те же, что и в основном тексте.</w:t>
      </w:r>
    </w:p>
    <w:p w:rsidR="008F7B50" w:rsidRPr="008A45EE" w:rsidRDefault="008F7B50" w:rsidP="008A45EE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8A45EE">
        <w:rPr>
          <w:rFonts w:eastAsia="Calibri"/>
          <w:sz w:val="28"/>
          <w:szCs w:val="28"/>
        </w:rPr>
        <w:t>Заголовки глав</w:t>
      </w:r>
      <w:r w:rsidR="00380A48">
        <w:rPr>
          <w:rFonts w:eastAsia="Calibri"/>
          <w:sz w:val="28"/>
          <w:szCs w:val="28"/>
        </w:rPr>
        <w:t xml:space="preserve"> </w:t>
      </w:r>
      <w:r w:rsidRPr="008A45EE">
        <w:rPr>
          <w:rFonts w:eastAsia="Calibri"/>
          <w:sz w:val="28"/>
          <w:szCs w:val="28"/>
        </w:rPr>
        <w:t xml:space="preserve">следует записывать с абзаца (красная строка) </w:t>
      </w:r>
      <w:r w:rsidRPr="008A45EE">
        <w:rPr>
          <w:rFonts w:eastAsia="Calibri"/>
          <w:bCs/>
          <w:sz w:val="28"/>
          <w:szCs w:val="28"/>
        </w:rPr>
        <w:t>ПРОПИ</w:t>
      </w:r>
      <w:r w:rsidRPr="008A45EE">
        <w:rPr>
          <w:rFonts w:eastAsia="Calibri"/>
          <w:bCs/>
          <w:sz w:val="28"/>
          <w:szCs w:val="28"/>
        </w:rPr>
        <w:t>С</w:t>
      </w:r>
      <w:r w:rsidRPr="008A45EE">
        <w:rPr>
          <w:rFonts w:eastAsia="Calibri"/>
          <w:bCs/>
          <w:sz w:val="28"/>
          <w:szCs w:val="28"/>
        </w:rPr>
        <w:t>НЫМИ</w:t>
      </w:r>
      <w:r w:rsidR="00380A48">
        <w:rPr>
          <w:rFonts w:eastAsia="Calibri"/>
          <w:bCs/>
          <w:sz w:val="28"/>
          <w:szCs w:val="28"/>
        </w:rPr>
        <w:t xml:space="preserve"> </w:t>
      </w:r>
      <w:r w:rsidRPr="008A45EE">
        <w:rPr>
          <w:rFonts w:eastAsia="Calibri"/>
          <w:sz w:val="28"/>
          <w:szCs w:val="28"/>
        </w:rPr>
        <w:t>буквами жирным шрифтом без точки в конце, не подчеркивая. Заг</w:t>
      </w:r>
      <w:r w:rsidRPr="008A45EE">
        <w:rPr>
          <w:rFonts w:eastAsia="Calibri"/>
          <w:sz w:val="28"/>
          <w:szCs w:val="28"/>
        </w:rPr>
        <w:t>о</w:t>
      </w:r>
      <w:r w:rsidRPr="008A45EE">
        <w:rPr>
          <w:rFonts w:eastAsia="Calibri"/>
          <w:sz w:val="28"/>
          <w:szCs w:val="28"/>
        </w:rPr>
        <w:t>ловки параграфов следует записывать с абзаца (красная строка) строчными</w:t>
      </w:r>
      <w:r w:rsidR="00380A48">
        <w:rPr>
          <w:rFonts w:eastAsia="Calibri"/>
          <w:sz w:val="28"/>
          <w:szCs w:val="28"/>
        </w:rPr>
        <w:t xml:space="preserve"> </w:t>
      </w:r>
      <w:r w:rsidRPr="008A45EE">
        <w:rPr>
          <w:rFonts w:eastAsia="Calibri"/>
          <w:sz w:val="28"/>
          <w:szCs w:val="28"/>
        </w:rPr>
        <w:t>б</w:t>
      </w:r>
      <w:r w:rsidRPr="008A45EE">
        <w:rPr>
          <w:rFonts w:eastAsia="Calibri"/>
          <w:sz w:val="28"/>
          <w:szCs w:val="28"/>
        </w:rPr>
        <w:t>у</w:t>
      </w:r>
      <w:r w:rsidRPr="008A45EE">
        <w:rPr>
          <w:rFonts w:eastAsia="Calibri"/>
          <w:sz w:val="28"/>
          <w:szCs w:val="28"/>
        </w:rPr>
        <w:t xml:space="preserve">квами </w:t>
      </w:r>
      <w:r w:rsidRPr="008A45EE">
        <w:rPr>
          <w:rFonts w:eastAsia="Calibri"/>
          <w:bCs/>
          <w:sz w:val="28"/>
          <w:szCs w:val="28"/>
        </w:rPr>
        <w:t>жирным</w:t>
      </w:r>
      <w:r w:rsidR="00380A48">
        <w:rPr>
          <w:rFonts w:eastAsia="Calibri"/>
          <w:bCs/>
          <w:sz w:val="28"/>
          <w:szCs w:val="28"/>
        </w:rPr>
        <w:t xml:space="preserve"> </w:t>
      </w:r>
      <w:r w:rsidRPr="008A45EE">
        <w:rPr>
          <w:rFonts w:eastAsia="Calibri"/>
          <w:sz w:val="28"/>
          <w:szCs w:val="28"/>
        </w:rPr>
        <w:t>шрифтом без точки в конце, не подчеркивая.</w:t>
      </w:r>
    </w:p>
    <w:p w:rsidR="008F7B50" w:rsidRPr="008A45EE" w:rsidRDefault="008F7B50" w:rsidP="008A45EE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8A45EE">
        <w:rPr>
          <w:rFonts w:eastAsia="Calibri"/>
          <w:sz w:val="28"/>
          <w:szCs w:val="28"/>
        </w:rPr>
        <w:t xml:space="preserve">В тексте необходимо чаще применять </w:t>
      </w:r>
      <w:r w:rsidRPr="008A4684">
        <w:rPr>
          <w:rFonts w:eastAsia="Calibri"/>
          <w:b/>
          <w:sz w:val="28"/>
          <w:szCs w:val="28"/>
        </w:rPr>
        <w:t>красную строку</w:t>
      </w:r>
      <w:r w:rsidRPr="008A45EE">
        <w:rPr>
          <w:rFonts w:eastAsia="Calibri"/>
          <w:sz w:val="28"/>
          <w:szCs w:val="28"/>
        </w:rPr>
        <w:t>, выделяя зако</w:t>
      </w:r>
      <w:r w:rsidRPr="008A45EE">
        <w:rPr>
          <w:rFonts w:eastAsia="Calibri"/>
          <w:sz w:val="28"/>
          <w:szCs w:val="28"/>
        </w:rPr>
        <w:t>н</w:t>
      </w:r>
      <w:r w:rsidRPr="008A45EE">
        <w:rPr>
          <w:rFonts w:eastAsia="Calibri"/>
          <w:sz w:val="28"/>
          <w:szCs w:val="28"/>
        </w:rPr>
        <w:t>ченную мысль в самостоятельный абзац.</w:t>
      </w:r>
    </w:p>
    <w:p w:rsidR="008F7B50" w:rsidRPr="008A45EE" w:rsidRDefault="008F7B50" w:rsidP="008A45EE">
      <w:pPr>
        <w:tabs>
          <w:tab w:val="num" w:pos="720"/>
        </w:tabs>
        <w:snapToGri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A45EE">
        <w:rPr>
          <w:color w:val="000000"/>
          <w:sz w:val="28"/>
          <w:szCs w:val="28"/>
        </w:rPr>
        <w:t xml:space="preserve">Страницы </w:t>
      </w:r>
      <w:r w:rsidR="008A4684">
        <w:rPr>
          <w:color w:val="000000"/>
          <w:sz w:val="28"/>
          <w:szCs w:val="28"/>
        </w:rPr>
        <w:t>отчета</w:t>
      </w:r>
      <w:r w:rsidRPr="008A45EE">
        <w:rPr>
          <w:color w:val="000000"/>
          <w:sz w:val="28"/>
          <w:szCs w:val="28"/>
        </w:rPr>
        <w:t xml:space="preserve"> должны быть пронумерованы сквозной нумерацией в правом нижнем углу. </w:t>
      </w:r>
    </w:p>
    <w:p w:rsidR="008F7B50" w:rsidRPr="008A45EE" w:rsidRDefault="008F7B50" w:rsidP="008A45EE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8A45EE">
        <w:rPr>
          <w:rFonts w:eastAsia="Calibri"/>
          <w:sz w:val="28"/>
          <w:szCs w:val="28"/>
        </w:rPr>
        <w:t xml:space="preserve">После титульного листа </w:t>
      </w:r>
      <w:r w:rsidR="009F5FB9">
        <w:rPr>
          <w:rFonts w:eastAsia="Calibri"/>
          <w:sz w:val="28"/>
          <w:szCs w:val="28"/>
        </w:rPr>
        <w:t>располагается</w:t>
      </w:r>
      <w:r w:rsidR="00380A48">
        <w:rPr>
          <w:rFonts w:eastAsia="Calibri"/>
          <w:sz w:val="28"/>
          <w:szCs w:val="28"/>
        </w:rPr>
        <w:t xml:space="preserve"> </w:t>
      </w:r>
      <w:r w:rsidR="00E72F13">
        <w:rPr>
          <w:rFonts w:eastAsia="Calibri"/>
          <w:sz w:val="28"/>
          <w:szCs w:val="28"/>
        </w:rPr>
        <w:t xml:space="preserve">оглавление </w:t>
      </w:r>
      <w:r w:rsidRPr="008A45EE">
        <w:rPr>
          <w:rFonts w:eastAsia="Calibri"/>
          <w:sz w:val="28"/>
          <w:szCs w:val="28"/>
        </w:rPr>
        <w:t>с указанием номеров страниц</w:t>
      </w:r>
      <w:r w:rsidR="008A4684">
        <w:rPr>
          <w:rFonts w:eastAsia="Calibri"/>
          <w:sz w:val="28"/>
          <w:szCs w:val="28"/>
        </w:rPr>
        <w:t>.</w:t>
      </w:r>
    </w:p>
    <w:p w:rsidR="008A4684" w:rsidRDefault="008A4684" w:rsidP="008A45EE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8A4684" w:rsidRDefault="008A4684" w:rsidP="008A45EE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8A4684" w:rsidRDefault="008A4684" w:rsidP="008A45EE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8F7B50" w:rsidRPr="008A45EE" w:rsidRDefault="008F7B50" w:rsidP="008A45EE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8A45EE">
        <w:rPr>
          <w:rFonts w:eastAsia="Calibri"/>
          <w:sz w:val="28"/>
          <w:szCs w:val="28"/>
        </w:rPr>
        <w:t xml:space="preserve">Если в тексте работы используются </w:t>
      </w:r>
      <w:r w:rsidRPr="008A4684">
        <w:rPr>
          <w:rFonts w:eastAsia="Calibri"/>
          <w:b/>
          <w:sz w:val="28"/>
          <w:szCs w:val="28"/>
        </w:rPr>
        <w:t>перечисления</w:t>
      </w:r>
      <w:r w:rsidRPr="008A45EE">
        <w:rPr>
          <w:rFonts w:eastAsia="Calibri"/>
          <w:sz w:val="28"/>
          <w:szCs w:val="28"/>
        </w:rPr>
        <w:t>, то они оформляются следующими способами:</w:t>
      </w:r>
    </w:p>
    <w:p w:rsidR="009A585D" w:rsidRDefault="009A585D" w:rsidP="008A45EE">
      <w:pPr>
        <w:spacing w:line="360" w:lineRule="auto"/>
        <w:ind w:firstLine="567"/>
        <w:jc w:val="both"/>
        <w:rPr>
          <w:rFonts w:eastAsia="Calibri"/>
          <w:b/>
          <w:bCs/>
          <w:i/>
          <w:sz w:val="28"/>
          <w:szCs w:val="28"/>
        </w:rPr>
      </w:pPr>
    </w:p>
    <w:p w:rsidR="008F7B50" w:rsidRPr="008A45EE" w:rsidRDefault="008F7B50" w:rsidP="008A45EE">
      <w:pPr>
        <w:spacing w:line="360" w:lineRule="auto"/>
        <w:ind w:firstLine="567"/>
        <w:jc w:val="both"/>
        <w:rPr>
          <w:rFonts w:eastAsia="Calibri"/>
          <w:b/>
          <w:bCs/>
          <w:i/>
          <w:sz w:val="28"/>
          <w:szCs w:val="28"/>
        </w:rPr>
      </w:pPr>
      <w:r w:rsidRPr="008A45EE">
        <w:rPr>
          <w:rFonts w:eastAsia="Calibri"/>
          <w:b/>
          <w:bCs/>
          <w:i/>
          <w:sz w:val="28"/>
          <w:szCs w:val="28"/>
        </w:rPr>
        <w:t>Пример:</w:t>
      </w:r>
    </w:p>
    <w:p w:rsidR="008F7B50" w:rsidRPr="008A45EE" w:rsidRDefault="008F7B50" w:rsidP="008A45EE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8A45EE">
        <w:rPr>
          <w:rFonts w:eastAsia="Calibri"/>
          <w:sz w:val="28"/>
          <w:szCs w:val="28"/>
        </w:rPr>
        <w:t>Особое внимание следует уделить следующим критериям:</w:t>
      </w:r>
    </w:p>
    <w:p w:rsidR="008F7B50" w:rsidRPr="008A45EE" w:rsidRDefault="008F7B50" w:rsidP="008A45EE">
      <w:pPr>
        <w:widowControl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8A45EE">
        <w:rPr>
          <w:rFonts w:eastAsia="Calibri"/>
          <w:sz w:val="28"/>
          <w:szCs w:val="28"/>
        </w:rPr>
        <w:t>полноте и глубине рассмотрения проблемы;</w:t>
      </w:r>
    </w:p>
    <w:p w:rsidR="008F7B50" w:rsidRPr="008A45EE" w:rsidRDefault="008F7B50" w:rsidP="008A45EE">
      <w:pPr>
        <w:widowControl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8A45EE">
        <w:rPr>
          <w:rFonts w:eastAsia="Calibri"/>
          <w:sz w:val="28"/>
          <w:szCs w:val="28"/>
        </w:rPr>
        <w:t>использованию отечественной и зарубежной литературы;</w:t>
      </w:r>
    </w:p>
    <w:p w:rsidR="008F7B50" w:rsidRPr="008A45EE" w:rsidRDefault="008F7B50" w:rsidP="008A45EE">
      <w:pPr>
        <w:widowControl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8A45EE">
        <w:rPr>
          <w:rFonts w:eastAsia="Calibri"/>
          <w:sz w:val="28"/>
          <w:szCs w:val="28"/>
        </w:rPr>
        <w:t>обоснованности позиции автора;</w:t>
      </w:r>
    </w:p>
    <w:p w:rsidR="008F7B50" w:rsidRPr="008A45EE" w:rsidRDefault="008F7B50" w:rsidP="008A45EE">
      <w:pPr>
        <w:widowControl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8A45EE">
        <w:rPr>
          <w:rFonts w:eastAsia="Calibri"/>
          <w:sz w:val="28"/>
          <w:szCs w:val="28"/>
        </w:rPr>
        <w:t>соответствию используемых методов анализа существу проблемы;</w:t>
      </w:r>
    </w:p>
    <w:p w:rsidR="008F7B50" w:rsidRPr="008A45EE" w:rsidRDefault="008F7B50" w:rsidP="008A45EE">
      <w:pPr>
        <w:widowControl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8A45EE">
        <w:rPr>
          <w:rFonts w:eastAsia="Calibri"/>
          <w:sz w:val="28"/>
          <w:szCs w:val="28"/>
        </w:rPr>
        <w:t>степени решения поставленных задач;</w:t>
      </w:r>
    </w:p>
    <w:p w:rsidR="008F7B50" w:rsidRPr="008A45EE" w:rsidRDefault="008F7B50" w:rsidP="008A45EE">
      <w:pPr>
        <w:widowControl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8A45EE">
        <w:rPr>
          <w:rFonts w:eastAsia="Calibri"/>
          <w:sz w:val="28"/>
          <w:szCs w:val="28"/>
        </w:rPr>
        <w:t>качеству оформления.</w:t>
      </w:r>
    </w:p>
    <w:p w:rsidR="009A585D" w:rsidRDefault="008F7B50" w:rsidP="008A4684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8A45EE">
        <w:rPr>
          <w:rFonts w:eastAsia="Calibri"/>
          <w:sz w:val="28"/>
          <w:szCs w:val="28"/>
        </w:rPr>
        <w:t>При использовании в перечислении развернутых описаний может испол</w:t>
      </w:r>
      <w:r w:rsidRPr="008A45EE">
        <w:rPr>
          <w:rFonts w:eastAsia="Calibri"/>
          <w:sz w:val="28"/>
          <w:szCs w:val="28"/>
        </w:rPr>
        <w:t>ь</w:t>
      </w:r>
      <w:r w:rsidRPr="008A45EE">
        <w:rPr>
          <w:rFonts w:eastAsia="Calibri"/>
          <w:sz w:val="28"/>
          <w:szCs w:val="28"/>
        </w:rPr>
        <w:t>зоваться нумерованный и алфавитный список. В данном случае после цифры или заглавной буквы ставится точка. Перечисление начинается с заглавной б</w:t>
      </w:r>
      <w:r w:rsidRPr="008A45EE">
        <w:rPr>
          <w:rFonts w:eastAsia="Calibri"/>
          <w:sz w:val="28"/>
          <w:szCs w:val="28"/>
        </w:rPr>
        <w:t>у</w:t>
      </w:r>
      <w:r w:rsidRPr="008A45EE">
        <w:rPr>
          <w:rFonts w:eastAsia="Calibri"/>
          <w:sz w:val="28"/>
          <w:szCs w:val="28"/>
        </w:rPr>
        <w:t>квы и заканчивается точкой.</w:t>
      </w:r>
    </w:p>
    <w:p w:rsidR="008A4684" w:rsidRPr="008A4684" w:rsidRDefault="008A4684" w:rsidP="008A4684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8F7B50" w:rsidRPr="008A45EE" w:rsidRDefault="008F7B50" w:rsidP="008A45EE">
      <w:pPr>
        <w:spacing w:line="360" w:lineRule="auto"/>
        <w:ind w:firstLine="567"/>
        <w:jc w:val="both"/>
        <w:rPr>
          <w:rFonts w:eastAsia="Calibri"/>
          <w:b/>
          <w:bCs/>
          <w:i/>
          <w:sz w:val="28"/>
          <w:szCs w:val="28"/>
        </w:rPr>
      </w:pPr>
      <w:r w:rsidRPr="008A45EE">
        <w:rPr>
          <w:rFonts w:eastAsia="Calibri"/>
          <w:b/>
          <w:bCs/>
          <w:i/>
          <w:sz w:val="28"/>
          <w:szCs w:val="28"/>
        </w:rPr>
        <w:t>Пример:</w:t>
      </w:r>
    </w:p>
    <w:p w:rsidR="008F7B50" w:rsidRPr="008A45EE" w:rsidRDefault="008F7B50" w:rsidP="008A45EE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8A45EE">
        <w:rPr>
          <w:rFonts w:eastAsia="Calibri"/>
          <w:sz w:val="28"/>
          <w:szCs w:val="28"/>
        </w:rPr>
        <w:t>Закрепление теоретических знаний и приобретение более глубоких пра</w:t>
      </w:r>
      <w:r w:rsidRPr="008A45EE">
        <w:rPr>
          <w:rFonts w:eastAsia="Calibri"/>
          <w:sz w:val="28"/>
          <w:szCs w:val="28"/>
        </w:rPr>
        <w:t>к</w:t>
      </w:r>
      <w:r w:rsidRPr="008A45EE">
        <w:rPr>
          <w:rFonts w:eastAsia="Calibri"/>
          <w:sz w:val="28"/>
          <w:szCs w:val="28"/>
        </w:rPr>
        <w:t>тических навыков работы по специальности включает следующие виды работ:</w:t>
      </w:r>
    </w:p>
    <w:p w:rsidR="008F7B50" w:rsidRPr="008A45EE" w:rsidRDefault="008F7B50" w:rsidP="008A45EE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8A45EE">
        <w:rPr>
          <w:rFonts w:eastAsia="Calibri"/>
          <w:sz w:val="28"/>
          <w:szCs w:val="28"/>
        </w:rPr>
        <w:t>1. Ознакомление с организацией, её историей, видами и направлениями деятельности, организационно–экономической структурой, системой управл</w:t>
      </w:r>
      <w:r w:rsidRPr="008A45EE">
        <w:rPr>
          <w:rFonts w:eastAsia="Calibri"/>
          <w:sz w:val="28"/>
          <w:szCs w:val="28"/>
        </w:rPr>
        <w:t>е</w:t>
      </w:r>
      <w:r w:rsidRPr="008A45EE">
        <w:rPr>
          <w:rFonts w:eastAsia="Calibri"/>
          <w:sz w:val="28"/>
          <w:szCs w:val="28"/>
        </w:rPr>
        <w:t>ния, целями владельцев и руководителей бизнеса, стратегиями компании.</w:t>
      </w:r>
    </w:p>
    <w:p w:rsidR="008F7B50" w:rsidRPr="008A45EE" w:rsidRDefault="008F7B50" w:rsidP="008A45EE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8A45EE">
        <w:rPr>
          <w:rFonts w:eastAsia="Calibri"/>
          <w:sz w:val="28"/>
          <w:szCs w:val="28"/>
        </w:rPr>
        <w:t>2. Изучение специальной литературы и нормативной документации по рассматриваемой теме.</w:t>
      </w:r>
    </w:p>
    <w:p w:rsidR="008F7B50" w:rsidRPr="008A45EE" w:rsidRDefault="008F7B50" w:rsidP="008A45EE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8A4684">
        <w:rPr>
          <w:rFonts w:eastAsia="Calibri"/>
          <w:b/>
          <w:sz w:val="28"/>
          <w:szCs w:val="28"/>
        </w:rPr>
        <w:t>Сокращение слов в тексте не допускается</w:t>
      </w:r>
      <w:r w:rsidRPr="008A45EE">
        <w:rPr>
          <w:rFonts w:eastAsia="Calibri"/>
          <w:sz w:val="28"/>
          <w:szCs w:val="28"/>
        </w:rPr>
        <w:t>, за исключением условно-буквенных и графических обозначений.</w:t>
      </w:r>
    </w:p>
    <w:p w:rsidR="008A4684" w:rsidRDefault="008A4684" w:rsidP="008A45EE">
      <w:pPr>
        <w:spacing w:line="360" w:lineRule="auto"/>
        <w:ind w:firstLine="567"/>
        <w:jc w:val="both"/>
        <w:rPr>
          <w:rFonts w:eastAsia="Calibri"/>
          <w:bCs/>
          <w:sz w:val="28"/>
          <w:szCs w:val="28"/>
        </w:rPr>
      </w:pPr>
    </w:p>
    <w:p w:rsidR="008A4684" w:rsidRDefault="008A4684" w:rsidP="008A45EE">
      <w:pPr>
        <w:spacing w:line="360" w:lineRule="auto"/>
        <w:ind w:firstLine="567"/>
        <w:jc w:val="both"/>
        <w:rPr>
          <w:rFonts w:eastAsia="Calibri"/>
          <w:bCs/>
          <w:sz w:val="28"/>
          <w:szCs w:val="28"/>
        </w:rPr>
      </w:pPr>
    </w:p>
    <w:p w:rsidR="008A4684" w:rsidRDefault="008A4684" w:rsidP="008A4684">
      <w:pPr>
        <w:spacing w:line="360" w:lineRule="auto"/>
        <w:ind w:firstLine="567"/>
        <w:jc w:val="center"/>
        <w:rPr>
          <w:rFonts w:eastAsia="Calibri"/>
          <w:b/>
          <w:bCs/>
          <w:sz w:val="28"/>
          <w:szCs w:val="28"/>
          <w:u w:val="single"/>
        </w:rPr>
      </w:pPr>
      <w:r w:rsidRPr="008A4684">
        <w:rPr>
          <w:rFonts w:eastAsia="Calibri"/>
          <w:b/>
          <w:bCs/>
          <w:sz w:val="28"/>
          <w:szCs w:val="28"/>
          <w:u w:val="single"/>
        </w:rPr>
        <w:lastRenderedPageBreak/>
        <w:t>Оформление списка литературы</w:t>
      </w:r>
    </w:p>
    <w:p w:rsidR="008A4684" w:rsidRPr="008A4684" w:rsidRDefault="008A4684" w:rsidP="008A4684">
      <w:pPr>
        <w:spacing w:line="360" w:lineRule="auto"/>
        <w:ind w:firstLine="567"/>
        <w:jc w:val="center"/>
        <w:rPr>
          <w:rFonts w:eastAsia="Calibri"/>
          <w:b/>
          <w:bCs/>
          <w:sz w:val="28"/>
          <w:szCs w:val="28"/>
          <w:u w:val="single"/>
        </w:rPr>
      </w:pPr>
    </w:p>
    <w:p w:rsidR="008F7B50" w:rsidRDefault="008F7B50" w:rsidP="008A45EE">
      <w:pPr>
        <w:spacing w:line="360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8A45EE">
        <w:rPr>
          <w:rFonts w:eastAsia="Calibri"/>
          <w:bCs/>
          <w:sz w:val="28"/>
          <w:szCs w:val="28"/>
        </w:rPr>
        <w:t>Список литературы</w:t>
      </w:r>
      <w:r w:rsidR="008A4684">
        <w:rPr>
          <w:rFonts w:eastAsia="Calibri"/>
          <w:bCs/>
          <w:sz w:val="28"/>
          <w:szCs w:val="28"/>
        </w:rPr>
        <w:t xml:space="preserve"> </w:t>
      </w:r>
      <w:r w:rsidRPr="008A45EE">
        <w:rPr>
          <w:rFonts w:eastAsia="Calibri"/>
          <w:bCs/>
          <w:sz w:val="28"/>
          <w:szCs w:val="28"/>
        </w:rPr>
        <w:t>должен соответствовать</w:t>
      </w:r>
      <w:r w:rsidR="008A4684">
        <w:rPr>
          <w:rFonts w:eastAsia="Calibri"/>
          <w:bCs/>
          <w:sz w:val="28"/>
          <w:szCs w:val="28"/>
        </w:rPr>
        <w:t xml:space="preserve"> </w:t>
      </w:r>
      <w:r w:rsidRPr="008A45EE">
        <w:rPr>
          <w:rFonts w:eastAsia="Calibri"/>
          <w:bCs/>
          <w:sz w:val="28"/>
          <w:szCs w:val="28"/>
        </w:rPr>
        <w:t>следующей структуре:</w:t>
      </w:r>
    </w:p>
    <w:p w:rsidR="00B06D0F" w:rsidRDefault="00B06D0F" w:rsidP="008A45EE">
      <w:pPr>
        <w:spacing w:line="360" w:lineRule="auto"/>
        <w:ind w:firstLine="567"/>
        <w:jc w:val="both"/>
        <w:rPr>
          <w:rFonts w:eastAsia="Calibri"/>
          <w:bCs/>
          <w:sz w:val="28"/>
          <w:szCs w:val="28"/>
        </w:rPr>
      </w:pPr>
    </w:p>
    <w:p w:rsidR="008F7B50" w:rsidRDefault="006165B4" w:rsidP="006165B4">
      <w:pPr>
        <w:pStyle w:val="a5"/>
        <w:numPr>
          <w:ilvl w:val="0"/>
          <w:numId w:val="34"/>
        </w:numPr>
        <w:spacing w:line="360" w:lineRule="auto"/>
        <w:jc w:val="both"/>
        <w:rPr>
          <w:rFonts w:eastAsia="Calibri"/>
          <w:bCs/>
          <w:color w:val="FF0000"/>
          <w:sz w:val="28"/>
          <w:szCs w:val="28"/>
        </w:rPr>
      </w:pPr>
      <w:r w:rsidRPr="006165B4">
        <w:rPr>
          <w:rFonts w:ascii="Times New Roman" w:eastAsia="Calibri" w:hAnsi="Times New Roman" w:cs="Times New Roman"/>
          <w:bCs/>
          <w:sz w:val="28"/>
          <w:szCs w:val="28"/>
        </w:rPr>
        <w:t xml:space="preserve">Нормативно-правовые акты </w:t>
      </w:r>
      <w:r w:rsidR="008F7B50" w:rsidRPr="006165B4">
        <w:rPr>
          <w:rFonts w:ascii="Times New Roman" w:eastAsia="Calibri" w:hAnsi="Times New Roman" w:cs="Times New Roman"/>
          <w:bCs/>
          <w:sz w:val="28"/>
          <w:szCs w:val="28"/>
        </w:rPr>
        <w:t>(в порядке иерархии: федеральные зак</w:t>
      </w:r>
      <w:r w:rsidR="008F7B50" w:rsidRPr="006165B4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8F7B50" w:rsidRPr="006165B4">
        <w:rPr>
          <w:rFonts w:ascii="Times New Roman" w:eastAsia="Calibri" w:hAnsi="Times New Roman" w:cs="Times New Roman"/>
          <w:bCs/>
          <w:sz w:val="28"/>
          <w:szCs w:val="28"/>
        </w:rPr>
        <w:t>ны, указы Президента, постановления Правительства, нормативные акты, инстру</w:t>
      </w:r>
      <w:r w:rsidR="008F7B50" w:rsidRPr="006165B4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="008F7B50" w:rsidRPr="006165B4">
        <w:rPr>
          <w:rFonts w:ascii="Times New Roman" w:eastAsia="Calibri" w:hAnsi="Times New Roman" w:cs="Times New Roman"/>
          <w:bCs/>
          <w:sz w:val="28"/>
          <w:szCs w:val="28"/>
        </w:rPr>
        <w:t>ции);</w:t>
      </w:r>
    </w:p>
    <w:p w:rsidR="006165B4" w:rsidRDefault="006165B4" w:rsidP="006165B4">
      <w:pPr>
        <w:pStyle w:val="a5"/>
        <w:numPr>
          <w:ilvl w:val="0"/>
          <w:numId w:val="34"/>
        </w:num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165B4">
        <w:rPr>
          <w:rFonts w:ascii="Times New Roman" w:eastAsia="Calibri" w:hAnsi="Times New Roman" w:cs="Times New Roman"/>
          <w:bCs/>
          <w:sz w:val="28"/>
          <w:szCs w:val="28"/>
        </w:rPr>
        <w:t>Специальная литература (</w:t>
      </w:r>
      <w:r w:rsidR="008F7B50" w:rsidRPr="006165B4">
        <w:rPr>
          <w:rFonts w:ascii="Times New Roman" w:eastAsia="Calibri" w:hAnsi="Times New Roman" w:cs="Times New Roman"/>
          <w:bCs/>
          <w:sz w:val="28"/>
          <w:szCs w:val="28"/>
        </w:rPr>
        <w:t>монографии, учебники, учебные пособия (в алфавитном порядке);</w:t>
      </w:r>
    </w:p>
    <w:p w:rsidR="006165B4" w:rsidRPr="006165B4" w:rsidRDefault="006165B4" w:rsidP="006165B4">
      <w:pPr>
        <w:pStyle w:val="a5"/>
        <w:numPr>
          <w:ilvl w:val="0"/>
          <w:numId w:val="34"/>
        </w:num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165B4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Официальные интернет – ресурсы</w:t>
      </w:r>
    </w:p>
    <w:p w:rsidR="006165B4" w:rsidRPr="006165B4" w:rsidRDefault="006165B4" w:rsidP="006165B4">
      <w:pPr>
        <w:spacing w:line="360" w:lineRule="auto"/>
        <w:jc w:val="both"/>
        <w:rPr>
          <w:rFonts w:eastAsia="Calibri"/>
          <w:bCs/>
          <w:sz w:val="28"/>
          <w:szCs w:val="28"/>
        </w:rPr>
      </w:pPr>
    </w:p>
    <w:p w:rsidR="008F7B50" w:rsidRPr="008A45EE" w:rsidRDefault="008F7B50" w:rsidP="008A45EE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8A45EE">
        <w:rPr>
          <w:rFonts w:eastAsia="Calibri"/>
          <w:sz w:val="28"/>
          <w:szCs w:val="28"/>
        </w:rPr>
        <w:t>Список литературы обязательно нумеруется вне зависимости от того, к</w:t>
      </w:r>
      <w:r w:rsidRPr="008A45EE">
        <w:rPr>
          <w:rFonts w:eastAsia="Calibri"/>
          <w:sz w:val="28"/>
          <w:szCs w:val="28"/>
        </w:rPr>
        <w:t>а</w:t>
      </w:r>
      <w:r w:rsidRPr="008A45EE">
        <w:rPr>
          <w:rFonts w:eastAsia="Calibri"/>
          <w:sz w:val="28"/>
          <w:szCs w:val="28"/>
        </w:rPr>
        <w:t>кой тип ссылок используется автором в работе.</w:t>
      </w:r>
    </w:p>
    <w:p w:rsidR="008F7B50" w:rsidRPr="008A45EE" w:rsidRDefault="008F7B50" w:rsidP="008A45EE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8A45EE">
        <w:rPr>
          <w:rFonts w:eastAsia="Calibri"/>
          <w:sz w:val="28"/>
          <w:szCs w:val="28"/>
        </w:rPr>
        <w:t>Список должен включать книги не позднее 5- летнего срока давности, ст</w:t>
      </w:r>
      <w:r w:rsidRPr="008A45EE">
        <w:rPr>
          <w:rFonts w:eastAsia="Calibri"/>
          <w:sz w:val="28"/>
          <w:szCs w:val="28"/>
        </w:rPr>
        <w:t>а</w:t>
      </w:r>
      <w:r w:rsidRPr="008A45EE">
        <w:rPr>
          <w:rFonts w:eastAsia="Calibri"/>
          <w:sz w:val="28"/>
          <w:szCs w:val="28"/>
        </w:rPr>
        <w:t xml:space="preserve">тьи – не позднее 2-летнего срока давности. </w:t>
      </w:r>
    </w:p>
    <w:p w:rsidR="006165B4" w:rsidRDefault="006165B4" w:rsidP="008A45EE">
      <w:pPr>
        <w:spacing w:line="360" w:lineRule="auto"/>
        <w:ind w:firstLine="567"/>
        <w:jc w:val="both"/>
        <w:rPr>
          <w:rFonts w:eastAsia="Calibri"/>
          <w:b/>
          <w:bCs/>
          <w:i/>
          <w:sz w:val="28"/>
          <w:szCs w:val="28"/>
        </w:rPr>
      </w:pPr>
    </w:p>
    <w:p w:rsidR="008F7B50" w:rsidRDefault="008F7B50" w:rsidP="008A45EE">
      <w:pPr>
        <w:spacing w:line="360" w:lineRule="auto"/>
        <w:ind w:firstLine="567"/>
        <w:jc w:val="both"/>
        <w:rPr>
          <w:rFonts w:eastAsia="Calibri"/>
          <w:b/>
          <w:bCs/>
          <w:i/>
          <w:sz w:val="28"/>
          <w:szCs w:val="28"/>
        </w:rPr>
      </w:pPr>
      <w:r w:rsidRPr="008A45EE">
        <w:rPr>
          <w:rFonts w:eastAsia="Calibri"/>
          <w:b/>
          <w:bCs/>
          <w:i/>
          <w:sz w:val="28"/>
          <w:szCs w:val="28"/>
        </w:rPr>
        <w:t>Пример оформления списка:</w:t>
      </w:r>
    </w:p>
    <w:p w:rsidR="006165B4" w:rsidRDefault="006165B4" w:rsidP="008A45EE">
      <w:pPr>
        <w:spacing w:line="360" w:lineRule="auto"/>
        <w:ind w:firstLine="567"/>
        <w:jc w:val="both"/>
        <w:rPr>
          <w:rFonts w:eastAsia="Calibri"/>
          <w:b/>
          <w:bCs/>
          <w:i/>
          <w:sz w:val="28"/>
          <w:szCs w:val="28"/>
        </w:rPr>
      </w:pPr>
    </w:p>
    <w:p w:rsidR="006165B4" w:rsidRPr="006165B4" w:rsidRDefault="006165B4" w:rsidP="006165B4">
      <w:pPr>
        <w:suppressAutoHyphens/>
        <w:jc w:val="center"/>
        <w:rPr>
          <w:b/>
          <w:sz w:val="28"/>
          <w:szCs w:val="28"/>
        </w:rPr>
      </w:pPr>
      <w:r w:rsidRPr="006165B4">
        <w:rPr>
          <w:b/>
          <w:sz w:val="28"/>
          <w:szCs w:val="28"/>
        </w:rPr>
        <w:t xml:space="preserve">СПИСОК ЛИТЕРАТУРЫ </w:t>
      </w:r>
    </w:p>
    <w:p w:rsidR="006165B4" w:rsidRPr="008A4998" w:rsidRDefault="006165B4" w:rsidP="006165B4">
      <w:pPr>
        <w:suppressAutoHyphens/>
        <w:jc w:val="center"/>
        <w:rPr>
          <w:sz w:val="28"/>
          <w:szCs w:val="28"/>
          <w:u w:val="single"/>
        </w:rPr>
      </w:pPr>
    </w:p>
    <w:p w:rsidR="006165B4" w:rsidRDefault="006165B4" w:rsidP="006165B4">
      <w:pPr>
        <w:keepNext/>
        <w:suppressAutoHyphens/>
        <w:jc w:val="center"/>
        <w:rPr>
          <w:b/>
          <w:sz w:val="28"/>
          <w:szCs w:val="28"/>
        </w:rPr>
      </w:pPr>
      <w:smartTag w:uri="urn:schemas-microsoft-com:office:smarttags" w:element="place">
        <w:r w:rsidRPr="008A4998">
          <w:rPr>
            <w:b/>
            <w:sz w:val="28"/>
            <w:szCs w:val="28"/>
            <w:lang w:val="en-US"/>
          </w:rPr>
          <w:t>I</w:t>
        </w:r>
        <w:r w:rsidRPr="008A4998">
          <w:rPr>
            <w:b/>
            <w:sz w:val="28"/>
            <w:szCs w:val="28"/>
          </w:rPr>
          <w:t>.</w:t>
        </w:r>
      </w:smartTag>
      <w:r w:rsidRPr="008A4998">
        <w:rPr>
          <w:b/>
          <w:sz w:val="28"/>
          <w:szCs w:val="28"/>
        </w:rPr>
        <w:t xml:space="preserve"> Нормативно-правовые акты</w:t>
      </w:r>
    </w:p>
    <w:p w:rsidR="006165B4" w:rsidRPr="008A4998" w:rsidRDefault="006165B4" w:rsidP="006165B4">
      <w:pPr>
        <w:keepNext/>
        <w:suppressAutoHyphens/>
        <w:jc w:val="center"/>
        <w:rPr>
          <w:b/>
          <w:sz w:val="28"/>
          <w:szCs w:val="28"/>
        </w:rPr>
      </w:pPr>
    </w:p>
    <w:p w:rsidR="006165B4" w:rsidRDefault="006165B4" w:rsidP="006165B4">
      <w:pPr>
        <w:pStyle w:val="Normal1"/>
        <w:numPr>
          <w:ilvl w:val="0"/>
          <w:numId w:val="35"/>
        </w:numPr>
        <w:tabs>
          <w:tab w:val="clear" w:pos="757"/>
          <w:tab w:val="num" w:pos="720"/>
        </w:tabs>
        <w:suppressAutoHyphens/>
        <w:spacing w:line="360" w:lineRule="auto"/>
        <w:ind w:left="0" w:firstLine="360"/>
        <w:rPr>
          <w:sz w:val="28"/>
          <w:szCs w:val="28"/>
        </w:rPr>
      </w:pPr>
      <w:r w:rsidRPr="00E50DE0">
        <w:rPr>
          <w:sz w:val="28"/>
          <w:szCs w:val="28"/>
        </w:rPr>
        <w:t>Конституция Российской Федерации от 12 декабря 1993 г. (с учетом поправок от 21.07.2014) // Российская газета</w:t>
      </w:r>
      <w:r>
        <w:rPr>
          <w:sz w:val="28"/>
          <w:szCs w:val="28"/>
        </w:rPr>
        <w:t>. – 1993.</w:t>
      </w:r>
    </w:p>
    <w:p w:rsidR="006165B4" w:rsidRPr="006165B4" w:rsidRDefault="006165B4" w:rsidP="006165B4">
      <w:pPr>
        <w:pStyle w:val="Normal1"/>
        <w:numPr>
          <w:ilvl w:val="0"/>
          <w:numId w:val="35"/>
        </w:numPr>
        <w:tabs>
          <w:tab w:val="clear" w:pos="757"/>
          <w:tab w:val="num" w:pos="720"/>
        </w:tabs>
        <w:suppressAutoHyphens/>
        <w:spacing w:line="360" w:lineRule="auto"/>
        <w:ind w:left="0" w:firstLine="360"/>
        <w:rPr>
          <w:sz w:val="28"/>
        </w:rPr>
      </w:pPr>
      <w:r w:rsidRPr="00783992">
        <w:rPr>
          <w:sz w:val="28"/>
          <w:szCs w:val="28"/>
        </w:rPr>
        <w:t xml:space="preserve">Гражданский кодекс Российской Федерации (часть первая): федеральный закон от </w:t>
      </w:r>
      <w:r>
        <w:rPr>
          <w:sz w:val="28"/>
          <w:szCs w:val="28"/>
        </w:rPr>
        <w:t>30 ноября 1994 г. № 51-ФЗ (ред</w:t>
      </w:r>
      <w:r w:rsidRPr="00783992">
        <w:rPr>
          <w:sz w:val="28"/>
          <w:szCs w:val="28"/>
        </w:rPr>
        <w:t xml:space="preserve">. от </w:t>
      </w:r>
      <w:r>
        <w:rPr>
          <w:sz w:val="28"/>
          <w:szCs w:val="28"/>
        </w:rPr>
        <w:t>03</w:t>
      </w:r>
      <w:r w:rsidRPr="00783992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783992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783992">
        <w:rPr>
          <w:sz w:val="28"/>
          <w:szCs w:val="28"/>
        </w:rPr>
        <w:t>) // Собрание законодательства Российской Федерации. – 1994. – № 32. – Ст.3301.</w:t>
      </w:r>
    </w:p>
    <w:p w:rsidR="006165B4" w:rsidRPr="006165B4" w:rsidRDefault="006165B4" w:rsidP="006165B4">
      <w:pPr>
        <w:pStyle w:val="Normal1"/>
        <w:numPr>
          <w:ilvl w:val="0"/>
          <w:numId w:val="35"/>
        </w:numPr>
        <w:tabs>
          <w:tab w:val="clear" w:pos="757"/>
          <w:tab w:val="num" w:pos="720"/>
        </w:tabs>
        <w:suppressAutoHyphens/>
        <w:spacing w:line="360" w:lineRule="auto"/>
        <w:ind w:left="0" w:firstLine="360"/>
        <w:rPr>
          <w:sz w:val="28"/>
        </w:rPr>
      </w:pPr>
      <w:r w:rsidRPr="005D2209">
        <w:rPr>
          <w:sz w:val="28"/>
          <w:szCs w:val="28"/>
        </w:rPr>
        <w:t>Федеральный закон от 10 июля 2002 г. N 86-ФЗ "О Центральном банке Российской Федерации (Банке России)" (принят Государственной Думой 27 июня 2002 года).</w:t>
      </w:r>
    </w:p>
    <w:p w:rsidR="006165B4" w:rsidRPr="00F14530" w:rsidRDefault="006165B4" w:rsidP="006165B4">
      <w:pPr>
        <w:pStyle w:val="af5"/>
        <w:ind w:left="757"/>
        <w:jc w:val="center"/>
        <w:rPr>
          <w:b/>
          <w:color w:val="000000"/>
          <w:sz w:val="28"/>
          <w:szCs w:val="28"/>
        </w:rPr>
      </w:pPr>
      <w:r w:rsidRPr="00F14530">
        <w:rPr>
          <w:b/>
          <w:color w:val="000000"/>
          <w:sz w:val="28"/>
          <w:szCs w:val="28"/>
        </w:rPr>
        <w:t>II. Специальная литература</w:t>
      </w:r>
    </w:p>
    <w:p w:rsidR="006165B4" w:rsidRPr="008A45EE" w:rsidRDefault="006165B4" w:rsidP="006165B4">
      <w:pPr>
        <w:spacing w:line="360" w:lineRule="auto"/>
        <w:jc w:val="both"/>
        <w:rPr>
          <w:rFonts w:eastAsia="Calibri"/>
          <w:b/>
          <w:bCs/>
          <w:i/>
          <w:sz w:val="28"/>
          <w:szCs w:val="28"/>
        </w:rPr>
      </w:pPr>
    </w:p>
    <w:p w:rsidR="008F7B50" w:rsidRPr="008A45EE" w:rsidRDefault="006165B4" w:rsidP="008A45EE">
      <w:pPr>
        <w:spacing w:line="360" w:lineRule="auto"/>
        <w:ind w:firstLine="567"/>
        <w:jc w:val="both"/>
        <w:rPr>
          <w:rFonts w:eastAsia="Batang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8F7B50" w:rsidRPr="008A45EE">
        <w:rPr>
          <w:rFonts w:eastAsia="Calibri"/>
          <w:sz w:val="28"/>
          <w:szCs w:val="28"/>
        </w:rPr>
        <w:t xml:space="preserve">. </w:t>
      </w:r>
      <w:r w:rsidR="008F7B50" w:rsidRPr="008A45EE">
        <w:rPr>
          <w:rFonts w:eastAsia="Batang"/>
          <w:color w:val="000000"/>
          <w:sz w:val="28"/>
          <w:szCs w:val="28"/>
        </w:rPr>
        <w:t>Алехин Б.И., Маренков Н.Л., Жуков Е.Ф. и др. Рынок ценных бумаг. 2-е изд., пере</w:t>
      </w:r>
      <w:r>
        <w:rPr>
          <w:rFonts w:eastAsia="Batang"/>
          <w:color w:val="000000"/>
          <w:sz w:val="28"/>
          <w:szCs w:val="28"/>
        </w:rPr>
        <w:t>раб. и доп. М.: ЮНИТИ-ДАНА, 2018</w:t>
      </w:r>
      <w:r w:rsidR="008F7B50" w:rsidRPr="008A45EE">
        <w:rPr>
          <w:rFonts w:eastAsia="Batang"/>
          <w:color w:val="000000"/>
          <w:sz w:val="28"/>
          <w:szCs w:val="28"/>
        </w:rPr>
        <w:t>. – 463с.</w:t>
      </w:r>
    </w:p>
    <w:p w:rsidR="008F7B50" w:rsidRPr="008A45EE" w:rsidRDefault="006165B4" w:rsidP="008A45EE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8F7B50" w:rsidRPr="008A45EE">
        <w:rPr>
          <w:rFonts w:eastAsia="Calibri"/>
          <w:sz w:val="28"/>
          <w:szCs w:val="28"/>
        </w:rPr>
        <w:t xml:space="preserve">. Зуб А. Т. Антикризисное управление: учеб.пособие. – М.: </w:t>
      </w:r>
      <w:r>
        <w:rPr>
          <w:rFonts w:eastAsia="Calibri"/>
          <w:sz w:val="28"/>
          <w:szCs w:val="28"/>
        </w:rPr>
        <w:t>АспектПресс, 2019</w:t>
      </w:r>
      <w:r w:rsidR="008F7B50" w:rsidRPr="008A45EE">
        <w:rPr>
          <w:rFonts w:eastAsia="Calibri"/>
          <w:sz w:val="28"/>
          <w:szCs w:val="28"/>
        </w:rPr>
        <w:t>. – 341 с.</w:t>
      </w:r>
    </w:p>
    <w:p w:rsidR="008F7B50" w:rsidRPr="008A45EE" w:rsidRDefault="006165B4" w:rsidP="008A45EE">
      <w:pPr>
        <w:spacing w:line="360" w:lineRule="auto"/>
        <w:ind w:firstLine="567"/>
        <w:contextualSpacing/>
        <w:jc w:val="both"/>
        <w:rPr>
          <w:rFonts w:eastAsia="Batang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8F7B50" w:rsidRPr="008A45EE">
        <w:rPr>
          <w:rFonts w:eastAsia="Calibri"/>
          <w:sz w:val="28"/>
          <w:szCs w:val="28"/>
        </w:rPr>
        <w:t xml:space="preserve">. </w:t>
      </w:r>
      <w:r w:rsidR="008F7B50" w:rsidRPr="008A45EE">
        <w:rPr>
          <w:rFonts w:eastAsia="Batang"/>
          <w:color w:val="000000"/>
          <w:sz w:val="28"/>
          <w:szCs w:val="28"/>
        </w:rPr>
        <w:t>Грязнова, А.Г., Федотова М.А., Оценка стоимости предприятия (бизн</w:t>
      </w:r>
      <w:r w:rsidR="008F7B50" w:rsidRPr="008A45EE">
        <w:rPr>
          <w:rFonts w:eastAsia="Batang"/>
          <w:color w:val="000000"/>
          <w:sz w:val="28"/>
          <w:szCs w:val="28"/>
        </w:rPr>
        <w:t>е</w:t>
      </w:r>
      <w:r>
        <w:rPr>
          <w:rFonts w:eastAsia="Batang"/>
          <w:color w:val="000000"/>
          <w:sz w:val="28"/>
          <w:szCs w:val="28"/>
        </w:rPr>
        <w:t>са). – М.: Инфра-М, 2018</w:t>
      </w:r>
      <w:r w:rsidR="008F7B50" w:rsidRPr="008A45EE">
        <w:rPr>
          <w:rFonts w:eastAsia="Batang"/>
          <w:color w:val="000000"/>
          <w:sz w:val="28"/>
          <w:szCs w:val="28"/>
        </w:rPr>
        <w:t xml:space="preserve">. – 544 с. </w:t>
      </w:r>
    </w:p>
    <w:p w:rsidR="008F7B50" w:rsidRPr="008A45EE" w:rsidRDefault="006165B4" w:rsidP="008A45EE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8F7B50" w:rsidRPr="008A45EE">
        <w:rPr>
          <w:rFonts w:eastAsia="Calibri"/>
          <w:sz w:val="28"/>
          <w:szCs w:val="28"/>
        </w:rPr>
        <w:t xml:space="preserve">. Методологические проблемы теории бухгалтерского учета / сост. А. </w:t>
      </w:r>
      <w:r>
        <w:rPr>
          <w:rFonts w:eastAsia="Calibri"/>
          <w:sz w:val="28"/>
          <w:szCs w:val="28"/>
        </w:rPr>
        <w:t>Т. Коротков. – М.: Финансы, 2017</w:t>
      </w:r>
      <w:r w:rsidR="008F7B50" w:rsidRPr="008A45EE">
        <w:rPr>
          <w:rFonts w:eastAsia="Calibri"/>
          <w:sz w:val="28"/>
          <w:szCs w:val="28"/>
        </w:rPr>
        <w:t xml:space="preserve">. – 183 с. </w:t>
      </w:r>
    </w:p>
    <w:p w:rsidR="006165B4" w:rsidRDefault="006165B4" w:rsidP="00B06D0F">
      <w:pPr>
        <w:ind w:firstLine="567"/>
        <w:jc w:val="both"/>
        <w:rPr>
          <w:i/>
          <w:color w:val="000000" w:themeColor="text1"/>
          <w:sz w:val="28"/>
          <w:szCs w:val="28"/>
          <w:lang w:val="en-US"/>
        </w:rPr>
      </w:pPr>
    </w:p>
    <w:p w:rsidR="00B33072" w:rsidRDefault="006165B4" w:rsidP="006165B4">
      <w:pPr>
        <w:spacing w:line="360" w:lineRule="auto"/>
        <w:ind w:firstLine="567"/>
        <w:jc w:val="center"/>
        <w:rPr>
          <w:rFonts w:eastAsia="Calibri"/>
          <w:sz w:val="28"/>
          <w:szCs w:val="28"/>
        </w:rPr>
      </w:pPr>
      <w:r w:rsidRPr="0060531D">
        <w:rPr>
          <w:i/>
          <w:color w:val="000000" w:themeColor="text1"/>
          <w:sz w:val="28"/>
          <w:szCs w:val="28"/>
        </w:rPr>
        <w:t>Официальные интернет – ресурсы</w:t>
      </w:r>
    </w:p>
    <w:p w:rsidR="008A4684" w:rsidRDefault="008A4684" w:rsidP="00B06D0F">
      <w:pPr>
        <w:ind w:firstLine="567"/>
        <w:jc w:val="both"/>
        <w:rPr>
          <w:rFonts w:eastAsia="Calibri"/>
          <w:sz w:val="28"/>
          <w:szCs w:val="28"/>
        </w:rPr>
      </w:pPr>
    </w:p>
    <w:p w:rsidR="006165B4" w:rsidRPr="0060531D" w:rsidRDefault="006165B4" w:rsidP="006165B4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165B4">
        <w:rPr>
          <w:color w:val="000000" w:themeColor="text1"/>
          <w:sz w:val="28"/>
          <w:szCs w:val="28"/>
        </w:rPr>
        <w:t>8</w:t>
      </w:r>
      <w:r w:rsidRPr="0060531D">
        <w:rPr>
          <w:color w:val="000000" w:themeColor="text1"/>
          <w:sz w:val="28"/>
          <w:szCs w:val="28"/>
        </w:rPr>
        <w:t>.Официальный сайт Правительства Московской области [электронный ресу</w:t>
      </w:r>
      <w:r>
        <w:rPr>
          <w:color w:val="000000" w:themeColor="text1"/>
          <w:sz w:val="28"/>
          <w:szCs w:val="28"/>
        </w:rPr>
        <w:t>рс] Режим доступа - URL&lt;http://www.mosreg.ru. &gt; (Д</w:t>
      </w:r>
      <w:r w:rsidRPr="0060531D">
        <w:rPr>
          <w:color w:val="000000" w:themeColor="text1"/>
          <w:sz w:val="28"/>
          <w:szCs w:val="28"/>
        </w:rPr>
        <w:t>ата обращения 01.06.2020)</w:t>
      </w:r>
    </w:p>
    <w:p w:rsidR="006165B4" w:rsidRPr="0060531D" w:rsidRDefault="006165B4" w:rsidP="006165B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65B4">
        <w:rPr>
          <w:color w:val="000000" w:themeColor="text1"/>
          <w:sz w:val="28"/>
          <w:szCs w:val="28"/>
        </w:rPr>
        <w:t>9</w:t>
      </w:r>
      <w:r w:rsidRPr="0060531D">
        <w:rPr>
          <w:color w:val="000000" w:themeColor="text1"/>
          <w:sz w:val="28"/>
          <w:szCs w:val="28"/>
        </w:rPr>
        <w:t>.Официальный сайт Российская газета [Электронный ресурс]. – Режим доступа: - URL&lt;http:// rg.ru /&gt; (Дата обращения 15.04.2020)</w:t>
      </w:r>
    </w:p>
    <w:p w:rsidR="006165B4" w:rsidRPr="0060531D" w:rsidRDefault="006165B4" w:rsidP="006165B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10</w:t>
      </w:r>
      <w:r w:rsidRPr="0060531D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Официальный сайт Ежедневные Н</w:t>
      </w:r>
      <w:r w:rsidRPr="0060531D">
        <w:rPr>
          <w:color w:val="000000" w:themeColor="text1"/>
          <w:sz w:val="28"/>
          <w:szCs w:val="28"/>
        </w:rPr>
        <w:t>овости. Подмосковье сегодня [Электронный ресурс</w:t>
      </w:r>
      <w:r>
        <w:rPr>
          <w:color w:val="000000" w:themeColor="text1"/>
          <w:sz w:val="28"/>
          <w:szCs w:val="28"/>
        </w:rPr>
        <w:t>]. – Режим доступа: - URL&lt; http</w:t>
      </w:r>
      <w:r w:rsidRPr="0060531D">
        <w:rPr>
          <w:color w:val="000000" w:themeColor="text1"/>
          <w:sz w:val="28"/>
          <w:szCs w:val="28"/>
        </w:rPr>
        <w:t>://mosregtoday.ru/&gt; (Дата обр</w:t>
      </w:r>
      <w:r w:rsidRPr="0060531D">
        <w:rPr>
          <w:color w:val="000000" w:themeColor="text1"/>
          <w:sz w:val="28"/>
          <w:szCs w:val="28"/>
        </w:rPr>
        <w:t>а</w:t>
      </w:r>
      <w:r w:rsidRPr="0060531D">
        <w:rPr>
          <w:color w:val="000000" w:themeColor="text1"/>
          <w:sz w:val="28"/>
          <w:szCs w:val="28"/>
        </w:rPr>
        <w:t>щения 23.04.2020)</w:t>
      </w:r>
    </w:p>
    <w:p w:rsidR="008A4684" w:rsidRDefault="008A4684" w:rsidP="008A45EE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8A4684" w:rsidRDefault="008A4684" w:rsidP="008A45EE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8A4684" w:rsidRDefault="008A4684" w:rsidP="008A45EE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8A4684" w:rsidRDefault="008A4684" w:rsidP="008A45EE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380A48" w:rsidRDefault="00380A48" w:rsidP="008A45EE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8A4684" w:rsidRDefault="008A4684" w:rsidP="008A45EE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8A4684" w:rsidRPr="006165B4" w:rsidRDefault="008A4684" w:rsidP="0036378A">
      <w:pPr>
        <w:spacing w:line="360" w:lineRule="auto"/>
        <w:jc w:val="both"/>
        <w:rPr>
          <w:rFonts w:eastAsia="Calibri"/>
          <w:b/>
          <w:bCs/>
          <w:iCs/>
          <w:sz w:val="28"/>
          <w:szCs w:val="28"/>
        </w:rPr>
      </w:pPr>
    </w:p>
    <w:p w:rsidR="006165B4" w:rsidRPr="006165B4" w:rsidRDefault="006165B4" w:rsidP="0036378A">
      <w:pPr>
        <w:spacing w:line="360" w:lineRule="auto"/>
        <w:jc w:val="both"/>
        <w:rPr>
          <w:rFonts w:eastAsia="Calibri"/>
          <w:b/>
          <w:bCs/>
          <w:iCs/>
          <w:sz w:val="28"/>
          <w:szCs w:val="28"/>
        </w:rPr>
      </w:pPr>
    </w:p>
    <w:p w:rsidR="006165B4" w:rsidRPr="006165B4" w:rsidRDefault="006165B4" w:rsidP="0036378A">
      <w:pPr>
        <w:spacing w:line="360" w:lineRule="auto"/>
        <w:jc w:val="both"/>
        <w:rPr>
          <w:rFonts w:eastAsia="Calibri"/>
          <w:b/>
          <w:bCs/>
          <w:iCs/>
          <w:sz w:val="28"/>
          <w:szCs w:val="28"/>
        </w:rPr>
      </w:pPr>
    </w:p>
    <w:p w:rsidR="006165B4" w:rsidRPr="006165B4" w:rsidRDefault="006165B4" w:rsidP="0036378A">
      <w:pPr>
        <w:spacing w:line="360" w:lineRule="auto"/>
        <w:jc w:val="both"/>
        <w:rPr>
          <w:rFonts w:eastAsia="Calibri"/>
          <w:b/>
          <w:bCs/>
          <w:iCs/>
          <w:sz w:val="28"/>
          <w:szCs w:val="28"/>
        </w:rPr>
      </w:pPr>
    </w:p>
    <w:p w:rsidR="006165B4" w:rsidRPr="006165B4" w:rsidRDefault="006165B4" w:rsidP="0036378A">
      <w:pPr>
        <w:spacing w:line="360" w:lineRule="auto"/>
        <w:jc w:val="both"/>
        <w:rPr>
          <w:rFonts w:eastAsia="Calibri"/>
          <w:b/>
          <w:bCs/>
          <w:iCs/>
          <w:sz w:val="28"/>
          <w:szCs w:val="28"/>
        </w:rPr>
      </w:pPr>
    </w:p>
    <w:p w:rsidR="006165B4" w:rsidRPr="006165B4" w:rsidRDefault="006165B4" w:rsidP="0036378A">
      <w:pPr>
        <w:spacing w:line="360" w:lineRule="auto"/>
        <w:jc w:val="both"/>
        <w:rPr>
          <w:rFonts w:eastAsia="Calibri"/>
          <w:b/>
          <w:bCs/>
          <w:iCs/>
          <w:sz w:val="28"/>
          <w:szCs w:val="28"/>
        </w:rPr>
      </w:pPr>
    </w:p>
    <w:p w:rsidR="008F7B50" w:rsidRPr="008A4684" w:rsidRDefault="008F7B50" w:rsidP="008A45EE">
      <w:pPr>
        <w:spacing w:line="360" w:lineRule="auto"/>
        <w:ind w:firstLine="567"/>
        <w:jc w:val="both"/>
        <w:rPr>
          <w:rFonts w:eastAsia="Calibri"/>
          <w:b/>
          <w:bCs/>
          <w:iCs/>
          <w:sz w:val="28"/>
          <w:szCs w:val="28"/>
          <w:u w:val="single"/>
        </w:rPr>
      </w:pPr>
      <w:r w:rsidRPr="008A4684">
        <w:rPr>
          <w:rFonts w:eastAsia="Calibri"/>
          <w:b/>
          <w:bCs/>
          <w:iCs/>
          <w:sz w:val="28"/>
          <w:szCs w:val="28"/>
          <w:u w:val="single"/>
        </w:rPr>
        <w:t>Требования к оформлению графического и табличного материала</w:t>
      </w:r>
    </w:p>
    <w:p w:rsidR="008A4684" w:rsidRDefault="008A4684" w:rsidP="008A45EE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8F7B50" w:rsidRPr="008A45EE" w:rsidRDefault="008F7B50" w:rsidP="008A45EE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8A45EE">
        <w:rPr>
          <w:rFonts w:eastAsia="Calibri"/>
          <w:sz w:val="28"/>
          <w:szCs w:val="28"/>
        </w:rPr>
        <w:t xml:space="preserve">Цифровой материал в работе может оформляться в виде </w:t>
      </w:r>
      <w:r w:rsidRPr="008A45EE">
        <w:rPr>
          <w:rFonts w:eastAsia="Calibri"/>
          <w:bCs/>
          <w:sz w:val="28"/>
          <w:szCs w:val="28"/>
        </w:rPr>
        <w:t>таблиц.</w:t>
      </w:r>
      <w:r w:rsidR="008A4684">
        <w:rPr>
          <w:rFonts w:eastAsia="Calibri"/>
          <w:bCs/>
          <w:sz w:val="28"/>
          <w:szCs w:val="28"/>
        </w:rPr>
        <w:t xml:space="preserve"> </w:t>
      </w:r>
      <w:r w:rsidRPr="008A45EE">
        <w:rPr>
          <w:rFonts w:eastAsia="Calibri"/>
          <w:sz w:val="28"/>
          <w:szCs w:val="28"/>
        </w:rPr>
        <w:t>В тексте на них должна быть ссылка. Ссылки на таблицы дают с сокращением слова «таблица».</w:t>
      </w:r>
    </w:p>
    <w:p w:rsidR="00380A48" w:rsidRDefault="008F7B50" w:rsidP="008A45EE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8A45EE">
        <w:rPr>
          <w:rFonts w:eastAsia="Calibri"/>
          <w:sz w:val="28"/>
          <w:szCs w:val="28"/>
        </w:rPr>
        <w:t xml:space="preserve">Все таблицы и рисунки, если их несколько, имеют </w:t>
      </w:r>
      <w:r w:rsidRPr="008A4684">
        <w:rPr>
          <w:rFonts w:eastAsia="Calibri"/>
          <w:b/>
          <w:iCs/>
          <w:sz w:val="28"/>
          <w:szCs w:val="28"/>
        </w:rPr>
        <w:t>сквозную нумерацию</w:t>
      </w:r>
      <w:r w:rsidRPr="008A45EE">
        <w:rPr>
          <w:rFonts w:eastAsia="Calibri"/>
          <w:iCs/>
          <w:sz w:val="28"/>
          <w:szCs w:val="28"/>
        </w:rPr>
        <w:t xml:space="preserve"> </w:t>
      </w:r>
      <w:r w:rsidRPr="008A45EE">
        <w:rPr>
          <w:rFonts w:eastAsia="Calibri"/>
          <w:sz w:val="28"/>
          <w:szCs w:val="28"/>
        </w:rPr>
        <w:t xml:space="preserve">в пределах всего текста, номер таблицы (рисунка) указывается </w:t>
      </w:r>
      <w:r w:rsidRPr="008A45EE">
        <w:rPr>
          <w:rFonts w:eastAsia="Calibri"/>
          <w:iCs/>
          <w:sz w:val="28"/>
          <w:szCs w:val="28"/>
        </w:rPr>
        <w:t>арабскими ци</w:t>
      </w:r>
      <w:r w:rsidRPr="008A45EE">
        <w:rPr>
          <w:rFonts w:eastAsia="Calibri"/>
          <w:iCs/>
          <w:sz w:val="28"/>
          <w:szCs w:val="28"/>
        </w:rPr>
        <w:t>ф</w:t>
      </w:r>
      <w:r w:rsidRPr="008A45EE">
        <w:rPr>
          <w:rFonts w:eastAsia="Calibri"/>
          <w:iCs/>
          <w:sz w:val="28"/>
          <w:szCs w:val="28"/>
        </w:rPr>
        <w:t>рами</w:t>
      </w:r>
      <w:r w:rsidRPr="008A45EE">
        <w:rPr>
          <w:rFonts w:eastAsia="Calibri"/>
          <w:sz w:val="28"/>
          <w:szCs w:val="28"/>
        </w:rPr>
        <w:t xml:space="preserve">. </w:t>
      </w:r>
    </w:p>
    <w:p w:rsidR="00380A48" w:rsidRDefault="008F7B50" w:rsidP="008A45EE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380A48">
        <w:rPr>
          <w:rFonts w:eastAsia="Calibri"/>
          <w:b/>
          <w:sz w:val="28"/>
          <w:szCs w:val="28"/>
        </w:rPr>
        <w:t>Над таблицей</w:t>
      </w:r>
      <w:r w:rsidRPr="00380A48">
        <w:rPr>
          <w:rFonts w:eastAsia="Calibri"/>
          <w:sz w:val="28"/>
          <w:szCs w:val="28"/>
        </w:rPr>
        <w:t xml:space="preserve"> помещают надпись, выровненную по левому краю</w:t>
      </w:r>
      <w:r w:rsidRPr="008A45EE">
        <w:rPr>
          <w:rFonts w:eastAsia="Calibri"/>
          <w:sz w:val="28"/>
          <w:szCs w:val="28"/>
        </w:rPr>
        <w:t>: «Та</w:t>
      </w:r>
      <w:r w:rsidRPr="008A45EE">
        <w:rPr>
          <w:rFonts w:eastAsia="Calibri"/>
          <w:sz w:val="28"/>
          <w:szCs w:val="28"/>
        </w:rPr>
        <w:t>б</w:t>
      </w:r>
      <w:r w:rsidRPr="008A45EE">
        <w:rPr>
          <w:rFonts w:eastAsia="Calibri"/>
          <w:sz w:val="28"/>
          <w:szCs w:val="28"/>
        </w:rPr>
        <w:t xml:space="preserve">лица…» с указанием порядкового номера таблицы (например, «Таблица 5 – Динамика экономического роста, %») без знака № перед цифрой и без точки после нее. </w:t>
      </w:r>
    </w:p>
    <w:p w:rsidR="008F7B50" w:rsidRPr="008A45EE" w:rsidRDefault="008F7B50" w:rsidP="008A45EE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380A48">
        <w:rPr>
          <w:rFonts w:eastAsia="Calibri"/>
          <w:b/>
          <w:sz w:val="28"/>
          <w:szCs w:val="28"/>
        </w:rPr>
        <w:t>Рисунки подписываются снизу</w:t>
      </w:r>
      <w:r w:rsidRPr="008A45EE">
        <w:rPr>
          <w:rFonts w:eastAsia="Calibri"/>
          <w:sz w:val="28"/>
          <w:szCs w:val="28"/>
        </w:rPr>
        <w:t>,  выравнивая по левому краю: «Рис</w:t>
      </w:r>
      <w:r w:rsidRPr="008A45EE">
        <w:rPr>
          <w:rFonts w:eastAsia="Calibri"/>
          <w:sz w:val="28"/>
          <w:szCs w:val="28"/>
        </w:rPr>
        <w:t>у</w:t>
      </w:r>
      <w:r w:rsidRPr="008A45EE">
        <w:rPr>
          <w:rFonts w:eastAsia="Calibri"/>
          <w:sz w:val="28"/>
          <w:szCs w:val="28"/>
        </w:rPr>
        <w:t>нок…» с указанием порядкового номера (например, «Рисунок 5 – Схема инв</w:t>
      </w:r>
      <w:r w:rsidRPr="008A45EE">
        <w:rPr>
          <w:rFonts w:eastAsia="Calibri"/>
          <w:sz w:val="28"/>
          <w:szCs w:val="28"/>
        </w:rPr>
        <w:t>е</w:t>
      </w:r>
      <w:r w:rsidRPr="008A45EE">
        <w:rPr>
          <w:rFonts w:eastAsia="Calibri"/>
          <w:sz w:val="28"/>
          <w:szCs w:val="28"/>
        </w:rPr>
        <w:t>стирования предприятия») без знака № перед цифрой и без точки после нее.</w:t>
      </w:r>
    </w:p>
    <w:p w:rsidR="008A4684" w:rsidRPr="008A45EE" w:rsidRDefault="008F7B50" w:rsidP="008A4684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8A45EE">
        <w:rPr>
          <w:rFonts w:eastAsia="Calibri"/>
          <w:sz w:val="28"/>
          <w:szCs w:val="28"/>
        </w:rPr>
        <w:t xml:space="preserve">Данные в таблице должны быть представлены </w:t>
      </w:r>
      <w:r w:rsidRPr="008A4684">
        <w:rPr>
          <w:rFonts w:eastAsia="Calibri"/>
          <w:b/>
          <w:sz w:val="28"/>
          <w:szCs w:val="28"/>
        </w:rPr>
        <w:t>шрифтом 12 размера</w:t>
      </w:r>
      <w:r w:rsidRPr="008A45EE">
        <w:rPr>
          <w:rFonts w:eastAsia="Calibri"/>
          <w:sz w:val="28"/>
          <w:szCs w:val="28"/>
        </w:rPr>
        <w:t xml:space="preserve"> и одинарным межстрочным интервалом без отступа (красной строки).</w:t>
      </w:r>
    </w:p>
    <w:p w:rsidR="008F7B50" w:rsidRPr="008A45EE" w:rsidRDefault="008F7B50" w:rsidP="008A45EE">
      <w:pPr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  <w:r w:rsidRPr="008A45EE">
        <w:rPr>
          <w:rFonts w:eastAsia="Calibri"/>
          <w:sz w:val="28"/>
          <w:szCs w:val="28"/>
        </w:rPr>
        <w:t>Если таблица имеет большой размер, то ее лучше поместить в прилож</w:t>
      </w:r>
      <w:r w:rsidRPr="008A45EE">
        <w:rPr>
          <w:rFonts w:eastAsia="Calibri"/>
          <w:sz w:val="28"/>
          <w:szCs w:val="28"/>
        </w:rPr>
        <w:t>е</w:t>
      </w:r>
      <w:r w:rsidRPr="008A45EE">
        <w:rPr>
          <w:rFonts w:eastAsia="Calibri"/>
          <w:sz w:val="28"/>
          <w:szCs w:val="28"/>
        </w:rPr>
        <w:t xml:space="preserve">ние. </w:t>
      </w:r>
    </w:p>
    <w:p w:rsidR="008F7B50" w:rsidRPr="008A45EE" w:rsidRDefault="008F7B50" w:rsidP="008A45EE">
      <w:pPr>
        <w:suppressAutoHyphens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8A45EE">
        <w:rPr>
          <w:sz w:val="28"/>
          <w:szCs w:val="28"/>
          <w:lang w:eastAsia="ar-SA"/>
        </w:rPr>
        <w:t>В названии таблицы или в строке, содержащей наименование показателей, должны быть указаны единицы измерения приводимых значений (например, тыс. руб., млн руб.).</w:t>
      </w:r>
    </w:p>
    <w:p w:rsidR="008F7B50" w:rsidRPr="008A45EE" w:rsidRDefault="008F7B50" w:rsidP="008A45EE">
      <w:pPr>
        <w:suppressAutoHyphens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8A45EE">
        <w:rPr>
          <w:bCs/>
          <w:sz w:val="28"/>
          <w:szCs w:val="28"/>
          <w:lang w:eastAsia="ar-SA"/>
        </w:rPr>
        <w:t>Формулы,</w:t>
      </w:r>
      <w:r w:rsidR="00380A48">
        <w:rPr>
          <w:bCs/>
          <w:sz w:val="28"/>
          <w:szCs w:val="28"/>
          <w:lang w:eastAsia="ar-SA"/>
        </w:rPr>
        <w:t xml:space="preserve"> </w:t>
      </w:r>
      <w:r w:rsidRPr="008A45EE">
        <w:rPr>
          <w:sz w:val="28"/>
          <w:szCs w:val="28"/>
          <w:lang w:eastAsia="ar-SA"/>
        </w:rPr>
        <w:t xml:space="preserve">используемые для расчетов, располагают на отдельных строках и нумеруют. Порядковые номера формул обозначают </w:t>
      </w:r>
      <w:r w:rsidRPr="008A45EE">
        <w:rPr>
          <w:iCs/>
          <w:sz w:val="28"/>
          <w:szCs w:val="28"/>
          <w:lang w:eastAsia="ar-SA"/>
        </w:rPr>
        <w:t xml:space="preserve">арабскими цифрами, </w:t>
      </w:r>
      <w:r w:rsidRPr="008A45EE">
        <w:rPr>
          <w:sz w:val="28"/>
          <w:szCs w:val="28"/>
          <w:lang w:eastAsia="ar-SA"/>
        </w:rPr>
        <w:t>которые записывают на уровне формулы справа в круглых скобках.</w:t>
      </w:r>
    </w:p>
    <w:p w:rsidR="008F7B50" w:rsidRPr="008A45EE" w:rsidRDefault="008F7B50" w:rsidP="008A45EE">
      <w:pPr>
        <w:suppressAutoHyphens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8A45EE">
        <w:rPr>
          <w:sz w:val="28"/>
          <w:szCs w:val="28"/>
          <w:lang w:eastAsia="ar-SA"/>
        </w:rPr>
        <w:t>Выравнивание формулы осуществляется по правому краю.</w:t>
      </w:r>
    </w:p>
    <w:p w:rsidR="008F7B50" w:rsidRPr="008A45EE" w:rsidRDefault="008F7B50" w:rsidP="008A45EE">
      <w:pPr>
        <w:suppressAutoHyphens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8A45EE">
        <w:rPr>
          <w:sz w:val="28"/>
          <w:szCs w:val="28"/>
          <w:lang w:eastAsia="ar-SA"/>
        </w:rPr>
        <w:t xml:space="preserve">Если формул используется немного, то допускается </w:t>
      </w:r>
      <w:r w:rsidRPr="008A45EE">
        <w:rPr>
          <w:iCs/>
          <w:sz w:val="28"/>
          <w:szCs w:val="28"/>
          <w:lang w:eastAsia="ar-SA"/>
        </w:rPr>
        <w:t xml:space="preserve">сквозная нумерация </w:t>
      </w:r>
      <w:r w:rsidRPr="008A45EE">
        <w:rPr>
          <w:sz w:val="28"/>
          <w:szCs w:val="28"/>
          <w:lang w:eastAsia="ar-SA"/>
        </w:rPr>
        <w:t xml:space="preserve">по всей работе. Если в тексте используется большое количество формул, то нумерация указывается двойная: первая цифра отражает номер главы, вторая – </w:t>
      </w:r>
      <w:r w:rsidRPr="008A45EE">
        <w:rPr>
          <w:sz w:val="28"/>
          <w:szCs w:val="28"/>
          <w:lang w:eastAsia="ar-SA"/>
        </w:rPr>
        <w:lastRenderedPageBreak/>
        <w:t xml:space="preserve">ее порядковое положение в главе. </w:t>
      </w:r>
    </w:p>
    <w:p w:rsidR="008F7B50" w:rsidRPr="008A45EE" w:rsidRDefault="008F7B50" w:rsidP="008A45EE">
      <w:pPr>
        <w:suppressAutoHyphens/>
        <w:spacing w:line="360" w:lineRule="auto"/>
        <w:ind w:firstLine="567"/>
        <w:jc w:val="both"/>
        <w:rPr>
          <w:iCs/>
          <w:sz w:val="28"/>
          <w:szCs w:val="28"/>
          <w:lang w:eastAsia="ar-SA"/>
        </w:rPr>
      </w:pPr>
      <w:r w:rsidRPr="008A45EE">
        <w:rPr>
          <w:sz w:val="28"/>
          <w:szCs w:val="28"/>
          <w:lang w:eastAsia="ar-SA"/>
        </w:rPr>
        <w:t xml:space="preserve">Оформление формул осуществляется с использованием </w:t>
      </w:r>
      <w:r w:rsidRPr="008A45EE">
        <w:rPr>
          <w:iCs/>
          <w:sz w:val="28"/>
          <w:szCs w:val="28"/>
          <w:lang w:eastAsia="ar-SA"/>
        </w:rPr>
        <w:t xml:space="preserve">функции  «Формула» в программном комплексе Microsoft </w:t>
      </w:r>
      <w:r w:rsidRPr="008A45EE">
        <w:rPr>
          <w:iCs/>
          <w:sz w:val="28"/>
          <w:szCs w:val="28"/>
          <w:lang w:val="en-US" w:eastAsia="ar-SA"/>
        </w:rPr>
        <w:t>Word</w:t>
      </w:r>
      <w:r w:rsidRPr="008A45EE">
        <w:rPr>
          <w:sz w:val="28"/>
          <w:szCs w:val="28"/>
          <w:lang w:eastAsia="ar-SA"/>
        </w:rPr>
        <w:t>. Непосредственно под формулой приводится расшифровка смысла и значений символов.</w:t>
      </w:r>
    </w:p>
    <w:p w:rsidR="003B57BE" w:rsidRDefault="003B57BE" w:rsidP="008A45EE">
      <w:pPr>
        <w:suppressAutoHyphens/>
        <w:spacing w:line="360" w:lineRule="auto"/>
        <w:ind w:firstLine="567"/>
        <w:jc w:val="both"/>
        <w:rPr>
          <w:b/>
          <w:bCs/>
          <w:sz w:val="28"/>
          <w:szCs w:val="28"/>
          <w:lang w:eastAsia="ar-SA"/>
        </w:rPr>
      </w:pPr>
    </w:p>
    <w:p w:rsidR="008F7B50" w:rsidRPr="008A45EE" w:rsidRDefault="008F7B50" w:rsidP="008A45EE">
      <w:pPr>
        <w:suppressAutoHyphens/>
        <w:spacing w:line="360" w:lineRule="auto"/>
        <w:ind w:firstLine="567"/>
        <w:jc w:val="both"/>
        <w:rPr>
          <w:b/>
          <w:bCs/>
          <w:sz w:val="28"/>
          <w:szCs w:val="28"/>
          <w:lang w:eastAsia="ar-SA"/>
        </w:rPr>
      </w:pPr>
      <w:r w:rsidRPr="008A45EE">
        <w:rPr>
          <w:b/>
          <w:bCs/>
          <w:sz w:val="28"/>
          <w:szCs w:val="28"/>
          <w:lang w:eastAsia="ar-SA"/>
        </w:rPr>
        <w:t>Пример</w:t>
      </w:r>
    </w:p>
    <w:p w:rsidR="008F7B50" w:rsidRPr="008A45EE" w:rsidRDefault="008F7B50" w:rsidP="008A45EE">
      <w:pPr>
        <w:suppressAutoHyphens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8A45EE">
        <w:rPr>
          <w:bCs/>
          <w:sz w:val="28"/>
          <w:szCs w:val="28"/>
          <w:lang w:eastAsia="ar-SA"/>
        </w:rPr>
        <w:t>Форвардная цена актива, по которому не выплачиваются доходы, рассчитывается по формуле:</w:t>
      </w:r>
    </w:p>
    <w:p w:rsidR="008F7B50" w:rsidRPr="008A45EE" w:rsidRDefault="008F7B50" w:rsidP="008A45EE">
      <w:pPr>
        <w:suppressAutoHyphens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eastAsia="ar-SA"/>
          </w:rPr>
          <m:t>F=S</m:t>
        </m:r>
        <m:d>
          <m:dPr>
            <m:ctrlPr>
              <w:rPr>
                <w:rFonts w:ascii="Cambria Math" w:hAnsi="Cambria Math"/>
                <w:bCs/>
                <w:sz w:val="28"/>
                <w:szCs w:val="28"/>
                <w:lang w:eastAsia="ar-SA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ar-SA"/>
              </w:rPr>
              <m:t>1+</m:t>
            </m:r>
            <m:sSub>
              <m:sSubPr>
                <m:ctrlPr>
                  <w:rPr>
                    <w:rFonts w:ascii="Cambria Math" w:hAnsi="Cambria Math"/>
                    <w:bCs/>
                    <w:sz w:val="28"/>
                    <w:szCs w:val="28"/>
                    <w:lang w:eastAsia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eastAsia="ar-SA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eastAsia="ar-SA"/>
                  </w:rPr>
                  <m:t xml:space="preserve">f </m:t>
                </m:r>
              </m:sub>
            </m:sSub>
            <m:f>
              <m:fPr>
                <m:ctrlPr>
                  <w:rPr>
                    <w:rFonts w:ascii="Cambria Math" w:hAnsi="Cambria Math"/>
                    <w:bCs/>
                    <w:sz w:val="28"/>
                    <w:szCs w:val="28"/>
                    <w:lang w:eastAsia="ar-SA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eastAsia="ar-SA"/>
                  </w:rPr>
                  <m:t>t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eastAsia="ar-SA"/>
                  </w:rPr>
                  <m:t>365</m:t>
                </m:r>
              </m:den>
            </m:f>
          </m:e>
        </m:d>
      </m:oMath>
      <w:r w:rsidRPr="008A45EE">
        <w:rPr>
          <w:bCs/>
          <w:sz w:val="28"/>
          <w:szCs w:val="28"/>
          <w:lang w:eastAsia="ar-SA"/>
        </w:rPr>
        <w:t xml:space="preserve"> ,                                           (1)</w:t>
      </w:r>
    </w:p>
    <w:p w:rsidR="008F7B50" w:rsidRPr="008A45EE" w:rsidRDefault="008F7B50" w:rsidP="008A45EE">
      <w:pPr>
        <w:suppressAutoHyphens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8A45EE">
        <w:rPr>
          <w:sz w:val="28"/>
          <w:szCs w:val="28"/>
          <w:lang w:eastAsia="ar-SA"/>
        </w:rPr>
        <w:t>где: F – форвардная цена;</w:t>
      </w:r>
    </w:p>
    <w:p w:rsidR="008F7B50" w:rsidRPr="008A45EE" w:rsidRDefault="008F7B50" w:rsidP="008A45EE">
      <w:pPr>
        <w:suppressAutoHyphens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8A45EE">
        <w:rPr>
          <w:sz w:val="28"/>
          <w:szCs w:val="28"/>
          <w:lang w:eastAsia="ar-SA"/>
        </w:rPr>
        <w:t>S – спотовая цена;</w:t>
      </w:r>
    </w:p>
    <w:p w:rsidR="008F7B50" w:rsidRPr="008A45EE" w:rsidRDefault="008F7B50" w:rsidP="008A45EE">
      <w:pPr>
        <w:suppressAutoHyphens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8A45EE">
        <w:rPr>
          <w:sz w:val="28"/>
          <w:szCs w:val="28"/>
          <w:lang w:eastAsia="ar-SA"/>
        </w:rPr>
        <w:t>r</w:t>
      </w:r>
      <w:r w:rsidRPr="008A45EE">
        <w:rPr>
          <w:sz w:val="28"/>
          <w:szCs w:val="28"/>
          <w:vertAlign w:val="subscript"/>
          <w:lang w:eastAsia="ar-SA"/>
        </w:rPr>
        <w:t>f</w:t>
      </w:r>
      <w:r w:rsidRPr="008A45EE">
        <w:rPr>
          <w:sz w:val="28"/>
          <w:szCs w:val="28"/>
          <w:lang w:eastAsia="ar-SA"/>
        </w:rPr>
        <w:t xml:space="preserve">  – ставка без риска;</w:t>
      </w:r>
    </w:p>
    <w:p w:rsidR="008F7B50" w:rsidRPr="008A45EE" w:rsidRDefault="008F7B50" w:rsidP="008A45EE">
      <w:pPr>
        <w:suppressAutoHyphens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8A45EE">
        <w:rPr>
          <w:sz w:val="28"/>
          <w:szCs w:val="28"/>
          <w:lang w:eastAsia="ar-SA"/>
        </w:rPr>
        <w:t>t – период времени до истечения форвардного контракта.</w:t>
      </w:r>
    </w:p>
    <w:p w:rsidR="00290F05" w:rsidRDefault="00290F05" w:rsidP="008A45EE">
      <w:pPr>
        <w:suppressAutoHyphens/>
        <w:spacing w:line="360" w:lineRule="auto"/>
        <w:ind w:firstLine="567"/>
        <w:jc w:val="both"/>
        <w:rPr>
          <w:bCs/>
          <w:sz w:val="28"/>
          <w:szCs w:val="28"/>
          <w:lang w:eastAsia="ar-SA"/>
        </w:rPr>
      </w:pPr>
    </w:p>
    <w:p w:rsidR="00290F05" w:rsidRPr="008A45EE" w:rsidRDefault="008F7B50" w:rsidP="008A45EE">
      <w:pPr>
        <w:suppressAutoHyphens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8A45EE">
        <w:rPr>
          <w:bCs/>
          <w:sz w:val="28"/>
          <w:szCs w:val="28"/>
          <w:lang w:eastAsia="ar-SA"/>
        </w:rPr>
        <w:t>Иллюстрации</w:t>
      </w:r>
      <w:r w:rsidRPr="008A45EE">
        <w:rPr>
          <w:sz w:val="28"/>
          <w:szCs w:val="28"/>
          <w:lang w:eastAsia="ar-SA"/>
        </w:rPr>
        <w:t xml:space="preserve">– схемы и графики, именуемые </w:t>
      </w:r>
      <w:r w:rsidRPr="008A45EE">
        <w:rPr>
          <w:bCs/>
          <w:sz w:val="28"/>
          <w:szCs w:val="28"/>
          <w:lang w:eastAsia="ar-SA"/>
        </w:rPr>
        <w:t>рисунками</w:t>
      </w:r>
      <w:r w:rsidRPr="008A45EE">
        <w:rPr>
          <w:i/>
          <w:sz w:val="28"/>
          <w:szCs w:val="28"/>
          <w:lang w:eastAsia="ar-SA"/>
        </w:rPr>
        <w:t>,</w:t>
      </w:r>
      <w:r w:rsidRPr="008A45EE">
        <w:rPr>
          <w:sz w:val="28"/>
          <w:szCs w:val="28"/>
          <w:lang w:eastAsia="ar-SA"/>
        </w:rPr>
        <w:t xml:space="preserve"> нумеруются </w:t>
      </w:r>
      <w:r w:rsidRPr="008A45EE">
        <w:rPr>
          <w:iCs/>
          <w:sz w:val="28"/>
          <w:szCs w:val="28"/>
          <w:lang w:eastAsia="ar-SA"/>
        </w:rPr>
        <w:t xml:space="preserve">сквозной нумерацией </w:t>
      </w:r>
      <w:r w:rsidRPr="008A45EE">
        <w:rPr>
          <w:sz w:val="28"/>
          <w:szCs w:val="28"/>
          <w:lang w:eastAsia="ar-SA"/>
        </w:rPr>
        <w:t xml:space="preserve">по всей работе, обозначаются </w:t>
      </w:r>
      <w:r w:rsidRPr="008A45EE">
        <w:rPr>
          <w:iCs/>
          <w:sz w:val="28"/>
          <w:szCs w:val="28"/>
          <w:lang w:eastAsia="ar-SA"/>
        </w:rPr>
        <w:t>арабскими цифрами</w:t>
      </w:r>
      <w:r w:rsidRPr="008A45EE">
        <w:rPr>
          <w:sz w:val="28"/>
          <w:szCs w:val="28"/>
          <w:lang w:eastAsia="ar-SA"/>
        </w:rPr>
        <w:t>. Если иллюстрация в работе единственная, то она не нумеруется.</w:t>
      </w:r>
    </w:p>
    <w:p w:rsidR="008F7B50" w:rsidRPr="008A45EE" w:rsidRDefault="008F7B50" w:rsidP="008A45EE">
      <w:pPr>
        <w:suppressAutoHyphens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8A45EE">
        <w:rPr>
          <w:iCs/>
          <w:sz w:val="28"/>
          <w:szCs w:val="28"/>
          <w:lang w:eastAsia="ar-SA"/>
        </w:rPr>
        <w:t xml:space="preserve">Ссылки на иллюстрации </w:t>
      </w:r>
      <w:r w:rsidRPr="008A45EE">
        <w:rPr>
          <w:sz w:val="28"/>
          <w:szCs w:val="28"/>
          <w:lang w:eastAsia="ar-SA"/>
        </w:rPr>
        <w:t>не следует оформлять как самостоятельные фразы, в которых лишь повторяется то, что содержится в подписи. В том месте, где речь идет о теме, связанной с иллюстрацией, помещают ссылку либо в виде заключенного в скобки выражения «(Рис. 3)», либо в виде оборота типа: «…как это показано на рис. 3» или «… как это следует из рис. 3».</w:t>
      </w:r>
    </w:p>
    <w:p w:rsidR="00290F05" w:rsidRDefault="00290F05" w:rsidP="008A45EE">
      <w:pPr>
        <w:suppressAutoHyphens/>
        <w:spacing w:line="360" w:lineRule="auto"/>
        <w:ind w:firstLine="567"/>
        <w:jc w:val="both"/>
        <w:rPr>
          <w:sz w:val="28"/>
          <w:szCs w:val="28"/>
          <w:lang w:eastAsia="ar-SA"/>
        </w:rPr>
      </w:pPr>
    </w:p>
    <w:p w:rsidR="00627B7B" w:rsidRDefault="008F7B50" w:rsidP="008A45EE">
      <w:pPr>
        <w:suppressAutoHyphens/>
        <w:spacing w:line="360" w:lineRule="auto"/>
        <w:ind w:firstLine="567"/>
        <w:jc w:val="both"/>
        <w:rPr>
          <w:b/>
          <w:i/>
          <w:sz w:val="28"/>
          <w:szCs w:val="28"/>
          <w:lang w:eastAsia="ar-SA"/>
        </w:rPr>
      </w:pPr>
      <w:r w:rsidRPr="008A45EE">
        <w:rPr>
          <w:b/>
          <w:i/>
          <w:sz w:val="28"/>
          <w:szCs w:val="28"/>
          <w:lang w:eastAsia="ar-SA"/>
        </w:rPr>
        <w:t>Пример оформления рисунка</w:t>
      </w:r>
    </w:p>
    <w:p w:rsidR="008F7B50" w:rsidRPr="008A45EE" w:rsidRDefault="00627B7B" w:rsidP="008A45EE">
      <w:pPr>
        <w:suppressAutoHyphens/>
        <w:spacing w:line="360" w:lineRule="auto"/>
        <w:ind w:firstLine="567"/>
        <w:jc w:val="both"/>
        <w:rPr>
          <w:b/>
          <w:i/>
          <w:sz w:val="28"/>
          <w:szCs w:val="28"/>
          <w:lang w:eastAsia="ar-SA"/>
        </w:rPr>
      </w:pPr>
      <w:r w:rsidRPr="00CB2093">
        <w:rPr>
          <w:noProof/>
        </w:rPr>
        <w:drawing>
          <wp:inline distT="0" distB="0" distL="0" distR="0">
            <wp:extent cx="5486400" cy="11144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875" cy="111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5806" w:rsidRPr="00CB2093" w:rsidRDefault="00295806" w:rsidP="00295806">
      <w:pPr>
        <w:jc w:val="center"/>
      </w:pPr>
    </w:p>
    <w:p w:rsidR="00295806" w:rsidRDefault="00295806" w:rsidP="00295806">
      <w:pPr>
        <w:jc w:val="center"/>
        <w:rPr>
          <w:sz w:val="28"/>
          <w:szCs w:val="28"/>
        </w:rPr>
      </w:pPr>
    </w:p>
    <w:p w:rsidR="00295806" w:rsidRPr="00CB2093" w:rsidRDefault="00295806" w:rsidP="00295806">
      <w:pPr>
        <w:ind w:firstLine="567"/>
        <w:rPr>
          <w:sz w:val="28"/>
          <w:szCs w:val="28"/>
        </w:rPr>
      </w:pPr>
      <w:r w:rsidRPr="00E76A40">
        <w:rPr>
          <w:sz w:val="28"/>
          <w:szCs w:val="28"/>
        </w:rPr>
        <w:t>Рис</w:t>
      </w:r>
      <w:r>
        <w:rPr>
          <w:sz w:val="28"/>
          <w:szCs w:val="28"/>
        </w:rPr>
        <w:t>унок</w:t>
      </w:r>
      <w:r w:rsidRPr="00E76A40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-</w:t>
      </w:r>
      <w:r w:rsidRPr="00CB2093">
        <w:rPr>
          <w:sz w:val="28"/>
          <w:szCs w:val="28"/>
        </w:rPr>
        <w:t xml:space="preserve"> Динамика ликвидных активов к обязательствам</w:t>
      </w:r>
    </w:p>
    <w:p w:rsidR="00295806" w:rsidRDefault="00295806" w:rsidP="00295806">
      <w:pPr>
        <w:jc w:val="center"/>
        <w:rPr>
          <w:sz w:val="28"/>
          <w:szCs w:val="28"/>
        </w:rPr>
      </w:pPr>
    </w:p>
    <w:p w:rsidR="008F7B50" w:rsidRPr="008A45EE" w:rsidRDefault="008F7B50" w:rsidP="008A45EE">
      <w:pPr>
        <w:tabs>
          <w:tab w:val="left" w:pos="993"/>
        </w:tabs>
        <w:suppressAutoHyphens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8A45EE">
        <w:rPr>
          <w:sz w:val="28"/>
          <w:szCs w:val="28"/>
          <w:lang w:eastAsia="ar-SA"/>
        </w:rPr>
        <w:t>От текста рисунок отделяется пропуском строки. Данные в рисунке могут быть представлены шрифтом 10-12 размера и одинарным межстрочным интервалом.</w:t>
      </w:r>
    </w:p>
    <w:p w:rsidR="00B06D0F" w:rsidRDefault="00B06D0F" w:rsidP="00B06D0F">
      <w:pPr>
        <w:shd w:val="clear" w:color="000000" w:fill="auto"/>
        <w:tabs>
          <w:tab w:val="left" w:pos="993"/>
        </w:tabs>
        <w:ind w:firstLine="992"/>
        <w:rPr>
          <w:szCs w:val="28"/>
        </w:rPr>
      </w:pPr>
    </w:p>
    <w:p w:rsidR="00B06D0F" w:rsidRDefault="00B06D0F" w:rsidP="00B06D0F">
      <w:pPr>
        <w:shd w:val="clear" w:color="000000" w:fill="auto"/>
        <w:tabs>
          <w:tab w:val="left" w:pos="993"/>
        </w:tabs>
        <w:ind w:firstLine="992"/>
        <w:rPr>
          <w:szCs w:val="28"/>
        </w:rPr>
      </w:pPr>
    </w:p>
    <w:p w:rsidR="00B06D0F" w:rsidRDefault="00B06D0F" w:rsidP="00B06D0F">
      <w:pPr>
        <w:shd w:val="clear" w:color="000000" w:fill="auto"/>
        <w:tabs>
          <w:tab w:val="left" w:pos="993"/>
        </w:tabs>
        <w:ind w:firstLine="992"/>
        <w:rPr>
          <w:szCs w:val="28"/>
        </w:rPr>
      </w:pPr>
    </w:p>
    <w:p w:rsidR="00B06D0F" w:rsidRDefault="00B06D0F" w:rsidP="00B06D0F">
      <w:pPr>
        <w:shd w:val="clear" w:color="000000" w:fill="auto"/>
        <w:tabs>
          <w:tab w:val="left" w:pos="993"/>
        </w:tabs>
        <w:ind w:firstLine="992"/>
        <w:rPr>
          <w:szCs w:val="28"/>
        </w:rPr>
      </w:pPr>
    </w:p>
    <w:p w:rsidR="00B06D0F" w:rsidRDefault="00B06D0F" w:rsidP="00B06D0F">
      <w:pPr>
        <w:suppressAutoHyphens/>
        <w:spacing w:line="360" w:lineRule="auto"/>
        <w:ind w:firstLine="567"/>
        <w:jc w:val="both"/>
        <w:rPr>
          <w:b/>
          <w:i/>
          <w:sz w:val="28"/>
          <w:szCs w:val="28"/>
          <w:lang w:eastAsia="ar-SA"/>
        </w:rPr>
      </w:pPr>
      <w:r w:rsidRPr="008A45EE">
        <w:rPr>
          <w:b/>
          <w:i/>
          <w:sz w:val="28"/>
          <w:szCs w:val="28"/>
          <w:lang w:eastAsia="ar-SA"/>
        </w:rPr>
        <w:t xml:space="preserve">Пример оформления </w:t>
      </w:r>
      <w:r>
        <w:rPr>
          <w:b/>
          <w:i/>
          <w:sz w:val="28"/>
          <w:szCs w:val="28"/>
          <w:lang w:eastAsia="ar-SA"/>
        </w:rPr>
        <w:t>таблицы</w:t>
      </w:r>
    </w:p>
    <w:p w:rsidR="00B06D0F" w:rsidRDefault="00B06D0F" w:rsidP="00B06D0F">
      <w:pPr>
        <w:shd w:val="clear" w:color="000000" w:fill="auto"/>
        <w:tabs>
          <w:tab w:val="left" w:pos="993"/>
        </w:tabs>
        <w:rPr>
          <w:szCs w:val="28"/>
        </w:rPr>
      </w:pPr>
    </w:p>
    <w:p w:rsidR="00B06D0F" w:rsidRPr="00B06D0F" w:rsidRDefault="00B06D0F" w:rsidP="00B06D0F">
      <w:pPr>
        <w:shd w:val="clear" w:color="000000" w:fill="auto"/>
        <w:tabs>
          <w:tab w:val="left" w:pos="993"/>
        </w:tabs>
        <w:ind w:firstLine="992"/>
        <w:rPr>
          <w:sz w:val="28"/>
          <w:szCs w:val="28"/>
        </w:rPr>
      </w:pPr>
    </w:p>
    <w:p w:rsidR="00B06D0F" w:rsidRPr="00B06D0F" w:rsidRDefault="00B06D0F" w:rsidP="00B06D0F">
      <w:pPr>
        <w:shd w:val="clear" w:color="000000" w:fill="auto"/>
        <w:tabs>
          <w:tab w:val="left" w:pos="993"/>
        </w:tabs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>Таблица 1</w:t>
      </w:r>
      <w:r w:rsidRPr="00B06D0F">
        <w:rPr>
          <w:sz w:val="28"/>
          <w:szCs w:val="28"/>
        </w:rPr>
        <w:t xml:space="preserve"> – Структура и динамика ссудной задолженности юридич</w:t>
      </w:r>
      <w:r w:rsidRPr="00B06D0F">
        <w:rPr>
          <w:sz w:val="28"/>
          <w:szCs w:val="28"/>
        </w:rPr>
        <w:t>е</w:t>
      </w:r>
      <w:r w:rsidRPr="00B06D0F">
        <w:rPr>
          <w:sz w:val="28"/>
          <w:szCs w:val="28"/>
        </w:rPr>
        <w:t xml:space="preserve">ских лиц в ПАО «Сбербанк» по итогам 2017-2019 гг. </w:t>
      </w:r>
    </w:p>
    <w:p w:rsidR="00B06D0F" w:rsidRPr="00E60817" w:rsidRDefault="00B06D0F" w:rsidP="00B06D0F">
      <w:pPr>
        <w:shd w:val="clear" w:color="000000" w:fill="auto"/>
        <w:tabs>
          <w:tab w:val="left" w:pos="993"/>
        </w:tabs>
        <w:ind w:firstLine="992"/>
        <w:rPr>
          <w:szCs w:val="28"/>
        </w:rPr>
      </w:pPr>
    </w:p>
    <w:tbl>
      <w:tblPr>
        <w:tblStyle w:val="ad"/>
        <w:tblW w:w="9301" w:type="dxa"/>
        <w:jc w:val="center"/>
        <w:tblInd w:w="169" w:type="dxa"/>
        <w:tblLook w:val="04A0"/>
      </w:tblPr>
      <w:tblGrid>
        <w:gridCol w:w="2031"/>
        <w:gridCol w:w="964"/>
        <w:gridCol w:w="876"/>
        <w:gridCol w:w="960"/>
        <w:gridCol w:w="876"/>
        <w:gridCol w:w="957"/>
        <w:gridCol w:w="876"/>
        <w:gridCol w:w="876"/>
        <w:gridCol w:w="885"/>
      </w:tblGrid>
      <w:tr w:rsidR="00B06D0F" w:rsidRPr="00E60817" w:rsidTr="00555033">
        <w:trPr>
          <w:jc w:val="center"/>
        </w:trPr>
        <w:tc>
          <w:tcPr>
            <w:tcW w:w="2063" w:type="dxa"/>
            <w:vMerge w:val="restart"/>
          </w:tcPr>
          <w:p w:rsidR="00B06D0F" w:rsidRPr="00B06D0F" w:rsidRDefault="00B06D0F" w:rsidP="00555033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06D0F">
              <w:rPr>
                <w:sz w:val="24"/>
                <w:szCs w:val="24"/>
              </w:rPr>
              <w:t>Показатель</w:t>
            </w:r>
          </w:p>
        </w:tc>
        <w:tc>
          <w:tcPr>
            <w:tcW w:w="1873" w:type="dxa"/>
            <w:gridSpan w:val="2"/>
          </w:tcPr>
          <w:p w:rsidR="00B06D0F" w:rsidRPr="00B06D0F" w:rsidRDefault="00B06D0F" w:rsidP="00555033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06D0F">
              <w:rPr>
                <w:sz w:val="24"/>
                <w:szCs w:val="24"/>
              </w:rPr>
              <w:t>2017 г.</w:t>
            </w:r>
          </w:p>
        </w:tc>
        <w:tc>
          <w:tcPr>
            <w:tcW w:w="1865" w:type="dxa"/>
            <w:gridSpan w:val="2"/>
          </w:tcPr>
          <w:p w:rsidR="00B06D0F" w:rsidRPr="00B06D0F" w:rsidRDefault="00B06D0F" w:rsidP="00555033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06D0F">
              <w:rPr>
                <w:sz w:val="24"/>
                <w:szCs w:val="24"/>
              </w:rPr>
              <w:t>2018 г.</w:t>
            </w:r>
          </w:p>
        </w:tc>
        <w:tc>
          <w:tcPr>
            <w:tcW w:w="1861" w:type="dxa"/>
            <w:gridSpan w:val="2"/>
          </w:tcPr>
          <w:p w:rsidR="00B06D0F" w:rsidRPr="00B06D0F" w:rsidRDefault="00B06D0F" w:rsidP="00555033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06D0F">
              <w:rPr>
                <w:sz w:val="24"/>
                <w:szCs w:val="24"/>
              </w:rPr>
              <w:t>2019 г.</w:t>
            </w:r>
          </w:p>
        </w:tc>
        <w:tc>
          <w:tcPr>
            <w:tcW w:w="1639" w:type="dxa"/>
            <w:gridSpan w:val="2"/>
          </w:tcPr>
          <w:p w:rsidR="00B06D0F" w:rsidRPr="00B06D0F" w:rsidRDefault="00B06D0F" w:rsidP="00555033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06D0F">
              <w:rPr>
                <w:sz w:val="24"/>
                <w:szCs w:val="24"/>
              </w:rPr>
              <w:t>Темп приро</w:t>
            </w:r>
            <w:r w:rsidRPr="00B06D0F">
              <w:rPr>
                <w:sz w:val="24"/>
                <w:szCs w:val="24"/>
              </w:rPr>
              <w:t>с</w:t>
            </w:r>
            <w:r w:rsidRPr="00B06D0F">
              <w:rPr>
                <w:sz w:val="24"/>
                <w:szCs w:val="24"/>
              </w:rPr>
              <w:t>та, %</w:t>
            </w:r>
          </w:p>
        </w:tc>
      </w:tr>
      <w:tr w:rsidR="00B06D0F" w:rsidRPr="00E60817" w:rsidTr="00555033">
        <w:trPr>
          <w:jc w:val="center"/>
        </w:trPr>
        <w:tc>
          <w:tcPr>
            <w:tcW w:w="2063" w:type="dxa"/>
            <w:vMerge/>
          </w:tcPr>
          <w:p w:rsidR="00B06D0F" w:rsidRPr="00B06D0F" w:rsidRDefault="00B06D0F" w:rsidP="00555033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B06D0F" w:rsidRPr="00B06D0F" w:rsidRDefault="00B06D0F" w:rsidP="00555033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06D0F">
              <w:rPr>
                <w:sz w:val="24"/>
                <w:szCs w:val="24"/>
              </w:rPr>
              <w:t>сумма, млрд. руб.</w:t>
            </w:r>
          </w:p>
        </w:tc>
        <w:tc>
          <w:tcPr>
            <w:tcW w:w="876" w:type="dxa"/>
          </w:tcPr>
          <w:p w:rsidR="00B06D0F" w:rsidRPr="00B06D0F" w:rsidRDefault="00B06D0F" w:rsidP="00555033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06D0F">
              <w:rPr>
                <w:sz w:val="24"/>
                <w:szCs w:val="24"/>
              </w:rPr>
              <w:t xml:space="preserve">уд. </w:t>
            </w:r>
          </w:p>
          <w:p w:rsidR="00B06D0F" w:rsidRPr="00B06D0F" w:rsidRDefault="00B06D0F" w:rsidP="00555033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06D0F">
              <w:rPr>
                <w:sz w:val="24"/>
                <w:szCs w:val="24"/>
              </w:rPr>
              <w:t>вес, %</w:t>
            </w:r>
          </w:p>
        </w:tc>
        <w:tc>
          <w:tcPr>
            <w:tcW w:w="989" w:type="dxa"/>
          </w:tcPr>
          <w:p w:rsidR="00B06D0F" w:rsidRPr="00B06D0F" w:rsidRDefault="00B06D0F" w:rsidP="00555033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06D0F">
              <w:rPr>
                <w:sz w:val="24"/>
                <w:szCs w:val="24"/>
              </w:rPr>
              <w:t>сумма, млрд. руб.</w:t>
            </w:r>
          </w:p>
        </w:tc>
        <w:tc>
          <w:tcPr>
            <w:tcW w:w="876" w:type="dxa"/>
          </w:tcPr>
          <w:p w:rsidR="00B06D0F" w:rsidRPr="00B06D0F" w:rsidRDefault="00B06D0F" w:rsidP="00555033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06D0F">
              <w:rPr>
                <w:sz w:val="24"/>
                <w:szCs w:val="24"/>
              </w:rPr>
              <w:t xml:space="preserve">уд. </w:t>
            </w:r>
          </w:p>
          <w:p w:rsidR="00B06D0F" w:rsidRPr="00B06D0F" w:rsidRDefault="00B06D0F" w:rsidP="00555033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06D0F">
              <w:rPr>
                <w:sz w:val="24"/>
                <w:szCs w:val="24"/>
              </w:rPr>
              <w:t>вес, %</w:t>
            </w:r>
          </w:p>
        </w:tc>
        <w:tc>
          <w:tcPr>
            <w:tcW w:w="985" w:type="dxa"/>
          </w:tcPr>
          <w:p w:rsidR="00B06D0F" w:rsidRPr="00B06D0F" w:rsidRDefault="00B06D0F" w:rsidP="00555033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06D0F">
              <w:rPr>
                <w:sz w:val="24"/>
                <w:szCs w:val="24"/>
              </w:rPr>
              <w:t>сумма, млрд. руб.</w:t>
            </w:r>
          </w:p>
        </w:tc>
        <w:tc>
          <w:tcPr>
            <w:tcW w:w="876" w:type="dxa"/>
          </w:tcPr>
          <w:p w:rsidR="00B06D0F" w:rsidRPr="00B06D0F" w:rsidRDefault="00B06D0F" w:rsidP="00555033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06D0F">
              <w:rPr>
                <w:sz w:val="24"/>
                <w:szCs w:val="24"/>
              </w:rPr>
              <w:t>уд. вес, %</w:t>
            </w:r>
          </w:p>
        </w:tc>
        <w:tc>
          <w:tcPr>
            <w:tcW w:w="676" w:type="dxa"/>
          </w:tcPr>
          <w:p w:rsidR="00B06D0F" w:rsidRPr="00B06D0F" w:rsidRDefault="00B06D0F" w:rsidP="00555033">
            <w:pPr>
              <w:jc w:val="center"/>
              <w:rPr>
                <w:sz w:val="24"/>
                <w:szCs w:val="24"/>
              </w:rPr>
            </w:pPr>
            <w:r w:rsidRPr="00B06D0F">
              <w:rPr>
                <w:sz w:val="24"/>
                <w:szCs w:val="24"/>
              </w:rPr>
              <w:t>2018/</w:t>
            </w:r>
          </w:p>
          <w:p w:rsidR="00B06D0F" w:rsidRPr="00B06D0F" w:rsidRDefault="00B06D0F" w:rsidP="00555033">
            <w:pPr>
              <w:jc w:val="center"/>
              <w:rPr>
                <w:sz w:val="24"/>
                <w:szCs w:val="24"/>
              </w:rPr>
            </w:pPr>
            <w:r w:rsidRPr="00B06D0F">
              <w:rPr>
                <w:sz w:val="24"/>
                <w:szCs w:val="24"/>
              </w:rPr>
              <w:t>2017</w:t>
            </w:r>
          </w:p>
        </w:tc>
        <w:tc>
          <w:tcPr>
            <w:tcW w:w="963" w:type="dxa"/>
          </w:tcPr>
          <w:p w:rsidR="00B06D0F" w:rsidRPr="00B06D0F" w:rsidRDefault="00B06D0F" w:rsidP="00555033">
            <w:pPr>
              <w:jc w:val="center"/>
              <w:rPr>
                <w:sz w:val="24"/>
                <w:szCs w:val="24"/>
              </w:rPr>
            </w:pPr>
            <w:r w:rsidRPr="00B06D0F">
              <w:rPr>
                <w:sz w:val="24"/>
                <w:szCs w:val="24"/>
              </w:rPr>
              <w:t>2019/</w:t>
            </w:r>
          </w:p>
          <w:p w:rsidR="00B06D0F" w:rsidRPr="00B06D0F" w:rsidRDefault="00B06D0F" w:rsidP="00555033">
            <w:pPr>
              <w:jc w:val="center"/>
              <w:rPr>
                <w:sz w:val="24"/>
                <w:szCs w:val="24"/>
              </w:rPr>
            </w:pPr>
            <w:r w:rsidRPr="00B06D0F">
              <w:rPr>
                <w:sz w:val="24"/>
                <w:szCs w:val="24"/>
              </w:rPr>
              <w:t>2018</w:t>
            </w:r>
          </w:p>
        </w:tc>
      </w:tr>
      <w:tr w:rsidR="00B06D0F" w:rsidRPr="00E60817" w:rsidTr="00555033">
        <w:trPr>
          <w:jc w:val="center"/>
        </w:trPr>
        <w:tc>
          <w:tcPr>
            <w:tcW w:w="2063" w:type="dxa"/>
          </w:tcPr>
          <w:p w:rsidR="00B06D0F" w:rsidRPr="00B06D0F" w:rsidRDefault="00B06D0F" w:rsidP="00555033">
            <w:pPr>
              <w:pStyle w:val="Default"/>
              <w:rPr>
                <w:color w:val="auto"/>
              </w:rPr>
            </w:pPr>
            <w:r w:rsidRPr="00B06D0F">
              <w:rPr>
                <w:color w:val="auto"/>
              </w:rPr>
              <w:t>Кредиты на финансирование текущей де</w:t>
            </w:r>
            <w:r w:rsidRPr="00B06D0F">
              <w:rPr>
                <w:color w:val="auto"/>
              </w:rPr>
              <w:t>я</w:t>
            </w:r>
            <w:r w:rsidRPr="00B06D0F">
              <w:rPr>
                <w:color w:val="auto"/>
              </w:rPr>
              <w:t>тельности</w:t>
            </w:r>
          </w:p>
        </w:tc>
        <w:tc>
          <w:tcPr>
            <w:tcW w:w="997" w:type="dxa"/>
          </w:tcPr>
          <w:p w:rsidR="00B06D0F" w:rsidRPr="00B06D0F" w:rsidRDefault="00B06D0F" w:rsidP="00555033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06D0F">
              <w:rPr>
                <w:sz w:val="24"/>
                <w:szCs w:val="24"/>
              </w:rPr>
              <w:t>8 532</w:t>
            </w:r>
          </w:p>
        </w:tc>
        <w:tc>
          <w:tcPr>
            <w:tcW w:w="876" w:type="dxa"/>
          </w:tcPr>
          <w:p w:rsidR="00B06D0F" w:rsidRPr="00B06D0F" w:rsidRDefault="00B06D0F" w:rsidP="00555033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06D0F">
              <w:rPr>
                <w:sz w:val="24"/>
                <w:szCs w:val="24"/>
              </w:rPr>
              <w:t>72,50</w:t>
            </w:r>
          </w:p>
        </w:tc>
        <w:tc>
          <w:tcPr>
            <w:tcW w:w="989" w:type="dxa"/>
          </w:tcPr>
          <w:p w:rsidR="00B06D0F" w:rsidRPr="00B06D0F" w:rsidRDefault="00B06D0F" w:rsidP="00555033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06D0F">
              <w:rPr>
                <w:sz w:val="24"/>
                <w:szCs w:val="24"/>
              </w:rPr>
              <w:t>10 198</w:t>
            </w:r>
          </w:p>
        </w:tc>
        <w:tc>
          <w:tcPr>
            <w:tcW w:w="876" w:type="dxa"/>
          </w:tcPr>
          <w:p w:rsidR="00B06D0F" w:rsidRPr="00B06D0F" w:rsidRDefault="00B06D0F" w:rsidP="00555033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06D0F">
              <w:rPr>
                <w:sz w:val="24"/>
                <w:szCs w:val="24"/>
              </w:rPr>
              <w:t>75,15</w:t>
            </w:r>
          </w:p>
        </w:tc>
        <w:tc>
          <w:tcPr>
            <w:tcW w:w="985" w:type="dxa"/>
          </w:tcPr>
          <w:p w:rsidR="00B06D0F" w:rsidRPr="00B06D0F" w:rsidRDefault="00B06D0F" w:rsidP="00555033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06D0F">
              <w:rPr>
                <w:sz w:val="24"/>
                <w:szCs w:val="24"/>
              </w:rPr>
              <w:t>11 403</w:t>
            </w:r>
          </w:p>
        </w:tc>
        <w:tc>
          <w:tcPr>
            <w:tcW w:w="876" w:type="dxa"/>
          </w:tcPr>
          <w:p w:rsidR="00B06D0F" w:rsidRPr="00B06D0F" w:rsidRDefault="00B06D0F" w:rsidP="00555033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06D0F">
              <w:rPr>
                <w:sz w:val="24"/>
                <w:szCs w:val="24"/>
              </w:rPr>
              <w:t>91,52</w:t>
            </w:r>
          </w:p>
        </w:tc>
        <w:tc>
          <w:tcPr>
            <w:tcW w:w="676" w:type="dxa"/>
          </w:tcPr>
          <w:p w:rsidR="00B06D0F" w:rsidRPr="00B06D0F" w:rsidRDefault="00B06D0F" w:rsidP="00555033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06D0F">
              <w:rPr>
                <w:sz w:val="24"/>
                <w:szCs w:val="24"/>
              </w:rPr>
              <w:t>19,53</w:t>
            </w:r>
          </w:p>
        </w:tc>
        <w:tc>
          <w:tcPr>
            <w:tcW w:w="963" w:type="dxa"/>
          </w:tcPr>
          <w:p w:rsidR="00B06D0F" w:rsidRPr="00B06D0F" w:rsidRDefault="00B06D0F" w:rsidP="00555033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06D0F">
              <w:rPr>
                <w:sz w:val="24"/>
                <w:szCs w:val="24"/>
              </w:rPr>
              <w:t>11,82</w:t>
            </w:r>
          </w:p>
        </w:tc>
      </w:tr>
      <w:tr w:rsidR="00B06D0F" w:rsidRPr="00E60817" w:rsidTr="00555033">
        <w:trPr>
          <w:jc w:val="center"/>
        </w:trPr>
        <w:tc>
          <w:tcPr>
            <w:tcW w:w="2063" w:type="dxa"/>
          </w:tcPr>
          <w:p w:rsidR="00B06D0F" w:rsidRPr="00B06D0F" w:rsidRDefault="00B06D0F" w:rsidP="00555033">
            <w:pPr>
              <w:pStyle w:val="Default"/>
              <w:rPr>
                <w:color w:val="auto"/>
              </w:rPr>
            </w:pPr>
            <w:r w:rsidRPr="00B06D0F">
              <w:rPr>
                <w:color w:val="auto"/>
              </w:rPr>
              <w:t>Инвестиционные кредиты</w:t>
            </w:r>
          </w:p>
        </w:tc>
        <w:tc>
          <w:tcPr>
            <w:tcW w:w="997" w:type="dxa"/>
          </w:tcPr>
          <w:p w:rsidR="00B06D0F" w:rsidRPr="00B06D0F" w:rsidRDefault="00B06D0F" w:rsidP="00555033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06D0F">
              <w:rPr>
                <w:sz w:val="24"/>
                <w:szCs w:val="24"/>
              </w:rPr>
              <w:t>3 187</w:t>
            </w:r>
          </w:p>
        </w:tc>
        <w:tc>
          <w:tcPr>
            <w:tcW w:w="876" w:type="dxa"/>
          </w:tcPr>
          <w:p w:rsidR="00B06D0F" w:rsidRPr="00B06D0F" w:rsidRDefault="00B06D0F" w:rsidP="00555033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06D0F">
              <w:rPr>
                <w:sz w:val="24"/>
                <w:szCs w:val="24"/>
              </w:rPr>
              <w:t>27,08</w:t>
            </w:r>
          </w:p>
        </w:tc>
        <w:tc>
          <w:tcPr>
            <w:tcW w:w="989" w:type="dxa"/>
          </w:tcPr>
          <w:p w:rsidR="00B06D0F" w:rsidRPr="00B06D0F" w:rsidRDefault="00B06D0F" w:rsidP="00555033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06D0F">
              <w:rPr>
                <w:sz w:val="24"/>
                <w:szCs w:val="24"/>
              </w:rPr>
              <w:t>3 115</w:t>
            </w:r>
          </w:p>
        </w:tc>
        <w:tc>
          <w:tcPr>
            <w:tcW w:w="876" w:type="dxa"/>
          </w:tcPr>
          <w:p w:rsidR="00B06D0F" w:rsidRPr="00B06D0F" w:rsidRDefault="00B06D0F" w:rsidP="00555033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06D0F">
              <w:rPr>
                <w:sz w:val="24"/>
                <w:szCs w:val="24"/>
              </w:rPr>
              <w:t>22,95</w:t>
            </w:r>
          </w:p>
        </w:tc>
        <w:tc>
          <w:tcPr>
            <w:tcW w:w="985" w:type="dxa"/>
          </w:tcPr>
          <w:p w:rsidR="00B06D0F" w:rsidRPr="00B06D0F" w:rsidRDefault="00B06D0F" w:rsidP="00555033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06D0F">
              <w:rPr>
                <w:sz w:val="24"/>
                <w:szCs w:val="24"/>
              </w:rPr>
              <w:t>1 057</w:t>
            </w:r>
          </w:p>
        </w:tc>
        <w:tc>
          <w:tcPr>
            <w:tcW w:w="876" w:type="dxa"/>
          </w:tcPr>
          <w:p w:rsidR="00B06D0F" w:rsidRPr="00B06D0F" w:rsidRDefault="00B06D0F" w:rsidP="00555033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06D0F">
              <w:rPr>
                <w:sz w:val="24"/>
                <w:szCs w:val="24"/>
              </w:rPr>
              <w:t>8,48</w:t>
            </w:r>
          </w:p>
        </w:tc>
        <w:tc>
          <w:tcPr>
            <w:tcW w:w="676" w:type="dxa"/>
          </w:tcPr>
          <w:p w:rsidR="00B06D0F" w:rsidRPr="00B06D0F" w:rsidRDefault="00B06D0F" w:rsidP="00555033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06D0F">
              <w:rPr>
                <w:sz w:val="24"/>
                <w:szCs w:val="24"/>
              </w:rPr>
              <w:t>-2,26</w:t>
            </w:r>
          </w:p>
        </w:tc>
        <w:tc>
          <w:tcPr>
            <w:tcW w:w="963" w:type="dxa"/>
          </w:tcPr>
          <w:p w:rsidR="00B06D0F" w:rsidRPr="00B06D0F" w:rsidRDefault="00B06D0F" w:rsidP="00555033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06D0F">
              <w:rPr>
                <w:sz w:val="24"/>
                <w:szCs w:val="24"/>
              </w:rPr>
              <w:t>-66,07</w:t>
            </w:r>
          </w:p>
        </w:tc>
      </w:tr>
      <w:tr w:rsidR="00B06D0F" w:rsidRPr="00E60817" w:rsidTr="00555033">
        <w:trPr>
          <w:jc w:val="center"/>
        </w:trPr>
        <w:tc>
          <w:tcPr>
            <w:tcW w:w="2063" w:type="dxa"/>
          </w:tcPr>
          <w:p w:rsidR="00B06D0F" w:rsidRPr="00B06D0F" w:rsidRDefault="00B06D0F" w:rsidP="00555033">
            <w:pPr>
              <w:pStyle w:val="Default"/>
              <w:rPr>
                <w:color w:val="auto"/>
              </w:rPr>
            </w:pPr>
            <w:r w:rsidRPr="00B06D0F">
              <w:rPr>
                <w:color w:val="auto"/>
              </w:rPr>
              <w:t>Иная ссудная з</w:t>
            </w:r>
            <w:r w:rsidRPr="00B06D0F">
              <w:rPr>
                <w:color w:val="auto"/>
              </w:rPr>
              <w:t>а</w:t>
            </w:r>
            <w:r w:rsidRPr="00B06D0F">
              <w:rPr>
                <w:color w:val="auto"/>
              </w:rPr>
              <w:t>долженность</w:t>
            </w:r>
          </w:p>
        </w:tc>
        <w:tc>
          <w:tcPr>
            <w:tcW w:w="997" w:type="dxa"/>
          </w:tcPr>
          <w:p w:rsidR="00B06D0F" w:rsidRPr="00B06D0F" w:rsidRDefault="00B06D0F" w:rsidP="00555033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06D0F">
              <w:rPr>
                <w:sz w:val="24"/>
                <w:szCs w:val="24"/>
              </w:rPr>
              <w:t>50</w:t>
            </w:r>
          </w:p>
        </w:tc>
        <w:tc>
          <w:tcPr>
            <w:tcW w:w="876" w:type="dxa"/>
          </w:tcPr>
          <w:p w:rsidR="00B06D0F" w:rsidRPr="00B06D0F" w:rsidRDefault="00B06D0F" w:rsidP="00555033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06D0F">
              <w:rPr>
                <w:sz w:val="24"/>
                <w:szCs w:val="24"/>
              </w:rPr>
              <w:t>0,42</w:t>
            </w:r>
          </w:p>
        </w:tc>
        <w:tc>
          <w:tcPr>
            <w:tcW w:w="989" w:type="dxa"/>
          </w:tcPr>
          <w:p w:rsidR="00B06D0F" w:rsidRPr="00B06D0F" w:rsidRDefault="00B06D0F" w:rsidP="00555033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06D0F">
              <w:rPr>
                <w:sz w:val="24"/>
                <w:szCs w:val="24"/>
              </w:rPr>
              <w:t>258</w:t>
            </w:r>
          </w:p>
        </w:tc>
        <w:tc>
          <w:tcPr>
            <w:tcW w:w="876" w:type="dxa"/>
          </w:tcPr>
          <w:p w:rsidR="00B06D0F" w:rsidRPr="00B06D0F" w:rsidRDefault="00B06D0F" w:rsidP="00555033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06D0F">
              <w:rPr>
                <w:sz w:val="24"/>
                <w:szCs w:val="24"/>
              </w:rPr>
              <w:t>1,90</w:t>
            </w:r>
          </w:p>
        </w:tc>
        <w:tc>
          <w:tcPr>
            <w:tcW w:w="985" w:type="dxa"/>
          </w:tcPr>
          <w:p w:rsidR="00B06D0F" w:rsidRPr="00B06D0F" w:rsidRDefault="00B06D0F" w:rsidP="00555033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06D0F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B06D0F" w:rsidRPr="00B06D0F" w:rsidRDefault="00B06D0F" w:rsidP="00555033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06D0F">
              <w:rPr>
                <w:sz w:val="24"/>
                <w:szCs w:val="24"/>
              </w:rPr>
              <w:t> -</w:t>
            </w:r>
          </w:p>
        </w:tc>
        <w:tc>
          <w:tcPr>
            <w:tcW w:w="676" w:type="dxa"/>
          </w:tcPr>
          <w:p w:rsidR="00B06D0F" w:rsidRPr="00B06D0F" w:rsidRDefault="00B06D0F" w:rsidP="00555033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06D0F">
              <w:rPr>
                <w:sz w:val="24"/>
                <w:szCs w:val="24"/>
              </w:rPr>
              <w:t>416,00</w:t>
            </w:r>
          </w:p>
        </w:tc>
        <w:tc>
          <w:tcPr>
            <w:tcW w:w="963" w:type="dxa"/>
          </w:tcPr>
          <w:p w:rsidR="00B06D0F" w:rsidRPr="00B06D0F" w:rsidRDefault="00B06D0F" w:rsidP="00555033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06D0F">
              <w:rPr>
                <w:sz w:val="24"/>
                <w:szCs w:val="24"/>
              </w:rPr>
              <w:t>- </w:t>
            </w:r>
          </w:p>
        </w:tc>
      </w:tr>
      <w:tr w:rsidR="00B06D0F" w:rsidRPr="00E60817" w:rsidTr="00555033">
        <w:trPr>
          <w:jc w:val="center"/>
        </w:trPr>
        <w:tc>
          <w:tcPr>
            <w:tcW w:w="2063" w:type="dxa"/>
          </w:tcPr>
          <w:p w:rsidR="00B06D0F" w:rsidRPr="00B06D0F" w:rsidRDefault="00B06D0F" w:rsidP="00555033">
            <w:pPr>
              <w:pStyle w:val="Default"/>
              <w:rPr>
                <w:color w:val="auto"/>
                <w:lang w:bidi="en-US"/>
              </w:rPr>
            </w:pPr>
            <w:r w:rsidRPr="00B06D0F">
              <w:rPr>
                <w:color w:val="auto"/>
                <w:lang w:bidi="en-US"/>
              </w:rPr>
              <w:t xml:space="preserve">Всего </w:t>
            </w:r>
          </w:p>
        </w:tc>
        <w:tc>
          <w:tcPr>
            <w:tcW w:w="997" w:type="dxa"/>
          </w:tcPr>
          <w:p w:rsidR="00B06D0F" w:rsidRPr="00B06D0F" w:rsidRDefault="00B06D0F" w:rsidP="00555033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06D0F">
              <w:rPr>
                <w:sz w:val="24"/>
                <w:szCs w:val="24"/>
              </w:rPr>
              <w:t>11 769</w:t>
            </w:r>
          </w:p>
        </w:tc>
        <w:tc>
          <w:tcPr>
            <w:tcW w:w="876" w:type="dxa"/>
          </w:tcPr>
          <w:p w:rsidR="00B06D0F" w:rsidRPr="00B06D0F" w:rsidRDefault="00B06D0F" w:rsidP="00555033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06D0F">
              <w:rPr>
                <w:sz w:val="24"/>
                <w:szCs w:val="24"/>
              </w:rPr>
              <w:t>100,00</w:t>
            </w:r>
          </w:p>
        </w:tc>
        <w:tc>
          <w:tcPr>
            <w:tcW w:w="989" w:type="dxa"/>
          </w:tcPr>
          <w:p w:rsidR="00B06D0F" w:rsidRPr="00B06D0F" w:rsidRDefault="00B06D0F" w:rsidP="00555033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06D0F">
              <w:rPr>
                <w:sz w:val="24"/>
                <w:szCs w:val="24"/>
              </w:rPr>
              <w:t>13 571</w:t>
            </w:r>
          </w:p>
        </w:tc>
        <w:tc>
          <w:tcPr>
            <w:tcW w:w="876" w:type="dxa"/>
          </w:tcPr>
          <w:p w:rsidR="00B06D0F" w:rsidRPr="00B06D0F" w:rsidRDefault="00B06D0F" w:rsidP="00555033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06D0F">
              <w:rPr>
                <w:sz w:val="24"/>
                <w:szCs w:val="24"/>
              </w:rPr>
              <w:t>100,00</w:t>
            </w:r>
          </w:p>
        </w:tc>
        <w:tc>
          <w:tcPr>
            <w:tcW w:w="985" w:type="dxa"/>
          </w:tcPr>
          <w:p w:rsidR="00B06D0F" w:rsidRPr="00B06D0F" w:rsidRDefault="00B06D0F" w:rsidP="00555033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06D0F">
              <w:rPr>
                <w:sz w:val="24"/>
                <w:szCs w:val="24"/>
              </w:rPr>
              <w:t>12 460</w:t>
            </w:r>
          </w:p>
        </w:tc>
        <w:tc>
          <w:tcPr>
            <w:tcW w:w="876" w:type="dxa"/>
          </w:tcPr>
          <w:p w:rsidR="00B06D0F" w:rsidRPr="00B06D0F" w:rsidRDefault="00B06D0F" w:rsidP="00555033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06D0F">
              <w:rPr>
                <w:sz w:val="24"/>
                <w:szCs w:val="24"/>
              </w:rPr>
              <w:t>100,00</w:t>
            </w:r>
          </w:p>
        </w:tc>
        <w:tc>
          <w:tcPr>
            <w:tcW w:w="676" w:type="dxa"/>
          </w:tcPr>
          <w:p w:rsidR="00B06D0F" w:rsidRPr="00B06D0F" w:rsidRDefault="00B06D0F" w:rsidP="00555033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06D0F">
              <w:rPr>
                <w:sz w:val="24"/>
                <w:szCs w:val="24"/>
              </w:rPr>
              <w:t>15,31</w:t>
            </w:r>
          </w:p>
        </w:tc>
        <w:tc>
          <w:tcPr>
            <w:tcW w:w="963" w:type="dxa"/>
          </w:tcPr>
          <w:p w:rsidR="00B06D0F" w:rsidRPr="00B06D0F" w:rsidRDefault="00B06D0F" w:rsidP="00555033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06D0F">
              <w:rPr>
                <w:sz w:val="24"/>
                <w:szCs w:val="24"/>
              </w:rPr>
              <w:t>-8,19</w:t>
            </w:r>
          </w:p>
        </w:tc>
      </w:tr>
    </w:tbl>
    <w:p w:rsidR="003B57BE" w:rsidRDefault="003B57BE" w:rsidP="008A45EE">
      <w:pPr>
        <w:tabs>
          <w:tab w:val="left" w:pos="993"/>
        </w:tabs>
        <w:suppressAutoHyphens/>
        <w:spacing w:line="360" w:lineRule="auto"/>
        <w:ind w:firstLine="567"/>
        <w:jc w:val="both"/>
        <w:rPr>
          <w:b/>
          <w:bCs/>
          <w:i/>
          <w:iCs/>
          <w:sz w:val="28"/>
          <w:szCs w:val="28"/>
          <w:lang w:eastAsia="ar-SA"/>
        </w:rPr>
      </w:pPr>
    </w:p>
    <w:p w:rsidR="000A0250" w:rsidRDefault="000A0250" w:rsidP="00290F05">
      <w:pPr>
        <w:spacing w:line="360" w:lineRule="auto"/>
        <w:rPr>
          <w:sz w:val="28"/>
          <w:szCs w:val="28"/>
        </w:rPr>
      </w:pPr>
    </w:p>
    <w:p w:rsidR="00B06D0F" w:rsidRDefault="00B06D0F" w:rsidP="000A0250">
      <w:pPr>
        <w:jc w:val="center"/>
        <w:rPr>
          <w:b/>
          <w:bCs/>
          <w:color w:val="000000"/>
          <w:sz w:val="32"/>
          <w:szCs w:val="32"/>
          <w:u w:val="single"/>
        </w:rPr>
      </w:pPr>
    </w:p>
    <w:p w:rsidR="00B06D0F" w:rsidRDefault="00B06D0F" w:rsidP="000A0250">
      <w:pPr>
        <w:jc w:val="center"/>
        <w:rPr>
          <w:b/>
          <w:bCs/>
          <w:color w:val="000000"/>
          <w:sz w:val="32"/>
          <w:szCs w:val="32"/>
          <w:u w:val="single"/>
        </w:rPr>
      </w:pPr>
    </w:p>
    <w:p w:rsidR="00B06D0F" w:rsidRDefault="00B06D0F" w:rsidP="000A0250">
      <w:pPr>
        <w:jc w:val="center"/>
        <w:rPr>
          <w:b/>
          <w:bCs/>
          <w:color w:val="000000"/>
          <w:sz w:val="32"/>
          <w:szCs w:val="32"/>
          <w:u w:val="single"/>
        </w:rPr>
      </w:pPr>
    </w:p>
    <w:p w:rsidR="00B06D0F" w:rsidRDefault="00B06D0F" w:rsidP="000A0250">
      <w:pPr>
        <w:jc w:val="center"/>
        <w:rPr>
          <w:b/>
          <w:bCs/>
          <w:color w:val="000000"/>
          <w:sz w:val="32"/>
          <w:szCs w:val="32"/>
          <w:u w:val="single"/>
        </w:rPr>
      </w:pPr>
    </w:p>
    <w:p w:rsidR="00B06D0F" w:rsidRDefault="00B06D0F" w:rsidP="000A0250">
      <w:pPr>
        <w:jc w:val="center"/>
        <w:rPr>
          <w:b/>
          <w:bCs/>
          <w:color w:val="000000"/>
          <w:sz w:val="32"/>
          <w:szCs w:val="32"/>
          <w:u w:val="single"/>
        </w:rPr>
      </w:pPr>
    </w:p>
    <w:p w:rsidR="00B06D0F" w:rsidRDefault="00B06D0F" w:rsidP="000A0250">
      <w:pPr>
        <w:jc w:val="center"/>
        <w:rPr>
          <w:b/>
          <w:bCs/>
          <w:color w:val="000000"/>
          <w:sz w:val="32"/>
          <w:szCs w:val="32"/>
          <w:u w:val="single"/>
        </w:rPr>
      </w:pPr>
    </w:p>
    <w:p w:rsidR="00B06D0F" w:rsidRDefault="00B06D0F" w:rsidP="000A0250">
      <w:pPr>
        <w:jc w:val="center"/>
        <w:rPr>
          <w:b/>
          <w:bCs/>
          <w:color w:val="000000"/>
          <w:sz w:val="32"/>
          <w:szCs w:val="32"/>
          <w:u w:val="single"/>
        </w:rPr>
      </w:pPr>
    </w:p>
    <w:p w:rsidR="00B06D0F" w:rsidRDefault="00B06D0F" w:rsidP="000A0250">
      <w:pPr>
        <w:jc w:val="center"/>
        <w:rPr>
          <w:b/>
          <w:bCs/>
          <w:color w:val="000000"/>
          <w:sz w:val="32"/>
          <w:szCs w:val="32"/>
          <w:u w:val="single"/>
        </w:rPr>
      </w:pPr>
    </w:p>
    <w:p w:rsidR="00B06D0F" w:rsidRDefault="00B06D0F" w:rsidP="000A0250">
      <w:pPr>
        <w:jc w:val="center"/>
        <w:rPr>
          <w:b/>
          <w:bCs/>
          <w:color w:val="000000"/>
          <w:sz w:val="32"/>
          <w:szCs w:val="32"/>
          <w:u w:val="single"/>
        </w:rPr>
      </w:pPr>
    </w:p>
    <w:p w:rsidR="00B06D0F" w:rsidRDefault="00B06D0F" w:rsidP="000A0250">
      <w:pPr>
        <w:jc w:val="center"/>
        <w:rPr>
          <w:b/>
          <w:bCs/>
          <w:color w:val="000000"/>
          <w:sz w:val="32"/>
          <w:szCs w:val="32"/>
          <w:u w:val="single"/>
        </w:rPr>
      </w:pPr>
    </w:p>
    <w:p w:rsidR="00B06D0F" w:rsidRDefault="00B06D0F" w:rsidP="000A0250">
      <w:pPr>
        <w:jc w:val="center"/>
        <w:rPr>
          <w:b/>
          <w:bCs/>
          <w:color w:val="000000"/>
          <w:sz w:val="32"/>
          <w:szCs w:val="32"/>
          <w:u w:val="single"/>
        </w:rPr>
      </w:pPr>
    </w:p>
    <w:p w:rsidR="00B06D0F" w:rsidRDefault="00B06D0F" w:rsidP="000A0250">
      <w:pPr>
        <w:jc w:val="center"/>
        <w:rPr>
          <w:b/>
          <w:bCs/>
          <w:color w:val="000000"/>
          <w:sz w:val="32"/>
          <w:szCs w:val="32"/>
          <w:u w:val="single"/>
        </w:rPr>
      </w:pPr>
    </w:p>
    <w:p w:rsidR="00B06D0F" w:rsidRDefault="00B06D0F" w:rsidP="000A0250">
      <w:pPr>
        <w:jc w:val="center"/>
        <w:rPr>
          <w:b/>
          <w:bCs/>
          <w:color w:val="000000"/>
          <w:sz w:val="32"/>
          <w:szCs w:val="32"/>
          <w:u w:val="single"/>
        </w:rPr>
      </w:pPr>
    </w:p>
    <w:p w:rsidR="00B06D0F" w:rsidRDefault="00B06D0F" w:rsidP="000A0250">
      <w:pPr>
        <w:jc w:val="center"/>
        <w:rPr>
          <w:b/>
          <w:bCs/>
          <w:color w:val="000000"/>
          <w:sz w:val="32"/>
          <w:szCs w:val="32"/>
          <w:u w:val="single"/>
        </w:rPr>
      </w:pPr>
    </w:p>
    <w:p w:rsidR="000A0250" w:rsidRDefault="000A0250" w:rsidP="000A0250">
      <w:pPr>
        <w:jc w:val="center"/>
        <w:rPr>
          <w:b/>
          <w:bCs/>
          <w:color w:val="000000"/>
          <w:sz w:val="32"/>
          <w:szCs w:val="32"/>
          <w:u w:val="single"/>
        </w:rPr>
      </w:pPr>
      <w:r w:rsidRPr="00290F05">
        <w:rPr>
          <w:b/>
          <w:bCs/>
          <w:color w:val="000000"/>
          <w:sz w:val="32"/>
          <w:szCs w:val="32"/>
          <w:u w:val="single"/>
        </w:rPr>
        <w:t>Пример оформления оглавления</w:t>
      </w:r>
    </w:p>
    <w:p w:rsidR="00380A48" w:rsidRPr="00380A48" w:rsidRDefault="00380A48" w:rsidP="000A0250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380A48" w:rsidRPr="00380A48" w:rsidRDefault="00380A48" w:rsidP="000A0250">
      <w:pPr>
        <w:jc w:val="center"/>
        <w:rPr>
          <w:color w:val="000000"/>
          <w:sz w:val="28"/>
          <w:szCs w:val="28"/>
        </w:rPr>
      </w:pPr>
      <w:r w:rsidRPr="00380A48">
        <w:rPr>
          <w:b/>
          <w:bCs/>
          <w:color w:val="000000"/>
          <w:sz w:val="28"/>
          <w:szCs w:val="28"/>
        </w:rPr>
        <w:t>ОГЛАВЛЕНИЕ</w:t>
      </w:r>
    </w:p>
    <w:p w:rsidR="000A0250" w:rsidRPr="00F3789C" w:rsidRDefault="000A0250" w:rsidP="000A0250">
      <w:pPr>
        <w:jc w:val="center"/>
        <w:rPr>
          <w:color w:val="000000"/>
          <w:sz w:val="26"/>
          <w:szCs w:val="28"/>
        </w:rPr>
      </w:pPr>
    </w:p>
    <w:tbl>
      <w:tblPr>
        <w:tblW w:w="9288" w:type="dxa"/>
        <w:tblLook w:val="00A0"/>
      </w:tblPr>
      <w:tblGrid>
        <w:gridCol w:w="7488"/>
        <w:gridCol w:w="1800"/>
      </w:tblGrid>
      <w:tr w:rsidR="000A0250" w:rsidRPr="00F3789C" w:rsidTr="000A0250">
        <w:tc>
          <w:tcPr>
            <w:tcW w:w="7488" w:type="dxa"/>
          </w:tcPr>
          <w:p w:rsidR="000A0250" w:rsidRPr="00380A48" w:rsidRDefault="000A0250" w:rsidP="000A025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80A48">
              <w:rPr>
                <w:color w:val="000000"/>
                <w:sz w:val="28"/>
                <w:szCs w:val="28"/>
              </w:rPr>
              <w:t>ВВЕДЕНИЕ ...</w:t>
            </w:r>
            <w:r w:rsidR="00380A48">
              <w:rPr>
                <w:color w:val="000000"/>
                <w:sz w:val="28"/>
                <w:szCs w:val="28"/>
              </w:rPr>
              <w:t>……………………………………………</w:t>
            </w:r>
            <w:r w:rsidRPr="00380A48">
              <w:rPr>
                <w:color w:val="000000"/>
                <w:sz w:val="28"/>
                <w:szCs w:val="28"/>
              </w:rPr>
              <w:t>……..</w:t>
            </w:r>
          </w:p>
        </w:tc>
        <w:tc>
          <w:tcPr>
            <w:tcW w:w="1800" w:type="dxa"/>
          </w:tcPr>
          <w:p w:rsidR="000A0250" w:rsidRPr="00380A48" w:rsidRDefault="000A0250" w:rsidP="000A025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80A48">
              <w:rPr>
                <w:color w:val="000000"/>
                <w:sz w:val="28"/>
                <w:szCs w:val="28"/>
              </w:rPr>
              <w:t>№ страницы</w:t>
            </w:r>
          </w:p>
        </w:tc>
      </w:tr>
      <w:tr w:rsidR="000A0250" w:rsidRPr="00F3789C" w:rsidTr="000A0250">
        <w:tc>
          <w:tcPr>
            <w:tcW w:w="7488" w:type="dxa"/>
          </w:tcPr>
          <w:p w:rsidR="000A0250" w:rsidRPr="00380A48" w:rsidRDefault="000A0250" w:rsidP="000A025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80A48">
              <w:rPr>
                <w:color w:val="000000"/>
                <w:sz w:val="28"/>
                <w:szCs w:val="28"/>
              </w:rPr>
              <w:t>ГЛАВА 1</w:t>
            </w:r>
            <w:r w:rsidR="00380A48">
              <w:rPr>
                <w:color w:val="000000"/>
                <w:sz w:val="28"/>
                <w:szCs w:val="28"/>
              </w:rPr>
              <w:t>.</w:t>
            </w:r>
            <w:r w:rsidRPr="00380A48">
              <w:rPr>
                <w:color w:val="000000"/>
                <w:sz w:val="28"/>
                <w:szCs w:val="28"/>
              </w:rPr>
              <w:t xml:space="preserve"> НАЗВАНИЕ ГЛАВЫ  .……………</w:t>
            </w:r>
            <w:r w:rsidR="00380A48">
              <w:rPr>
                <w:color w:val="000000"/>
                <w:sz w:val="28"/>
                <w:szCs w:val="28"/>
              </w:rPr>
              <w:t>……………</w:t>
            </w:r>
            <w:r w:rsidRPr="00380A48">
              <w:rPr>
                <w:color w:val="000000"/>
                <w:sz w:val="28"/>
                <w:szCs w:val="28"/>
              </w:rPr>
              <w:t>….</w:t>
            </w:r>
          </w:p>
        </w:tc>
        <w:tc>
          <w:tcPr>
            <w:tcW w:w="1800" w:type="dxa"/>
          </w:tcPr>
          <w:p w:rsidR="000A0250" w:rsidRPr="00380A48" w:rsidRDefault="000A0250" w:rsidP="000A025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80A48">
              <w:rPr>
                <w:color w:val="000000"/>
                <w:sz w:val="28"/>
                <w:szCs w:val="28"/>
              </w:rPr>
              <w:t>№ страницы</w:t>
            </w:r>
          </w:p>
        </w:tc>
      </w:tr>
      <w:tr w:rsidR="000A0250" w:rsidRPr="00F3789C" w:rsidTr="000A0250">
        <w:tc>
          <w:tcPr>
            <w:tcW w:w="7488" w:type="dxa"/>
          </w:tcPr>
          <w:p w:rsidR="000A0250" w:rsidRPr="00380A48" w:rsidRDefault="000A0250" w:rsidP="000A0250">
            <w:pPr>
              <w:spacing w:line="360" w:lineRule="auto"/>
              <w:ind w:left="180"/>
              <w:rPr>
                <w:color w:val="000000"/>
                <w:sz w:val="28"/>
                <w:szCs w:val="28"/>
              </w:rPr>
            </w:pPr>
            <w:r w:rsidRPr="00380A48">
              <w:rPr>
                <w:color w:val="000000"/>
                <w:sz w:val="28"/>
                <w:szCs w:val="28"/>
              </w:rPr>
              <w:t>1.1. Название парагра</w:t>
            </w:r>
            <w:r w:rsidR="00380A48">
              <w:rPr>
                <w:color w:val="000000"/>
                <w:sz w:val="28"/>
                <w:szCs w:val="28"/>
              </w:rPr>
              <w:t>фа……………………………</w:t>
            </w:r>
            <w:r w:rsidRPr="00380A48">
              <w:rPr>
                <w:color w:val="000000"/>
                <w:sz w:val="28"/>
                <w:szCs w:val="28"/>
              </w:rPr>
              <w:t>………...</w:t>
            </w:r>
          </w:p>
        </w:tc>
        <w:tc>
          <w:tcPr>
            <w:tcW w:w="1800" w:type="dxa"/>
          </w:tcPr>
          <w:p w:rsidR="000A0250" w:rsidRPr="00380A48" w:rsidRDefault="000A0250" w:rsidP="000A025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80A48">
              <w:rPr>
                <w:color w:val="000000"/>
                <w:sz w:val="28"/>
                <w:szCs w:val="28"/>
              </w:rPr>
              <w:t>№ страницы</w:t>
            </w:r>
          </w:p>
        </w:tc>
      </w:tr>
      <w:tr w:rsidR="000A0250" w:rsidRPr="00F3789C" w:rsidTr="000A0250">
        <w:tc>
          <w:tcPr>
            <w:tcW w:w="7488" w:type="dxa"/>
          </w:tcPr>
          <w:p w:rsidR="000A0250" w:rsidRPr="00380A48" w:rsidRDefault="000A0250" w:rsidP="000A0250">
            <w:pPr>
              <w:spacing w:line="360" w:lineRule="auto"/>
              <w:ind w:left="180"/>
              <w:rPr>
                <w:color w:val="000000"/>
                <w:sz w:val="28"/>
                <w:szCs w:val="28"/>
              </w:rPr>
            </w:pPr>
            <w:r w:rsidRPr="00380A48">
              <w:rPr>
                <w:color w:val="000000"/>
                <w:sz w:val="28"/>
                <w:szCs w:val="28"/>
              </w:rPr>
              <w:t>1.2. Название парагра</w:t>
            </w:r>
            <w:r w:rsidR="00380A48">
              <w:rPr>
                <w:color w:val="000000"/>
                <w:sz w:val="28"/>
                <w:szCs w:val="28"/>
              </w:rPr>
              <w:t>фа………………………………</w:t>
            </w:r>
            <w:r w:rsidRPr="00380A48">
              <w:rPr>
                <w:color w:val="000000"/>
                <w:sz w:val="28"/>
                <w:szCs w:val="28"/>
              </w:rPr>
              <w:t>……...</w:t>
            </w:r>
          </w:p>
        </w:tc>
        <w:tc>
          <w:tcPr>
            <w:tcW w:w="1800" w:type="dxa"/>
          </w:tcPr>
          <w:p w:rsidR="000A0250" w:rsidRPr="00380A48" w:rsidRDefault="000A0250" w:rsidP="000A025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80A48">
              <w:rPr>
                <w:color w:val="000000"/>
                <w:sz w:val="28"/>
                <w:szCs w:val="28"/>
              </w:rPr>
              <w:t>№ страницы</w:t>
            </w:r>
          </w:p>
        </w:tc>
      </w:tr>
      <w:tr w:rsidR="000A0250" w:rsidRPr="00F3789C" w:rsidTr="000A0250">
        <w:tblPrEx>
          <w:tblLook w:val="01E0"/>
        </w:tblPrEx>
        <w:tc>
          <w:tcPr>
            <w:tcW w:w="7488" w:type="dxa"/>
          </w:tcPr>
          <w:p w:rsidR="000A0250" w:rsidRPr="00380A48" w:rsidRDefault="000A0250" w:rsidP="000A025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80A48">
              <w:rPr>
                <w:color w:val="000000"/>
                <w:sz w:val="28"/>
                <w:szCs w:val="28"/>
              </w:rPr>
              <w:t>ГЛАВА</w:t>
            </w:r>
            <w:r w:rsidR="00380A48">
              <w:rPr>
                <w:color w:val="000000"/>
                <w:sz w:val="28"/>
                <w:szCs w:val="28"/>
              </w:rPr>
              <w:t xml:space="preserve"> </w:t>
            </w:r>
            <w:r w:rsidRPr="00380A48">
              <w:rPr>
                <w:color w:val="000000"/>
                <w:sz w:val="28"/>
                <w:szCs w:val="28"/>
              </w:rPr>
              <w:t>2</w:t>
            </w:r>
            <w:r w:rsidR="00380A48">
              <w:rPr>
                <w:color w:val="000000"/>
                <w:sz w:val="28"/>
                <w:szCs w:val="28"/>
              </w:rPr>
              <w:t>.</w:t>
            </w:r>
            <w:r w:rsidRPr="00380A48">
              <w:rPr>
                <w:color w:val="000000"/>
                <w:sz w:val="28"/>
                <w:szCs w:val="28"/>
              </w:rPr>
              <w:t xml:space="preserve"> НАЗВАНИЕ ГЛАВЫ  .</w:t>
            </w:r>
            <w:r w:rsidR="00380A48">
              <w:rPr>
                <w:color w:val="000000"/>
                <w:sz w:val="28"/>
                <w:szCs w:val="28"/>
              </w:rPr>
              <w:t>………………………</w:t>
            </w:r>
            <w:r w:rsidRPr="00380A48">
              <w:rPr>
                <w:color w:val="000000"/>
                <w:sz w:val="28"/>
                <w:szCs w:val="28"/>
              </w:rPr>
              <w:t>…….</w:t>
            </w:r>
          </w:p>
        </w:tc>
        <w:tc>
          <w:tcPr>
            <w:tcW w:w="1800" w:type="dxa"/>
          </w:tcPr>
          <w:p w:rsidR="000A0250" w:rsidRPr="00380A48" w:rsidRDefault="000A0250" w:rsidP="000A025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80A48">
              <w:rPr>
                <w:color w:val="000000"/>
                <w:sz w:val="28"/>
                <w:szCs w:val="28"/>
              </w:rPr>
              <w:t>№ страницы</w:t>
            </w:r>
          </w:p>
        </w:tc>
      </w:tr>
      <w:tr w:rsidR="000A0250" w:rsidRPr="00F3789C" w:rsidTr="000A0250">
        <w:tblPrEx>
          <w:tblLook w:val="01E0"/>
        </w:tblPrEx>
        <w:tc>
          <w:tcPr>
            <w:tcW w:w="7488" w:type="dxa"/>
          </w:tcPr>
          <w:p w:rsidR="000A0250" w:rsidRPr="00380A48" w:rsidRDefault="000A0250" w:rsidP="000A0250">
            <w:pPr>
              <w:spacing w:line="360" w:lineRule="auto"/>
              <w:ind w:left="180"/>
              <w:rPr>
                <w:color w:val="000000"/>
                <w:sz w:val="28"/>
                <w:szCs w:val="28"/>
              </w:rPr>
            </w:pPr>
            <w:r w:rsidRPr="00380A48">
              <w:rPr>
                <w:color w:val="000000"/>
                <w:sz w:val="28"/>
                <w:szCs w:val="28"/>
              </w:rPr>
              <w:t>2.1. Название парагра</w:t>
            </w:r>
            <w:r w:rsidR="00380A48">
              <w:rPr>
                <w:color w:val="000000"/>
                <w:sz w:val="28"/>
                <w:szCs w:val="28"/>
              </w:rPr>
              <w:t>фа…………………………………</w:t>
            </w:r>
            <w:r w:rsidRPr="00380A48">
              <w:rPr>
                <w:color w:val="000000"/>
                <w:sz w:val="28"/>
                <w:szCs w:val="28"/>
              </w:rPr>
              <w:t>…...</w:t>
            </w:r>
          </w:p>
        </w:tc>
        <w:tc>
          <w:tcPr>
            <w:tcW w:w="1800" w:type="dxa"/>
          </w:tcPr>
          <w:p w:rsidR="000A0250" w:rsidRPr="00380A48" w:rsidRDefault="000A0250" w:rsidP="000A025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80A48">
              <w:rPr>
                <w:color w:val="000000"/>
                <w:sz w:val="28"/>
                <w:szCs w:val="28"/>
              </w:rPr>
              <w:t>№ страницы</w:t>
            </w:r>
          </w:p>
        </w:tc>
      </w:tr>
      <w:tr w:rsidR="000A0250" w:rsidRPr="00F3789C" w:rsidTr="000A0250">
        <w:tblPrEx>
          <w:tblLook w:val="01E0"/>
        </w:tblPrEx>
        <w:tc>
          <w:tcPr>
            <w:tcW w:w="7488" w:type="dxa"/>
          </w:tcPr>
          <w:p w:rsidR="000A0250" w:rsidRPr="00380A48" w:rsidRDefault="000A0250" w:rsidP="000A0250">
            <w:pPr>
              <w:spacing w:line="360" w:lineRule="auto"/>
              <w:ind w:left="180"/>
              <w:rPr>
                <w:color w:val="000000"/>
                <w:sz w:val="28"/>
                <w:szCs w:val="28"/>
              </w:rPr>
            </w:pPr>
            <w:r w:rsidRPr="00380A48">
              <w:rPr>
                <w:color w:val="000000"/>
                <w:sz w:val="28"/>
                <w:szCs w:val="28"/>
              </w:rPr>
              <w:t>2.2. Название парагра</w:t>
            </w:r>
            <w:r w:rsidR="00380A48">
              <w:rPr>
                <w:color w:val="000000"/>
                <w:sz w:val="28"/>
                <w:szCs w:val="28"/>
              </w:rPr>
              <w:t>фа………………………………</w:t>
            </w:r>
            <w:r w:rsidRPr="00380A48">
              <w:rPr>
                <w:color w:val="000000"/>
                <w:sz w:val="28"/>
                <w:szCs w:val="28"/>
              </w:rPr>
              <w:t>……...</w:t>
            </w:r>
          </w:p>
        </w:tc>
        <w:tc>
          <w:tcPr>
            <w:tcW w:w="1800" w:type="dxa"/>
          </w:tcPr>
          <w:p w:rsidR="000A0250" w:rsidRPr="00380A48" w:rsidRDefault="000A0250" w:rsidP="000A025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80A48">
              <w:rPr>
                <w:color w:val="000000"/>
                <w:sz w:val="28"/>
                <w:szCs w:val="28"/>
              </w:rPr>
              <w:t>№ страницы</w:t>
            </w:r>
          </w:p>
        </w:tc>
      </w:tr>
      <w:tr w:rsidR="000A0250" w:rsidRPr="00F3789C" w:rsidTr="000A0250">
        <w:tblPrEx>
          <w:tblLook w:val="01E0"/>
        </w:tblPrEx>
        <w:tc>
          <w:tcPr>
            <w:tcW w:w="7488" w:type="dxa"/>
          </w:tcPr>
          <w:p w:rsidR="000A0250" w:rsidRPr="00380A48" w:rsidRDefault="000A0250" w:rsidP="000A0250">
            <w:pPr>
              <w:spacing w:line="360" w:lineRule="auto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380A48">
              <w:rPr>
                <w:color w:val="000000"/>
                <w:sz w:val="28"/>
                <w:szCs w:val="28"/>
              </w:rPr>
              <w:t xml:space="preserve">ЗАКЛЮЧЕНИЕ </w:t>
            </w:r>
            <w:r w:rsidR="00380A48">
              <w:rPr>
                <w:color w:val="000000"/>
                <w:sz w:val="28"/>
                <w:szCs w:val="28"/>
              </w:rPr>
              <w:t>…………………………………</w:t>
            </w:r>
            <w:r w:rsidRPr="00380A48">
              <w:rPr>
                <w:color w:val="000000"/>
                <w:sz w:val="28"/>
                <w:szCs w:val="28"/>
              </w:rPr>
              <w:t>…………….</w:t>
            </w:r>
          </w:p>
        </w:tc>
        <w:tc>
          <w:tcPr>
            <w:tcW w:w="1800" w:type="dxa"/>
          </w:tcPr>
          <w:p w:rsidR="000A0250" w:rsidRPr="00380A48" w:rsidRDefault="000A0250" w:rsidP="000A025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80A48">
              <w:rPr>
                <w:color w:val="000000"/>
                <w:sz w:val="28"/>
                <w:szCs w:val="28"/>
              </w:rPr>
              <w:t>№ страницы</w:t>
            </w:r>
          </w:p>
        </w:tc>
      </w:tr>
      <w:tr w:rsidR="000A0250" w:rsidRPr="00F3789C" w:rsidTr="000A0250">
        <w:tblPrEx>
          <w:tblLook w:val="01E0"/>
        </w:tblPrEx>
        <w:tc>
          <w:tcPr>
            <w:tcW w:w="7488" w:type="dxa"/>
          </w:tcPr>
          <w:p w:rsidR="000A0250" w:rsidRPr="00380A48" w:rsidRDefault="000A0250" w:rsidP="000A025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80A48">
              <w:rPr>
                <w:color w:val="000000"/>
                <w:sz w:val="28"/>
                <w:szCs w:val="28"/>
              </w:rPr>
              <w:t>СПИСОК ЛИТЕРАТУРЫ………….</w:t>
            </w:r>
            <w:r w:rsidR="00380A48">
              <w:rPr>
                <w:color w:val="000000"/>
                <w:sz w:val="28"/>
                <w:szCs w:val="28"/>
              </w:rPr>
              <w:t>….……………………</w:t>
            </w:r>
            <w:r w:rsidRPr="00380A48">
              <w:rPr>
                <w:color w:val="000000"/>
                <w:sz w:val="28"/>
                <w:szCs w:val="28"/>
              </w:rPr>
              <w:t>...</w:t>
            </w:r>
          </w:p>
        </w:tc>
        <w:tc>
          <w:tcPr>
            <w:tcW w:w="1800" w:type="dxa"/>
          </w:tcPr>
          <w:p w:rsidR="000A0250" w:rsidRPr="00380A48" w:rsidRDefault="000A0250" w:rsidP="000A025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80A48">
              <w:rPr>
                <w:color w:val="000000"/>
                <w:sz w:val="28"/>
                <w:szCs w:val="28"/>
              </w:rPr>
              <w:t>№ страницы</w:t>
            </w:r>
          </w:p>
        </w:tc>
      </w:tr>
      <w:tr w:rsidR="000A0250" w:rsidRPr="00F3789C" w:rsidTr="000A0250">
        <w:tblPrEx>
          <w:tblLook w:val="01E0"/>
        </w:tblPrEx>
        <w:tc>
          <w:tcPr>
            <w:tcW w:w="7488" w:type="dxa"/>
          </w:tcPr>
          <w:p w:rsidR="000A0250" w:rsidRPr="00380A48" w:rsidRDefault="000A0250" w:rsidP="000A025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80A48">
              <w:rPr>
                <w:color w:val="000000"/>
                <w:sz w:val="28"/>
                <w:szCs w:val="28"/>
              </w:rPr>
              <w:t>При</w:t>
            </w:r>
            <w:r w:rsidR="00380A48">
              <w:rPr>
                <w:color w:val="000000"/>
                <w:sz w:val="28"/>
                <w:szCs w:val="28"/>
              </w:rPr>
              <w:t>ложения ....…………..………………………………</w:t>
            </w:r>
            <w:r w:rsidRPr="00380A48">
              <w:rPr>
                <w:color w:val="000000"/>
                <w:sz w:val="28"/>
                <w:szCs w:val="28"/>
              </w:rPr>
              <w:t>……...</w:t>
            </w:r>
          </w:p>
        </w:tc>
        <w:tc>
          <w:tcPr>
            <w:tcW w:w="1800" w:type="dxa"/>
          </w:tcPr>
          <w:p w:rsidR="000A0250" w:rsidRPr="00380A48" w:rsidRDefault="000A0250" w:rsidP="000A025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80A48">
              <w:rPr>
                <w:color w:val="000000"/>
                <w:sz w:val="28"/>
                <w:szCs w:val="28"/>
              </w:rPr>
              <w:t>№ страницы</w:t>
            </w:r>
          </w:p>
        </w:tc>
      </w:tr>
    </w:tbl>
    <w:p w:rsidR="000A0250" w:rsidRDefault="000A0250" w:rsidP="0066408C">
      <w:pPr>
        <w:spacing w:line="360" w:lineRule="auto"/>
        <w:jc w:val="right"/>
        <w:rPr>
          <w:sz w:val="28"/>
          <w:szCs w:val="28"/>
        </w:rPr>
      </w:pPr>
    </w:p>
    <w:p w:rsidR="000A0250" w:rsidRDefault="000A0250" w:rsidP="0066408C">
      <w:pPr>
        <w:spacing w:line="360" w:lineRule="auto"/>
        <w:jc w:val="right"/>
        <w:rPr>
          <w:sz w:val="28"/>
          <w:szCs w:val="28"/>
        </w:rPr>
      </w:pPr>
    </w:p>
    <w:p w:rsidR="000A0250" w:rsidRDefault="000A0250" w:rsidP="0066408C">
      <w:pPr>
        <w:spacing w:line="360" w:lineRule="auto"/>
        <w:jc w:val="right"/>
        <w:rPr>
          <w:sz w:val="28"/>
          <w:szCs w:val="28"/>
        </w:rPr>
      </w:pPr>
    </w:p>
    <w:p w:rsidR="000A0250" w:rsidRDefault="000A0250" w:rsidP="0066408C">
      <w:pPr>
        <w:spacing w:line="360" w:lineRule="auto"/>
        <w:jc w:val="right"/>
        <w:rPr>
          <w:sz w:val="28"/>
          <w:szCs w:val="28"/>
        </w:rPr>
      </w:pPr>
    </w:p>
    <w:p w:rsidR="000A0250" w:rsidRDefault="000A0250" w:rsidP="0066408C">
      <w:pPr>
        <w:spacing w:line="360" w:lineRule="auto"/>
        <w:jc w:val="right"/>
        <w:rPr>
          <w:sz w:val="28"/>
          <w:szCs w:val="28"/>
        </w:rPr>
      </w:pPr>
    </w:p>
    <w:p w:rsidR="000A0250" w:rsidRDefault="000A0250" w:rsidP="0066408C">
      <w:pPr>
        <w:spacing w:line="360" w:lineRule="auto"/>
        <w:jc w:val="right"/>
        <w:rPr>
          <w:sz w:val="28"/>
          <w:szCs w:val="28"/>
        </w:rPr>
      </w:pPr>
    </w:p>
    <w:p w:rsidR="000A0250" w:rsidRDefault="000A0250" w:rsidP="0066408C">
      <w:pPr>
        <w:spacing w:line="360" w:lineRule="auto"/>
        <w:jc w:val="right"/>
        <w:rPr>
          <w:sz w:val="28"/>
          <w:szCs w:val="28"/>
        </w:rPr>
      </w:pPr>
    </w:p>
    <w:p w:rsidR="008F7B50" w:rsidRDefault="008F7B50" w:rsidP="00290F05">
      <w:pPr>
        <w:spacing w:line="360" w:lineRule="auto"/>
        <w:rPr>
          <w:sz w:val="28"/>
          <w:szCs w:val="28"/>
        </w:rPr>
      </w:pPr>
    </w:p>
    <w:sectPr w:rsidR="008F7B50" w:rsidSect="00290F05">
      <w:footerReference w:type="default" r:id="rId8"/>
      <w:pgSz w:w="11906" w:h="16838"/>
      <w:pgMar w:top="964" w:right="680" w:bottom="964" w:left="164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990" w:rsidRDefault="001B1990" w:rsidP="00C671D3">
      <w:r>
        <w:separator/>
      </w:r>
    </w:p>
  </w:endnote>
  <w:endnote w:type="continuationSeparator" w:id="1">
    <w:p w:rsidR="001B1990" w:rsidRDefault="001B1990" w:rsidP="00C67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0755154"/>
      <w:docPartObj>
        <w:docPartGallery w:val="Page Numbers (Bottom of Page)"/>
        <w:docPartUnique/>
      </w:docPartObj>
    </w:sdtPr>
    <w:sdtContent>
      <w:p w:rsidR="00380A48" w:rsidRDefault="00F14F85">
        <w:pPr>
          <w:pStyle w:val="a9"/>
          <w:jc w:val="right"/>
        </w:pPr>
        <w:fldSimple w:instr="PAGE   \* MERGEFORMAT">
          <w:r w:rsidR="00B06D0F">
            <w:rPr>
              <w:noProof/>
            </w:rPr>
            <w:t>6</w:t>
          </w:r>
        </w:fldSimple>
      </w:p>
    </w:sdtContent>
  </w:sdt>
  <w:p w:rsidR="00380A48" w:rsidRDefault="00380A48" w:rsidP="00C671D3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990" w:rsidRDefault="001B1990" w:rsidP="00C671D3">
      <w:r>
        <w:separator/>
      </w:r>
    </w:p>
  </w:footnote>
  <w:footnote w:type="continuationSeparator" w:id="1">
    <w:p w:rsidR="001B1990" w:rsidRDefault="001B1990" w:rsidP="00C67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5D4B"/>
    <w:multiLevelType w:val="hybridMultilevel"/>
    <w:tmpl w:val="A73643BC"/>
    <w:lvl w:ilvl="0" w:tplc="1DB63D12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30120C"/>
    <w:multiLevelType w:val="hybridMultilevel"/>
    <w:tmpl w:val="1CDEC998"/>
    <w:lvl w:ilvl="0" w:tplc="1DB63D12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78120C"/>
    <w:multiLevelType w:val="hybridMultilevel"/>
    <w:tmpl w:val="168E9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470B5"/>
    <w:multiLevelType w:val="hybridMultilevel"/>
    <w:tmpl w:val="466AE120"/>
    <w:lvl w:ilvl="0" w:tplc="0419000D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A375D4"/>
    <w:multiLevelType w:val="hybridMultilevel"/>
    <w:tmpl w:val="37725A5C"/>
    <w:lvl w:ilvl="0" w:tplc="330E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3235E2"/>
    <w:multiLevelType w:val="hybridMultilevel"/>
    <w:tmpl w:val="94DE88DC"/>
    <w:lvl w:ilvl="0" w:tplc="9214AE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C5A6CC8"/>
    <w:multiLevelType w:val="multilevel"/>
    <w:tmpl w:val="5CB4BE3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A50265"/>
    <w:multiLevelType w:val="hybridMultilevel"/>
    <w:tmpl w:val="B3C63B8A"/>
    <w:lvl w:ilvl="0" w:tplc="335A52F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55C46"/>
    <w:multiLevelType w:val="hybridMultilevel"/>
    <w:tmpl w:val="8CB0B12E"/>
    <w:lvl w:ilvl="0" w:tplc="330E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F15BF1"/>
    <w:multiLevelType w:val="hybridMultilevel"/>
    <w:tmpl w:val="FD487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846FB"/>
    <w:multiLevelType w:val="hybridMultilevel"/>
    <w:tmpl w:val="B4F4A6EA"/>
    <w:lvl w:ilvl="0" w:tplc="1DB63D12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ED4E97"/>
    <w:multiLevelType w:val="hybridMultilevel"/>
    <w:tmpl w:val="84F0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25840"/>
    <w:multiLevelType w:val="multilevel"/>
    <w:tmpl w:val="8C52A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337C39"/>
    <w:multiLevelType w:val="hybridMultilevel"/>
    <w:tmpl w:val="ACC0B0B4"/>
    <w:lvl w:ilvl="0" w:tplc="1A50B2B8">
      <w:numFmt w:val="bullet"/>
      <w:lvlText w:val="-"/>
      <w:lvlJc w:val="left"/>
      <w:pPr>
        <w:ind w:left="2013" w:hanging="102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1603B65"/>
    <w:multiLevelType w:val="multilevel"/>
    <w:tmpl w:val="C554A7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5D3414"/>
    <w:multiLevelType w:val="hybridMultilevel"/>
    <w:tmpl w:val="60C27BB2"/>
    <w:lvl w:ilvl="0" w:tplc="AD6CB66C">
      <w:start w:val="1"/>
      <w:numFmt w:val="bullet"/>
      <w:lvlText w:val=""/>
      <w:lvlJc w:val="left"/>
      <w:pPr>
        <w:tabs>
          <w:tab w:val="num" w:pos="1440"/>
        </w:tabs>
        <w:ind w:left="1440" w:hanging="22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58B2A71"/>
    <w:multiLevelType w:val="multilevel"/>
    <w:tmpl w:val="F6DCFA0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700343"/>
    <w:multiLevelType w:val="hybridMultilevel"/>
    <w:tmpl w:val="A9605EC0"/>
    <w:lvl w:ilvl="0" w:tplc="0419000D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B5F4A75"/>
    <w:multiLevelType w:val="hybridMultilevel"/>
    <w:tmpl w:val="92F428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33676D"/>
    <w:multiLevelType w:val="hybridMultilevel"/>
    <w:tmpl w:val="0B0C1372"/>
    <w:lvl w:ilvl="0" w:tplc="D2406886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7B1B14"/>
    <w:multiLevelType w:val="hybridMultilevel"/>
    <w:tmpl w:val="19122C74"/>
    <w:lvl w:ilvl="0" w:tplc="330E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B245EF"/>
    <w:multiLevelType w:val="hybridMultilevel"/>
    <w:tmpl w:val="2AE6273A"/>
    <w:lvl w:ilvl="0" w:tplc="E5963A3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2">
    <w:nsid w:val="59F97058"/>
    <w:multiLevelType w:val="hybridMultilevel"/>
    <w:tmpl w:val="39C2449A"/>
    <w:lvl w:ilvl="0" w:tplc="9214A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5828A4"/>
    <w:multiLevelType w:val="multilevel"/>
    <w:tmpl w:val="FB0ECCD8"/>
    <w:lvl w:ilvl="0">
      <w:start w:val="1"/>
      <w:numFmt w:val="decimal"/>
      <w:lvlText w:val="%1.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3FC7A4D"/>
    <w:multiLevelType w:val="hybridMultilevel"/>
    <w:tmpl w:val="531E034C"/>
    <w:lvl w:ilvl="0" w:tplc="330E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8B82A5B"/>
    <w:multiLevelType w:val="hybridMultilevel"/>
    <w:tmpl w:val="4CF84A62"/>
    <w:lvl w:ilvl="0" w:tplc="D3EA6FCC">
      <w:start w:val="1"/>
      <w:numFmt w:val="bullet"/>
      <w:lvlText w:val=""/>
      <w:lvlJc w:val="left"/>
      <w:pPr>
        <w:tabs>
          <w:tab w:val="num" w:pos="1440"/>
        </w:tabs>
        <w:ind w:left="1440" w:hanging="22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A8A1096"/>
    <w:multiLevelType w:val="hybridMultilevel"/>
    <w:tmpl w:val="039497F2"/>
    <w:lvl w:ilvl="0" w:tplc="91B0AA1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782707"/>
    <w:multiLevelType w:val="hybridMultilevel"/>
    <w:tmpl w:val="C4360884"/>
    <w:lvl w:ilvl="0" w:tplc="1DB63D12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4E48A6"/>
    <w:multiLevelType w:val="hybridMultilevel"/>
    <w:tmpl w:val="A6720628"/>
    <w:lvl w:ilvl="0" w:tplc="330E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5964FC5"/>
    <w:multiLevelType w:val="hybridMultilevel"/>
    <w:tmpl w:val="E9EA3B42"/>
    <w:lvl w:ilvl="0" w:tplc="330E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5C97611"/>
    <w:multiLevelType w:val="hybridMultilevel"/>
    <w:tmpl w:val="9B4E971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76C07621"/>
    <w:multiLevelType w:val="hybridMultilevel"/>
    <w:tmpl w:val="5E820140"/>
    <w:lvl w:ilvl="0" w:tplc="330E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A527FE7"/>
    <w:multiLevelType w:val="hybridMultilevel"/>
    <w:tmpl w:val="13CCF4A2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27"/>
  </w:num>
  <w:num w:numId="4">
    <w:abstractNumId w:val="0"/>
  </w:num>
  <w:num w:numId="5">
    <w:abstractNumId w:val="1"/>
  </w:num>
  <w:num w:numId="6">
    <w:abstractNumId w:val="16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3"/>
  </w:num>
  <w:num w:numId="14">
    <w:abstractNumId w:val="2"/>
  </w:num>
  <w:num w:numId="15">
    <w:abstractNumId w:val="30"/>
  </w:num>
  <w:num w:numId="16">
    <w:abstractNumId w:val="24"/>
  </w:num>
  <w:num w:numId="17">
    <w:abstractNumId w:val="4"/>
  </w:num>
  <w:num w:numId="18">
    <w:abstractNumId w:val="3"/>
  </w:num>
  <w:num w:numId="19">
    <w:abstractNumId w:val="17"/>
  </w:num>
  <w:num w:numId="20">
    <w:abstractNumId w:val="31"/>
  </w:num>
  <w:num w:numId="21">
    <w:abstractNumId w:val="29"/>
  </w:num>
  <w:num w:numId="22">
    <w:abstractNumId w:val="20"/>
  </w:num>
  <w:num w:numId="23">
    <w:abstractNumId w:val="28"/>
  </w:num>
  <w:num w:numId="24">
    <w:abstractNumId w:val="8"/>
  </w:num>
  <w:num w:numId="25">
    <w:abstractNumId w:val="22"/>
  </w:num>
  <w:num w:numId="26">
    <w:abstractNumId w:val="23"/>
  </w:num>
  <w:num w:numId="27">
    <w:abstractNumId w:val="5"/>
  </w:num>
  <w:num w:numId="28">
    <w:abstractNumId w:val="12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25"/>
  </w:num>
  <w:num w:numId="33">
    <w:abstractNumId w:val="25"/>
  </w:num>
  <w:num w:numId="34">
    <w:abstractNumId w:val="26"/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283F"/>
    <w:rsid w:val="00005141"/>
    <w:rsid w:val="00040AEB"/>
    <w:rsid w:val="000500CD"/>
    <w:rsid w:val="00053562"/>
    <w:rsid w:val="000A0250"/>
    <w:rsid w:val="000B24C4"/>
    <w:rsid w:val="000B3AAF"/>
    <w:rsid w:val="000B4362"/>
    <w:rsid w:val="000F204C"/>
    <w:rsid w:val="0011050B"/>
    <w:rsid w:val="00127A22"/>
    <w:rsid w:val="0016018E"/>
    <w:rsid w:val="001732C7"/>
    <w:rsid w:val="001B1990"/>
    <w:rsid w:val="001D4558"/>
    <w:rsid w:val="002028DA"/>
    <w:rsid w:val="002369D4"/>
    <w:rsid w:val="00274247"/>
    <w:rsid w:val="00283E30"/>
    <w:rsid w:val="00290F05"/>
    <w:rsid w:val="00295806"/>
    <w:rsid w:val="002F3306"/>
    <w:rsid w:val="003142E6"/>
    <w:rsid w:val="003334B1"/>
    <w:rsid w:val="0036378A"/>
    <w:rsid w:val="003651C3"/>
    <w:rsid w:val="00380A48"/>
    <w:rsid w:val="00384161"/>
    <w:rsid w:val="003864DF"/>
    <w:rsid w:val="0039733E"/>
    <w:rsid w:val="003B57BE"/>
    <w:rsid w:val="003C58F2"/>
    <w:rsid w:val="003F3377"/>
    <w:rsid w:val="00404BD8"/>
    <w:rsid w:val="0047271F"/>
    <w:rsid w:val="004E0668"/>
    <w:rsid w:val="004E13CC"/>
    <w:rsid w:val="00517CD0"/>
    <w:rsid w:val="005243C7"/>
    <w:rsid w:val="00535597"/>
    <w:rsid w:val="00537416"/>
    <w:rsid w:val="00574791"/>
    <w:rsid w:val="00581654"/>
    <w:rsid w:val="005C160E"/>
    <w:rsid w:val="005D22EF"/>
    <w:rsid w:val="005D4954"/>
    <w:rsid w:val="005F5390"/>
    <w:rsid w:val="006165B4"/>
    <w:rsid w:val="00627B7B"/>
    <w:rsid w:val="00655E56"/>
    <w:rsid w:val="0066408C"/>
    <w:rsid w:val="00691F0E"/>
    <w:rsid w:val="006A075B"/>
    <w:rsid w:val="006C0E4B"/>
    <w:rsid w:val="006C272C"/>
    <w:rsid w:val="006D2053"/>
    <w:rsid w:val="006E4FFF"/>
    <w:rsid w:val="0070406A"/>
    <w:rsid w:val="00772C5A"/>
    <w:rsid w:val="00775EE1"/>
    <w:rsid w:val="00791F8A"/>
    <w:rsid w:val="007A7FC5"/>
    <w:rsid w:val="007B7224"/>
    <w:rsid w:val="007D3163"/>
    <w:rsid w:val="008407E1"/>
    <w:rsid w:val="008458CD"/>
    <w:rsid w:val="00857055"/>
    <w:rsid w:val="008A45EE"/>
    <w:rsid w:val="008A4684"/>
    <w:rsid w:val="008F7B50"/>
    <w:rsid w:val="00967BA5"/>
    <w:rsid w:val="00971801"/>
    <w:rsid w:val="00990871"/>
    <w:rsid w:val="009A585D"/>
    <w:rsid w:val="009E58ED"/>
    <w:rsid w:val="009F367A"/>
    <w:rsid w:val="009F5FB9"/>
    <w:rsid w:val="00A326B3"/>
    <w:rsid w:val="00A4716A"/>
    <w:rsid w:val="00A90F1D"/>
    <w:rsid w:val="00AA1B5C"/>
    <w:rsid w:val="00AC6C54"/>
    <w:rsid w:val="00AE2C7E"/>
    <w:rsid w:val="00AE3CA8"/>
    <w:rsid w:val="00AF5C9D"/>
    <w:rsid w:val="00B06D0F"/>
    <w:rsid w:val="00B0736A"/>
    <w:rsid w:val="00B33072"/>
    <w:rsid w:val="00B46702"/>
    <w:rsid w:val="00B64894"/>
    <w:rsid w:val="00B80191"/>
    <w:rsid w:val="00BC3B20"/>
    <w:rsid w:val="00BC517A"/>
    <w:rsid w:val="00C045E0"/>
    <w:rsid w:val="00C15097"/>
    <w:rsid w:val="00C47088"/>
    <w:rsid w:val="00C66ED6"/>
    <w:rsid w:val="00C671D3"/>
    <w:rsid w:val="00C80A3E"/>
    <w:rsid w:val="00C954A2"/>
    <w:rsid w:val="00CA0012"/>
    <w:rsid w:val="00CB48D5"/>
    <w:rsid w:val="00CC1FCA"/>
    <w:rsid w:val="00CD51F7"/>
    <w:rsid w:val="00CE1C5A"/>
    <w:rsid w:val="00D14A15"/>
    <w:rsid w:val="00D36670"/>
    <w:rsid w:val="00DB18EF"/>
    <w:rsid w:val="00DF7947"/>
    <w:rsid w:val="00E72948"/>
    <w:rsid w:val="00E72F13"/>
    <w:rsid w:val="00E92FCB"/>
    <w:rsid w:val="00E93028"/>
    <w:rsid w:val="00E94A34"/>
    <w:rsid w:val="00EA2598"/>
    <w:rsid w:val="00EE710C"/>
    <w:rsid w:val="00F1283F"/>
    <w:rsid w:val="00F14F85"/>
    <w:rsid w:val="00F17823"/>
    <w:rsid w:val="00F63EDB"/>
    <w:rsid w:val="00F71CE7"/>
    <w:rsid w:val="00F7611A"/>
    <w:rsid w:val="00F80A8B"/>
    <w:rsid w:val="00FB1B14"/>
    <w:rsid w:val="00FC462F"/>
    <w:rsid w:val="00FE4331"/>
    <w:rsid w:val="00FE797E"/>
    <w:rsid w:val="00FF2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E4F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E4FFF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F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F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8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8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Заголовок №3_"/>
    <w:basedOn w:val="a0"/>
    <w:link w:val="32"/>
    <w:rsid w:val="00F1283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128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F1283F"/>
    <w:pPr>
      <w:shd w:val="clear" w:color="auto" w:fill="FFFFFF"/>
      <w:autoSpaceDE/>
      <w:autoSpaceDN/>
      <w:adjustRightInd/>
      <w:spacing w:after="420" w:line="320" w:lineRule="exact"/>
      <w:jc w:val="center"/>
      <w:outlineLvl w:val="2"/>
    </w:pPr>
    <w:rPr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F1283F"/>
    <w:pPr>
      <w:shd w:val="clear" w:color="auto" w:fill="FFFFFF"/>
      <w:autoSpaceDE/>
      <w:autoSpaceDN/>
      <w:adjustRightInd/>
      <w:spacing w:line="482" w:lineRule="exact"/>
      <w:jc w:val="both"/>
    </w:pPr>
    <w:rPr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8F7B5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5C16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rsid w:val="000B24C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671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71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671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71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F71CE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71C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4FF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4FF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E4FF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E4FF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table" w:styleId="ad">
    <w:name w:val="Table Grid"/>
    <w:basedOn w:val="a1"/>
    <w:uiPriority w:val="59"/>
    <w:rsid w:val="006E4FFF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53559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35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1"/>
    <w:semiHidden/>
    <w:unhideWhenUsed/>
    <w:rsid w:val="00535597"/>
    <w:pPr>
      <w:widowControl/>
      <w:autoSpaceDE/>
      <w:autoSpaceDN/>
      <w:adjustRightInd/>
    </w:pPr>
  </w:style>
  <w:style w:type="character" w:customStyle="1" w:styleId="af1">
    <w:name w:val="Текст сноски Знак"/>
    <w:basedOn w:val="a0"/>
    <w:link w:val="af0"/>
    <w:semiHidden/>
    <w:rsid w:val="00535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535597"/>
    <w:pPr>
      <w:widowControl/>
      <w:autoSpaceDE/>
      <w:autoSpaceDN/>
      <w:adjustRightInd/>
      <w:spacing w:line="360" w:lineRule="auto"/>
      <w:jc w:val="center"/>
    </w:pPr>
    <w:rPr>
      <w:b/>
      <w:bCs/>
      <w:sz w:val="24"/>
      <w:szCs w:val="24"/>
    </w:rPr>
  </w:style>
  <w:style w:type="character" w:customStyle="1" w:styleId="af3">
    <w:name w:val="Название Знак"/>
    <w:basedOn w:val="a0"/>
    <w:link w:val="af2"/>
    <w:rsid w:val="005355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535597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535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otnote reference"/>
    <w:uiPriority w:val="99"/>
    <w:semiHidden/>
    <w:unhideWhenUsed/>
    <w:rsid w:val="00535597"/>
    <w:rPr>
      <w:vertAlign w:val="superscript"/>
    </w:rPr>
  </w:style>
  <w:style w:type="paragraph" w:customStyle="1" w:styleId="Normal1">
    <w:name w:val="Normal1"/>
    <w:rsid w:val="006165B4"/>
    <w:pPr>
      <w:widowControl w:val="0"/>
      <w:spacing w:after="0" w:line="320" w:lineRule="auto"/>
      <w:ind w:firstLine="280"/>
      <w:jc w:val="both"/>
    </w:pPr>
    <w:rPr>
      <w:rFonts w:ascii="Times New Roman" w:eastAsia="Calibri" w:hAnsi="Times New Roman" w:cs="Times New Roman"/>
      <w:sz w:val="18"/>
      <w:szCs w:val="20"/>
      <w:lang w:eastAsia="ru-RU"/>
    </w:rPr>
  </w:style>
  <w:style w:type="paragraph" w:styleId="af5">
    <w:name w:val="Normal (Web)"/>
    <w:basedOn w:val="a"/>
    <w:uiPriority w:val="99"/>
    <w:unhideWhenUsed/>
    <w:rsid w:val="006165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rsid w:val="00B06D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E4F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E4FFF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F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F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8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8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Заголовок №3_"/>
    <w:basedOn w:val="a0"/>
    <w:link w:val="32"/>
    <w:rsid w:val="00F1283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128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F1283F"/>
    <w:pPr>
      <w:shd w:val="clear" w:color="auto" w:fill="FFFFFF"/>
      <w:autoSpaceDE/>
      <w:autoSpaceDN/>
      <w:adjustRightInd/>
      <w:spacing w:after="420" w:line="320" w:lineRule="exact"/>
      <w:jc w:val="center"/>
      <w:outlineLvl w:val="2"/>
    </w:pPr>
    <w:rPr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F1283F"/>
    <w:pPr>
      <w:shd w:val="clear" w:color="auto" w:fill="FFFFFF"/>
      <w:autoSpaceDE/>
      <w:autoSpaceDN/>
      <w:adjustRightInd/>
      <w:spacing w:line="482" w:lineRule="exact"/>
      <w:jc w:val="both"/>
    </w:pPr>
    <w:rPr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8F7B5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5C16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rsid w:val="000B24C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671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71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671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71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F71CE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71C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4FF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4FF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E4FF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E4FF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table" w:styleId="ad">
    <w:name w:val="Table Grid"/>
    <w:basedOn w:val="a1"/>
    <w:uiPriority w:val="59"/>
    <w:rsid w:val="006E4FFF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semiHidden/>
    <w:unhideWhenUsed/>
    <w:rsid w:val="0053559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35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1"/>
    <w:semiHidden/>
    <w:unhideWhenUsed/>
    <w:rsid w:val="00535597"/>
    <w:pPr>
      <w:widowControl/>
      <w:autoSpaceDE/>
      <w:autoSpaceDN/>
      <w:adjustRightInd/>
    </w:pPr>
  </w:style>
  <w:style w:type="character" w:customStyle="1" w:styleId="af1">
    <w:name w:val="Текст сноски Знак"/>
    <w:basedOn w:val="a0"/>
    <w:link w:val="af0"/>
    <w:semiHidden/>
    <w:rsid w:val="00535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535597"/>
    <w:pPr>
      <w:widowControl/>
      <w:autoSpaceDE/>
      <w:autoSpaceDN/>
      <w:adjustRightInd/>
      <w:spacing w:line="360" w:lineRule="auto"/>
      <w:jc w:val="center"/>
    </w:pPr>
    <w:rPr>
      <w:b/>
      <w:bCs/>
      <w:sz w:val="24"/>
      <w:szCs w:val="24"/>
    </w:rPr>
  </w:style>
  <w:style w:type="character" w:customStyle="1" w:styleId="af3">
    <w:name w:val="Название Знак"/>
    <w:basedOn w:val="a0"/>
    <w:link w:val="af2"/>
    <w:rsid w:val="005355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535597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535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otnote reference"/>
    <w:semiHidden/>
    <w:unhideWhenUsed/>
    <w:rsid w:val="0053559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8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Науменкова  Ольга Анатольевна</dc:creator>
  <cp:lastModifiedBy>ВИТТЕ</cp:lastModifiedBy>
  <cp:revision>63</cp:revision>
  <cp:lastPrinted>2018-05-15T10:24:00Z</cp:lastPrinted>
  <dcterms:created xsi:type="dcterms:W3CDTF">2017-05-04T12:45:00Z</dcterms:created>
  <dcterms:modified xsi:type="dcterms:W3CDTF">2020-06-23T14:11:00Z</dcterms:modified>
</cp:coreProperties>
</file>