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РГР  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1. Электрон в водородоподобном ионе </w:t>
      </w:r>
      <m:oMath>
        <m:sPre>
          <m:sPre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sPre>
      </m:oMath>
      <w:r>
        <w:rPr>
          <w:b/>
        </w:rPr>
        <w:t xml:space="preserve">  движется по круговой орбите, радиус которой определяется соотношением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en>
        </m:f>
      </m:oMath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где 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= </w:t>
      </w:r>
      <w:r>
        <w:rPr>
          <w:b/>
        </w:rPr>
        <w:t xml:space="preserve">0,53 </w:t>
      </w:r>
      <m:oMath>
        <m:r>
          <m:rPr>
            <m:sty m:val="bi"/>
          </m:rPr>
          <w:rPr>
            <w:rFonts w:ascii="Cambria Math"/>
          </w:rPr>
          <m:t>∙</m:t>
        </m:r>
      </m:oMath>
      <w:r>
        <w:rPr>
          <w:b/>
        </w:rPr>
        <w:t xml:space="preserve"> 10</w:t>
      </w:r>
      <w:r>
        <w:rPr>
          <w:b/>
          <w:vertAlign w:val="superscript"/>
        </w:rPr>
        <w:t>10</w:t>
      </w:r>
      <w:r>
        <w:rPr>
          <w:b/>
        </w:rPr>
        <w:t xml:space="preserve"> </w:t>
      </w:r>
      <w:r>
        <w:rPr>
          <w:b/>
          <w:i/>
        </w:rPr>
        <w:t>м</w:t>
      </w:r>
      <w:r>
        <w:rPr>
          <w:b/>
        </w:rPr>
        <w:t xml:space="preserve"> – радиус первой боровской орбиты электрона,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i/>
        </w:rPr>
        <w:t xml:space="preserve"> – </w:t>
      </w:r>
      <w:r>
        <w:rPr>
          <w:b/>
        </w:rPr>
        <w:t xml:space="preserve">порядковый номер атома в периодической системе элементов Д.И.Менделеева,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 xml:space="preserve"> – </w:t>
      </w:r>
      <w:r>
        <w:rPr>
          <w:b/>
        </w:rPr>
        <w:t>номер орбиты электрона в атоме (главное квантовое число). Считая заряд и массу электрона известными (</w:t>
      </w:r>
      <w:r>
        <w:rPr>
          <w:b/>
          <w:i/>
          <w:sz w:val="28"/>
          <w:szCs w:val="28"/>
          <w:lang w:val="en-US"/>
        </w:rPr>
        <w:t>m</w:t>
      </w:r>
      <w:r>
        <w:rPr>
          <w:b/>
          <w:i/>
          <w:sz w:val="28"/>
          <w:szCs w:val="28"/>
          <w:vertAlign w:val="subscript"/>
          <w:lang w:val="en-US"/>
        </w:rPr>
        <w:t>e</w:t>
      </w:r>
      <w:r>
        <w:rPr>
          <w:b/>
          <w:sz w:val="28"/>
          <w:szCs w:val="28"/>
        </w:rPr>
        <w:t xml:space="preserve"> = </w:t>
      </w:r>
      <w:r>
        <w:rPr>
          <w:b/>
        </w:rPr>
        <w:t>9,11</w:t>
      </w:r>
      <m:oMath>
        <m:r>
          <m:rPr>
            <m:sty m:val="bi"/>
          </m:rPr>
          <w:rPr>
            <w:rFonts w:ascii="Cambria Math"/>
          </w:rPr>
          <m:t xml:space="preserve"> ∙</m:t>
        </m:r>
      </m:oMath>
      <w:r>
        <w:rPr>
          <w:b/>
        </w:rPr>
        <w:t xml:space="preserve"> 10</w:t>
      </w:r>
      <w:r>
        <w:rPr>
          <w:b/>
          <w:vertAlign w:val="superscript"/>
        </w:rPr>
        <w:t>-31</w:t>
      </w:r>
      <w:r>
        <w:rPr>
          <w:b/>
          <w:i/>
        </w:rPr>
        <w:t>кг</w:t>
      </w:r>
      <w:r>
        <w:rPr>
          <w:b/>
        </w:rPr>
        <w:t xml:space="preserve">,                        </w:t>
      </w:r>
      <w:r>
        <w:rPr>
          <w:b/>
          <w:i/>
          <w:sz w:val="28"/>
          <w:szCs w:val="28"/>
        </w:rPr>
        <w:t xml:space="preserve">е = </w:t>
      </w:r>
      <w:r>
        <w:rPr>
          <w:b/>
        </w:rPr>
        <w:t xml:space="preserve">1,6 </w:t>
      </w:r>
      <m:oMath>
        <m:r>
          <m:rPr>
            <m:sty m:val="bi"/>
          </m:rPr>
          <w:rPr>
            <w:rFonts w:ascii="Cambria Math"/>
          </w:rPr>
          <m:t>∙</m:t>
        </m:r>
      </m:oMath>
      <w:r>
        <w:rPr>
          <w:b/>
        </w:rPr>
        <w:t xml:space="preserve"> 10</w:t>
      </w:r>
      <w:r>
        <w:rPr>
          <w:b/>
          <w:vertAlign w:val="superscript"/>
        </w:rPr>
        <w:t>- 19</w:t>
      </w:r>
      <w:r>
        <w:rPr>
          <w:b/>
          <w:i/>
        </w:rPr>
        <w:t>Кл</w:t>
      </w:r>
      <w:r>
        <w:rPr>
          <w:b/>
        </w:rPr>
        <w:t>), определить: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1). силу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>эквивалентного кругового тока при движении электрона вокруг ядра атома;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2). магнитный момент 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  <w:vertAlign w:val="subscript"/>
          <w:lang w:val="en-US"/>
        </w:rPr>
        <w:t>m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эквивалентного кругового тока; орбитальный механический момент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  <w:lang w:val="en-US"/>
        </w:rPr>
        <w:t>e</w:t>
      </w:r>
      <w:r>
        <w:rPr>
          <w:b/>
        </w:rPr>
        <w:t xml:space="preserve"> электрона; гиромагнитное отношение </w:t>
      </w:r>
      <w:r>
        <w:rPr>
          <w:b/>
          <w:i/>
          <w:sz w:val="28"/>
          <w:szCs w:val="28"/>
          <w:lang w:val="en-US"/>
        </w:rPr>
        <w:t>g</w:t>
      </w:r>
      <w:r>
        <w:rPr>
          <w:b/>
        </w:rPr>
        <w:t xml:space="preserve"> орбитальных моментов (отношение числового значения орбитального магнитного момента 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  <w:vertAlign w:val="subscript"/>
          <w:lang w:val="en-US"/>
        </w:rPr>
        <w:t>m</w:t>
      </w:r>
      <w:r>
        <w:rPr>
          <w:b/>
          <w:sz w:val="28"/>
          <w:szCs w:val="28"/>
        </w:rPr>
        <w:t xml:space="preserve"> </w:t>
      </w:r>
      <w:r>
        <w:rPr>
          <w:b/>
        </w:rPr>
        <w:t>электрона к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числовому значению его орбитального механического момента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  <w:lang w:val="en-US"/>
        </w:rPr>
        <w:t>e</w:t>
      </w:r>
      <w:r>
        <w:rPr>
          <w:b/>
          <w:sz w:val="28"/>
          <w:szCs w:val="28"/>
        </w:rPr>
        <w:t>);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3). магнитную индукцию </w:t>
      </w:r>
      <w:r>
        <w:rPr>
          <w:b/>
          <w:i/>
          <w:sz w:val="28"/>
          <w:szCs w:val="28"/>
        </w:rPr>
        <w:t>В</w:t>
      </w:r>
      <w:r>
        <w:rPr>
          <w:b/>
          <w:sz w:val="28"/>
          <w:szCs w:val="28"/>
          <w:vertAlign w:val="subscript"/>
        </w:rPr>
        <w:t>1</w:t>
      </w:r>
      <w:r>
        <w:rPr>
          <w:b/>
        </w:rPr>
        <w:t xml:space="preserve"> поля, создаваемого электроном в центре круговой орбиты;</w:t>
      </w:r>
    </w:p>
    <w:p>
      <w:pPr>
        <w:pStyle w:val="30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4). изменение </w:t>
      </w:r>
      <w:r>
        <w:rPr>
          <w:b/>
          <w:sz w:val="28"/>
          <w:szCs w:val="28"/>
        </w:rPr>
        <w:t>Δ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ω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угловой скорости электрона при помещении атома в однородное магнитное поле с индукцией </w:t>
      </w:r>
      <w:r>
        <w:rPr>
          <w:b/>
          <w:i/>
          <w:sz w:val="28"/>
          <w:szCs w:val="28"/>
        </w:rPr>
        <w:t>В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перпендикулярной плоскости орбиты (рис. 24), учитывая, что </w:t>
      </w:r>
      <w:r>
        <w:rPr>
          <w:b/>
          <w:sz w:val="28"/>
          <w:szCs w:val="28"/>
        </w:rPr>
        <w:t>Δ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ω</m:t>
        </m:r>
      </m:oMath>
      <w:r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≪</m:t>
        </m:r>
      </m:oMath>
      <w:r>
        <w:rPr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ω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, </w:t>
      </w:r>
      <w:r>
        <w:rPr>
          <w:b/>
        </w:rPr>
        <w:t xml:space="preserve">где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ω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– </w:t>
      </w:r>
      <w:r>
        <w:rPr>
          <w:b/>
        </w:rPr>
        <w:t xml:space="preserve">угловая скорость обращения электрона по круговой орбите вокруг ядра в отсутствии поля </w:t>
      </w:r>
      <w:r>
        <w:rPr>
          <w:b/>
          <w:i/>
          <w:sz w:val="28"/>
          <w:szCs w:val="28"/>
        </w:rPr>
        <w:t>В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;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5). изменение магнитного момента электрона </w:t>
      </w:r>
      <w:r>
        <w:rPr>
          <w:b/>
          <w:sz w:val="28"/>
          <w:szCs w:val="28"/>
        </w:rPr>
        <w:t>Δ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  <w:vertAlign w:val="subscript"/>
          <w:lang w:val="en-US"/>
        </w:rPr>
        <w:t>m</w:t>
      </w:r>
      <w:r>
        <w:rPr>
          <w:b/>
        </w:rPr>
        <w:t xml:space="preserve"> , обусловленное изменением его угловой скорости </w:t>
      </w:r>
      <w:r>
        <w:rPr>
          <w:b/>
          <w:sz w:val="28"/>
          <w:szCs w:val="28"/>
        </w:rPr>
        <w:t>Δ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ω</m:t>
        </m:r>
      </m:oMath>
      <w:r>
        <w:rPr>
          <w:b/>
          <w:sz w:val="28"/>
          <w:szCs w:val="28"/>
        </w:rPr>
        <w:t xml:space="preserve">; </w:t>
      </w:r>
      <w:r>
        <w:rPr>
          <w:b/>
        </w:rPr>
        <w:t xml:space="preserve">направление вектора </w:t>
      </w:r>
      <w:r>
        <w:rPr>
          <w:b/>
          <w:sz w:val="28"/>
          <w:szCs w:val="28"/>
        </w:rPr>
        <w:t>Δ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</m:acc>
      </m:oMath>
      <w:r>
        <w:rPr>
          <w:b/>
          <w:i/>
          <w:sz w:val="28"/>
          <w:szCs w:val="28"/>
          <w:vertAlign w:val="subscript"/>
          <w:lang w:val="en-US"/>
        </w:rPr>
        <w:t>m</w:t>
      </w:r>
      <w:r>
        <w:rPr>
          <w:b/>
          <w:sz w:val="28"/>
          <w:szCs w:val="28"/>
        </w:rPr>
        <w:t xml:space="preserve"> </w:t>
      </w:r>
      <w:r>
        <w:rPr>
          <w:b/>
        </w:rPr>
        <w:t>в обоих случаях.</w:t>
      </w:r>
    </w:p>
    <w:p>
      <w:pPr>
        <w:pStyle w:val="30"/>
        <w:spacing w:line="240" w:lineRule="auto"/>
      </w:pP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1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1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sPre>
                  <m:sPre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up>
                  <m:e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>
                </m:sPre>
              </m:oMath>
            </m:oMathPara>
          </w:p>
        </w:tc>
        <w:tc>
          <w:tcPr>
            <w:tcW w:w="18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Pre>
                  <m:sPre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PrePr>
                  <m:sub>
                    <m:r>
                      <m:rPr/>
                      <w:rPr>
                        <w:rFonts w:ascii="Cambria Math" w:hAnsi="Times New Roman" w:cs="Times New Roman"/>
                      </w:rPr>
                      <m:t>9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ub>
                  <m:sup>
                    <m:r>
                      <m:rPr/>
                      <w:rPr>
                        <w:rFonts w:ascii="Cambria Math" w:hAnsi="Times New Roman" w:cs="Times New Roman"/>
                      </w:rPr>
                      <m:t>19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up>
                  <m:e>
                    <m:r>
                      <m:rPr/>
                      <w:rPr>
                        <w:rFonts w:ascii="Cambria Math" w:hAnsi="Cambria Math" w:cs="Times New Roman"/>
                      </w:rPr>
                      <m:t>F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e>
                </m:sPre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1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8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1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Тл</w:t>
            </w:r>
          </w:p>
        </w:tc>
        <w:tc>
          <w:tcPr>
            <w:tcW w:w="18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</w:tbl>
    <w:p>
      <w:pPr>
        <w:spacing w:after="120"/>
        <w:rPr>
          <w:rFonts w:ascii="Times New Roman" w:hAnsi="Times New Roman" w:cs="Times New Roman"/>
        </w:rPr>
      </w:pP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2. По квадратной проволочной рамке со стороной </w:t>
      </w:r>
      <w:r>
        <w:rPr>
          <w:b/>
          <w:i/>
          <w:sz w:val="28"/>
          <w:szCs w:val="28"/>
        </w:rPr>
        <w:t>а</w:t>
      </w:r>
      <w:r>
        <w:rPr>
          <w:b/>
        </w:rPr>
        <w:t xml:space="preserve"> и сопротивлением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течёт электрический ток силой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>1.1.     Определить: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1). напряжённость </w:t>
      </w:r>
      <w:r>
        <w:rPr>
          <w:b/>
          <w:i/>
          <w:sz w:val="28"/>
          <w:szCs w:val="28"/>
        </w:rPr>
        <w:t>Н</w:t>
      </w:r>
      <w:r>
        <w:rPr>
          <w:b/>
          <w:sz w:val="28"/>
          <w:szCs w:val="28"/>
          <w:vertAlign w:val="subscript"/>
        </w:rPr>
        <w:t>1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и индукцию </w:t>
      </w:r>
      <w:r>
        <w:rPr>
          <w:b/>
          <w:i/>
          <w:sz w:val="28"/>
          <w:szCs w:val="28"/>
        </w:rPr>
        <w:t>В</w:t>
      </w:r>
      <w:r>
        <w:rPr>
          <w:b/>
          <w:sz w:val="28"/>
          <w:szCs w:val="28"/>
          <w:vertAlign w:val="subscript"/>
        </w:rPr>
        <w:t>1</w:t>
      </w:r>
      <w:r>
        <w:rPr>
          <w:b/>
        </w:rPr>
        <w:t xml:space="preserve"> магнитного поля в центре рамки; 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2). магнитный момент 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  <w:vertAlign w:val="subscript"/>
          <w:lang w:val="en-US"/>
        </w:rPr>
        <w:t>m</w:t>
      </w:r>
      <w:r>
        <w:rPr>
          <w:b/>
        </w:rPr>
        <w:t xml:space="preserve"> рамки с током;</w:t>
      </w:r>
    </w:p>
    <w:p>
      <w:pPr>
        <w:pStyle w:val="30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Рассматриваемая рамка помещена в однородное магнитное поле с индукцией </w:t>
      </w:r>
      <w:r>
        <w:rPr>
          <w:b/>
          <w:i/>
          <w:sz w:val="28"/>
          <w:szCs w:val="28"/>
        </w:rPr>
        <w:t>В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</w:rPr>
        <w:t xml:space="preserve">Нормаль к плоскости рамки составляет с направлением магнитного поля угол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φ</m:t>
        </m:r>
      </m:oMath>
      <w:r>
        <w:rPr>
          <w:b/>
          <w:sz w:val="28"/>
          <w:szCs w:val="28"/>
        </w:rPr>
        <w:t>.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>Определить: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3). магнитный поток  </w:t>
      </w:r>
      <w:r>
        <w:rPr>
          <w:b/>
          <w:i/>
          <w:sz w:val="28"/>
          <w:szCs w:val="28"/>
        </w:rPr>
        <w:t>Ф</w:t>
      </w:r>
      <w:r>
        <w:rPr>
          <w:b/>
          <w:i/>
          <w:sz w:val="28"/>
          <w:szCs w:val="28"/>
          <w:vertAlign w:val="subscript"/>
          <w:lang w:val="en-US"/>
        </w:rPr>
        <w:t>m</w:t>
      </w:r>
      <w:r>
        <w:rPr>
          <w:b/>
          <w:sz w:val="28"/>
          <w:szCs w:val="28"/>
        </w:rPr>
        <w:t xml:space="preserve">, </w:t>
      </w:r>
      <w:r>
        <w:rPr>
          <w:b/>
        </w:rPr>
        <w:t>пронизывающий рамку;</w:t>
      </w:r>
    </w:p>
    <w:p>
      <w:pPr>
        <w:pStyle w:val="30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4). вращающий момент </w:t>
      </w:r>
      <w:r>
        <w:rPr>
          <w:b/>
          <w:i/>
          <w:sz w:val="28"/>
          <w:szCs w:val="28"/>
        </w:rPr>
        <w:t>М</w:t>
      </w:r>
      <w:r>
        <w:rPr>
          <w:b/>
        </w:rPr>
        <w:t xml:space="preserve">, действующий на рамку; работу </w:t>
      </w:r>
      <w:r>
        <w:rPr>
          <w:b/>
          <w:i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которую необходимо затратить для поворота рамки относительно оси,  проходящей через середину её противоположных сторон, на угол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φ</m:t>
        </m:r>
      </m:oMath>
      <w:r>
        <w:rPr>
          <w:b/>
          <w:sz w:val="28"/>
          <w:szCs w:val="28"/>
        </w:rPr>
        <w:t>;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 xml:space="preserve">5). заряд </w:t>
      </w:r>
      <w:r>
        <w:rPr>
          <w:b/>
          <w:i/>
          <w:sz w:val="28"/>
          <w:szCs w:val="28"/>
          <w:lang w:val="en-US"/>
        </w:rPr>
        <w:t>Q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который пройдет по рамке при изменении угла между нормалью к рамке и линиями магнитной индукции от 0 до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φ</m:t>
        </m:r>
      </m:oMath>
      <w:r>
        <w:rPr>
          <w:b/>
          <w:sz w:val="28"/>
          <w:szCs w:val="28"/>
        </w:rPr>
        <w:t xml:space="preserve">, </w:t>
      </w:r>
      <w:r>
        <w:rPr>
          <w:b/>
        </w:rPr>
        <w:t xml:space="preserve">в случае, если по ней не течёт ток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>
      <w:pPr>
        <w:pStyle w:val="30"/>
        <w:spacing w:line="240" w:lineRule="auto"/>
        <w:ind w:left="0"/>
        <w:jc w:val="both"/>
        <w:rPr>
          <w:b/>
        </w:rPr>
      </w:pPr>
      <w:r>
        <w:rPr>
          <w:b/>
        </w:rPr>
        <w:t>Действием магнитного поля Земли пренебречь.</w:t>
      </w:r>
    </w:p>
    <w:p>
      <w:pPr>
        <w:pStyle w:val="30"/>
        <w:spacing w:line="240" w:lineRule="auto"/>
        <w:ind w:left="0"/>
        <w:jc w:val="both"/>
        <w:rPr>
          <w:b/>
        </w:rPr>
      </w:pP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Ом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up>
                </m:sSup>
              </m:oMath>
            </m:oMathPara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Тл</w:t>
            </w:r>
          </w:p>
        </w:tc>
        <w:tc>
          <w:tcPr>
            <w:tcW w:w="16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</w:tbl>
    <w:p>
      <w:pPr>
        <w:spacing w:after="120"/>
        <w:rPr>
          <w:rFonts w:ascii="Times New Roman" w:hAnsi="Times New Roman" w:cs="Times New Roman"/>
        </w:rPr>
      </w:pP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3. Материальная точка массой </w:t>
      </w:r>
      <w:r>
        <w:rPr>
          <w:b/>
          <w:i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 xml:space="preserve"> </w:t>
      </w:r>
      <w:r>
        <w:rPr>
          <w:b/>
        </w:rPr>
        <w:t>совершает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гармонические колебания по закону синуса с амплитудой </w:t>
      </w:r>
      <w:r>
        <w:rPr>
          <w:b/>
          <w:i/>
          <w:sz w:val="28"/>
          <w:szCs w:val="28"/>
        </w:rPr>
        <w:t>А</w:t>
      </w:r>
      <w:r>
        <w:rPr>
          <w:b/>
        </w:rPr>
        <w:t xml:space="preserve">, периодом </w:t>
      </w:r>
      <w:r>
        <w:rPr>
          <w:b/>
          <w:i/>
          <w:sz w:val="28"/>
          <w:szCs w:val="28"/>
        </w:rPr>
        <w:t>Т</w:t>
      </w:r>
      <w:r>
        <w:rPr>
          <w:b/>
          <w:sz w:val="28"/>
          <w:szCs w:val="28"/>
        </w:rPr>
        <w:t>,</w:t>
      </w:r>
      <w:r>
        <w:rPr>
          <w:b/>
        </w:rPr>
        <w:t xml:space="preserve"> начальной фазой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</w:rPr>
        <w:t xml:space="preserve">. </w:t>
      </w:r>
    </w:p>
    <w:p>
      <w:pPr>
        <w:pStyle w:val="30"/>
        <w:spacing w:after="0" w:line="276" w:lineRule="auto"/>
        <w:ind w:left="0" w:firstLine="709"/>
        <w:jc w:val="both"/>
        <w:rPr>
          <w:b/>
        </w:rPr>
      </w:pPr>
      <w:r>
        <w:rPr>
          <w:b/>
        </w:rPr>
        <w:t>Написать: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1). уравнения гармонических колебаний точки, её скорости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υ</m:t>
        </m:r>
      </m:oMath>
      <w:r>
        <w:rPr>
          <w:b/>
        </w:rPr>
        <w:t xml:space="preserve">, ускорения </w:t>
      </w:r>
      <w:r>
        <w:rPr>
          <w:b/>
          <w:i/>
          <w:sz w:val="28"/>
          <w:szCs w:val="28"/>
        </w:rPr>
        <w:t>а</w:t>
      </w:r>
      <w:r>
        <w:rPr>
          <w:b/>
        </w:rPr>
        <w:t xml:space="preserve"> и возвращающей силы </w:t>
      </w:r>
      <w:r>
        <w:rPr>
          <w:b/>
          <w:i/>
          <w:sz w:val="28"/>
          <w:szCs w:val="28"/>
          <w:lang w:val="en-US"/>
        </w:rPr>
        <w:t>F</w:t>
      </w:r>
      <w:r>
        <w:rPr>
          <w:b/>
        </w:rPr>
        <w:t xml:space="preserve">. </w:t>
      </w:r>
    </w:p>
    <w:p>
      <w:pPr>
        <w:pStyle w:val="30"/>
        <w:spacing w:after="0" w:line="276" w:lineRule="auto"/>
        <w:ind w:left="0" w:firstLine="709"/>
        <w:jc w:val="both"/>
        <w:rPr>
          <w:b/>
        </w:rPr>
      </w:pPr>
      <w:r>
        <w:rPr>
          <w:b/>
        </w:rPr>
        <w:t>Определить: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2). смещение </w:t>
      </w:r>
      <w:r>
        <w:rPr>
          <w:b/>
          <w:i/>
          <w:sz w:val="28"/>
          <w:szCs w:val="28"/>
          <w:lang w:val="en-US"/>
        </w:rPr>
        <w:t>x</w:t>
      </w:r>
      <w:r>
        <w:rPr>
          <w:b/>
          <w:vertAlign w:val="subscript"/>
        </w:rPr>
        <w:t>1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точки через время 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b/>
        </w:rPr>
        <w:t>от начала колебания;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3). максимальные скорость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υ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ub>
        </m:sSub>
      </m:oMath>
      <w:r>
        <w:rPr>
          <w:b/>
        </w:rPr>
        <w:t xml:space="preserve">, ускорение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</w:t>
      </w:r>
      <w:r>
        <w:rPr>
          <w:b/>
        </w:rPr>
        <w:t xml:space="preserve">, значение возвращающей силы </w:t>
      </w:r>
      <w:r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</w:t>
      </w:r>
      <w:r>
        <w:rPr>
          <w:b/>
        </w:rPr>
        <w:t xml:space="preserve">, действующей на точку и её полную энергию 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</w:rPr>
        <w:t>;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>4). средние значения скорости &lt;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υ</m:t>
        </m:r>
      </m:oMath>
      <w:r>
        <w:rPr>
          <w:b/>
        </w:rPr>
        <w:t xml:space="preserve"> &gt;  и ускорения &lt;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/>
            <w:sz w:val="28"/>
            <w:szCs w:val="28"/>
          </w:rPr>
          <m:t>а</m:t>
        </m:r>
      </m:oMath>
      <w:r>
        <w:rPr>
          <w:b/>
        </w:rPr>
        <w:t xml:space="preserve"> &gt;  точки на пути от её крайнего положения до положения равновесия;</w:t>
      </w:r>
    </w:p>
    <w:p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5). начертить график колебаний точки и построить векторную диаграмму для момента времени 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 = 0.</w:t>
      </w:r>
    </w:p>
    <w:p>
      <w:pPr>
        <w:pStyle w:val="30"/>
        <w:spacing w:line="240" w:lineRule="auto"/>
        <w:ind w:left="0"/>
        <w:jc w:val="both"/>
        <w:rPr>
          <w:b/>
        </w:rPr>
      </w:pPr>
    </w:p>
    <w:p>
      <w:pPr>
        <w:pStyle w:val="30"/>
        <w:rPr>
          <w:b/>
          <w:sz w:val="28"/>
          <w:szCs w:val="28"/>
        </w:rPr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кг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с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</w:rPr>
                      <m:t>φ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Times New Roman" w:cs="Times New Roman"/>
                      </w:rPr>
                      <m:t>0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ub>
                </m:sSub>
                <m:r>
                  <m:rPr/>
                  <w:rPr>
                    <w:rFonts w:ascii="Cambria Math" w:hAnsi="Times New Roman" w:cs="Times New Roman"/>
                  </w:rPr>
                  <m:t xml:space="preserve">, </m:t>
                </m:r>
                <m:r>
                  <m:rPr/>
                  <w:rPr>
                    <w:rFonts w:hAnsi="Times New Roman" w:cs="Times New Roman"/>
                  </w:rPr>
                  <m:t>рад</m:t>
                </m:r>
                <m:r>
                  <m:rPr/>
                  <w:rPr>
                    <w:rFonts w:ascii="Cambria Math" w:hAnsi="Times New Roman" w:cs="Times New Roman"/>
                  </w:rPr>
                  <m:t>.</m:t>
                </m:r>
              </m:oMath>
            </m:oMathPara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</w:rPr>
                      <m:t>π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Times New Roman" w:cs="Times New Roman"/>
                      </w:rPr>
                      <m:t>3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1, </w:t>
            </w:r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>
      <w:pPr>
        <w:pStyle w:val="30"/>
        <w:spacing w:line="276" w:lineRule="auto"/>
        <w:ind w:left="646"/>
        <w:jc w:val="both"/>
        <w:rPr>
          <w:b/>
          <w:lang w:val="en-US"/>
        </w:rPr>
      </w:pP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4. От источника колебаний в однородной и изотропной не поглощающей упругой среде плотностью </w:t>
      </w:r>
      <m:oMath>
        <m:r>
          <m:rPr>
            <m:sty m:val="bi"/>
          </m:rPr>
          <w:rPr>
            <w:rFonts w:ascii="Cambria Math" w:hAnsi="Cambria Math"/>
          </w:rPr>
          <m:t>ρ</m:t>
        </m:r>
      </m:oMath>
      <w:r>
        <w:rPr>
          <w:b/>
        </w:rPr>
        <w:t xml:space="preserve"> вдоль прямой линии, совпадающей с положительным направлением оси </w:t>
      </w:r>
      <w:r>
        <w:rPr>
          <w:b/>
          <w:i/>
        </w:rPr>
        <w:t>х</w:t>
      </w:r>
      <w:r>
        <w:rPr>
          <w:b/>
        </w:rPr>
        <w:t xml:space="preserve">, со скоростью </w:t>
      </w:r>
      <m:oMath>
        <m:r>
          <m:rPr>
            <m:sty m:val="bi"/>
          </m:rPr>
          <w:rPr>
            <w:rFonts w:ascii="Cambria Math" w:hAnsi="Cambria Math"/>
          </w:rPr>
          <m:t xml:space="preserve">υ </m:t>
        </m:r>
      </m:oMath>
      <w:r>
        <w:rPr>
          <w:b/>
        </w:rPr>
        <w:t xml:space="preserve">распространяется плоская синусоидальная волна заданная уравнением </w:t>
      </w:r>
      <m:oMath>
        <m:r>
          <m:rPr>
            <m:sty m:val="bi"/>
          </m:rPr>
          <w:rPr>
            <w:rFonts w:ascii="Cambria Math" w:hAnsi="Cambria Math"/>
          </w:rPr>
          <m:t>ξ</m:t>
        </m:r>
      </m:oMath>
      <w:r>
        <w:rPr>
          <w:b/>
        </w:rPr>
        <w:t>(</w:t>
      </w:r>
      <w:r>
        <w:rPr>
          <w:b/>
          <w:i/>
          <w:lang w:val="en-US"/>
        </w:rPr>
        <w:t>x</w:t>
      </w:r>
      <w:r>
        <w:rPr>
          <w:b/>
        </w:rPr>
        <w:t>,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t</w:t>
      </w:r>
      <w:r>
        <w:rPr>
          <w:b/>
        </w:rPr>
        <w:t xml:space="preserve">) = </w:t>
      </w:r>
      <w:r>
        <w:rPr>
          <w:b/>
          <w:i/>
          <w:lang w:val="en-US"/>
        </w:rPr>
        <w:t>A</w:t>
      </w:r>
      <m:oMath>
        <m:func>
          <m:funcPr>
            <m:ctrlPr>
              <w:rPr>
                <w:rFonts w:ascii="Cambria Math" w:hAnsi="Cambria Math"/>
                <w:b/>
                <w:i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val="en-US"/>
              </w:rPr>
              <m:t>cos</m:t>
            </m:r>
            <m:ctrlPr>
              <w:rPr>
                <w:rFonts w:ascii="Cambria Math" w:hAnsi="Cambria Math"/>
                <w:b/>
                <w:i/>
                <w:lang w:val="en-US"/>
              </w:rPr>
            </m:ctrlPr>
          </m:fName>
          <m:e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ωt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 – </m:t>
            </m:r>
            <m:ctrlPr>
              <w:rPr>
                <w:rFonts w:ascii="Cambria Math" w:hAnsi="Cambria Math"/>
                <w:b/>
                <w:i/>
                <w:lang w:val="en-US"/>
              </w:rPr>
            </m:ctrlPr>
          </m:e>
        </m:func>
      </m:oMath>
      <w:r>
        <w:rPr>
          <w:b/>
          <w:i/>
          <w:lang w:val="en-US"/>
        </w:rPr>
        <w:t>kx</w:t>
      </w:r>
      <w:r>
        <w:rPr>
          <w:b/>
        </w:rPr>
        <w:t xml:space="preserve">), где </w:t>
      </w:r>
      <w:r>
        <w:rPr>
          <w:b/>
          <w:i/>
        </w:rPr>
        <w:t xml:space="preserve">А </w:t>
      </w:r>
      <w:r>
        <w:rPr>
          <w:b/>
        </w:rPr>
        <w:t xml:space="preserve">– амплитуда волны, </w:t>
      </w:r>
      <m:oMath>
        <m:r>
          <m:rPr>
            <m:sty m:val="bi"/>
          </m:rPr>
          <w:rPr>
            <w:rFonts w:ascii="Cambria Math" w:hAnsi="Cambria Math"/>
          </w:rPr>
          <m:t>ω</m:t>
        </m:r>
      </m:oMath>
      <w:r>
        <w:rPr>
          <w:b/>
        </w:rPr>
        <w:t xml:space="preserve">  - циклическая частота волны.  Определить: 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1). период </w:t>
      </w:r>
      <w:r>
        <w:rPr>
          <w:b/>
          <w:i/>
          <w:sz w:val="28"/>
          <w:szCs w:val="28"/>
        </w:rPr>
        <w:t>Т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частоту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ν</m:t>
        </m:r>
      </m:oMath>
      <w:r>
        <w:rPr>
          <w:b/>
          <w:sz w:val="28"/>
          <w:szCs w:val="28"/>
        </w:rPr>
        <w:t xml:space="preserve">, </w:t>
      </w:r>
      <w:r>
        <w:rPr>
          <w:b/>
        </w:rPr>
        <w:t>волновое число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длину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интенсивность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</w:rPr>
        <w:t xml:space="preserve"> волны;</w:t>
      </w:r>
    </w:p>
    <w:p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2). фазу колебаний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>
        <w:rPr>
          <w:b/>
        </w:rPr>
        <w:t xml:space="preserve">смещение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ξ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х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b>
            </m:s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d>
        <m:r>
          <m:rPr>
            <m:sty m:val="bi"/>
          </m:rPr>
          <w:rPr>
            <w:rFonts w:ascii="Cambria Math"/>
            <w:sz w:val="28"/>
            <w:szCs w:val="28"/>
          </w:rPr>
          <m:t xml:space="preserve">, </m:t>
        </m:r>
      </m:oMath>
      <w:r>
        <w:rPr>
          <w:b/>
        </w:rPr>
        <w:t xml:space="preserve">скорость </w:t>
      </w:r>
      <m:oMath>
        <m:acc>
          <m:accPr>
            <m:chr m:val="̇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ξ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acc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и ускорение </w:t>
      </w:r>
      <m:oMath>
        <m:acc>
          <m:accPr>
            <m:chr m:val="̈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ξ</m:t>
            </m:r>
            <m:ctrlPr>
              <w:rPr>
                <w:rFonts w:ascii="Cambria Math" w:hAnsi="Cambria Math"/>
                <w:b/>
                <w:i/>
              </w:rPr>
            </m:ctrlPr>
          </m:e>
        </m:acc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точки, расположенной на расстоянии </w:t>
      </w:r>
      <w:r>
        <w:rPr>
          <w:b/>
          <w:i/>
          <w:sz w:val="28"/>
          <w:szCs w:val="28"/>
        </w:rPr>
        <w:t>х</w:t>
      </w:r>
      <w:r>
        <w:rPr>
          <w:b/>
          <w:vertAlign w:val="subscript"/>
        </w:rPr>
        <w:t>1</w:t>
      </w:r>
      <w:r>
        <w:rPr>
          <w:b/>
        </w:rPr>
        <w:t xml:space="preserve"> от источника колебаний в момент времени 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; 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3). максимальные значения скорости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ξ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acc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и ускорения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ξ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</m:acc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</w:t>
      </w:r>
      <w:r>
        <w:rPr>
          <w:b/>
        </w:rPr>
        <w:t>колебаний частиц среды;</w:t>
      </w:r>
    </w:p>
    <w:p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4). разность фаз </w:t>
      </w:r>
      <w:r>
        <w:rPr>
          <w:b/>
          <w:sz w:val="28"/>
          <w:szCs w:val="28"/>
        </w:rPr>
        <w:t>Δ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φ</m:t>
        </m:r>
      </m:oMath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колебаний двух точек среды, отстоящих друг от друга на расстоянии </w:t>
      </w:r>
      <w:r>
        <w:rPr>
          <w:b/>
          <w:sz w:val="28"/>
          <w:szCs w:val="28"/>
        </w:rPr>
        <w:t>Δ</w:t>
      </w:r>
      <w:r>
        <w:rPr>
          <w:b/>
          <w:i/>
          <w:sz w:val="28"/>
          <w:szCs w:val="28"/>
        </w:rPr>
        <w:t>х</w:t>
      </w:r>
      <w:r>
        <w:rPr>
          <w:b/>
          <w:sz w:val="28"/>
          <w:szCs w:val="28"/>
        </w:rPr>
        <w:t>;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5). написать и изобразить графически уравнение колебания для точек волны в момент времени 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sz w:val="28"/>
          <w:szCs w:val="28"/>
          <w:vertAlign w:val="subscript"/>
        </w:rPr>
        <w:t xml:space="preserve">1 </w:t>
      </w:r>
      <w:r>
        <w:rPr>
          <w:b/>
        </w:rPr>
        <w:t>после начала колебаний.</w:t>
      </w: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</w:rPr>
                      <m:t>ρ</m:t>
                    </m:r>
                    <m:r>
                      <m:rPr/>
                      <w:rPr>
                        <w:rFonts w:ascii="Times New Roman" w:hAnsi="Times New Roman" w:cs="Times New Roman"/>
                      </w:rPr>
                      <m:t>·</m:t>
                    </m:r>
                    <m:r>
                      <m:rPr/>
                      <w:rPr>
                        <w:rFonts w:ascii="Cambria Math" w:hAnsi="Times New Roman" w:cs="Times New Roman"/>
                      </w:rPr>
                      <m:t>10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Times New Roman" w:cs="Times New Roman"/>
                      </w:rPr>
                      <m:t>3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Times New Roman" w:cs="Times New Roman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hAnsi="Times New Roman" w:cs="Times New Roman"/>
                      </w:rPr>
                      <m:t>кг</m:t>
                    </m: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SupPr>
                      <m:e>
                        <m:r>
                          <m:rPr/>
                          <w:rPr>
                            <w:rFonts w:hAnsi="Times New Roman" w:cs="Times New Roman"/>
                          </w:rPr>
                          <m:t>м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Times New Roman" w:cs="Times New Roman"/>
                          </w:rPr>
                          <m:t>3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sup>
                    </m:sSup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en>
                </m:f>
              </m:oMath>
            </m:oMathPara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</w:rPr>
                    <m:t>υ</m:t>
                  </m:r>
                  <m:r>
                    <m:rPr/>
                    <w:rPr>
                      <w:rFonts w:ascii="Cambria Math" w:hAnsi="Times New Roman" w:cs="Times New Roman"/>
                    </w:rPr>
                    <m:t>·10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Times New Roman" w:cs="Times New Roman"/>
                    </w:rPr>
                    <m:t>3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sup>
              </m:sSup>
            </m:oMath>
            <w:r>
              <w:rPr>
                <w:rFonts w:ascii="Times New Roman" w:hAnsi="Times New Roman" w:cs="Times New Roman"/>
                <w:i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m:rPr/>
                    <w:rPr>
                      <w:rFonts w:ascii="Times New Roman" w:hAnsi="Times New Roman" w:cs="Times New Roman"/>
                    </w:rPr>
                    <m:t>м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num>
                <m:den>
                  <m:r>
                    <m:rPr/>
                    <w:rPr>
                      <w:rFonts w:ascii="Times New Roman" w:hAnsi="Times New Roman" w:cs="Times New Roman"/>
                    </w:rPr>
                    <m:t>с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den>
              </m:f>
            </m:oMath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А·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  <m:r>
                  <m:rPr/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/>
                      <w:rPr>
                        <w:rFonts w:hAnsi="Times New Roman" w:cs="Times New Roman"/>
                        <w:sz w:val="24"/>
                        <w:szCs w:val="24"/>
                      </w:rPr>
                      <m:t>рад</m:t>
                    </m:r>
                    <m:r>
                      <m:rPr/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m:rPr/>
                      <w:rPr>
                        <w:rFonts w:hAnsi="Times New Roman" w:cs="Times New Roman"/>
                        <w:sz w:val="24"/>
                        <w:szCs w:val="24"/>
                      </w:rPr>
                      <m:t>с</m:t>
                    </m: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Δ</w:t>
            </w:r>
            <w:r>
              <w:rPr>
                <w:rFonts w:ascii="Times New Roman" w:hAnsi="Times New Roman" w:cs="Times New Roman"/>
                <w:i/>
              </w:rPr>
              <w:t>х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</w:tbl>
    <w:p>
      <w:pPr>
        <w:pStyle w:val="30"/>
        <w:spacing w:after="0" w:line="276" w:lineRule="auto"/>
        <w:ind w:left="646"/>
        <w:jc w:val="both"/>
        <w:rPr>
          <w:b/>
          <w:lang w:val="en-US"/>
        </w:rPr>
      </w:pPr>
    </w:p>
    <w:p>
      <w:pPr>
        <w:pStyle w:val="20"/>
        <w:spacing w:before="0" w:beforeAutospacing="0" w:after="0" w:afterAutospacing="0"/>
        <w:jc w:val="both"/>
        <w:rPr>
          <w:bCs/>
          <w:iCs/>
          <w:shd w:val="clear" w:color="auto" w:fill="E0E7FA"/>
        </w:rPr>
      </w:pPr>
      <w:r>
        <w:rPr>
          <w:b/>
        </w:rPr>
        <w:t>5. В однородной изотропной и немагнитной 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μ=1) </m:t>
        </m:r>
      </m:oMath>
      <w:r>
        <w:rPr>
          <w:b/>
        </w:rPr>
        <w:t xml:space="preserve">среде с диэлектрической проницаемостью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вдоль оси </w:t>
      </w:r>
      <w:r>
        <w:rPr>
          <w:b/>
          <w:i/>
          <w:sz w:val="28"/>
          <w:szCs w:val="28"/>
        </w:rPr>
        <w:t>Х</w:t>
      </w:r>
      <w:r>
        <w:rPr>
          <w:b/>
        </w:rPr>
        <w:t xml:space="preserve"> распространяется плоская электромагнитная волна, электрическое поле которой описывается уравнением </w:t>
      </w:r>
      <w:r>
        <w:rPr>
          <w:b/>
          <w:i/>
          <w:sz w:val="28"/>
          <w:szCs w:val="28"/>
        </w:rPr>
        <w:t>Е = Е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cos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(ω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−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func>
      </m:oMath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kx</w:t>
      </w:r>
      <w:r>
        <w:rPr>
          <w:b/>
          <w:sz w:val="28"/>
          <w:szCs w:val="28"/>
        </w:rPr>
        <w:t xml:space="preserve">), </w:t>
      </w:r>
      <w:r>
        <w:rPr>
          <w:b/>
        </w:rPr>
        <w:t xml:space="preserve">и падает на поверхность тела, полностью её поглощающего. Считая амплитудное значение напряжённости </w:t>
      </w:r>
      <w:r>
        <w:rPr>
          <w:b/>
          <w:i/>
          <w:sz w:val="28"/>
          <w:szCs w:val="28"/>
        </w:rPr>
        <w:t>Е</w:t>
      </w:r>
      <w:r>
        <w:rPr>
          <w:b/>
          <w:sz w:val="28"/>
          <w:szCs w:val="28"/>
          <w:vertAlign w:val="subscript"/>
        </w:rPr>
        <w:t xml:space="preserve">0 </w:t>
      </w:r>
      <w:r>
        <w:rPr>
          <w:b/>
        </w:rPr>
        <w:t>электрического поля и частоту</w:t>
      </w:r>
      <m:oMath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ν</m:t>
        </m:r>
      </m:oMath>
      <w:r>
        <w:rPr>
          <w:b/>
        </w:rPr>
        <w:t xml:space="preserve"> волны известными,  определить:</w:t>
      </w:r>
    </w:p>
    <w:p>
      <w:pPr>
        <w:pStyle w:val="20"/>
        <w:spacing w:before="0" w:beforeAutospacing="0" w:after="0" w:afterAutospacing="0"/>
        <w:jc w:val="both"/>
        <w:rPr>
          <w:bCs/>
          <w:iCs/>
          <w:shd w:val="clear" w:color="auto" w:fill="E0E7FA"/>
        </w:rPr>
      </w:pPr>
      <w:r>
        <w:rPr>
          <w:b/>
        </w:rPr>
        <w:t xml:space="preserve">1). показатель преломления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среды, фазовую скорость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υ</m:t>
        </m:r>
      </m:oMath>
      <w:r>
        <w:rPr>
          <w:b/>
          <w:sz w:val="28"/>
          <w:szCs w:val="28"/>
        </w:rPr>
        <w:t xml:space="preserve">, </w:t>
      </w:r>
      <w:r>
        <w:rPr>
          <w:b/>
        </w:rPr>
        <w:t>волновое число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и длину </w:t>
      </w:r>
      <m:oMath>
        <m:r>
          <m:rPr>
            <m:sty m:val="bi"/>
          </m:rPr>
          <w:rPr>
            <w:rFonts w:ascii="Cambria Math" w:hAnsi="Cambria Math" w:eastAsia="Batang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>волны;</w:t>
      </w:r>
    </w:p>
    <w:p>
      <w:pPr>
        <w:pStyle w:val="2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2). амплитуду  напряжённости </w:t>
      </w:r>
      <w:r>
        <w:rPr>
          <w:b/>
          <w:i/>
        </w:rPr>
        <w:t>Н</w:t>
      </w:r>
      <w:r>
        <w:rPr>
          <w:b/>
          <w:vertAlign w:val="subscript"/>
        </w:rPr>
        <w:t xml:space="preserve">0 </w:t>
      </w:r>
      <w:r>
        <w:rPr>
          <w:b/>
        </w:rPr>
        <w:t xml:space="preserve">магнитного поля волны; написать уравнение её магнитной составляющей; </w:t>
      </w:r>
    </w:p>
    <w:p>
      <w:pPr>
        <w:pStyle w:val="2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</w:rPr>
        <w:t xml:space="preserve">3). интенсивность волны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;</w:t>
      </w:r>
      <w:r>
        <w:rPr>
          <w:b/>
        </w:rPr>
        <w:t xml:space="preserve"> давление  </w:t>
      </w:r>
      <w:r>
        <w:rPr>
          <w:b/>
          <w:i/>
          <w:sz w:val="28"/>
          <w:szCs w:val="28"/>
        </w:rPr>
        <w:t>Р</w:t>
      </w:r>
      <w:r>
        <w:rPr>
          <w:b/>
        </w:rPr>
        <w:t>, оказываемое волной на тело;</w:t>
      </w:r>
    </w:p>
    <w:p>
      <w:pPr>
        <w:pStyle w:val="20"/>
        <w:spacing w:before="0" w:beforeAutospacing="0" w:after="0" w:afterAutospacing="0"/>
        <w:jc w:val="both"/>
        <w:rPr>
          <w:b/>
        </w:rPr>
      </w:pPr>
      <w:r>
        <w:rPr>
          <w:b/>
        </w:rPr>
        <w:t>4)</w:t>
      </w:r>
      <w:r>
        <w:rPr>
          <w:b/>
          <w:sz w:val="28"/>
          <w:szCs w:val="28"/>
        </w:rPr>
        <w:t xml:space="preserve">. </w:t>
      </w:r>
      <w:r>
        <w:rPr>
          <w:b/>
        </w:rPr>
        <w:t xml:space="preserve">изменение длины волны </w:t>
      </w:r>
      <w:r>
        <w:rPr>
          <w:b/>
          <w:sz w:val="28"/>
          <w:szCs w:val="28"/>
        </w:rPr>
        <w:t>Δ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в случае, если бы рассматриваемая электромагнитная волна переходила из немагнитной среды с диэлектрической проницаемостью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>в вакуум;</w:t>
      </w:r>
    </w:p>
    <w:p>
      <w:pPr>
        <w:pStyle w:val="20"/>
        <w:spacing w:before="0" w:beforeAutospacing="0" w:after="0" w:afterAutospacing="0"/>
        <w:jc w:val="both"/>
        <w:rPr>
          <w:b/>
          <w:i/>
        </w:rPr>
      </w:pPr>
      <w:r>
        <w:rPr>
          <w:b/>
        </w:rPr>
        <w:t xml:space="preserve">5). изобразить графически взаимное расположение векторов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</m:acc>
      </m:oMath>
      <w:r>
        <w:rPr>
          <w:b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</m:acc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υ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acc>
      </m:oMath>
      <w:r>
        <w:rPr>
          <w:b/>
          <w:sz w:val="28"/>
          <w:szCs w:val="28"/>
        </w:rPr>
        <w:t xml:space="preserve"> </w:t>
      </w:r>
      <w:r>
        <w:rPr>
          <w:b/>
        </w:rPr>
        <w:t>в волне.</w:t>
      </w:r>
    </w:p>
    <w:p>
      <w:pPr>
        <w:pStyle w:val="30"/>
        <w:spacing w:after="0" w:line="240" w:lineRule="auto"/>
        <w:ind w:left="0"/>
      </w:pP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oMath>
            </m:oMathPara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Times New Roman" w:hAnsi="Times New Roman" w:cs="Times New Roman"/>
                      <w:sz w:val="24"/>
                      <w:szCs w:val="24"/>
                    </w:rPr>
                    <m:t>В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Times New Roman" w:hAnsi="Times New Roman" w:cs="Times New Roman"/>
                      <w:sz w:val="24"/>
                      <w:szCs w:val="24"/>
                    </w:rPr>
                    <m:t>м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ν</m:t>
              </m:r>
            </m:oMath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МГц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>
      <w:pPr>
        <w:pStyle w:val="30"/>
        <w:spacing w:line="276" w:lineRule="auto"/>
        <w:ind w:left="646"/>
        <w:jc w:val="both"/>
        <w:rPr>
          <w:b/>
          <w:lang w:val="en-US"/>
        </w:rPr>
      </w:pPr>
    </w:p>
    <w:p>
      <w:pPr>
        <w:pStyle w:val="30"/>
        <w:numPr>
          <w:ilvl w:val="0"/>
          <w:numId w:val="2"/>
        </w:numPr>
        <w:spacing w:after="0" w:line="240" w:lineRule="auto"/>
        <w:ind w:left="-357" w:leftChars="0"/>
        <w:jc w:val="both"/>
        <w:rPr>
          <w:b/>
          <w:bCs/>
          <w:iCs/>
          <w:shd w:val="clear" w:color="auto" w:fill="E0E7FA"/>
        </w:rPr>
      </w:pPr>
      <w:r>
        <w:rPr>
          <w:b/>
        </w:rPr>
        <w:t xml:space="preserve">На дифракционную решётку длиной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содержащую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  <w:vertAlign w:val="subscript"/>
        </w:rPr>
        <w:t>1</w:t>
      </w:r>
      <w:r>
        <w:rPr>
          <w:b/>
        </w:rPr>
        <w:t xml:space="preserve"> штрихов, нормально к её поверхности падает монохроматический свет с длиной волны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. </w:t>
      </w:r>
      <w:r>
        <w:rPr>
          <w:b/>
        </w:rPr>
        <w:t>На экран, изготовленный из</w:t>
      </w:r>
      <w:r>
        <w:rPr>
          <w:b/>
          <w:sz w:val="28"/>
          <w:szCs w:val="28"/>
        </w:rPr>
        <w:t xml:space="preserve"> </w:t>
      </w:r>
      <w:r>
        <w:rPr>
          <w:b/>
        </w:rPr>
        <w:t>диэлектрика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находящийся от решётки на расстоянии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, </w:t>
      </w:r>
      <w:r>
        <w:rPr>
          <w:b/>
        </w:rPr>
        <w:t>с помощью линзы, расположенной вблизи решётки,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проецируется дифракционная картина, причём первый главный  максимум находится на расстоянии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от центрального (рис. 2). </w:t>
      </w:r>
    </w:p>
    <w:p>
      <w:pPr>
        <w:pStyle w:val="30"/>
        <w:spacing w:after="0" w:line="240" w:lineRule="auto"/>
        <w:ind w:left="0"/>
        <w:jc w:val="both"/>
        <w:rPr>
          <w:b/>
          <w:bCs/>
          <w:iCs/>
          <w:shd w:val="clear" w:color="auto" w:fill="E0E7FA"/>
        </w:rPr>
      </w:pPr>
      <w:r>
        <w:rPr>
          <w:b/>
        </w:rPr>
        <w:t>Определить:</w:t>
      </w:r>
    </w:p>
    <w:p>
      <w:pPr>
        <w:pStyle w:val="30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1). период </w:t>
      </w:r>
      <w:r>
        <w:rPr>
          <w:b/>
          <w:i/>
          <w:sz w:val="28"/>
          <w:szCs w:val="28"/>
          <w:lang w:val="en-US"/>
        </w:rPr>
        <w:t>d</w:t>
      </w:r>
      <w:r>
        <w:rPr>
          <w:b/>
        </w:rPr>
        <w:t xml:space="preserve"> дифракционной решётки; число штрихов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  <w:vertAlign w:val="subscript"/>
        </w:rPr>
        <w:t>0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на 1 </w:t>
      </w:r>
      <w:r>
        <w:rPr>
          <w:b/>
          <w:i/>
        </w:rPr>
        <w:t>мм</w:t>
      </w:r>
      <w:r>
        <w:rPr>
          <w:b/>
        </w:rPr>
        <w:t xml:space="preserve"> её длины;</w:t>
      </w:r>
    </w:p>
    <w:p>
      <w:pPr>
        <w:pStyle w:val="30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2). наибольший порядок </w:t>
      </w:r>
      <w:r>
        <w:rPr>
          <w:b/>
          <w:i/>
          <w:sz w:val="28"/>
          <w:szCs w:val="28"/>
          <w:lang w:val="en-US"/>
        </w:rPr>
        <w:t>k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</w:t>
      </w:r>
      <w:r>
        <w:rPr>
          <w:b/>
        </w:rPr>
        <w:t xml:space="preserve"> спектра; общее число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</w:rPr>
        <w:t xml:space="preserve">главных максимумов, даваемых решёткой; угол дифракции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, </w:t>
      </w:r>
      <w:r>
        <w:rPr>
          <w:b/>
        </w:rPr>
        <w:t xml:space="preserve">соответствующий последнему максимуму; </w:t>
      </w:r>
    </w:p>
    <w:p>
      <w:pPr>
        <w:pStyle w:val="30"/>
        <w:spacing w:after="0" w:line="240" w:lineRule="auto"/>
        <w:ind w:left="0"/>
        <w:jc w:val="both"/>
        <w:rPr>
          <w:rFonts w:ascii="Verdana" w:hAnsi="Verdana"/>
          <w:i/>
          <w:iCs/>
          <w:shd w:val="clear" w:color="auto" w:fill="E0E7FA"/>
        </w:rPr>
      </w:pPr>
      <w:r>
        <w:rPr>
          <w:b/>
        </w:rPr>
        <w:t xml:space="preserve">3). максимальный угол дифракции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  <m:sup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p>
        </m:sSubSup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в случае, если свет падает под углом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ϑ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>к её нормали (рис. 41);</w:t>
      </w:r>
    </w:p>
    <w:p>
      <w:pPr>
        <w:pStyle w:val="30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4). максимальную разрешающую способность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дифракционной решётки;  разность длин волн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δλ</m:t>
        </m:r>
      </m:oMath>
      <w:r>
        <w:rPr>
          <w:b/>
          <w:sz w:val="28"/>
          <w:szCs w:val="28"/>
        </w:rPr>
        <w:t xml:space="preserve">, </w:t>
      </w:r>
      <w:r>
        <w:rPr>
          <w:b/>
        </w:rPr>
        <w:t xml:space="preserve">разрешаемую этой решёткой в спектре второго порядка; её  угловую дисперсию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для наибольшего порядка </w:t>
      </w:r>
      <w:r>
        <w:rPr>
          <w:b/>
          <w:i/>
          <w:sz w:val="28"/>
          <w:szCs w:val="28"/>
          <w:lang w:val="en-US"/>
        </w:rPr>
        <w:t>k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</w:t>
      </w:r>
      <w:r>
        <w:rPr>
          <w:b/>
        </w:rPr>
        <w:t xml:space="preserve">спектра и угола дифракции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>;</w:t>
      </w:r>
    </w:p>
    <w:p>
      <w:pPr>
        <w:pStyle w:val="30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5). показатель преломления диэлектрика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если отражённый от него под углом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</m:oMath>
      <w:r>
        <w:rPr>
          <w:b/>
        </w:rPr>
        <w:t>луч полностью поляризован.</w:t>
      </w:r>
    </w:p>
    <w:p>
      <w:pPr>
        <w:pStyle w:val="30"/>
        <w:spacing w:after="0" w:line="240" w:lineRule="auto"/>
        <w:ind w:left="0"/>
        <w:jc w:val="both"/>
        <w:rPr>
          <w:b/>
        </w:rPr>
      </w:pPr>
    </w:p>
    <w:p>
      <w:pPr>
        <w:pStyle w:val="30"/>
        <w:spacing w:line="240" w:lineRule="auto"/>
        <w:ind w:left="709" w:right="227"/>
        <w:rPr>
          <w:b/>
        </w:rPr>
      </w:pPr>
    </w:p>
    <w:p>
      <w:pPr>
        <w:pStyle w:val="30"/>
        <w:spacing w:line="240" w:lineRule="auto"/>
        <w:ind w:left="709" w:right="227"/>
        <w:rPr>
          <w:b/>
        </w:rPr>
      </w:pPr>
      <w:r>
        <w:rPr>
          <w:b/>
        </w:rPr>
        <w:drawing>
          <wp:inline distT="0" distB="0" distL="0" distR="0">
            <wp:extent cx="2457450" cy="2199640"/>
            <wp:effectExtent l="19050" t="0" r="0" b="0"/>
            <wp:docPr id="60" name="Рисунок 10" descr="https://im3-tub-ru.yandex.net/i?id=eacfe81451f34ea3eb3a9cde73999ab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10" descr="https://im3-tub-ru.yandex.net/i?id=eacfe81451f34ea3eb3a9cde73999ab5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20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0"/>
      </w:pPr>
      <w:r>
        <w:t>Рис. 2.</w:t>
      </w: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  <m:r>
                <m:rPr/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</m:oMath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ϑ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m:rPr/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up>
                </m:sSup>
              </m:oMath>
            </m:oMathPara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>
      <w:pPr>
        <w:pStyle w:val="30"/>
        <w:spacing w:after="100" w:afterAutospacing="1" w:line="276" w:lineRule="auto"/>
        <w:ind w:left="646"/>
        <w:jc w:val="both"/>
        <w:rPr>
          <w:b/>
          <w:lang w:val="en-US"/>
        </w:rPr>
      </w:pP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rFonts w:hint="default"/>
          <w:b/>
          <w:lang w:val="ru-RU"/>
        </w:rPr>
        <w:t>7</w:t>
      </w:r>
      <w:r>
        <w:rPr>
          <w:b/>
        </w:rPr>
        <w:t xml:space="preserve">. Поглощательная способность тела площадью поверхности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</w:rPr>
        <w:t xml:space="preserve"> при температуре </w:t>
      </w:r>
      <w:r>
        <w:rPr>
          <w:b/>
          <w:i/>
          <w:sz w:val="28"/>
          <w:szCs w:val="28"/>
        </w:rPr>
        <w:t xml:space="preserve">Т </w:t>
      </w:r>
      <w:r>
        <w:rPr>
          <w:b/>
        </w:rPr>
        <w:t xml:space="preserve">равна </w:t>
      </w:r>
      <w:r>
        <w:rPr>
          <w:b/>
          <w:i/>
          <w:sz w:val="28"/>
          <w:szCs w:val="28"/>
        </w:rPr>
        <w:t>А</w:t>
      </w:r>
      <w:r>
        <w:rPr>
          <w:b/>
          <w:sz w:val="28"/>
          <w:szCs w:val="28"/>
          <w:vertAlign w:val="subscript"/>
        </w:rPr>
        <w:t>Т</w:t>
      </w:r>
      <w:r>
        <w:rPr>
          <w:b/>
          <w:sz w:val="28"/>
          <w:szCs w:val="28"/>
        </w:rPr>
        <w:t xml:space="preserve">. </w:t>
      </w:r>
      <w:r>
        <w:rPr>
          <w:b/>
        </w:rPr>
        <w:t>Определить: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1). энергетическую светимость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vertAlign w:val="subscript"/>
          <w:lang w:val="en-US"/>
        </w:rPr>
        <w:t>T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тела и  его радиационную температуру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vertAlign w:val="subscript"/>
        </w:rPr>
        <w:t>р</w:t>
      </w:r>
      <w:r>
        <w:rPr>
          <w:b/>
        </w:rPr>
        <w:t>;</w:t>
      </w:r>
    </w:p>
    <w:p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2). поток энергии </w:t>
      </w:r>
      <w:r>
        <w:rPr>
          <w:b/>
          <w:i/>
          <w:sz w:val="28"/>
          <w:szCs w:val="28"/>
        </w:rPr>
        <w:t xml:space="preserve">Ф </w:t>
      </w:r>
      <w:r>
        <w:rPr>
          <w:b/>
        </w:rPr>
        <w:t>и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энергия </w:t>
      </w:r>
      <w:r>
        <w:rPr>
          <w:b/>
          <w:i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излучаемая телом в виде электромагнитных волн за время 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;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3). длину волны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λ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, </w:t>
      </w:r>
      <w:r>
        <w:rPr>
          <w:b/>
        </w:rPr>
        <w:t xml:space="preserve">соответствующую максимальной спектральной плотности энергетической светимости </w:t>
      </w:r>
      <w:r>
        <w:rPr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λ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,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>)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..</w:t>
      </w:r>
      <w:r>
        <w:rPr>
          <w:b/>
        </w:rPr>
        <w:t xml:space="preserve">, считая </w:t>
      </w:r>
      <w:r>
        <w:rPr>
          <w:b/>
          <w:i/>
          <w:sz w:val="28"/>
          <w:szCs w:val="28"/>
        </w:rPr>
        <w:t>А</w:t>
      </w:r>
      <w:r>
        <w:rPr>
          <w:b/>
          <w:sz w:val="28"/>
          <w:szCs w:val="28"/>
          <w:vertAlign w:val="subscript"/>
        </w:rPr>
        <w:t>Т</w:t>
      </w:r>
      <w:r>
        <w:rPr>
          <w:b/>
          <w:sz w:val="28"/>
          <w:szCs w:val="28"/>
        </w:rPr>
        <w:t xml:space="preserve"> = 1;</w:t>
      </w:r>
      <w:r>
        <w:rPr>
          <w:b/>
        </w:rPr>
        <w:t xml:space="preserve"> 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4). как изменится длина волны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λ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, </w:t>
      </w:r>
      <w:r>
        <w:rPr>
          <w:b/>
        </w:rPr>
        <w:t xml:space="preserve">соответствующая  максимуму  спектральной плотности энергетической светимости тела, если площадь, ограниченная графиком спектральной плотности энергетической светимости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λ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,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тела, при переходе от температуры </w:t>
      </w:r>
      <w:r>
        <w:rPr>
          <w:b/>
          <w:i/>
          <w:sz w:val="28"/>
          <w:szCs w:val="28"/>
        </w:rPr>
        <w:t>Т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  <w:vertAlign w:val="subscript"/>
        </w:rPr>
        <w:tab/>
      </w:r>
      <w:r>
        <w:rPr>
          <w:b/>
          <w:i/>
          <w:sz w:val="28"/>
          <w:szCs w:val="28"/>
        </w:rPr>
        <w:t xml:space="preserve"> = Т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до температуры </w:t>
      </w:r>
      <w:r>
        <w:rPr>
          <w:b/>
          <w:i/>
          <w:sz w:val="28"/>
          <w:szCs w:val="28"/>
        </w:rPr>
        <w:t>Т</w:t>
      </w:r>
      <w:r>
        <w:rPr>
          <w:b/>
          <w:vertAlign w:val="subscript"/>
        </w:rPr>
        <w:t xml:space="preserve">2 </w:t>
      </w:r>
      <w:r>
        <w:rPr>
          <w:b/>
        </w:rPr>
        <w:t xml:space="preserve">увеличилась в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раз при </w:t>
      </w:r>
      <w:r>
        <w:rPr>
          <w:b/>
          <w:i/>
          <w:sz w:val="28"/>
          <w:szCs w:val="28"/>
        </w:rPr>
        <w:t>А</w:t>
      </w:r>
      <w:r>
        <w:rPr>
          <w:b/>
          <w:sz w:val="28"/>
          <w:szCs w:val="28"/>
          <w:vertAlign w:val="subscript"/>
        </w:rPr>
        <w:t>Т</w:t>
      </w:r>
      <w:r>
        <w:rPr>
          <w:b/>
          <w:sz w:val="28"/>
          <w:szCs w:val="28"/>
        </w:rPr>
        <w:t xml:space="preserve"> = 1</w:t>
      </w:r>
      <w:r>
        <w:rPr>
          <w:b/>
        </w:rPr>
        <w:t>;</w:t>
      </w:r>
    </w:p>
    <w:p>
      <w:pPr>
        <w:pStyle w:val="30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5). объёмную плотность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) </w:t>
      </w:r>
      <w:r>
        <w:rPr>
          <w:b/>
        </w:rPr>
        <w:t xml:space="preserve">энергии электромагнитного излучения тела и давление </w:t>
      </w:r>
      <w:r>
        <w:rPr>
          <w:b/>
          <w:i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b/>
        </w:rPr>
        <w:t>теплового излучения.</w:t>
      </w: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</w:rPr>
                    <m:t>r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</w:rPr>
                    <m:t>λ</m:t>
                  </m:r>
                  <m:r>
                    <m:rPr/>
                    <w:rPr>
                      <w:rFonts w:ascii="Cambria Math" w:hAnsi="Times New Roman" w:cs="Times New Roman"/>
                    </w:rPr>
                    <m:t xml:space="preserve"> , </m:t>
                  </m:r>
                  <m:r>
                    <m:rPr/>
                    <w:rPr>
                      <w:rFonts w:ascii="Cambria Math" w:hAnsi="Cambria Math" w:cs="Times New Roman"/>
                    </w:rPr>
                    <m:t>T</m:t>
                  </m:r>
                  <m:ctrlPr>
                    <w:rPr>
                      <w:rFonts w:ascii="Cambria Math" w:hAnsi="Times New Roman" w:cs="Times New Roman"/>
                      <w:i/>
                    </w:rPr>
                  </m:ctrlPr>
                </m:sub>
              </m:sSub>
            </m:oMath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max</w:t>
            </w:r>
            <m:oMath>
              <m:r>
                <m:rPr/>
                <w:rPr>
                  <w:rFonts w:ascii="Times New Roman" w:hAnsi="Times New Roman" w:cs="Times New Roman"/>
                  <w:vertAlign w:val="subscript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vertAlign w:val="subscript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Times New Roman" w:cs="Times New Roman"/>
                      <w:vertAlign w:val="subscript"/>
                      <w:lang w:val="en-US"/>
                    </w:rPr>
                    <m:t>×10</m:t>
                  </m:r>
                  <m:ctrlPr>
                    <w:rPr>
                      <w:rFonts w:ascii="Cambria Math" w:hAnsi="Times New Roman" w:cs="Times New Roman"/>
                      <w:i/>
                      <w:vertAlign w:val="subscript"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Times New Roman" w:cs="Times New Roman"/>
                      <w:vertAlign w:val="subscript"/>
                      <w:lang w:val="en-US"/>
                    </w:rPr>
                    <m:t>11</m:t>
                  </m:r>
                  <m:ctrlPr>
                    <w:rPr>
                      <w:rFonts w:ascii="Cambria Math" w:hAnsi="Times New Roman" w:cs="Times New Roman"/>
                      <w:i/>
                      <w:vertAlign w:val="subscript"/>
                      <w:lang w:val="en-US"/>
                    </w:rPr>
                  </m:ctrlP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vertAlign w:val="subscript"/>
                      <w:lang w:val="en-US"/>
                    </w:rPr>
                  </m:ctrlPr>
                </m:fPr>
                <m:num>
                  <m:r>
                    <m:rPr/>
                    <w:rPr>
                      <w:rFonts w:hAnsi="Times New Roman" w:cs="Times New Roman"/>
                      <w:vertAlign w:val="subscript"/>
                      <w:lang w:val="en-US"/>
                    </w:rPr>
                    <m:t>Вт</m:t>
                  </m:r>
                  <m:ctrlPr>
                    <w:rPr>
                      <w:rFonts w:ascii="Cambria Math" w:hAnsi="Times New Roman" w:cs="Times New Roman"/>
                      <w:i/>
                      <w:vertAlign w:val="subscript"/>
                      <w:lang w:val="en-US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vertAlign w:val="subscript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hAnsi="Times New Roman" w:cs="Times New Roman"/>
                          <w:vertAlign w:val="subscript"/>
                          <w:lang w:val="en-US"/>
                        </w:rPr>
                        <m:t>м</m:t>
                      </m:r>
                      <m:ctrlPr>
                        <w:rPr>
                          <w:rFonts w:ascii="Cambria Math" w:hAnsi="Times New Roman" w:cs="Times New Roman"/>
                          <w:i/>
                          <w:vertAlign w:val="subscript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Times New Roman" w:cs="Times New Roman"/>
                          <w:vertAlign w:val="subscript"/>
                          <w:lang w:val="en-US"/>
                        </w:rPr>
                        <m:t>3</m:t>
                      </m:r>
                      <m:ctrlPr>
                        <w:rPr>
                          <w:rFonts w:ascii="Cambria Math" w:hAnsi="Times New Roman" w:cs="Times New Roman"/>
                          <w:i/>
                          <w:vertAlign w:val="subscript"/>
                          <w:lang w:val="en-US"/>
                        </w:rPr>
                      </m:ctrlPr>
                    </m:sup>
                  </m:sSup>
                  <m:ctrlPr>
                    <w:rPr>
                      <w:rFonts w:ascii="Cambria Math" w:hAnsi="Times New Roman" w:cs="Times New Roman"/>
                      <w:i/>
                      <w:vertAlign w:val="subscript"/>
                      <w:lang w:val="en-US"/>
                    </w:rPr>
                  </m:ctrlPr>
                </m:den>
              </m:f>
            </m:oMath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>
      <w:pPr>
        <w:pStyle w:val="30"/>
        <w:spacing w:after="0" w:line="276" w:lineRule="auto"/>
        <w:ind w:left="720"/>
        <w:jc w:val="both"/>
        <w:rPr>
          <w:b/>
          <w:sz w:val="28"/>
          <w:szCs w:val="28"/>
        </w:rPr>
      </w:pP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rFonts w:hint="default"/>
          <w:b/>
          <w:lang w:val="ru-RU"/>
        </w:rPr>
        <w:t>8</w:t>
      </w:r>
      <w:r>
        <w:rPr>
          <w:b/>
        </w:rPr>
        <w:t xml:space="preserve">. На плоскую металлическую пластину площадью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</w:rPr>
        <w:t xml:space="preserve"> с коэффициентом отражения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ρ</m:t>
        </m:r>
      </m:oMath>
      <w:r>
        <w:rPr>
          <w:b/>
        </w:rPr>
        <w:t xml:space="preserve"> и работой выхода </w:t>
      </w:r>
      <w:r>
        <w:rPr>
          <w:b/>
          <w:i/>
          <w:sz w:val="28"/>
          <w:szCs w:val="28"/>
        </w:rPr>
        <w:t>А</w:t>
      </w:r>
      <w:r>
        <w:rPr>
          <w:b/>
        </w:rPr>
        <w:t>, служащую фотокатодом вакуумного фотоэлемента</w:t>
      </w:r>
      <w:r>
        <w:rPr>
          <w:b/>
          <w:sz w:val="28"/>
          <w:szCs w:val="28"/>
        </w:rPr>
        <w:t>,</w:t>
      </w:r>
      <w:r>
        <w:rPr>
          <w:b/>
        </w:rPr>
        <w:t xml:space="preserve"> падает нормально параллельный монохроматический пучок света интенсивностью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</w:rPr>
        <w:t xml:space="preserve"> и длиной волны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. </w:t>
      </w:r>
      <w:r>
        <w:rPr>
          <w:b/>
        </w:rPr>
        <w:t>Считая фотоэффект линейным</w:t>
      </w:r>
      <w:r>
        <w:rPr>
          <w:b/>
          <w:sz w:val="28"/>
          <w:szCs w:val="28"/>
        </w:rPr>
        <w:t xml:space="preserve">, </w:t>
      </w:r>
      <w:r>
        <w:rPr>
          <w:b/>
        </w:rPr>
        <w:t>определить: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1). частоту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ν</m:t>
        </m:r>
      </m:oMath>
      <w:r>
        <w:rPr>
          <w:b/>
        </w:rPr>
        <w:t xml:space="preserve">, энергию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ε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γ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</w:rPr>
        <w:t xml:space="preserve">, массу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b/>
                <w:i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γ</m:t>
            </m:r>
            <m:ctrlPr>
              <w:rPr>
                <w:rFonts w:ascii="Cambria Math" w:hAnsi="Cambria Math"/>
                <w:b/>
                <w:i/>
              </w:rPr>
            </m:ctrlPr>
          </m:sub>
        </m:sSub>
        <m:r>
          <m:rPr>
            <m:sty m:val="bi"/>
          </m:rPr>
          <w:rPr>
            <w:rFonts w:ascii="Cambria Math"/>
          </w:rPr>
          <m:t xml:space="preserve"> </m:t>
        </m:r>
      </m:oMath>
      <w:r>
        <w:rPr>
          <w:b/>
        </w:rPr>
        <w:t xml:space="preserve">и импульс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ub>
        </m:sSub>
      </m:oMath>
      <w:r>
        <w:rPr>
          <w:b/>
        </w:rPr>
        <w:t>, падающих на пластину фотонов;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2). красную границу фотоэффекта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ν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</w:rPr>
        <w:t xml:space="preserve">, максимальную кинетическую энергию </w:t>
      </w:r>
      <w:r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</w:t>
      </w:r>
      <w:r>
        <w:rPr>
          <w:b/>
        </w:rPr>
        <w:t xml:space="preserve"> фотоэлектронов и задерживающую разность потенциалов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sz w:val="28"/>
          <w:szCs w:val="28"/>
          <w:vertAlign w:val="subscript"/>
        </w:rPr>
        <w:t>з.</w:t>
      </w:r>
      <w:r>
        <w:rPr>
          <w:b/>
        </w:rPr>
        <w:t>, при которой прекратится фотоэффект;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3). световое давление 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</w:rPr>
        <w:t xml:space="preserve"> на пластину, величину светового потока </w:t>
      </w:r>
      <w:r>
        <w:rPr>
          <w:b/>
          <w:i/>
          <w:sz w:val="28"/>
          <w:szCs w:val="28"/>
        </w:rPr>
        <w:t>Ф</w:t>
      </w:r>
      <w:r>
        <w:rPr>
          <w:b/>
          <w:i/>
          <w:sz w:val="28"/>
          <w:szCs w:val="28"/>
          <w:vertAlign w:val="subscript"/>
        </w:rPr>
        <w:t>е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и число фотонов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  <w:vertAlign w:val="subscript"/>
        </w:rPr>
        <w:t>погл.</w:t>
      </w:r>
      <w:r>
        <w:rPr>
          <w:b/>
          <w:sz w:val="28"/>
          <w:szCs w:val="28"/>
        </w:rPr>
        <w:t>,</w:t>
      </w:r>
      <w:r>
        <w:rPr>
          <w:b/>
        </w:rPr>
        <w:t xml:space="preserve"> поглощаемых ежесекундно пластиной;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4). максимальный импульс 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b/>
          <w:i/>
          <w:sz w:val="28"/>
          <w:szCs w:val="28"/>
          <w:vertAlign w:val="subscript"/>
        </w:rPr>
        <w:t>.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передаваемый пластине при вылете электрона;  силу фототока насыщения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sz w:val="28"/>
          <w:szCs w:val="28"/>
          <w:vertAlign w:val="subscript"/>
        </w:rPr>
        <w:t>фн</w:t>
      </w:r>
      <w:r>
        <w:rPr>
          <w:b/>
        </w:rPr>
        <w:t xml:space="preserve">, полагая что каждый поглощённый пластиной фотон вырывает фотоэлектрон; 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>5). на рисунках 3 (</w:t>
      </w:r>
      <w:r>
        <w:rPr>
          <w:b/>
          <w:i/>
        </w:rPr>
        <w:t>а</w:t>
      </w:r>
      <w:r>
        <w:rPr>
          <w:b/>
        </w:rPr>
        <w:t xml:space="preserve">, </w:t>
      </w:r>
      <w:r>
        <w:rPr>
          <w:b/>
          <w:i/>
        </w:rPr>
        <w:t>б</w:t>
      </w:r>
      <w:r>
        <w:rPr>
          <w:b/>
        </w:rPr>
        <w:t>) представлены вольт – амперные характеристики фотоэффекта:</w:t>
      </w:r>
    </w:p>
    <w:p>
      <w:pPr>
        <w:pStyle w:val="30"/>
        <w:spacing w:line="276" w:lineRule="auto"/>
        <w:ind w:left="0"/>
        <w:rPr>
          <w:b/>
        </w:rPr>
      </w:pPr>
      <w:r>
        <w:rPr>
          <w:b/>
        </w:rPr>
        <w:drawing>
          <wp:inline distT="0" distB="0" distL="0" distR="0">
            <wp:extent cx="4320540" cy="1719580"/>
            <wp:effectExtent l="19050" t="0" r="3810" b="0"/>
            <wp:docPr id="64" name="Рисунок 1" descr="https://im0-tub-ru.yandex.net/i?id=cb54cdb668508aefad35478ca1c80d8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1" descr="https://im0-tub-ru.yandex.net/i?id=cb54cdb668508aefad35478ca1c80d80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286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72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0"/>
        <w:spacing w:line="276" w:lineRule="auto"/>
        <w:ind w:left="0" w:firstLine="709"/>
        <w:rPr>
          <w:b/>
        </w:rPr>
      </w:pPr>
      <w:r>
        <w:rPr>
          <w:b/>
        </w:rPr>
        <w:t>Рис. 3.</w:t>
      </w:r>
    </w:p>
    <w:p>
      <w:pPr>
        <w:pStyle w:val="30"/>
        <w:spacing w:line="276" w:lineRule="auto"/>
        <w:ind w:left="0" w:firstLine="709"/>
        <w:jc w:val="both"/>
        <w:rPr>
          <w:b/>
        </w:rPr>
      </w:pPr>
      <w:r>
        <w:rPr>
          <w:b/>
        </w:rPr>
        <w:t>Объясните причины отличия этих кривых.</w:t>
      </w: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·10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m:oMathPara>
              <m:oMath>
                <m:r>
                  <m:rPr/>
                  <w:rPr>
                    <w:rFonts w:ascii="Cambria Math" w:hAnsi="Cambria Math" w:cs="Times New Roman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эВ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Times New Roman" w:hAnsi="Times New Roman" w:cs="Times New Roman"/>
                      <w:sz w:val="24"/>
                      <w:szCs w:val="24"/>
                    </w:rPr>
                    <m:t>Вт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м</m:t>
                      </m: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oMath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,нм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</w:tbl>
    <w:p>
      <w:pPr>
        <w:pStyle w:val="30"/>
        <w:spacing w:before="120" w:line="276" w:lineRule="auto"/>
        <w:ind w:left="0"/>
        <w:jc w:val="both"/>
        <w:rPr>
          <w:b/>
        </w:rPr>
      </w:pPr>
      <w:r>
        <w:rPr>
          <w:rFonts w:hint="default"/>
          <w:b/>
          <w:lang w:val="ru-RU"/>
        </w:rPr>
        <w:t>9</w:t>
      </w:r>
      <w:r>
        <w:rPr>
          <w:b/>
        </w:rPr>
        <w:t xml:space="preserve">. Водородоподобный ион с порядковым номером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в периодической системе элементов находится в возбуждённом состоянии с главным квантовым числом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. </w:t>
      </w:r>
      <w:r>
        <w:rPr>
          <w:b/>
        </w:rPr>
        <w:t>Определить: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На основе боровской модели атома:</w:t>
      </w:r>
    </w:p>
    <w:p>
      <w:pPr>
        <w:pStyle w:val="30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1). радиус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– </w:t>
      </w:r>
      <w:r>
        <w:rPr>
          <w:b/>
        </w:rPr>
        <w:t xml:space="preserve">ой боровской орбиты </w:t>
      </w:r>
      <w:r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vertAlign w:val="subscript"/>
          <w:lang w:val="en-US"/>
        </w:rPr>
        <w:t>n</w:t>
      </w:r>
      <w:r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</w:rPr>
        <w:t xml:space="preserve">электрона; орбитальный момент импульса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  <w:lang w:val="en-US"/>
        </w:rPr>
        <w:t>e</w:t>
      </w:r>
      <w:r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</w:rPr>
        <w:t>электрона</w:t>
      </w:r>
      <w:r>
        <w:rPr>
          <w:b/>
          <w:sz w:val="28"/>
          <w:szCs w:val="28"/>
        </w:rPr>
        <w:t>,</w:t>
      </w:r>
      <w:r>
        <w:rPr>
          <w:b/>
        </w:rPr>
        <w:t xml:space="preserve"> скорость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υ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его движения; частоту </w:t>
      </w:r>
      <w:r>
        <w:rPr>
          <w:b/>
          <w:i/>
          <w:sz w:val="28"/>
          <w:szCs w:val="28"/>
          <w:lang w:val="en-US"/>
        </w:rPr>
        <w:t>f</w:t>
      </w:r>
      <w:r>
        <w:rPr>
          <w:b/>
        </w:rPr>
        <w:t xml:space="preserve"> вращения по орбите, силу эквивалентного тока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vertAlign w:val="subscript"/>
          <w:lang w:val="en-US"/>
        </w:rPr>
        <w:t>e</w:t>
      </w:r>
      <w:r>
        <w:rPr>
          <w:b/>
          <w:sz w:val="28"/>
          <w:szCs w:val="28"/>
        </w:rPr>
        <w:t xml:space="preserve">; </w:t>
      </w:r>
      <w:r>
        <w:rPr>
          <w:b/>
        </w:rPr>
        <w:t xml:space="preserve"> магнитный момент </w:t>
      </w:r>
      <w:r>
        <w:rPr>
          <w:b/>
          <w:i/>
          <w:sz w:val="28"/>
          <w:szCs w:val="28"/>
          <w:lang w:val="en-US"/>
        </w:rPr>
        <w:t>P</w:t>
      </w:r>
      <w:r>
        <w:rPr>
          <w:b/>
          <w:i/>
          <w:sz w:val="28"/>
          <w:szCs w:val="28"/>
          <w:vertAlign w:val="subscript"/>
          <w:lang w:val="en-US"/>
        </w:rPr>
        <w:t>me</w:t>
      </w:r>
      <w:r>
        <w:rPr>
          <w:b/>
          <w:sz w:val="28"/>
          <w:szCs w:val="28"/>
        </w:rPr>
        <w:t>;</w:t>
      </w:r>
    </w:p>
    <w:p>
      <w:pPr>
        <w:pStyle w:val="30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2). потенциальную 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  <w:vertAlign w:val="subscript"/>
        </w:rPr>
        <w:t>п</w:t>
      </w:r>
      <w:r>
        <w:rPr>
          <w:b/>
        </w:rPr>
        <w:t xml:space="preserve">, кинетическую 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  <w:vertAlign w:val="subscript"/>
        </w:rPr>
        <w:t>к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и полную </w:t>
      </w:r>
      <w:r>
        <w:rPr>
          <w:b/>
          <w:i/>
          <w:sz w:val="28"/>
          <w:szCs w:val="28"/>
        </w:rPr>
        <w:t>Е</w:t>
      </w:r>
      <w:r>
        <w:rPr>
          <w:b/>
        </w:rPr>
        <w:t xml:space="preserve"> энергию электрона (в электрон-вольтах); на сколько изменятся энергия Δ </w:t>
      </w:r>
      <w:r>
        <w:rPr>
          <w:b/>
          <w:i/>
          <w:sz w:val="28"/>
          <w:szCs w:val="28"/>
        </w:rPr>
        <w:t>Е</w:t>
      </w:r>
      <w:r>
        <w:rPr>
          <w:b/>
        </w:rPr>
        <w:t xml:space="preserve"> и орбитальный момента импульса </w:t>
      </w:r>
      <w:r>
        <w:rPr>
          <w:b/>
          <w:sz w:val="28"/>
          <w:szCs w:val="28"/>
        </w:rPr>
        <w:t>Δ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  <w:lang w:val="en-US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электрона при излучению атомом фотона с длиной волны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; </w:t>
      </w:r>
      <w:r>
        <w:rPr>
          <w:b/>
        </w:rPr>
        <w:t xml:space="preserve">энергию ионизации 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  <w:vertAlign w:val="subscript"/>
          <w:lang w:val="en-US"/>
        </w:rPr>
        <w:t>i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атома; 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3). наибольшие и наименьшие длины волн спектральных линий атома, соответствующие переходу электрона в атоме с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–</w:t>
      </w:r>
      <w:r>
        <w:rPr>
          <w:b/>
        </w:rPr>
        <w:t xml:space="preserve">ой орбиты на </w:t>
      </w:r>
      <w:r>
        <w:rPr>
          <w:b/>
          <w:i/>
          <w:sz w:val="28"/>
          <w:szCs w:val="28"/>
          <w:lang w:val="en-US"/>
        </w:rPr>
        <w:t>m</w:t>
      </w:r>
      <w:r>
        <w:rPr>
          <w:b/>
          <w:i/>
          <w:sz w:val="28"/>
          <w:szCs w:val="28"/>
        </w:rPr>
        <w:t xml:space="preserve">- </w:t>
      </w:r>
      <w:r>
        <w:rPr>
          <w:b/>
        </w:rPr>
        <w:t xml:space="preserve">ную орбиту, где </w:t>
      </w:r>
      <w:r>
        <w:rPr>
          <w:b/>
          <w:i/>
          <w:sz w:val="28"/>
          <w:szCs w:val="28"/>
          <w:lang w:val="en-US"/>
        </w:rPr>
        <w:t>m</w:t>
      </w:r>
      <w:r>
        <w:rPr>
          <w:b/>
        </w:rPr>
        <w:t xml:space="preserve"> =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–</m:t>
        </m:r>
      </m:oMath>
      <w:r>
        <w:rPr>
          <w:b/>
        </w:rPr>
        <w:t xml:space="preserve"> </w:t>
      </w:r>
      <w:r>
        <w:rPr>
          <w:b/>
          <w:i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; </w:t>
      </w:r>
      <w:r>
        <w:rPr>
          <w:b/>
        </w:rPr>
        <w:t>изобразить</w:t>
      </w:r>
      <w:r>
        <w:rPr>
          <w:b/>
          <w:sz w:val="28"/>
          <w:szCs w:val="28"/>
        </w:rPr>
        <w:t xml:space="preserve"> </w:t>
      </w:r>
      <w:r>
        <w:rPr>
          <w:b/>
        </w:rPr>
        <w:t>эти электронные переходы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на 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>диаграмме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энергетических уровней атома; 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На основе квантово - механической модели атома;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4). длину волны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λ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б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де Бройля для электрона на рассматриваемой орбите; сколько длин волн де Бройля уложится на длине этой стационарной орбиты электрона; буквенное обозначение соответствующего энергетического уровня (электронной орбитали, электронной оболочки), возможные значения орбитального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и магнитного </w:t>
      </w:r>
      <w:r>
        <w:rPr>
          <w:b/>
          <w:i/>
          <w:sz w:val="28"/>
          <w:szCs w:val="28"/>
          <w:lang w:val="en-US"/>
        </w:rPr>
        <w:t>m</w:t>
      </w:r>
      <w:r>
        <w:rPr>
          <w:b/>
          <w:i/>
          <w:sz w:val="28"/>
          <w:szCs w:val="28"/>
          <w:vertAlign w:val="subscript"/>
          <w:lang w:val="en-US"/>
        </w:rPr>
        <w:t>l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квантовых чисел и соответствующие и им квантовые состояния электрона (электронные подуровни, электронные подоболочки), движущегося по этой орбите; пространственную форму атомной орбитали; значения его момента импульса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  <w:lang w:val="en-US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</w:rPr>
        <w:t>и проекции момента импульса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vertAlign w:val="subscript"/>
          <w:lang w:val="en-US"/>
        </w:rPr>
        <w:t>z</w:t>
      </w:r>
      <w:r>
        <w:rPr>
          <w:b/>
        </w:rPr>
        <w:t xml:space="preserve"> на </w:t>
      </w:r>
      <w:r>
        <w:rPr>
          <w:b/>
          <w:shd w:val="clear" w:color="auto" w:fill="FFFFFF"/>
        </w:rPr>
        <w:t>какое-либо заданное направление в пространстве</w:t>
      </w:r>
      <w:r>
        <w:rPr>
          <w:rStyle w:val="39"/>
          <w:b/>
          <w:color w:val="333333"/>
          <w:shd w:val="clear" w:color="auto" w:fill="FFFFFF"/>
        </w:rPr>
        <w:t> </w:t>
      </w:r>
      <w:r>
        <w:rPr>
          <w:b/>
          <w:i/>
          <w:color w:val="333333"/>
          <w:sz w:val="28"/>
          <w:szCs w:val="28"/>
          <w:shd w:val="clear" w:color="auto" w:fill="FFFFFF"/>
          <w:lang w:val="en-US"/>
        </w:rPr>
        <w:t>Z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</w:rPr>
        <w:t xml:space="preserve">(в единицах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ℏ</m:t>
        </m:r>
      </m:oMath>
      <w:r>
        <w:rPr>
          <w:b/>
          <w:sz w:val="28"/>
          <w:szCs w:val="28"/>
        </w:rPr>
        <w:t>);</w:t>
      </w:r>
    </w:p>
    <w:p>
      <w:pPr>
        <w:pStyle w:val="30"/>
        <w:spacing w:line="276" w:lineRule="auto"/>
        <w:ind w:left="0"/>
        <w:jc w:val="both"/>
        <w:rPr>
          <w:b/>
          <w:i/>
        </w:rPr>
      </w:pPr>
      <w:r>
        <w:rPr>
          <w:b/>
        </w:rPr>
        <w:t xml:space="preserve">5). зная значение кинетической энергии 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  <w:vertAlign w:val="subscript"/>
        </w:rPr>
        <w:t>к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электрона в атоме, используя соотношение неопределённостей, оценить линейные размеры атома </w:t>
      </w:r>
      <w:r>
        <w:rPr>
          <w:b/>
          <w:i/>
          <w:sz w:val="28"/>
          <w:szCs w:val="28"/>
          <w:lang w:val="en-US"/>
        </w:rPr>
        <w:t>d</w:t>
      </w:r>
      <w:r>
        <w:rPr>
          <w:b/>
        </w:rPr>
        <w:t>, неопределённость энергии Δ</w:t>
      </w:r>
      <w:r>
        <w:rPr>
          <w:b/>
          <w:i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электрона (в электрон-вольтах); отношение естественной ширины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</w:rPr>
        <w:t xml:space="preserve"> - ого энергетического уровня к энергии, излучённой атомом, если длина волны излучённого атомом фотона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, </w:t>
      </w:r>
      <w:r>
        <w:rPr>
          <w:b/>
        </w:rPr>
        <w:t xml:space="preserve">а время жизни в возбуждённом состоянии атома составляет </w:t>
      </w:r>
      <w:r>
        <w:rPr>
          <w:b/>
          <w:sz w:val="28"/>
          <w:szCs w:val="28"/>
        </w:rPr>
        <w:t>Δ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 xml:space="preserve">  =  10 </w:t>
      </w:r>
      <w:r>
        <w:rPr>
          <w:b/>
          <w:i/>
        </w:rPr>
        <w:t>нс.</w:t>
      </w: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r>
                <m:rPr/>
                <w:rPr>
                  <w:rFonts w:ascii="Cambria Math" w:hAnsi="Times New Roman" w:cs="Times New Roman"/>
                  <w:sz w:val="28"/>
                  <w:szCs w:val="28"/>
                </w:rPr>
                <m:t xml:space="preserve">, </m:t>
              </m:r>
            </m:oMath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нм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>
      <w:pPr>
        <w:pStyle w:val="30"/>
        <w:spacing w:before="120" w:line="276" w:lineRule="auto"/>
        <w:ind w:left="0"/>
        <w:jc w:val="both"/>
        <w:rPr>
          <w:b/>
        </w:rPr>
      </w:pPr>
      <w:r>
        <w:rPr>
          <w:rFonts w:hint="default"/>
          <w:b/>
          <w:lang w:val="ru-RU"/>
        </w:rPr>
        <w:t>10</w:t>
      </w:r>
      <w:bookmarkStart w:id="0" w:name="_GoBack"/>
      <w:bookmarkEnd w:id="0"/>
      <w:r>
        <w:rPr>
          <w:b/>
        </w:rPr>
        <w:t xml:space="preserve">. Период полураспада радиоактивного нуклида </w:t>
      </w:r>
      <m:oMath>
        <m:sPre>
          <m:sPre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X 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sPre>
      </m:oMath>
      <w:r>
        <w:rPr>
          <w:b/>
        </w:rPr>
        <w:t xml:space="preserve">равен </w:t>
      </w:r>
      <w:r>
        <w:rPr>
          <w:b/>
          <w:i/>
          <w:sz w:val="28"/>
          <w:szCs w:val="28"/>
        </w:rPr>
        <w:t>Т</w:t>
      </w:r>
      <w:r>
        <w:rPr>
          <w:b/>
          <w:sz w:val="28"/>
          <w:szCs w:val="28"/>
          <w:vertAlign w:val="subscript"/>
        </w:rPr>
        <w:t xml:space="preserve">1/2. </w:t>
      </w:r>
      <w:r>
        <w:rPr>
          <w:b/>
        </w:rPr>
        <w:t>Определить: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1). используя Периодическую систему химический элемент соответствующего нуклида;  число протонов </w:t>
      </w:r>
      <w:r>
        <w:rPr>
          <w:b/>
          <w:i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и нейтронов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>
        <w:rPr>
          <w:b/>
        </w:rPr>
        <w:t>в составе нуклида;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2). дефект массы </w:t>
      </w:r>
      <w:r>
        <w:rPr>
          <w:b/>
          <w:sz w:val="28"/>
          <w:szCs w:val="28"/>
        </w:rPr>
        <w:t>Δ</w:t>
      </w:r>
      <w:r>
        <w:rPr>
          <w:b/>
          <w:i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 xml:space="preserve">, </w:t>
      </w:r>
      <w:r>
        <w:rPr>
          <w:b/>
        </w:rPr>
        <w:t xml:space="preserve">энергию связи 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  <w:vertAlign w:val="subscript"/>
        </w:rPr>
        <w:t>св.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и удельную энергию связи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ε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св.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</m:sSub>
      </m:oMath>
      <w:r>
        <w:rPr>
          <w:b/>
          <w:sz w:val="28"/>
          <w:szCs w:val="28"/>
        </w:rPr>
        <w:t xml:space="preserve"> </w:t>
      </w:r>
      <w:r>
        <w:rPr>
          <w:b/>
        </w:rPr>
        <w:t>(в</w:t>
      </w:r>
      <w:r>
        <w:rPr>
          <w:b/>
          <w:sz w:val="28"/>
          <w:szCs w:val="28"/>
        </w:rPr>
        <w:t xml:space="preserve"> </w:t>
      </w:r>
      <w:r>
        <w:rPr>
          <w:b/>
        </w:rPr>
        <w:t>электронвольтах)  этого нуклида;</w:t>
      </w:r>
    </w:p>
    <w:p>
      <w:pPr>
        <w:pStyle w:val="30"/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</w:rPr>
        <w:t xml:space="preserve">3). постоянную распада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и среднюю продолжительность жизни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τ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нуклида; активность  </w:t>
      </w:r>
      <w:r>
        <w:rPr>
          <w:b/>
          <w:i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этого изотопа по истечению промежутка времени, равного половине периода полураспада </w:t>
      </w:r>
      <w:r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1/2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en>
        </m:f>
      </m:oMath>
      <w:r>
        <w:rPr>
          <w:b/>
        </w:rPr>
        <w:t xml:space="preserve">, если его активность в начальный момент времени </w:t>
      </w:r>
      <w:r>
        <w:rPr>
          <w:b/>
          <w:i/>
          <w:sz w:val="28"/>
          <w:szCs w:val="28"/>
        </w:rPr>
        <w:t>а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>;</w:t>
      </w:r>
      <w:r>
        <w:rPr>
          <w:b/>
        </w:rPr>
        <w:t xml:space="preserve"> какая доля </w:t>
      </w:r>
      <w:r>
        <w:rPr>
          <w:b/>
          <w:i/>
          <w:sz w:val="28"/>
          <w:szCs w:val="28"/>
          <w:lang w:val="en-US"/>
        </w:rPr>
        <w:t>k</w:t>
      </w:r>
      <w:r>
        <w:rPr>
          <w:b/>
        </w:rPr>
        <w:t xml:space="preserve"> первоначального количества ядер изотопа распадётся за это время</w:t>
      </w:r>
      <w:r>
        <w:rPr>
          <w:b/>
          <w:sz w:val="28"/>
          <w:szCs w:val="28"/>
        </w:rPr>
        <w:t xml:space="preserve">; 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4). конечный продукт деления после одного акта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α</m:t>
        </m:r>
      </m:oMath>
      <w:r>
        <w:rPr>
          <w:b/>
          <w:sz w:val="28"/>
          <w:szCs w:val="28"/>
        </w:rPr>
        <w:t xml:space="preserve"> </w:t>
      </w:r>
      <w:r>
        <w:rPr>
          <w:b/>
        </w:rPr>
        <w:t xml:space="preserve">- распада и одного акта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β</m:t>
        </m:r>
      </m:oMath>
      <w:r>
        <w:rPr>
          <w:b/>
          <w:sz w:val="28"/>
          <w:szCs w:val="28"/>
        </w:rPr>
        <w:t xml:space="preserve"> – </w:t>
      </w:r>
      <w:r>
        <w:rPr>
          <w:b/>
        </w:rPr>
        <w:t xml:space="preserve">распада; энергию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β</m:t>
        </m:r>
      </m:oMath>
      <w:r>
        <w:rPr>
          <w:b/>
          <w:sz w:val="28"/>
          <w:szCs w:val="28"/>
        </w:rPr>
        <w:t xml:space="preserve"> – </w:t>
      </w:r>
      <w:r>
        <w:rPr>
          <w:b/>
        </w:rPr>
        <w:t>распада ядра (в электронвольтах);</w:t>
      </w:r>
    </w:p>
    <w:p>
      <w:pPr>
        <w:pStyle w:val="30"/>
        <w:spacing w:line="276" w:lineRule="auto"/>
        <w:ind w:left="0"/>
        <w:jc w:val="both"/>
        <w:rPr>
          <w:b/>
        </w:rPr>
      </w:pPr>
      <w:r>
        <w:rPr>
          <w:b/>
        </w:rPr>
        <w:t xml:space="preserve">5). энергию ядерной реакции  </w:t>
      </w:r>
      <m:oMath>
        <m:sPre>
          <m:sPre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sPre>
      </m:oMath>
      <w:r>
        <w:rPr>
          <w:b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p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Н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sPre>
      </m:oMath>
      <w:r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→</m:t>
        </m:r>
      </m:oMath>
      <w:r>
        <w:rPr>
          <w:b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PrePr>
          <m:sub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  <m:sup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sPre>
      </m:oMath>
      <w:r>
        <w:rPr>
          <w:b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e>
        </m:sPre>
      </m:oMath>
      <w:r>
        <w:rPr>
          <w:b/>
          <w:sz w:val="28"/>
          <w:szCs w:val="28"/>
        </w:rPr>
        <w:t xml:space="preserve">; </w:t>
      </w:r>
      <w:r>
        <w:rPr>
          <w:b/>
        </w:rPr>
        <w:t>является эта реакция экзотермической или эндотермической?</w:t>
      </w:r>
    </w:p>
    <w:p>
      <w:pPr>
        <w:pStyle w:val="30"/>
      </w:pPr>
      <w:r>
        <w:t>Числовые значения параметров задачи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1/2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2" w:type="dxa"/>
            <w:vAlign w:val="center"/>
          </w:tcPr>
          <w:p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Бк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743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D5D9CDE"/>
    <w:multiLevelType w:val="singleLevel"/>
    <w:tmpl w:val="3D5D9CDE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723E9"/>
    <w:rsid w:val="0004035E"/>
    <w:rsid w:val="00045E19"/>
    <w:rsid w:val="00045E39"/>
    <w:rsid w:val="0006086E"/>
    <w:rsid w:val="00066997"/>
    <w:rsid w:val="000A2334"/>
    <w:rsid w:val="000B5FA7"/>
    <w:rsid w:val="000E12D0"/>
    <w:rsid w:val="000E20C7"/>
    <w:rsid w:val="000F759D"/>
    <w:rsid w:val="00101858"/>
    <w:rsid w:val="00105C78"/>
    <w:rsid w:val="00105E88"/>
    <w:rsid w:val="00111112"/>
    <w:rsid w:val="00146668"/>
    <w:rsid w:val="001540AF"/>
    <w:rsid w:val="00182B5E"/>
    <w:rsid w:val="001B28A3"/>
    <w:rsid w:val="001C2F41"/>
    <w:rsid w:val="001D747A"/>
    <w:rsid w:val="001E2818"/>
    <w:rsid w:val="001F3A2C"/>
    <w:rsid w:val="001F5284"/>
    <w:rsid w:val="00204456"/>
    <w:rsid w:val="002172F3"/>
    <w:rsid w:val="00234951"/>
    <w:rsid w:val="00235D79"/>
    <w:rsid w:val="00246CBC"/>
    <w:rsid w:val="002546D2"/>
    <w:rsid w:val="002723E9"/>
    <w:rsid w:val="002956D9"/>
    <w:rsid w:val="002A4B4E"/>
    <w:rsid w:val="002B7FF8"/>
    <w:rsid w:val="002C2EDF"/>
    <w:rsid w:val="002E110A"/>
    <w:rsid w:val="002F2334"/>
    <w:rsid w:val="00305D70"/>
    <w:rsid w:val="00350CFE"/>
    <w:rsid w:val="00397C19"/>
    <w:rsid w:val="003A1141"/>
    <w:rsid w:val="003A5811"/>
    <w:rsid w:val="003B501B"/>
    <w:rsid w:val="003C2FC0"/>
    <w:rsid w:val="003D5498"/>
    <w:rsid w:val="003D5934"/>
    <w:rsid w:val="004071E5"/>
    <w:rsid w:val="00453437"/>
    <w:rsid w:val="00453BB6"/>
    <w:rsid w:val="004616F9"/>
    <w:rsid w:val="004763E7"/>
    <w:rsid w:val="00487AF7"/>
    <w:rsid w:val="00495F0E"/>
    <w:rsid w:val="004A6F0C"/>
    <w:rsid w:val="004B3838"/>
    <w:rsid w:val="004B62C1"/>
    <w:rsid w:val="004D4DE3"/>
    <w:rsid w:val="004D5C20"/>
    <w:rsid w:val="004E6609"/>
    <w:rsid w:val="004F52FD"/>
    <w:rsid w:val="0050004B"/>
    <w:rsid w:val="00511F78"/>
    <w:rsid w:val="005145D9"/>
    <w:rsid w:val="00536083"/>
    <w:rsid w:val="00557315"/>
    <w:rsid w:val="005871B4"/>
    <w:rsid w:val="005A2B60"/>
    <w:rsid w:val="005B25D0"/>
    <w:rsid w:val="005C34C4"/>
    <w:rsid w:val="005F671C"/>
    <w:rsid w:val="00630686"/>
    <w:rsid w:val="006312F1"/>
    <w:rsid w:val="006D289C"/>
    <w:rsid w:val="006E56DE"/>
    <w:rsid w:val="00712F13"/>
    <w:rsid w:val="007266A7"/>
    <w:rsid w:val="00733C58"/>
    <w:rsid w:val="00747202"/>
    <w:rsid w:val="007870DE"/>
    <w:rsid w:val="00797F26"/>
    <w:rsid w:val="007A4EF2"/>
    <w:rsid w:val="007B2F09"/>
    <w:rsid w:val="00831EFC"/>
    <w:rsid w:val="00865B85"/>
    <w:rsid w:val="00866D5D"/>
    <w:rsid w:val="00885942"/>
    <w:rsid w:val="008966EF"/>
    <w:rsid w:val="008F01FA"/>
    <w:rsid w:val="00903027"/>
    <w:rsid w:val="009149B8"/>
    <w:rsid w:val="00936BAE"/>
    <w:rsid w:val="00963497"/>
    <w:rsid w:val="0096743F"/>
    <w:rsid w:val="0098451C"/>
    <w:rsid w:val="009B5791"/>
    <w:rsid w:val="009C6AAD"/>
    <w:rsid w:val="009E7600"/>
    <w:rsid w:val="009E7F19"/>
    <w:rsid w:val="009F223C"/>
    <w:rsid w:val="009F5B4D"/>
    <w:rsid w:val="00A373DB"/>
    <w:rsid w:val="00A94AD2"/>
    <w:rsid w:val="00AA208C"/>
    <w:rsid w:val="00AB01A2"/>
    <w:rsid w:val="00AB3F85"/>
    <w:rsid w:val="00AB7DCB"/>
    <w:rsid w:val="00AD3443"/>
    <w:rsid w:val="00AE4198"/>
    <w:rsid w:val="00AF2177"/>
    <w:rsid w:val="00B036D2"/>
    <w:rsid w:val="00B35D9D"/>
    <w:rsid w:val="00B41783"/>
    <w:rsid w:val="00B5142C"/>
    <w:rsid w:val="00B82610"/>
    <w:rsid w:val="00B82F79"/>
    <w:rsid w:val="00B86E45"/>
    <w:rsid w:val="00B96DDD"/>
    <w:rsid w:val="00BA499F"/>
    <w:rsid w:val="00BB3A20"/>
    <w:rsid w:val="00BC2106"/>
    <w:rsid w:val="00BC369A"/>
    <w:rsid w:val="00BE20BE"/>
    <w:rsid w:val="00BE2D29"/>
    <w:rsid w:val="00BF0F97"/>
    <w:rsid w:val="00C03543"/>
    <w:rsid w:val="00C04AD7"/>
    <w:rsid w:val="00C425CA"/>
    <w:rsid w:val="00CB4399"/>
    <w:rsid w:val="00CC2DBF"/>
    <w:rsid w:val="00CC5B75"/>
    <w:rsid w:val="00CE5C73"/>
    <w:rsid w:val="00D15F45"/>
    <w:rsid w:val="00D31C9D"/>
    <w:rsid w:val="00D93A9C"/>
    <w:rsid w:val="00DD160A"/>
    <w:rsid w:val="00DE2BC3"/>
    <w:rsid w:val="00E002D9"/>
    <w:rsid w:val="00E055B8"/>
    <w:rsid w:val="00E153FD"/>
    <w:rsid w:val="00E326A5"/>
    <w:rsid w:val="00E348F1"/>
    <w:rsid w:val="00E579F1"/>
    <w:rsid w:val="00EA1DC2"/>
    <w:rsid w:val="00EE55EA"/>
    <w:rsid w:val="00EF1D81"/>
    <w:rsid w:val="00F25E4E"/>
    <w:rsid w:val="00F55497"/>
    <w:rsid w:val="00F70190"/>
    <w:rsid w:val="00FA0048"/>
    <w:rsid w:val="00FC704B"/>
    <w:rsid w:val="00FD1BBD"/>
    <w:rsid w:val="00FD386C"/>
    <w:rsid w:val="00FF63F8"/>
    <w:rsid w:val="00FF702A"/>
    <w:rsid w:val="18BA7E37"/>
    <w:rsid w:val="46FC4842"/>
    <w:rsid w:val="54D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caps/>
      <w:sz w:val="32"/>
      <w:szCs w:val="20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ndnote reference"/>
    <w:basedOn w:val="5"/>
    <w:semiHidden/>
    <w:unhideWhenUsed/>
    <w:uiPriority w:val="99"/>
    <w:rPr>
      <w:vertAlign w:val="superscript"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5"/>
    <w:qFormat/>
    <w:uiPriority w:val="22"/>
    <w:rPr>
      <w:b/>
      <w:bCs/>
    </w:rPr>
  </w:style>
  <w:style w:type="paragraph" w:styleId="11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12">
    <w:name w:val="Plain Text"/>
    <w:basedOn w:val="1"/>
    <w:link w:val="26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endnote text"/>
    <w:basedOn w:val="1"/>
    <w:link w:val="34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4">
    <w:name w:val="footnote text"/>
    <w:basedOn w:val="1"/>
    <w:link w:val="35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5">
    <w:name w:val="header"/>
    <w:basedOn w:val="1"/>
    <w:link w:val="2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Body Text"/>
    <w:basedOn w:val="1"/>
    <w:link w:val="33"/>
    <w:semiHidden/>
    <w:qFormat/>
    <w:uiPriority w:val="0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7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8">
    <w:name w:val="Title"/>
    <w:basedOn w:val="1"/>
    <w:link w:val="25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9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21">
    <w:name w:val="Table Grid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caps/>
      <w:sz w:val="32"/>
      <w:szCs w:val="20"/>
      <w:lang w:eastAsia="ru-RU"/>
    </w:rPr>
  </w:style>
  <w:style w:type="character" w:customStyle="1" w:styleId="23">
    <w:name w:val="Заголовок 2 Знак"/>
    <w:basedOn w:val="5"/>
    <w:link w:val="3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4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5">
    <w:name w:val="Заголовок Знак"/>
    <w:basedOn w:val="5"/>
    <w:link w:val="18"/>
    <w:uiPriority w:val="9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6">
    <w:name w:val="Текст Знак"/>
    <w:basedOn w:val="5"/>
    <w:link w:val="12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7">
    <w:name w:val="Верхний колонтитул Знак"/>
    <w:basedOn w:val="5"/>
    <w:link w:val="15"/>
    <w:semiHidden/>
    <w:uiPriority w:val="99"/>
    <w:rPr>
      <w:rFonts w:eastAsiaTheme="minorEastAsia"/>
      <w:lang w:eastAsia="ru-RU"/>
    </w:rPr>
  </w:style>
  <w:style w:type="character" w:customStyle="1" w:styleId="28">
    <w:name w:val="Нижний колонтитул Знак"/>
    <w:basedOn w:val="5"/>
    <w:link w:val="19"/>
    <w:qFormat/>
    <w:uiPriority w:val="99"/>
    <w:rPr>
      <w:rFonts w:eastAsiaTheme="minorEastAsia"/>
      <w:lang w:eastAsia="ru-RU"/>
    </w:rPr>
  </w:style>
  <w:style w:type="character" w:customStyle="1" w:styleId="29">
    <w:name w:val="Текст выноски Знак"/>
    <w:basedOn w:val="5"/>
    <w:link w:val="11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30">
    <w:name w:val="List Paragraph"/>
    <w:basedOn w:val="1"/>
    <w:qFormat/>
    <w:uiPriority w:val="34"/>
    <w:pPr>
      <w:tabs>
        <w:tab w:val="center" w:pos="5037"/>
      </w:tabs>
      <w:spacing w:after="120" w:line="360" w:lineRule="auto"/>
      <w:ind w:left="357"/>
      <w:contextualSpacing/>
      <w:jc w:val="center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Основной текст (8)_"/>
    <w:basedOn w:val="5"/>
    <w:link w:val="32"/>
    <w:qFormat/>
    <w:locked/>
    <w:uiPriority w:val="0"/>
    <w:rPr>
      <w:rFonts w:ascii="Times New Roman" w:hAnsi="Times New Roman" w:eastAsia="Times New Roman" w:cs="Times New Roman"/>
      <w:i/>
      <w:iCs/>
      <w:spacing w:val="10"/>
      <w:sz w:val="20"/>
      <w:szCs w:val="20"/>
      <w:shd w:val="clear" w:color="auto" w:fill="FFFFFF"/>
      <w:lang w:val="en-US" w:bidi="en-US"/>
    </w:rPr>
  </w:style>
  <w:style w:type="paragraph" w:customStyle="1" w:styleId="32">
    <w:name w:val="Основной текст (8)"/>
    <w:basedOn w:val="1"/>
    <w:link w:val="31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i/>
      <w:iCs/>
      <w:spacing w:val="10"/>
      <w:sz w:val="20"/>
      <w:szCs w:val="20"/>
      <w:lang w:val="en-US" w:eastAsia="en-US" w:bidi="en-US"/>
    </w:rPr>
  </w:style>
  <w:style w:type="character" w:customStyle="1" w:styleId="33">
    <w:name w:val="Основной текст Знак"/>
    <w:basedOn w:val="5"/>
    <w:link w:val="16"/>
    <w:semiHidden/>
    <w:uiPriority w:val="0"/>
    <w:rPr>
      <w:rFonts w:ascii="Times New Roman" w:hAnsi="Times New Roman" w:eastAsia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4">
    <w:name w:val="Текст концевой сноски Знак"/>
    <w:basedOn w:val="5"/>
    <w:link w:val="1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5">
    <w:name w:val="Текст сноски Знак"/>
    <w:basedOn w:val="5"/>
    <w:link w:val="14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6">
    <w:name w:val="Обычный + 14 pt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3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38">
    <w:name w:val="tekstob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">
    <w:name w:val="apple-converted-space"/>
    <w:basedOn w:val="5"/>
    <w:qFormat/>
    <w:uiPriority w:val="0"/>
  </w:style>
  <w:style w:type="character" w:customStyle="1" w:styleId="40">
    <w:name w:val="Body text_"/>
    <w:basedOn w:val="5"/>
    <w:link w:val="41"/>
    <w:locked/>
    <w:uiPriority w:val="0"/>
    <w:rPr>
      <w:rFonts w:ascii="Consolas" w:hAnsi="Consolas" w:eastAsia="Consolas" w:cs="Consolas"/>
      <w:spacing w:val="-10"/>
      <w:sz w:val="18"/>
      <w:szCs w:val="18"/>
      <w:shd w:val="clear" w:color="auto" w:fill="FFFFFF"/>
    </w:rPr>
  </w:style>
  <w:style w:type="paragraph" w:customStyle="1" w:styleId="41">
    <w:name w:val="Основной текст1"/>
    <w:basedOn w:val="1"/>
    <w:link w:val="40"/>
    <w:qFormat/>
    <w:uiPriority w:val="0"/>
    <w:pPr>
      <w:widowControl w:val="0"/>
      <w:shd w:val="clear" w:color="auto" w:fill="FFFFFF"/>
      <w:spacing w:after="0" w:line="322" w:lineRule="exact"/>
      <w:ind w:hanging="1180"/>
    </w:pPr>
    <w:rPr>
      <w:rFonts w:ascii="Consolas" w:hAnsi="Consolas" w:eastAsia="Consolas" w:cs="Consolas"/>
      <w:spacing w:val="-10"/>
      <w:sz w:val="18"/>
      <w:szCs w:val="18"/>
      <w:lang w:eastAsia="en-US"/>
    </w:rPr>
  </w:style>
  <w:style w:type="character" w:customStyle="1" w:styleId="42">
    <w:name w:val="Body text + 8;5 pt;Bold;Italic"/>
    <w:basedOn w:val="40"/>
    <w:qFormat/>
    <w:uiPriority w:val="0"/>
    <w:rPr>
      <w:rFonts w:ascii="Consolas" w:hAnsi="Consolas" w:eastAsia="Consolas" w:cs="Consolas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3">
    <w:name w:val="Основной текст (2) + Курсив;Интервал 0 pt"/>
    <w:basedOn w:val="5"/>
    <w:uiPriority w:val="0"/>
    <w:rPr>
      <w:rFonts w:ascii="Times New Roman" w:hAnsi="Times New Roman" w:eastAsia="Times New Roman" w:cs="Times New Roman"/>
      <w:i/>
      <w:iCs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Основной текст (2)_"/>
    <w:basedOn w:val="5"/>
    <w:link w:val="45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45">
    <w:name w:val="Основной текст (2)"/>
    <w:basedOn w:val="1"/>
    <w:link w:val="44"/>
    <w:uiPriority w:val="0"/>
    <w:pPr>
      <w:widowControl w:val="0"/>
      <w:shd w:val="clear" w:color="auto" w:fill="FFFFFF"/>
      <w:spacing w:after="1860" w:line="0" w:lineRule="atLeast"/>
      <w:ind w:hanging="1940"/>
      <w:jc w:val="center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46">
    <w:name w:val="Основной текст (6)_"/>
    <w:basedOn w:val="5"/>
    <w:link w:val="47"/>
    <w:uiPriority w:val="0"/>
    <w:rPr>
      <w:rFonts w:ascii="Times New Roman" w:hAnsi="Times New Roman" w:eastAsia="Times New Roman" w:cs="Times New Roman"/>
      <w:sz w:val="14"/>
      <w:szCs w:val="14"/>
      <w:shd w:val="clear" w:color="auto" w:fill="FFFFFF"/>
    </w:rPr>
  </w:style>
  <w:style w:type="paragraph" w:customStyle="1" w:styleId="47">
    <w:name w:val="Основной текст (6)"/>
    <w:basedOn w:val="1"/>
    <w:link w:val="46"/>
    <w:uiPriority w:val="0"/>
    <w:pPr>
      <w:widowControl w:val="0"/>
      <w:shd w:val="clear" w:color="auto" w:fill="FFFFFF"/>
      <w:spacing w:after="0" w:line="139" w:lineRule="exact"/>
      <w:jc w:val="center"/>
    </w:pPr>
    <w:rPr>
      <w:rFonts w:ascii="Times New Roman" w:hAnsi="Times New Roman" w:eastAsia="Times New Roman" w:cs="Times New Roman"/>
      <w:sz w:val="14"/>
      <w:szCs w:val="14"/>
      <w:lang w:eastAsia="en-US"/>
    </w:rPr>
  </w:style>
  <w:style w:type="character" w:customStyle="1" w:styleId="48">
    <w:name w:val="Основной текст (8) Exact"/>
    <w:basedOn w:val="31"/>
    <w:uiPriority w:val="0"/>
    <w:rPr>
      <w:rFonts w:ascii="Times New Roman" w:hAnsi="Times New Roman" w:eastAsia="Times New Roman" w:cs="Times New Roman"/>
      <w:spacing w:val="10"/>
      <w:sz w:val="20"/>
      <w:szCs w:val="20"/>
      <w:u w:val="single"/>
      <w:shd w:val="clear" w:color="auto" w:fill="FFFFFF"/>
      <w:lang w:val="en-US" w:bidi="en-US"/>
    </w:rPr>
  </w:style>
  <w:style w:type="character" w:customStyle="1" w:styleId="49">
    <w:name w:val="Основной текст (8) + 8;5 pt;Не курсив Exact"/>
    <w:basedOn w:val="31"/>
    <w:uiPriority w:val="0"/>
    <w:rPr>
      <w:rFonts w:ascii="Times New Roman" w:hAnsi="Times New Roman" w:eastAsia="Times New Roman" w:cs="Times New Roman"/>
      <w:spacing w:val="10"/>
      <w:sz w:val="17"/>
      <w:szCs w:val="17"/>
      <w:u w:val="single"/>
      <w:shd w:val="clear" w:color="auto" w:fill="FFFFFF"/>
      <w:lang w:val="en-US" w:bidi="en-US"/>
    </w:rPr>
  </w:style>
  <w:style w:type="character" w:customStyle="1" w:styleId="50">
    <w:name w:val="Основной текст (2) Exact"/>
    <w:basedOn w:val="5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character" w:customStyle="1" w:styleId="51">
    <w:name w:val="Основной текст (2) + Курсив;Интервал 0 pt Exact"/>
    <w:basedOn w:val="44"/>
    <w:uiPriority w:val="0"/>
    <w:rPr>
      <w:rFonts w:ascii="Times New Roman" w:hAnsi="Times New Roman" w:eastAsia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2">
    <w:name w:val="Основной текст (20) Exact"/>
    <w:basedOn w:val="5"/>
    <w:link w:val="53"/>
    <w:qFormat/>
    <w:uiPriority w:val="0"/>
    <w:rPr>
      <w:rFonts w:ascii="Constantia" w:hAnsi="Constantia" w:eastAsia="Constantia" w:cs="Constantia"/>
      <w:b/>
      <w:bCs/>
      <w:sz w:val="17"/>
      <w:szCs w:val="17"/>
      <w:shd w:val="clear" w:color="auto" w:fill="FFFFFF"/>
    </w:rPr>
  </w:style>
  <w:style w:type="paragraph" w:customStyle="1" w:styleId="53">
    <w:name w:val="Основной текст (20)"/>
    <w:basedOn w:val="1"/>
    <w:link w:val="52"/>
    <w:uiPriority w:val="0"/>
    <w:pPr>
      <w:widowControl w:val="0"/>
      <w:shd w:val="clear" w:color="auto" w:fill="FFFFFF"/>
      <w:spacing w:after="0" w:line="0" w:lineRule="atLeast"/>
    </w:pPr>
    <w:rPr>
      <w:rFonts w:ascii="Constantia" w:hAnsi="Constantia" w:eastAsia="Constantia" w:cs="Constantia"/>
      <w:b/>
      <w:bCs/>
      <w:sz w:val="17"/>
      <w:szCs w:val="17"/>
      <w:lang w:eastAsia="en-US"/>
    </w:rPr>
  </w:style>
  <w:style w:type="character" w:customStyle="1" w:styleId="54">
    <w:name w:val="Основной текст (20) + Impact;9 pt;Не полужирный Exact"/>
    <w:basedOn w:val="52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5">
    <w:name w:val="Основной текст (10)_"/>
    <w:basedOn w:val="5"/>
    <w:link w:val="56"/>
    <w:uiPriority w:val="0"/>
    <w:rPr>
      <w:rFonts w:ascii="Times New Roman" w:hAnsi="Times New Roman" w:eastAsia="Times New Roman" w:cs="Times New Roman"/>
      <w:spacing w:val="10"/>
      <w:sz w:val="17"/>
      <w:szCs w:val="17"/>
      <w:shd w:val="clear" w:color="auto" w:fill="FFFFFF"/>
    </w:rPr>
  </w:style>
  <w:style w:type="paragraph" w:customStyle="1" w:styleId="56">
    <w:name w:val="Основной текст (10)"/>
    <w:basedOn w:val="1"/>
    <w:link w:val="55"/>
    <w:uiPriority w:val="0"/>
    <w:pPr>
      <w:widowControl w:val="0"/>
      <w:shd w:val="clear" w:color="auto" w:fill="FFFFFF"/>
      <w:spacing w:before="120" w:after="0" w:line="158" w:lineRule="exact"/>
    </w:pPr>
    <w:rPr>
      <w:rFonts w:ascii="Times New Roman" w:hAnsi="Times New Roman" w:eastAsia="Times New Roman" w:cs="Times New Roman"/>
      <w:spacing w:val="10"/>
      <w:sz w:val="17"/>
      <w:szCs w:val="17"/>
      <w:lang w:eastAsia="en-US"/>
    </w:rPr>
  </w:style>
  <w:style w:type="character" w:customStyle="1" w:styleId="57">
    <w:name w:val="Основной текст (10) + Курсив;Интервал 0 pt"/>
    <w:basedOn w:val="55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8">
    <w:name w:val="Основной текст (17)_"/>
    <w:basedOn w:val="5"/>
    <w:link w:val="59"/>
    <w:qFormat/>
    <w:uiPriority w:val="0"/>
    <w:rPr>
      <w:rFonts w:ascii="Times New Roman" w:hAnsi="Times New Roman" w:eastAsia="Times New Roman" w:cs="Times New Roman"/>
      <w:b/>
      <w:bCs/>
      <w:i/>
      <w:iCs/>
      <w:spacing w:val="30"/>
      <w:sz w:val="20"/>
      <w:szCs w:val="20"/>
      <w:shd w:val="clear" w:color="auto" w:fill="FFFFFF"/>
      <w:lang w:val="en-US" w:bidi="en-US"/>
    </w:rPr>
  </w:style>
  <w:style w:type="paragraph" w:customStyle="1" w:styleId="59">
    <w:name w:val="Основной текст (17)"/>
    <w:basedOn w:val="1"/>
    <w:link w:val="58"/>
    <w:uiPriority w:val="0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 w:eastAsia="Times New Roman" w:cs="Times New Roman"/>
      <w:b/>
      <w:bCs/>
      <w:i/>
      <w:iCs/>
      <w:spacing w:val="30"/>
      <w:sz w:val="20"/>
      <w:szCs w:val="20"/>
      <w:lang w:val="en-US" w:eastAsia="en-US" w:bidi="en-US"/>
    </w:rPr>
  </w:style>
  <w:style w:type="character" w:customStyle="1" w:styleId="60">
    <w:name w:val="Основной текст (17) + Не полужирный;Не курсив;Интервал 0 pt"/>
    <w:basedOn w:val="5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1">
    <w:name w:val="Основной текст (17) + Constantia;14 pt;Не полужирный"/>
    <w:basedOn w:val="58"/>
    <w:uiPriority w:val="0"/>
    <w:rPr>
      <w:rFonts w:ascii="Constantia" w:hAnsi="Constantia" w:eastAsia="Constantia" w:cs="Constantia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2">
    <w:name w:val="Основной текст (17) + 14 pt;Не полужирный;Не курсив;Интервал 0 pt"/>
    <w:basedOn w:val="5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3">
    <w:name w:val="Основной текст (17) + Не полужирный;Интервал 0 pt"/>
    <w:basedOn w:val="5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64">
    <w:name w:val="Основной текст (2) + Полужирный;Курсив;Интервал 1 pt"/>
    <w:basedOn w:val="44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5">
    <w:name w:val="Основной текст (8) + Не курсив;Интервал 0 pt"/>
    <w:basedOn w:val="3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6">
    <w:name w:val="Основной текст (18)_"/>
    <w:basedOn w:val="5"/>
    <w:qFormat/>
    <w:uiPriority w:val="0"/>
    <w:rPr>
      <w:rFonts w:ascii="Times New Roman" w:hAnsi="Times New Roman" w:eastAsia="Times New Roman" w:cs="Times New Roman"/>
      <w:spacing w:val="10"/>
      <w:sz w:val="16"/>
      <w:szCs w:val="16"/>
      <w:u w:val="none"/>
    </w:rPr>
  </w:style>
  <w:style w:type="character" w:customStyle="1" w:styleId="67">
    <w:name w:val="Основной текст (18) + Arial Narrow;7;5 pt;Курсив"/>
    <w:basedOn w:val="66"/>
    <w:uiPriority w:val="0"/>
    <w:rPr>
      <w:rFonts w:ascii="Arial Narrow" w:hAnsi="Arial Narrow" w:eastAsia="Arial Narrow" w:cs="Arial Narrow"/>
      <w:i/>
      <w:iCs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8">
    <w:name w:val="Основной текст (18)"/>
    <w:basedOn w:val="66"/>
    <w:qFormat/>
    <w:uiPriority w:val="0"/>
    <w:rPr>
      <w:rFonts w:ascii="Times New Roman" w:hAnsi="Times New Roman" w:eastAsia="Times New Roman" w:cs="Times New Roman"/>
      <w:color w:val="000000"/>
      <w:spacing w:val="1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9">
    <w:name w:val="Основной текст (18) + Arial Narrow;7;5 pt"/>
    <w:basedOn w:val="66"/>
    <w:uiPriority w:val="0"/>
    <w:rPr>
      <w:rFonts w:ascii="Arial Narrow" w:hAnsi="Arial Narrow" w:eastAsia="Arial Narrow" w:cs="Arial Narrow"/>
      <w:color w:val="000000"/>
      <w:spacing w:val="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70">
    <w:name w:val="Основной текст (10) + Малые прописные"/>
    <w:basedOn w:val="55"/>
    <w:uiPriority w:val="0"/>
    <w:rPr>
      <w:rFonts w:ascii="Times New Roman" w:hAnsi="Times New Roman" w:eastAsia="Times New Roman" w:cs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1">
    <w:name w:val="Основной текст (19)_"/>
    <w:basedOn w:val="5"/>
    <w:link w:val="72"/>
    <w:uiPriority w:val="0"/>
    <w:rPr>
      <w:rFonts w:ascii="Times New Roman" w:hAnsi="Times New Roman" w:eastAsia="Times New Roman" w:cs="Times New Roman"/>
      <w:b/>
      <w:bCs/>
      <w:spacing w:val="110"/>
      <w:sz w:val="10"/>
      <w:szCs w:val="10"/>
      <w:shd w:val="clear" w:color="auto" w:fill="FFFFFF"/>
    </w:rPr>
  </w:style>
  <w:style w:type="paragraph" w:customStyle="1" w:styleId="72">
    <w:name w:val="Основной текст (19)"/>
    <w:basedOn w:val="1"/>
    <w:link w:val="71"/>
    <w:uiPriority w:val="0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 w:eastAsia="Times New Roman" w:cs="Times New Roman"/>
      <w:b/>
      <w:bCs/>
      <w:spacing w:val="110"/>
      <w:sz w:val="10"/>
      <w:szCs w:val="10"/>
      <w:lang w:eastAsia="en-US"/>
    </w:rPr>
  </w:style>
  <w:style w:type="character" w:customStyle="1" w:styleId="73">
    <w:name w:val="Заголовок №8_"/>
    <w:basedOn w:val="5"/>
    <w:link w:val="74"/>
    <w:uiPriority w:val="0"/>
    <w:rPr>
      <w:rFonts w:ascii="Times New Roman" w:hAnsi="Times New Roman" w:eastAsia="Times New Roman" w:cs="Times New Roman"/>
      <w:i/>
      <w:iCs/>
      <w:spacing w:val="10"/>
      <w:sz w:val="20"/>
      <w:szCs w:val="20"/>
      <w:shd w:val="clear" w:color="auto" w:fill="FFFFFF"/>
      <w:lang w:val="en-US" w:bidi="en-US"/>
    </w:rPr>
  </w:style>
  <w:style w:type="paragraph" w:customStyle="1" w:styleId="74">
    <w:name w:val="Заголовок №8"/>
    <w:basedOn w:val="1"/>
    <w:link w:val="73"/>
    <w:uiPriority w:val="0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="Times New Roman" w:hAnsi="Times New Roman" w:eastAsia="Times New Roman" w:cs="Times New Roman"/>
      <w:i/>
      <w:iCs/>
      <w:spacing w:val="10"/>
      <w:sz w:val="20"/>
      <w:szCs w:val="20"/>
      <w:lang w:val="en-US" w:eastAsia="en-US" w:bidi="en-US"/>
    </w:rPr>
  </w:style>
  <w:style w:type="character" w:customStyle="1" w:styleId="75">
    <w:name w:val="Заголовок №8 + Не курсив;Интервал 0 pt"/>
    <w:basedOn w:val="7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6">
    <w:name w:val="Основной текст (6) + Интервал 0 pt"/>
    <w:basedOn w:val="46"/>
    <w:uiPriority w:val="0"/>
    <w:rPr>
      <w:rFonts w:ascii="Times New Roman" w:hAnsi="Times New Roman" w:eastAsia="Times New Roman" w:cs="Times New Roman"/>
      <w:color w:val="000000"/>
      <w:spacing w:val="-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7">
    <w:name w:val="em"/>
    <w:basedOn w:val="5"/>
    <w:uiPriority w:val="0"/>
  </w:style>
  <w:style w:type="character" w:customStyle="1" w:styleId="78">
    <w:name w:val="mw-headline"/>
    <w:basedOn w:val="5"/>
    <w:uiPriority w:val="0"/>
  </w:style>
  <w:style w:type="character" w:customStyle="1" w:styleId="79">
    <w:name w:val="mw-editsection"/>
    <w:basedOn w:val="5"/>
    <w:uiPriority w:val="0"/>
  </w:style>
  <w:style w:type="character" w:customStyle="1" w:styleId="80">
    <w:name w:val="mw-editsection-bracket"/>
    <w:basedOn w:val="5"/>
    <w:uiPriority w:val="0"/>
  </w:style>
  <w:style w:type="character" w:customStyle="1" w:styleId="81">
    <w:name w:val="mw-editsection-divider"/>
    <w:basedOn w:val="5"/>
    <w:uiPriority w:val="0"/>
  </w:style>
  <w:style w:type="character" w:customStyle="1" w:styleId="82">
    <w:name w:val="mwe-math-mathml-inlin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1481D-EC75-400E-9C45-B634BE6C4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3168</Words>
  <Characters>18060</Characters>
  <Lines>150</Lines>
  <Paragraphs>42</Paragraphs>
  <TotalTime>2</TotalTime>
  <ScaleCrop>false</ScaleCrop>
  <LinksUpToDate>false</LinksUpToDate>
  <CharactersWithSpaces>21186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2017-04-10T06:04:00Z</dcterms:created>
  <dc:creator>ZAS</dc:creator>
  <cp:lastModifiedBy>Алена Женевская</cp:lastModifiedBy>
  <cp:lastPrinted>2020-01-27T12:46:00Z</cp:lastPrinted>
  <dcterms:modified xsi:type="dcterms:W3CDTF">2021-05-12T06:43:24Z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