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3DA013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агентство связи</w:t>
      </w:r>
    </w:p>
    <w:p w14:paraId="5632C2B5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64705E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37C574" w14:textId="77777777" w:rsidR="00317941" w:rsidRDefault="00317941" w:rsidP="00317941">
      <w:pPr>
        <w:pStyle w:val="style3"/>
        <w:spacing w:before="0" w:beforeAutospacing="0" w:after="0" w:afterAutospacing="0"/>
        <w:contextualSpacing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129EBDFF" w14:textId="77777777" w:rsidR="00317941" w:rsidRDefault="00317941" w:rsidP="00317941">
      <w:pPr>
        <w:pStyle w:val="style3"/>
        <w:spacing w:before="0" w:beforeAutospacing="0" w:after="0" w:afterAutospacing="0"/>
        <w:contextualSpacing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«Сибирский государственный университет телекоммуникаций и информатики» </w:t>
      </w:r>
    </w:p>
    <w:p w14:paraId="6EEBA4B8" w14:textId="77777777" w:rsidR="00317941" w:rsidRDefault="00317941" w:rsidP="003179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(СибГУТИ)</w:t>
      </w:r>
    </w:p>
    <w:p w14:paraId="611B12D0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ADAC06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Межрегиональный центр переподготовки специалистов</w:t>
      </w:r>
    </w:p>
    <w:p w14:paraId="2FAD42B0" w14:textId="77777777" w:rsidR="00317941" w:rsidRDefault="00317941" w:rsidP="00317941">
      <w:pPr>
        <w:rPr>
          <w:rFonts w:ascii="Times New Roman" w:hAnsi="Times New Roman" w:cs="Times New Roman"/>
          <w:sz w:val="28"/>
          <w:szCs w:val="28"/>
        </w:rPr>
      </w:pPr>
    </w:p>
    <w:p w14:paraId="24E431FB" w14:textId="77777777" w:rsidR="00317941" w:rsidRDefault="00317941" w:rsidP="00317941">
      <w:pPr>
        <w:rPr>
          <w:rFonts w:ascii="Times New Roman" w:hAnsi="Times New Roman" w:cs="Times New Roman"/>
          <w:sz w:val="28"/>
          <w:szCs w:val="28"/>
        </w:rPr>
      </w:pPr>
    </w:p>
    <w:p w14:paraId="615E2E11" w14:textId="77777777" w:rsidR="00317941" w:rsidRDefault="00317941" w:rsidP="00317941">
      <w:pPr>
        <w:rPr>
          <w:rFonts w:ascii="Times New Roman" w:hAnsi="Times New Roman" w:cs="Times New Roman"/>
          <w:sz w:val="28"/>
          <w:szCs w:val="28"/>
        </w:rPr>
      </w:pPr>
    </w:p>
    <w:p w14:paraId="751A31BE" w14:textId="77777777" w:rsidR="00317941" w:rsidRDefault="00317941" w:rsidP="003179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F331A0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C3744E" w14:textId="2267E102" w:rsidR="00317941" w:rsidRDefault="00317941" w:rsidP="00317941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Лабораторная работа №1</w:t>
      </w:r>
    </w:p>
    <w:p w14:paraId="0951C27C" w14:textId="77777777" w:rsidR="00317941" w:rsidRDefault="00317941" w:rsidP="00317941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По дисциплине: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Многоканальные телекоммуникационные системы </w:t>
      </w:r>
    </w:p>
    <w:p w14:paraId="72577017" w14:textId="77777777" w:rsidR="00317941" w:rsidRPr="00317941" w:rsidRDefault="00317941" w:rsidP="003179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94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317941">
        <w:rPr>
          <w:rFonts w:ascii="Times New Roman" w:hAnsi="Times New Roman" w:cs="Times New Roman"/>
          <w:sz w:val="28"/>
          <w:szCs w:val="28"/>
        </w:rPr>
        <w:t>«</w:t>
      </w:r>
      <w:r w:rsidRPr="00317941">
        <w:rPr>
          <w:rStyle w:val="a3"/>
          <w:rFonts w:ascii="Times New Roman" w:hAnsi="Times New Roman" w:cs="Times New Roman"/>
          <w:sz w:val="28"/>
          <w:szCs w:val="28"/>
        </w:rPr>
        <w:t>Нелинейный кодер</w:t>
      </w:r>
      <w:r w:rsidRPr="00317941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14:paraId="209EC320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17775D" w14:textId="235F7156" w:rsidR="00282CE3" w:rsidRPr="00282CE3" w:rsidRDefault="00282CE3" w:rsidP="00282CE3">
      <w:pPr>
        <w:spacing w:after="0" w:line="240" w:lineRule="auto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</w:pPr>
      <w:r w:rsidRPr="00282CE3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 xml:space="preserve">Уважаемый Александр Александрович, лабораторная работа не зачтена, т.к. Вы неверно ввели кодируемое значение отсчета. Кодируемое значение следовало выразить в шагах квантования, т.е. </w:t>
      </w:r>
      <w:r w:rsidRPr="00282CE3">
        <w:rPr>
          <w:rFonts w:ascii="Times New Roman" w:eastAsia="SimSun" w:hAnsi="Times New Roman" w:cs="Times New Roman"/>
          <w:color w:val="FF0000"/>
          <w:sz w:val="28"/>
          <w:szCs w:val="28"/>
          <w:lang w:val="en-US" w:eastAsia="zh-CN"/>
        </w:rPr>
        <w:t>U</w:t>
      </w:r>
      <w:r w:rsidRPr="00282CE3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>аим/∆. Выполните, пожалуйста, кодирование заново.</w:t>
      </w:r>
    </w:p>
    <w:p w14:paraId="254B060D" w14:textId="77777777" w:rsidR="00282CE3" w:rsidRPr="00282CE3" w:rsidRDefault="00282CE3" w:rsidP="00282CE3">
      <w:pPr>
        <w:spacing w:after="0" w:line="240" w:lineRule="auto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</w:pPr>
    </w:p>
    <w:p w14:paraId="4A33DD57" w14:textId="77777777" w:rsidR="00282CE3" w:rsidRPr="00282CE3" w:rsidRDefault="00282CE3" w:rsidP="00282CE3">
      <w:pPr>
        <w:spacing w:after="0" w:line="240" w:lineRule="auto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</w:pPr>
      <w:r w:rsidRPr="00282CE3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>Гавриленко О.Б.</w:t>
      </w:r>
    </w:p>
    <w:p w14:paraId="05B05F52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458535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1439D7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FBC30C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768A50" w14:textId="64B8603E" w:rsidR="00317941" w:rsidRDefault="00317941" w:rsidP="0031794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B7B4F">
        <w:rPr>
          <w:rFonts w:ascii="Times New Roman" w:eastAsia="Times New Roman" w:hAnsi="Times New Roman" w:cs="Times New Roman"/>
          <w:sz w:val="28"/>
          <w:szCs w:val="28"/>
          <w:lang w:eastAsia="ru-RU"/>
        </w:rPr>
        <w:t>Ефимец А.А.</w:t>
      </w:r>
      <w:bookmarkStart w:id="0" w:name="_GoBack"/>
      <w:bookmarkEnd w:id="0"/>
    </w:p>
    <w:p w14:paraId="09A4E8B8" w14:textId="77777777" w:rsidR="00317941" w:rsidRDefault="00317941" w:rsidP="00317941">
      <w:pPr>
        <w:spacing w:after="0" w:line="240" w:lineRule="auto"/>
        <w:ind w:left="5386" w:firstLine="2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ТСТ-92</w:t>
      </w:r>
    </w:p>
    <w:p w14:paraId="1680A387" w14:textId="77777777" w:rsidR="00317941" w:rsidRDefault="00317941" w:rsidP="0031794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8A1EA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600E2CDC" w14:textId="77777777" w:rsidR="00317941" w:rsidRDefault="00317941" w:rsidP="00317941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Гавриленко О.Б.</w:t>
      </w:r>
    </w:p>
    <w:p w14:paraId="1ADBE451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D2BC97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999312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ABE572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8E0578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748D85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65FD00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A7A461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5A085A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FF1E2A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35174F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2DE47F" w14:textId="77777777" w:rsidR="00317941" w:rsidRDefault="00317941" w:rsidP="003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Новосибирск, 202</w:t>
      </w:r>
      <w:r w:rsidRPr="004E64F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</w:p>
    <w:p w14:paraId="0AA94847" w14:textId="77777777" w:rsidR="004E64FE" w:rsidRPr="004E64FE" w:rsidRDefault="004E64FE" w:rsidP="004E64FE">
      <w:pPr>
        <w:numPr>
          <w:ilvl w:val="0"/>
          <w:numId w:val="1"/>
        </w:numPr>
        <w:spacing w:after="0" w:line="240" w:lineRule="auto"/>
        <w:ind w:left="426" w:firstLine="0"/>
        <w:rPr>
          <w:rFonts w:ascii="Times New Roman" w:hAnsi="Times New Roman" w:cs="Times New Roman"/>
          <w:sz w:val="28"/>
        </w:rPr>
      </w:pPr>
      <w:r w:rsidRPr="004E64FE">
        <w:rPr>
          <w:rFonts w:ascii="Times New Roman" w:hAnsi="Times New Roman" w:cs="Times New Roman"/>
          <w:b/>
          <w:sz w:val="28"/>
        </w:rPr>
        <w:t>Цель работы:</w:t>
      </w:r>
    </w:p>
    <w:p w14:paraId="1B46821E" w14:textId="77777777" w:rsidR="004E64FE" w:rsidRPr="004E64FE" w:rsidRDefault="004E64FE" w:rsidP="00710AD7">
      <w:pPr>
        <w:spacing w:after="0"/>
        <w:rPr>
          <w:rFonts w:ascii="Times New Roman" w:hAnsi="Times New Roman" w:cs="Times New Roman"/>
          <w:b/>
          <w:sz w:val="28"/>
        </w:rPr>
      </w:pPr>
      <w:r w:rsidRPr="004E64FE">
        <w:rPr>
          <w:rFonts w:ascii="Times New Roman" w:hAnsi="Times New Roman" w:cs="Times New Roman"/>
          <w:sz w:val="28"/>
          <w:szCs w:val="28"/>
        </w:rPr>
        <w:t>Целью работы является изучение работы</w:t>
      </w:r>
      <w:r w:rsidRPr="004E64FE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4E64FE">
        <w:rPr>
          <w:rFonts w:ascii="Times New Roman" w:hAnsi="Times New Roman" w:cs="Times New Roman"/>
          <w:sz w:val="28"/>
          <w:szCs w:val="28"/>
        </w:rPr>
        <w:t>нелинейного кодера.</w:t>
      </w:r>
    </w:p>
    <w:p w14:paraId="4119D0FF" w14:textId="1FA366BC" w:rsidR="004E64FE" w:rsidRPr="004E64FE" w:rsidRDefault="004E64FE" w:rsidP="00710AD7">
      <w:pPr>
        <w:spacing w:after="0"/>
        <w:ind w:firstLine="426"/>
        <w:rPr>
          <w:rFonts w:ascii="Times New Roman" w:hAnsi="Times New Roman" w:cs="Times New Roman"/>
          <w:b/>
          <w:sz w:val="28"/>
        </w:rPr>
      </w:pPr>
      <w:r w:rsidRPr="004E64FE">
        <w:rPr>
          <w:rStyle w:val="a3"/>
          <w:rFonts w:ascii="Times New Roman" w:hAnsi="Times New Roman" w:cs="Times New Roman"/>
          <w:sz w:val="28"/>
          <w:szCs w:val="28"/>
        </w:rPr>
        <w:t>2. Подготовка к работе:</w:t>
      </w:r>
      <w:r w:rsidRPr="004E64FE">
        <w:rPr>
          <w:rFonts w:ascii="Times New Roman" w:hAnsi="Times New Roman" w:cs="Times New Roman"/>
        </w:rPr>
        <w:br/>
      </w:r>
      <w:r w:rsidRPr="004E64FE">
        <w:rPr>
          <w:rFonts w:ascii="Times New Roman" w:hAnsi="Times New Roman" w:cs="Times New Roman"/>
          <w:sz w:val="28"/>
          <w:szCs w:val="28"/>
        </w:rPr>
        <w:t xml:space="preserve">2.1 Изучить теоретический материал изложенный в разделе 1.5 «Нелинейный кодер». </w:t>
      </w:r>
      <w:r w:rsidRPr="004E64FE">
        <w:rPr>
          <w:rFonts w:ascii="Times New Roman" w:hAnsi="Times New Roman" w:cs="Times New Roman"/>
          <w:sz w:val="28"/>
          <w:szCs w:val="28"/>
        </w:rPr>
        <w:br/>
      </w:r>
      <w:r w:rsidR="00710AD7">
        <w:rPr>
          <w:rFonts w:ascii="Times New Roman" w:hAnsi="Times New Roman" w:cs="Times New Roman"/>
          <w:b/>
          <w:sz w:val="28"/>
        </w:rPr>
        <w:t xml:space="preserve">      </w:t>
      </w:r>
      <w:r w:rsidRPr="004E64FE">
        <w:rPr>
          <w:rFonts w:ascii="Times New Roman" w:hAnsi="Times New Roman" w:cs="Times New Roman"/>
          <w:b/>
          <w:sz w:val="28"/>
        </w:rPr>
        <w:t>3. Задание к работе:</w:t>
      </w:r>
    </w:p>
    <w:p w14:paraId="6E9DC5F2" w14:textId="77777777" w:rsidR="004E64FE" w:rsidRPr="004E64FE" w:rsidRDefault="004E64FE" w:rsidP="00710AD7">
      <w:pPr>
        <w:spacing w:after="0"/>
        <w:rPr>
          <w:rFonts w:ascii="Times New Roman" w:hAnsi="Times New Roman" w:cs="Times New Roman"/>
        </w:rPr>
      </w:pPr>
      <w:r w:rsidRPr="004E64FE">
        <w:rPr>
          <w:rFonts w:ascii="Times New Roman" w:hAnsi="Times New Roman" w:cs="Times New Roman"/>
          <w:b/>
          <w:sz w:val="28"/>
          <w:szCs w:val="28"/>
        </w:rPr>
        <w:t>Таблица 1</w:t>
      </w:r>
      <w:r w:rsidRPr="004E64FE">
        <w:rPr>
          <w:rFonts w:ascii="Times New Roman" w:hAnsi="Times New Roman" w:cs="Times New Roman"/>
          <w:sz w:val="28"/>
          <w:szCs w:val="28"/>
        </w:rPr>
        <w:t xml:space="preserve"> Вариант для выполнения кодирования отсчета: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10"/>
        <w:gridCol w:w="1321"/>
        <w:gridCol w:w="5208"/>
      </w:tblGrid>
      <w:tr w:rsidR="004E64FE" w:rsidRPr="004E64FE" w14:paraId="7317A072" w14:textId="77777777" w:rsidTr="00743F42">
        <w:trPr>
          <w:tblCellSpacing w:w="15" w:type="dxa"/>
        </w:trPr>
        <w:tc>
          <w:tcPr>
            <w:tcW w:w="14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BFBBB7" w14:textId="77777777" w:rsidR="004E64FE" w:rsidRPr="004E64FE" w:rsidRDefault="004E64FE" w:rsidP="00743F42">
            <w:pPr>
              <w:jc w:val="center"/>
              <w:rPr>
                <w:rFonts w:ascii="Times New Roman" w:hAnsi="Times New Roman" w:cs="Times New Roman"/>
              </w:rPr>
            </w:pPr>
            <w:r w:rsidRPr="004E64FE">
              <w:rPr>
                <w:rFonts w:ascii="Times New Roman" w:hAnsi="Times New Roman" w:cs="Times New Roman"/>
              </w:rPr>
              <w:t>№ варианта (последняя цифра студенческого билета)</w:t>
            </w:r>
          </w:p>
        </w:tc>
        <w:tc>
          <w:tcPr>
            <w:tcW w:w="6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7913D6A" w14:textId="77777777" w:rsidR="004E64FE" w:rsidRPr="004E64FE" w:rsidRDefault="004E64FE" w:rsidP="00743F42">
            <w:pPr>
              <w:jc w:val="center"/>
              <w:rPr>
                <w:rFonts w:ascii="Times New Roman" w:hAnsi="Times New Roman" w:cs="Times New Roman"/>
              </w:rPr>
            </w:pPr>
            <w:r w:rsidRPr="004E64FE">
              <w:rPr>
                <w:rFonts w:ascii="Times New Roman" w:hAnsi="Times New Roman" w:cs="Times New Roman"/>
              </w:rPr>
              <w:t>Δ, мВ</w:t>
            </w:r>
          </w:p>
        </w:tc>
        <w:tc>
          <w:tcPr>
            <w:tcW w:w="27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EDCE7F" w14:textId="77777777" w:rsidR="004E64FE" w:rsidRPr="004E64FE" w:rsidRDefault="004E64FE" w:rsidP="00743F42">
            <w:pPr>
              <w:jc w:val="center"/>
              <w:rPr>
                <w:rFonts w:ascii="Times New Roman" w:hAnsi="Times New Roman" w:cs="Times New Roman"/>
              </w:rPr>
            </w:pPr>
            <w:r w:rsidRPr="004E64FE">
              <w:rPr>
                <w:rFonts w:ascii="Times New Roman" w:hAnsi="Times New Roman" w:cs="Times New Roman"/>
              </w:rPr>
              <w:t>Uаим, мВ</w:t>
            </w:r>
          </w:p>
        </w:tc>
      </w:tr>
      <w:tr w:rsidR="004E64FE" w:rsidRPr="004E64FE" w14:paraId="6CB1CDCE" w14:textId="77777777" w:rsidTr="00743F42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732C19" w14:textId="77777777" w:rsidR="004E64FE" w:rsidRPr="004E64FE" w:rsidRDefault="004E64FE" w:rsidP="00743F42">
            <w:pPr>
              <w:jc w:val="center"/>
              <w:rPr>
                <w:rFonts w:ascii="Times New Roman" w:hAnsi="Times New Roman" w:cs="Times New Roman"/>
              </w:rPr>
            </w:pPr>
            <w:r w:rsidRPr="004E64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96FB07F" w14:textId="77777777" w:rsidR="004E64FE" w:rsidRPr="004E64FE" w:rsidRDefault="004E64FE" w:rsidP="00743F42">
            <w:pPr>
              <w:jc w:val="center"/>
              <w:rPr>
                <w:rFonts w:ascii="Times New Roman" w:hAnsi="Times New Roman" w:cs="Times New Roman"/>
              </w:rPr>
            </w:pPr>
            <w:r w:rsidRPr="004E64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D2C3E3" w14:textId="77777777" w:rsidR="004E64FE" w:rsidRPr="004E64FE" w:rsidRDefault="004E64FE" w:rsidP="00743F42">
            <w:pPr>
              <w:jc w:val="center"/>
              <w:rPr>
                <w:rFonts w:ascii="Times New Roman" w:hAnsi="Times New Roman" w:cs="Times New Roman"/>
              </w:rPr>
            </w:pPr>
            <w:r w:rsidRPr="004E64FE">
              <w:rPr>
                <w:rFonts w:ascii="Times New Roman" w:hAnsi="Times New Roman" w:cs="Times New Roman"/>
              </w:rPr>
              <w:t>-777</w:t>
            </w:r>
          </w:p>
        </w:tc>
      </w:tr>
    </w:tbl>
    <w:p w14:paraId="017DF59B" w14:textId="2AAB03CE" w:rsidR="004E64FE" w:rsidRDefault="004E64FE" w:rsidP="00710AD7">
      <w:pPr>
        <w:spacing w:after="0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4E64FE">
        <w:rPr>
          <w:rFonts w:ascii="Times New Roman" w:hAnsi="Times New Roman" w:cs="Times New Roman"/>
          <w:b/>
          <w:sz w:val="28"/>
          <w:szCs w:val="28"/>
        </w:rPr>
        <w:t>4. Выполнение работы:</w:t>
      </w:r>
    </w:p>
    <w:p w14:paraId="73E687C3" w14:textId="77777777" w:rsidR="004E64FE" w:rsidRPr="00710AD7" w:rsidRDefault="004E64FE" w:rsidP="004E64FE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AD7">
        <w:rPr>
          <w:rFonts w:ascii="Times New Roman" w:hAnsi="Times New Roman" w:cs="Times New Roman"/>
          <w:sz w:val="28"/>
          <w:szCs w:val="28"/>
        </w:rPr>
        <w:t>Регистрация в программе:</w:t>
      </w:r>
    </w:p>
    <w:p w14:paraId="3C3E313B" w14:textId="25784EEC" w:rsidR="00F429D4" w:rsidRDefault="004E64FE" w:rsidP="00317941">
      <w:r>
        <w:rPr>
          <w:noProof/>
          <w:lang w:eastAsia="ru-RU"/>
        </w:rPr>
        <w:drawing>
          <wp:inline distT="0" distB="0" distL="0" distR="0" wp14:anchorId="26BDCABB" wp14:editId="5A172FCA">
            <wp:extent cx="3962400" cy="1876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B3A6D" w14:textId="6822BE48" w:rsidR="004E64FE" w:rsidRPr="00710AD7" w:rsidRDefault="004E64FE" w:rsidP="00710AD7">
      <w:pPr>
        <w:pStyle w:val="a4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0AD7">
        <w:rPr>
          <w:rFonts w:ascii="Times New Roman" w:hAnsi="Times New Roman" w:cs="Times New Roman"/>
          <w:sz w:val="28"/>
        </w:rPr>
        <w:t>Прохождение вводного теста:</w:t>
      </w:r>
    </w:p>
    <w:p w14:paraId="6527FA5D" w14:textId="2AE3B28C" w:rsidR="00CE53A4" w:rsidRDefault="00CE53A4" w:rsidP="00911819">
      <w:r>
        <w:rPr>
          <w:noProof/>
          <w:lang w:eastAsia="ru-RU"/>
        </w:rPr>
        <w:lastRenderedPageBreak/>
        <w:drawing>
          <wp:inline distT="0" distB="0" distL="0" distR="0" wp14:anchorId="0169A8AD" wp14:editId="727A03ED">
            <wp:extent cx="5381006" cy="3571875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4740" cy="358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57CD2" w14:textId="40622570" w:rsidR="00CE53A4" w:rsidRDefault="00CE53A4" w:rsidP="00911819">
      <w:r>
        <w:rPr>
          <w:noProof/>
          <w:lang w:eastAsia="ru-RU"/>
        </w:rPr>
        <w:drawing>
          <wp:inline distT="0" distB="0" distL="0" distR="0" wp14:anchorId="5DB89573" wp14:editId="12441F86">
            <wp:extent cx="5337958" cy="3543300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6013" cy="3548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31E05" w14:textId="61D078F2" w:rsidR="008579FD" w:rsidRDefault="008579FD" w:rsidP="00911819">
      <w:r>
        <w:rPr>
          <w:noProof/>
          <w:lang w:eastAsia="ru-RU"/>
        </w:rPr>
        <w:lastRenderedPageBreak/>
        <w:drawing>
          <wp:inline distT="0" distB="0" distL="0" distR="0" wp14:anchorId="14CC984F" wp14:editId="6A5DD109">
            <wp:extent cx="5353050" cy="3553318"/>
            <wp:effectExtent l="0" t="0" r="0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60564" cy="3558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CD4C7" w14:textId="362204E3" w:rsidR="008579FD" w:rsidRDefault="008579FD" w:rsidP="00911819">
      <w:r>
        <w:rPr>
          <w:noProof/>
          <w:lang w:eastAsia="ru-RU"/>
        </w:rPr>
        <w:drawing>
          <wp:inline distT="0" distB="0" distL="0" distR="0" wp14:anchorId="525ABE11" wp14:editId="3F6DA230">
            <wp:extent cx="5381006" cy="3571875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86223" cy="3575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259CC" w14:textId="5DA7E28E" w:rsidR="0007028F" w:rsidRDefault="0007028F" w:rsidP="00911819">
      <w:r>
        <w:rPr>
          <w:noProof/>
          <w:lang w:eastAsia="ru-RU"/>
        </w:rPr>
        <w:lastRenderedPageBreak/>
        <w:drawing>
          <wp:inline distT="0" distB="0" distL="0" distR="0" wp14:anchorId="7AE6D354" wp14:editId="43843228">
            <wp:extent cx="5381625" cy="3587750"/>
            <wp:effectExtent l="0" t="0" r="9525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358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B4C36" w14:textId="7CF65C0E" w:rsidR="00EE504A" w:rsidRDefault="00EE504A" w:rsidP="00911819">
      <w:r>
        <w:rPr>
          <w:noProof/>
          <w:lang w:eastAsia="ru-RU"/>
        </w:rPr>
        <w:drawing>
          <wp:inline distT="0" distB="0" distL="0" distR="0" wp14:anchorId="2A92F1EB" wp14:editId="1BC80A56">
            <wp:extent cx="5286375" cy="3515167"/>
            <wp:effectExtent l="0" t="0" r="0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652" cy="352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6927B" w14:textId="0B85B832" w:rsidR="00EE504A" w:rsidRDefault="00EE504A" w:rsidP="00911819">
      <w:r>
        <w:rPr>
          <w:noProof/>
          <w:lang w:eastAsia="ru-RU"/>
        </w:rPr>
        <w:lastRenderedPageBreak/>
        <w:drawing>
          <wp:inline distT="0" distB="0" distL="0" distR="0" wp14:anchorId="6AD7D2BF" wp14:editId="4CA6E3AA">
            <wp:extent cx="5343525" cy="3546995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49088" cy="355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812EF" w14:textId="77EFEF1A" w:rsidR="00EE504A" w:rsidRDefault="00EE504A" w:rsidP="00911819">
      <w:r>
        <w:rPr>
          <w:noProof/>
          <w:lang w:eastAsia="ru-RU"/>
        </w:rPr>
        <w:drawing>
          <wp:inline distT="0" distB="0" distL="0" distR="0" wp14:anchorId="6A4F3F9E" wp14:editId="42901AAD">
            <wp:extent cx="5352308" cy="3552825"/>
            <wp:effectExtent l="0" t="0" r="127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57355" cy="355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4B294" w14:textId="77777777" w:rsidR="00EE504A" w:rsidRDefault="00EE504A" w:rsidP="00911819"/>
    <w:p w14:paraId="4B97A04E" w14:textId="3CB9DEDD" w:rsidR="00EE504A" w:rsidRDefault="00EE504A" w:rsidP="00911819">
      <w:r>
        <w:rPr>
          <w:noProof/>
          <w:lang w:eastAsia="ru-RU"/>
        </w:rPr>
        <w:lastRenderedPageBreak/>
        <w:drawing>
          <wp:inline distT="0" distB="0" distL="0" distR="0" wp14:anchorId="07AB5C64" wp14:editId="129BE58F">
            <wp:extent cx="5362575" cy="3559640"/>
            <wp:effectExtent l="0" t="0" r="0" b="3175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67728" cy="356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78912" w14:textId="58B1726E" w:rsidR="00EE504A" w:rsidRDefault="00EE504A" w:rsidP="00911819">
      <w:r>
        <w:rPr>
          <w:noProof/>
          <w:lang w:eastAsia="ru-RU"/>
        </w:rPr>
        <w:drawing>
          <wp:inline distT="0" distB="0" distL="0" distR="0" wp14:anchorId="61F2EE20" wp14:editId="4E349637">
            <wp:extent cx="5251862" cy="3486150"/>
            <wp:effectExtent l="0" t="0" r="635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8481" cy="3497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FC665" w14:textId="1F6C5C5A" w:rsidR="00EE504A" w:rsidRDefault="00EE504A" w:rsidP="00911819">
      <w:r>
        <w:rPr>
          <w:noProof/>
          <w:lang w:eastAsia="ru-RU"/>
        </w:rPr>
        <w:lastRenderedPageBreak/>
        <w:drawing>
          <wp:inline distT="0" distB="0" distL="0" distR="0" wp14:anchorId="09F5689E" wp14:editId="5732A00E">
            <wp:extent cx="5353050" cy="3553475"/>
            <wp:effectExtent l="0" t="0" r="0" b="889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29" cy="355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FAF5B" w14:textId="72D5DF1D" w:rsidR="00710AD7" w:rsidRPr="00710AD7" w:rsidRDefault="00710AD7" w:rsidP="00710AD7">
      <w:pPr>
        <w:pStyle w:val="a4"/>
        <w:numPr>
          <w:ilvl w:val="1"/>
          <w:numId w:val="2"/>
        </w:numPr>
        <w:rPr>
          <w:rFonts w:ascii="Times New Roman" w:hAnsi="Times New Roman" w:cs="Times New Roman"/>
        </w:rPr>
      </w:pPr>
      <w:r w:rsidRPr="00710AD7">
        <w:rPr>
          <w:rFonts w:ascii="Times New Roman" w:hAnsi="Times New Roman" w:cs="Times New Roman"/>
          <w:sz w:val="28"/>
        </w:rPr>
        <w:t>Кодирование отсчета, согласно варианту:</w:t>
      </w:r>
    </w:p>
    <w:p w14:paraId="11DD58F8" w14:textId="23CD2E88" w:rsidR="00710AD7" w:rsidRDefault="00710AD7" w:rsidP="00710AD7">
      <w:pPr>
        <w:ind w:left="360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3C64567E" wp14:editId="5422FBB5">
            <wp:extent cx="5124450" cy="2270553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50660" cy="2282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929BD" w14:textId="77777777" w:rsidR="00A870AA" w:rsidRPr="00A870AA" w:rsidRDefault="00A870AA" w:rsidP="00A870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A870AA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 xml:space="preserve">Вы неверно ввели кодируемое значение отсчета. Кодируемое значение следовало определить в шагах квантования, т.е. </w:t>
      </w:r>
      <w:r w:rsidRPr="00A870AA">
        <w:rPr>
          <w:rFonts w:ascii="Times New Roman" w:eastAsia="SimSun" w:hAnsi="Times New Roman" w:cs="Times New Roman"/>
          <w:color w:val="FF0000"/>
          <w:sz w:val="28"/>
          <w:szCs w:val="28"/>
          <w:lang w:val="en-US" w:eastAsia="zh-CN"/>
        </w:rPr>
        <w:t>U</w:t>
      </w:r>
      <w:r w:rsidRPr="00A870AA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>аим/∆, т.к. значения эталонных напряжений ГЭН задано в шагах квантования.</w:t>
      </w:r>
    </w:p>
    <w:p w14:paraId="294FC6A4" w14:textId="77777777" w:rsidR="00A870AA" w:rsidRDefault="00A870AA" w:rsidP="00710AD7">
      <w:pPr>
        <w:ind w:left="360"/>
        <w:rPr>
          <w:rFonts w:ascii="Times New Roman" w:hAnsi="Times New Roman" w:cs="Times New Roman"/>
        </w:rPr>
      </w:pPr>
    </w:p>
    <w:p w14:paraId="367551DD" w14:textId="77777777" w:rsidR="00710AD7" w:rsidRPr="006C6181" w:rsidRDefault="00710AD7" w:rsidP="00710AD7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8"/>
        </w:rPr>
      </w:pPr>
      <w:r w:rsidRPr="006C6181">
        <w:rPr>
          <w:rFonts w:ascii="Times New Roman" w:hAnsi="Times New Roman" w:cs="Times New Roman"/>
          <w:sz w:val="28"/>
        </w:rPr>
        <w:t>Начало 1-го такта. Определение знака входного сигнала</w:t>
      </w:r>
    </w:p>
    <w:p w14:paraId="1F82428B" w14:textId="29189FCB" w:rsidR="00710AD7" w:rsidRDefault="006C6181" w:rsidP="00710AD7">
      <w:pPr>
        <w:ind w:left="360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25A7B756" wp14:editId="216AEB52">
            <wp:extent cx="5133975" cy="4668020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1" cy="4676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643CF" w14:textId="77777777" w:rsidR="006C6181" w:rsidRPr="006C6181" w:rsidRDefault="006C6181" w:rsidP="006C618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</w:rPr>
      </w:pPr>
      <w:r w:rsidRPr="006C6181">
        <w:rPr>
          <w:rFonts w:ascii="Times New Roman" w:hAnsi="Times New Roman" w:cs="Times New Roman"/>
          <w:sz w:val="28"/>
        </w:rPr>
        <w:t>Конец 1-го такта. Определение знака входного сигнала</w:t>
      </w:r>
    </w:p>
    <w:p w14:paraId="30B6E7C5" w14:textId="77777777" w:rsidR="006C6181" w:rsidRDefault="006C6181" w:rsidP="00710AD7">
      <w:pPr>
        <w:ind w:left="360"/>
        <w:rPr>
          <w:rFonts w:ascii="Times New Roman" w:hAnsi="Times New Roman" w:cs="Times New Roman"/>
        </w:rPr>
      </w:pPr>
    </w:p>
    <w:p w14:paraId="39A41B0C" w14:textId="28CE76D1" w:rsidR="006C6181" w:rsidRDefault="006C6181" w:rsidP="00710AD7">
      <w:pPr>
        <w:ind w:left="360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1B83F9FA" wp14:editId="75241C93">
            <wp:extent cx="5143500" cy="4676681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50893" cy="4683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B4F97" w14:textId="7C74FB53" w:rsidR="006C6181" w:rsidRPr="006C6181" w:rsidRDefault="006C6181" w:rsidP="006C6181">
      <w:pPr>
        <w:autoSpaceDE w:val="0"/>
        <w:autoSpaceDN w:val="0"/>
        <w:adjustRightInd w:val="0"/>
        <w:rPr>
          <w:rFonts w:ascii="Times New Roman" w:hAnsi="Times New Roman" w:cs="Times New Roman"/>
          <w:sz w:val="28"/>
        </w:rPr>
      </w:pPr>
      <w:r w:rsidRPr="006C6181">
        <w:rPr>
          <w:rFonts w:ascii="Times New Roman" w:hAnsi="Times New Roman" w:cs="Times New Roman"/>
          <w:sz w:val="28"/>
        </w:rPr>
        <w:lastRenderedPageBreak/>
        <w:t>Начало 2-го такта. Определение номера сегмента амплитудной характеристики:</w:t>
      </w:r>
      <w:r w:rsidR="002C146B" w:rsidRPr="002C146B">
        <w:rPr>
          <w:noProof/>
        </w:rPr>
        <w:t xml:space="preserve"> </w:t>
      </w:r>
      <w:r w:rsidR="002C146B">
        <w:rPr>
          <w:noProof/>
          <w:lang w:eastAsia="ru-RU"/>
        </w:rPr>
        <w:drawing>
          <wp:inline distT="0" distB="0" distL="0" distR="0" wp14:anchorId="738B6776" wp14:editId="177B6673">
            <wp:extent cx="5363595" cy="4876800"/>
            <wp:effectExtent l="0" t="0" r="889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72033" cy="4884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741B1" w14:textId="5542EBF2" w:rsidR="006C6181" w:rsidRPr="006C6181" w:rsidRDefault="006C6181" w:rsidP="006C6181">
      <w:pPr>
        <w:autoSpaceDE w:val="0"/>
        <w:autoSpaceDN w:val="0"/>
        <w:adjustRightInd w:val="0"/>
        <w:rPr>
          <w:rFonts w:ascii="Times New Roman" w:hAnsi="Times New Roman" w:cs="Times New Roman"/>
          <w:sz w:val="28"/>
        </w:rPr>
      </w:pPr>
      <w:r w:rsidRPr="006C6181">
        <w:rPr>
          <w:rFonts w:ascii="Times New Roman" w:hAnsi="Times New Roman" w:cs="Times New Roman"/>
          <w:sz w:val="28"/>
        </w:rPr>
        <w:lastRenderedPageBreak/>
        <w:t>Конец 2-го такта. Определение номера сегмента амплитудной характеристики:</w:t>
      </w:r>
      <w:r w:rsidR="002C146B" w:rsidRPr="002C146B">
        <w:rPr>
          <w:noProof/>
        </w:rPr>
        <w:t xml:space="preserve"> </w:t>
      </w:r>
      <w:r w:rsidR="002C146B">
        <w:rPr>
          <w:noProof/>
          <w:lang w:eastAsia="ru-RU"/>
        </w:rPr>
        <w:drawing>
          <wp:inline distT="0" distB="0" distL="0" distR="0" wp14:anchorId="0406630C" wp14:editId="3BB42A5B">
            <wp:extent cx="5372100" cy="4884533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78058" cy="488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AE735" w14:textId="23C962B1" w:rsidR="006C6181" w:rsidRPr="006C6181" w:rsidRDefault="006C6181" w:rsidP="006C6181">
      <w:pPr>
        <w:autoSpaceDE w:val="0"/>
        <w:autoSpaceDN w:val="0"/>
        <w:adjustRightInd w:val="0"/>
        <w:rPr>
          <w:rFonts w:ascii="Times New Roman" w:hAnsi="Times New Roman" w:cs="Times New Roman"/>
          <w:sz w:val="28"/>
        </w:rPr>
      </w:pPr>
      <w:r w:rsidRPr="006C6181">
        <w:rPr>
          <w:rFonts w:ascii="Times New Roman" w:hAnsi="Times New Roman" w:cs="Times New Roman"/>
          <w:sz w:val="28"/>
        </w:rPr>
        <w:lastRenderedPageBreak/>
        <w:t>Начало 3-го такта. Определение номера сегмента амплитудной характеристики.</w:t>
      </w:r>
      <w:r w:rsidR="002C146B" w:rsidRPr="002C146B">
        <w:rPr>
          <w:noProof/>
        </w:rPr>
        <w:t xml:space="preserve"> </w:t>
      </w:r>
      <w:r w:rsidR="002C146B">
        <w:rPr>
          <w:noProof/>
          <w:lang w:eastAsia="ru-RU"/>
        </w:rPr>
        <w:drawing>
          <wp:inline distT="0" distB="0" distL="0" distR="0" wp14:anchorId="404952C9" wp14:editId="7818C81F">
            <wp:extent cx="5353050" cy="4867212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67327" cy="4880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97F14" w14:textId="27C86321" w:rsidR="006C6181" w:rsidRPr="006C6181" w:rsidRDefault="006C6181" w:rsidP="006C6181">
      <w:pPr>
        <w:autoSpaceDE w:val="0"/>
        <w:autoSpaceDN w:val="0"/>
        <w:adjustRightInd w:val="0"/>
        <w:rPr>
          <w:rFonts w:ascii="Times New Roman" w:hAnsi="Times New Roman" w:cs="Times New Roman"/>
          <w:sz w:val="28"/>
        </w:rPr>
      </w:pPr>
      <w:r w:rsidRPr="006C6181">
        <w:rPr>
          <w:rFonts w:ascii="Times New Roman" w:hAnsi="Times New Roman" w:cs="Times New Roman"/>
          <w:sz w:val="28"/>
        </w:rPr>
        <w:lastRenderedPageBreak/>
        <w:t>Конец 3-го такта. Определение номера сегмента амплитудной характеристики</w:t>
      </w:r>
      <w:r w:rsidR="002C146B">
        <w:rPr>
          <w:rFonts w:ascii="Times New Roman" w:hAnsi="Times New Roman" w:cs="Times New Roman"/>
          <w:sz w:val="28"/>
        </w:rPr>
        <w:t>:</w:t>
      </w:r>
      <w:r w:rsidR="002C146B" w:rsidRPr="002C146B">
        <w:rPr>
          <w:noProof/>
        </w:rPr>
        <w:t xml:space="preserve"> </w:t>
      </w:r>
      <w:r w:rsidR="002C146B">
        <w:rPr>
          <w:noProof/>
          <w:lang w:eastAsia="ru-RU"/>
        </w:rPr>
        <w:drawing>
          <wp:inline distT="0" distB="0" distL="0" distR="0" wp14:anchorId="18B373CF" wp14:editId="54CE9B7E">
            <wp:extent cx="5353050" cy="4867212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63498" cy="4876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618AB" w14:textId="71453C28" w:rsidR="006C6181" w:rsidRPr="006C6181" w:rsidRDefault="006C6181" w:rsidP="006C6181">
      <w:pPr>
        <w:autoSpaceDE w:val="0"/>
        <w:autoSpaceDN w:val="0"/>
        <w:adjustRightInd w:val="0"/>
        <w:rPr>
          <w:rFonts w:ascii="Times New Roman" w:hAnsi="Times New Roman" w:cs="Times New Roman"/>
          <w:sz w:val="28"/>
        </w:rPr>
      </w:pPr>
      <w:r w:rsidRPr="006C6181">
        <w:rPr>
          <w:rFonts w:ascii="Times New Roman" w:hAnsi="Times New Roman" w:cs="Times New Roman"/>
          <w:sz w:val="28"/>
        </w:rPr>
        <w:lastRenderedPageBreak/>
        <w:t>Начало 4-го такта. Определение номера сегмента амплитудной характеристики</w:t>
      </w:r>
      <w:r w:rsidR="002C146B">
        <w:rPr>
          <w:rFonts w:ascii="Times New Roman" w:hAnsi="Times New Roman" w:cs="Times New Roman"/>
          <w:sz w:val="28"/>
        </w:rPr>
        <w:t>:</w:t>
      </w:r>
      <w:r w:rsidR="002C146B" w:rsidRPr="002C146B">
        <w:rPr>
          <w:noProof/>
        </w:rPr>
        <w:t xml:space="preserve"> </w:t>
      </w:r>
      <w:r w:rsidR="002C146B">
        <w:rPr>
          <w:noProof/>
          <w:lang w:eastAsia="ru-RU"/>
        </w:rPr>
        <w:drawing>
          <wp:inline distT="0" distB="0" distL="0" distR="0" wp14:anchorId="10A7CE57" wp14:editId="43D14BC2">
            <wp:extent cx="5334000" cy="4849891"/>
            <wp:effectExtent l="0" t="0" r="0" b="8255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340645" cy="4855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4FA7D" w14:textId="2E832374" w:rsidR="006C6181" w:rsidRPr="006C6181" w:rsidRDefault="006C6181" w:rsidP="006C6181">
      <w:pPr>
        <w:autoSpaceDE w:val="0"/>
        <w:autoSpaceDN w:val="0"/>
        <w:adjustRightInd w:val="0"/>
        <w:rPr>
          <w:rFonts w:ascii="Times New Roman" w:hAnsi="Times New Roman" w:cs="Times New Roman"/>
          <w:sz w:val="28"/>
        </w:rPr>
      </w:pPr>
      <w:r w:rsidRPr="006C6181">
        <w:rPr>
          <w:rFonts w:ascii="Times New Roman" w:hAnsi="Times New Roman" w:cs="Times New Roman"/>
          <w:sz w:val="28"/>
        </w:rPr>
        <w:lastRenderedPageBreak/>
        <w:t>Конец 4-го такта. Определение номера сегмента амплитудной характеристики</w:t>
      </w:r>
      <w:r w:rsidR="002C146B">
        <w:rPr>
          <w:rFonts w:ascii="Times New Roman" w:hAnsi="Times New Roman" w:cs="Times New Roman"/>
          <w:sz w:val="28"/>
        </w:rPr>
        <w:t>:</w:t>
      </w:r>
      <w:r w:rsidR="002C146B" w:rsidRPr="002C146B">
        <w:rPr>
          <w:noProof/>
        </w:rPr>
        <w:t xml:space="preserve"> </w:t>
      </w:r>
      <w:r w:rsidR="002C146B">
        <w:rPr>
          <w:noProof/>
          <w:lang w:eastAsia="ru-RU"/>
        </w:rPr>
        <w:drawing>
          <wp:inline distT="0" distB="0" distL="0" distR="0" wp14:anchorId="514FF5D0" wp14:editId="08CB27FC">
            <wp:extent cx="5362575" cy="4875873"/>
            <wp:effectExtent l="0" t="0" r="0" b="127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79391" cy="4891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20B67" w14:textId="30A1F13F" w:rsidR="006C6181" w:rsidRPr="006C6181" w:rsidRDefault="006C6181" w:rsidP="006C6181">
      <w:pPr>
        <w:autoSpaceDE w:val="0"/>
        <w:autoSpaceDN w:val="0"/>
        <w:adjustRightInd w:val="0"/>
        <w:rPr>
          <w:rFonts w:ascii="Times New Roman" w:hAnsi="Times New Roman" w:cs="Times New Roman"/>
          <w:sz w:val="28"/>
        </w:rPr>
      </w:pPr>
      <w:r w:rsidRPr="006C6181">
        <w:rPr>
          <w:rFonts w:ascii="Times New Roman" w:hAnsi="Times New Roman" w:cs="Times New Roman"/>
          <w:sz w:val="28"/>
        </w:rPr>
        <w:lastRenderedPageBreak/>
        <w:t>Начало 5-го такта. Определение шага внутри сегмента</w:t>
      </w:r>
      <w:r w:rsidR="002C146B">
        <w:rPr>
          <w:rFonts w:ascii="Times New Roman" w:hAnsi="Times New Roman" w:cs="Times New Roman"/>
          <w:sz w:val="28"/>
        </w:rPr>
        <w:t>:</w:t>
      </w:r>
      <w:r w:rsidR="002C146B" w:rsidRPr="002C146B">
        <w:rPr>
          <w:noProof/>
        </w:rPr>
        <w:t xml:space="preserve"> </w:t>
      </w:r>
      <w:r w:rsidR="002C146B">
        <w:rPr>
          <w:noProof/>
          <w:lang w:eastAsia="ru-RU"/>
        </w:rPr>
        <w:drawing>
          <wp:inline distT="0" distB="0" distL="0" distR="0" wp14:anchorId="7FDF65A2" wp14:editId="6F1AB001">
            <wp:extent cx="5334000" cy="4849891"/>
            <wp:effectExtent l="0" t="0" r="0" b="8255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51548" cy="4865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1FFE6" w14:textId="132876DA" w:rsidR="006C6181" w:rsidRPr="006C6181" w:rsidRDefault="006C6181" w:rsidP="006C6181">
      <w:pPr>
        <w:autoSpaceDE w:val="0"/>
        <w:autoSpaceDN w:val="0"/>
        <w:adjustRightInd w:val="0"/>
        <w:rPr>
          <w:rFonts w:ascii="Times New Roman" w:hAnsi="Times New Roman" w:cs="Times New Roman"/>
          <w:sz w:val="28"/>
        </w:rPr>
      </w:pPr>
      <w:r w:rsidRPr="006C6181">
        <w:rPr>
          <w:rFonts w:ascii="Times New Roman" w:hAnsi="Times New Roman" w:cs="Times New Roman"/>
          <w:sz w:val="28"/>
        </w:rPr>
        <w:lastRenderedPageBreak/>
        <w:t>Конец 5-го такта. Определение номера сегмента амплитудной характеристики</w:t>
      </w:r>
      <w:r w:rsidR="002C146B">
        <w:rPr>
          <w:rFonts w:ascii="Times New Roman" w:hAnsi="Times New Roman" w:cs="Times New Roman"/>
          <w:sz w:val="28"/>
        </w:rPr>
        <w:t>:</w:t>
      </w:r>
      <w:r w:rsidR="002C146B" w:rsidRPr="002C146B">
        <w:rPr>
          <w:noProof/>
        </w:rPr>
        <w:t xml:space="preserve"> </w:t>
      </w:r>
      <w:r w:rsidR="002C146B">
        <w:rPr>
          <w:noProof/>
          <w:lang w:eastAsia="ru-RU"/>
        </w:rPr>
        <w:drawing>
          <wp:inline distT="0" distB="0" distL="0" distR="0" wp14:anchorId="0DDD6388" wp14:editId="292A1A4B">
            <wp:extent cx="5324475" cy="4841231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27913" cy="4844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4439B" w14:textId="6F23B152" w:rsidR="006C6181" w:rsidRPr="006C6181" w:rsidRDefault="006C6181" w:rsidP="006C6181">
      <w:pPr>
        <w:autoSpaceDE w:val="0"/>
        <w:autoSpaceDN w:val="0"/>
        <w:adjustRightInd w:val="0"/>
        <w:rPr>
          <w:rFonts w:ascii="Times New Roman" w:hAnsi="Times New Roman" w:cs="Times New Roman"/>
          <w:sz w:val="28"/>
        </w:rPr>
      </w:pPr>
      <w:r w:rsidRPr="006C6181">
        <w:rPr>
          <w:rFonts w:ascii="Times New Roman" w:hAnsi="Times New Roman" w:cs="Times New Roman"/>
          <w:sz w:val="28"/>
        </w:rPr>
        <w:lastRenderedPageBreak/>
        <w:t>Начало 6-го такта. Определение номера сегмента амплитудной характеристики</w:t>
      </w:r>
      <w:r w:rsidR="009A751A">
        <w:rPr>
          <w:rFonts w:ascii="Times New Roman" w:hAnsi="Times New Roman" w:cs="Times New Roman"/>
          <w:sz w:val="28"/>
        </w:rPr>
        <w:t>:</w:t>
      </w:r>
      <w:r w:rsidR="009A751A" w:rsidRPr="009A751A">
        <w:rPr>
          <w:noProof/>
        </w:rPr>
        <w:t xml:space="preserve"> </w:t>
      </w:r>
      <w:r w:rsidR="009A751A">
        <w:rPr>
          <w:noProof/>
          <w:lang w:eastAsia="ru-RU"/>
        </w:rPr>
        <w:drawing>
          <wp:inline distT="0" distB="0" distL="0" distR="0" wp14:anchorId="78BF9FFD" wp14:editId="2E1AAB52">
            <wp:extent cx="5334000" cy="4849891"/>
            <wp:effectExtent l="0" t="0" r="0" b="825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338543" cy="4854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A9E56" w14:textId="21427594" w:rsidR="006C6181" w:rsidRPr="006C6181" w:rsidRDefault="006C6181" w:rsidP="006C6181">
      <w:pPr>
        <w:autoSpaceDE w:val="0"/>
        <w:autoSpaceDN w:val="0"/>
        <w:adjustRightInd w:val="0"/>
        <w:rPr>
          <w:rFonts w:ascii="Times New Roman" w:hAnsi="Times New Roman" w:cs="Times New Roman"/>
          <w:sz w:val="28"/>
        </w:rPr>
      </w:pPr>
      <w:r w:rsidRPr="006C6181">
        <w:rPr>
          <w:rFonts w:ascii="Times New Roman" w:hAnsi="Times New Roman" w:cs="Times New Roman"/>
          <w:sz w:val="28"/>
        </w:rPr>
        <w:lastRenderedPageBreak/>
        <w:t>Конец 6-го такта. Определение номера сегмента амплитудной характеристики</w:t>
      </w:r>
      <w:r w:rsidR="009A751A">
        <w:rPr>
          <w:rFonts w:ascii="Times New Roman" w:hAnsi="Times New Roman" w:cs="Times New Roman"/>
          <w:sz w:val="28"/>
        </w:rPr>
        <w:t>:</w:t>
      </w:r>
      <w:r w:rsidR="009A751A" w:rsidRPr="009A751A">
        <w:rPr>
          <w:noProof/>
        </w:rPr>
        <w:t xml:space="preserve"> </w:t>
      </w:r>
      <w:r w:rsidR="009A751A">
        <w:rPr>
          <w:noProof/>
          <w:lang w:eastAsia="ru-RU"/>
        </w:rPr>
        <w:drawing>
          <wp:inline distT="0" distB="0" distL="0" distR="0" wp14:anchorId="3DC13F32" wp14:editId="538F6526">
            <wp:extent cx="5343525" cy="4858552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53479" cy="4867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53852" w14:textId="10D52562" w:rsidR="006C6181" w:rsidRPr="006C6181" w:rsidRDefault="006C6181" w:rsidP="006C6181">
      <w:pPr>
        <w:autoSpaceDE w:val="0"/>
        <w:autoSpaceDN w:val="0"/>
        <w:adjustRightInd w:val="0"/>
        <w:rPr>
          <w:rFonts w:ascii="Times New Roman" w:hAnsi="Times New Roman" w:cs="Times New Roman"/>
          <w:sz w:val="28"/>
        </w:rPr>
      </w:pPr>
      <w:r w:rsidRPr="006C6181">
        <w:rPr>
          <w:rFonts w:ascii="Times New Roman" w:hAnsi="Times New Roman" w:cs="Times New Roman"/>
          <w:sz w:val="28"/>
        </w:rPr>
        <w:lastRenderedPageBreak/>
        <w:t>Начало 7-го такта. Определение номера сегмента амплитудной характеристики</w:t>
      </w:r>
      <w:r w:rsidR="009A751A">
        <w:rPr>
          <w:rFonts w:ascii="Times New Roman" w:hAnsi="Times New Roman" w:cs="Times New Roman"/>
          <w:sz w:val="28"/>
        </w:rPr>
        <w:t>:</w:t>
      </w:r>
      <w:r w:rsidR="009A751A" w:rsidRPr="009A751A">
        <w:rPr>
          <w:noProof/>
        </w:rPr>
        <w:t xml:space="preserve"> </w:t>
      </w:r>
      <w:r w:rsidR="009A751A">
        <w:rPr>
          <w:noProof/>
          <w:lang w:eastAsia="ru-RU"/>
        </w:rPr>
        <w:drawing>
          <wp:inline distT="0" distB="0" distL="0" distR="0" wp14:anchorId="689401F9" wp14:editId="07E5EBC6">
            <wp:extent cx="5363595" cy="4876800"/>
            <wp:effectExtent l="0" t="0" r="889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68372" cy="4881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CF36B" w14:textId="079E08F2" w:rsidR="006C6181" w:rsidRPr="006C6181" w:rsidRDefault="006C6181" w:rsidP="006C6181">
      <w:pPr>
        <w:autoSpaceDE w:val="0"/>
        <w:autoSpaceDN w:val="0"/>
        <w:adjustRightInd w:val="0"/>
        <w:rPr>
          <w:rFonts w:ascii="Times New Roman" w:hAnsi="Times New Roman" w:cs="Times New Roman"/>
          <w:sz w:val="28"/>
        </w:rPr>
      </w:pPr>
      <w:r w:rsidRPr="006C6181">
        <w:rPr>
          <w:rFonts w:ascii="Times New Roman" w:hAnsi="Times New Roman" w:cs="Times New Roman"/>
          <w:sz w:val="28"/>
        </w:rPr>
        <w:lastRenderedPageBreak/>
        <w:t>Конец 7-го такта. Определение шага внутри сегмента</w:t>
      </w:r>
      <w:r w:rsidR="009A751A">
        <w:rPr>
          <w:rFonts w:ascii="Times New Roman" w:hAnsi="Times New Roman" w:cs="Times New Roman"/>
          <w:sz w:val="28"/>
        </w:rPr>
        <w:t>:</w:t>
      </w:r>
      <w:r w:rsidR="009A751A" w:rsidRPr="009A751A">
        <w:rPr>
          <w:noProof/>
        </w:rPr>
        <w:t xml:space="preserve"> </w:t>
      </w:r>
      <w:r w:rsidR="009A751A">
        <w:rPr>
          <w:noProof/>
          <w:lang w:eastAsia="ru-RU"/>
        </w:rPr>
        <w:drawing>
          <wp:inline distT="0" distB="0" distL="0" distR="0" wp14:anchorId="1D0E5754" wp14:editId="566FEB7C">
            <wp:extent cx="5343525" cy="4858552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56347" cy="487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D5F40" w14:textId="02F99EB8" w:rsidR="006C6181" w:rsidRPr="006C6181" w:rsidRDefault="006C6181" w:rsidP="006C6181">
      <w:pPr>
        <w:autoSpaceDE w:val="0"/>
        <w:autoSpaceDN w:val="0"/>
        <w:adjustRightInd w:val="0"/>
        <w:rPr>
          <w:rFonts w:ascii="Times New Roman" w:hAnsi="Times New Roman" w:cs="Times New Roman"/>
          <w:sz w:val="28"/>
        </w:rPr>
      </w:pPr>
      <w:r w:rsidRPr="006C6181">
        <w:rPr>
          <w:rFonts w:ascii="Times New Roman" w:hAnsi="Times New Roman" w:cs="Times New Roman"/>
          <w:sz w:val="28"/>
        </w:rPr>
        <w:lastRenderedPageBreak/>
        <w:t>Начало 8-го такта. Определение номера сегмента амплитудной характеристики</w:t>
      </w:r>
      <w:r w:rsidR="009A751A">
        <w:rPr>
          <w:rFonts w:ascii="Times New Roman" w:hAnsi="Times New Roman" w:cs="Times New Roman"/>
          <w:sz w:val="28"/>
        </w:rPr>
        <w:t>:</w:t>
      </w:r>
      <w:r w:rsidR="009A751A" w:rsidRPr="009A751A">
        <w:rPr>
          <w:noProof/>
        </w:rPr>
        <w:t xml:space="preserve"> </w:t>
      </w:r>
      <w:r w:rsidR="009A751A">
        <w:rPr>
          <w:noProof/>
          <w:lang w:eastAsia="ru-RU"/>
        </w:rPr>
        <w:drawing>
          <wp:inline distT="0" distB="0" distL="0" distR="0" wp14:anchorId="0E307079" wp14:editId="5A5BB1FB">
            <wp:extent cx="5311216" cy="4829175"/>
            <wp:effectExtent l="0" t="0" r="381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318376" cy="483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C1C0D" w14:textId="41CA1F59" w:rsidR="006C6181" w:rsidRDefault="006C6181" w:rsidP="006C6181">
      <w:pPr>
        <w:autoSpaceDE w:val="0"/>
        <w:autoSpaceDN w:val="0"/>
        <w:adjustRightInd w:val="0"/>
        <w:rPr>
          <w:noProof/>
        </w:rPr>
      </w:pPr>
      <w:r w:rsidRPr="006C6181">
        <w:rPr>
          <w:rFonts w:ascii="Times New Roman" w:hAnsi="Times New Roman" w:cs="Times New Roman"/>
          <w:sz w:val="28"/>
        </w:rPr>
        <w:lastRenderedPageBreak/>
        <w:t>Конец 8-го такта. Определение шага внутри сегмента</w:t>
      </w:r>
      <w:r w:rsidR="009A751A">
        <w:rPr>
          <w:rFonts w:ascii="Times New Roman" w:hAnsi="Times New Roman" w:cs="Times New Roman"/>
          <w:sz w:val="28"/>
        </w:rPr>
        <w:t>:</w:t>
      </w:r>
      <w:r w:rsidR="009A751A" w:rsidRPr="009A751A">
        <w:rPr>
          <w:noProof/>
        </w:rPr>
        <w:t xml:space="preserve"> </w:t>
      </w:r>
      <w:r w:rsidR="009A751A">
        <w:rPr>
          <w:noProof/>
          <w:lang w:eastAsia="ru-RU"/>
        </w:rPr>
        <w:drawing>
          <wp:inline distT="0" distB="0" distL="0" distR="0" wp14:anchorId="61DFB7DA" wp14:editId="075A1E38">
            <wp:extent cx="5353050" cy="4867212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358111" cy="4871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15F52" w14:textId="7705AEF2" w:rsidR="009A751A" w:rsidRPr="006C6181" w:rsidRDefault="009A751A" w:rsidP="006C6181">
      <w:pPr>
        <w:autoSpaceDE w:val="0"/>
        <w:autoSpaceDN w:val="0"/>
        <w:adjustRightInd w:val="0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015820F" wp14:editId="6B644EB3">
            <wp:extent cx="5332168" cy="4848225"/>
            <wp:effectExtent l="0" t="0" r="1905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334733" cy="4850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1D1CA" w14:textId="0F29B73A" w:rsidR="006C6181" w:rsidRPr="006C6181" w:rsidRDefault="006C6181" w:rsidP="006C6181">
      <w:pPr>
        <w:pStyle w:val="a4"/>
        <w:numPr>
          <w:ilvl w:val="1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</w:rPr>
      </w:pPr>
      <w:r w:rsidRPr="006C6181">
        <w:rPr>
          <w:rFonts w:ascii="Times New Roman" w:hAnsi="Times New Roman" w:cs="Times New Roman"/>
          <w:sz w:val="28"/>
        </w:rPr>
        <w:t xml:space="preserve"> Прохождение итогового теста</w:t>
      </w:r>
    </w:p>
    <w:p w14:paraId="7A4858FD" w14:textId="77777777" w:rsidR="006C6181" w:rsidRPr="006C6181" w:rsidRDefault="006C6181" w:rsidP="006C6181">
      <w:pPr>
        <w:autoSpaceDE w:val="0"/>
        <w:autoSpaceDN w:val="0"/>
        <w:adjustRightInd w:val="0"/>
        <w:rPr>
          <w:rFonts w:ascii="Times New Roman" w:hAnsi="Times New Roman" w:cs="Times New Roman"/>
          <w:sz w:val="28"/>
        </w:rPr>
      </w:pPr>
    </w:p>
    <w:p w14:paraId="13B0FA1C" w14:textId="64806CF5" w:rsidR="006C6181" w:rsidRDefault="001D3C0F" w:rsidP="00710AD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42772C6" wp14:editId="191E3C06">
            <wp:extent cx="5143500" cy="3429000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077" cy="3430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D7CFD" w14:textId="0A880075" w:rsidR="00101313" w:rsidRDefault="00617230" w:rsidP="00710AD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41A6CB2E" wp14:editId="3DC96119">
            <wp:extent cx="5162550" cy="3441700"/>
            <wp:effectExtent l="0" t="0" r="0" b="635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44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0F394" w14:textId="305ADA16" w:rsidR="00F6226A" w:rsidRDefault="00617230" w:rsidP="00710AD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9E197D1" wp14:editId="3423CCDF">
            <wp:extent cx="5157788" cy="3438525"/>
            <wp:effectExtent l="0" t="0" r="508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447" cy="3442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AE4F1" w14:textId="3764C9DC" w:rsidR="00F6226A" w:rsidRDefault="00617230" w:rsidP="00710AD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6D552FA8" wp14:editId="100CF680">
            <wp:extent cx="5153025" cy="3379033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223" cy="3388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2E986" w14:textId="3178768E" w:rsidR="00192B13" w:rsidRDefault="00617230" w:rsidP="00710AD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F4A7D25" wp14:editId="76124339">
            <wp:extent cx="5129213" cy="3419475"/>
            <wp:effectExtent l="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359" cy="342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96F90" w14:textId="1EAD6658" w:rsidR="00192B13" w:rsidRDefault="00617230" w:rsidP="00710AD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568BF831" wp14:editId="1CCFB4C3">
            <wp:extent cx="5143500" cy="3429000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2B987" w14:textId="25DB1E38" w:rsidR="00192B13" w:rsidRDefault="00617230" w:rsidP="00710AD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836F2BF" wp14:editId="4A895706">
            <wp:extent cx="5124450" cy="3416300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399" cy="3421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9EC92" w14:textId="3082C0C4" w:rsidR="00192B13" w:rsidRDefault="00FF0598" w:rsidP="00710AD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101B7CD9" wp14:editId="3C703757">
            <wp:extent cx="5133975" cy="3422650"/>
            <wp:effectExtent l="0" t="0" r="9525" b="635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342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F84FF" w14:textId="069899EF" w:rsidR="009B0C6C" w:rsidRDefault="00FF0598" w:rsidP="00710AD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1BA2288" wp14:editId="3EDF6118">
            <wp:extent cx="5100638" cy="3400425"/>
            <wp:effectExtent l="0" t="0" r="508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211" cy="3404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C9E2D" w14:textId="63DA5E37" w:rsidR="00FC1256" w:rsidRDefault="009B0C6C" w:rsidP="00710AD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28426495" wp14:editId="2997A579">
            <wp:extent cx="5100638" cy="3400425"/>
            <wp:effectExtent l="0" t="0" r="508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8291" cy="3405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3C0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ACA5A01" wp14:editId="52C425E5">
            <wp:extent cx="5086350" cy="3390900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871" cy="3391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060A4" w14:textId="1F292230" w:rsidR="009B0C6C" w:rsidRPr="00710AD7" w:rsidRDefault="009B0C6C" w:rsidP="00710AD7">
      <w:pPr>
        <w:ind w:left="360"/>
        <w:rPr>
          <w:rFonts w:ascii="Times New Roman" w:hAnsi="Times New Roman" w:cs="Times New Roman"/>
        </w:rPr>
      </w:pPr>
    </w:p>
    <w:sectPr w:rsidR="009B0C6C" w:rsidRPr="00710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11F6A"/>
    <w:multiLevelType w:val="hybridMultilevel"/>
    <w:tmpl w:val="33BE6960"/>
    <w:lvl w:ilvl="0" w:tplc="EDB858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F3C36"/>
    <w:multiLevelType w:val="multilevel"/>
    <w:tmpl w:val="EE6C6B6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743E4332"/>
    <w:multiLevelType w:val="multilevel"/>
    <w:tmpl w:val="EE6C6B6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DCC"/>
    <w:rsid w:val="0007028F"/>
    <w:rsid w:val="00101313"/>
    <w:rsid w:val="00165EEC"/>
    <w:rsid w:val="00176E0E"/>
    <w:rsid w:val="00192B13"/>
    <w:rsid w:val="001D3C0F"/>
    <w:rsid w:val="00282CE3"/>
    <w:rsid w:val="002C146B"/>
    <w:rsid w:val="00312546"/>
    <w:rsid w:val="00317941"/>
    <w:rsid w:val="003C5062"/>
    <w:rsid w:val="004737B0"/>
    <w:rsid w:val="004E64FE"/>
    <w:rsid w:val="00617230"/>
    <w:rsid w:val="006C6181"/>
    <w:rsid w:val="00710AD7"/>
    <w:rsid w:val="007F3A4A"/>
    <w:rsid w:val="008579FD"/>
    <w:rsid w:val="008B7B4F"/>
    <w:rsid w:val="00904B0C"/>
    <w:rsid w:val="00911819"/>
    <w:rsid w:val="00920A05"/>
    <w:rsid w:val="009600D1"/>
    <w:rsid w:val="009A751A"/>
    <w:rsid w:val="009B0C6C"/>
    <w:rsid w:val="00A5516F"/>
    <w:rsid w:val="00A870AA"/>
    <w:rsid w:val="00CE53A4"/>
    <w:rsid w:val="00EE504A"/>
    <w:rsid w:val="00F26DCC"/>
    <w:rsid w:val="00F429D4"/>
    <w:rsid w:val="00F6226A"/>
    <w:rsid w:val="00FC1256"/>
    <w:rsid w:val="00FF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E914E"/>
  <w15:chartTrackingRefBased/>
  <w15:docId w15:val="{129D33CE-2E10-4E19-B732-19D9E977D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A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F3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qFormat/>
    <w:rsid w:val="00317941"/>
    <w:rPr>
      <w:b/>
      <w:bCs/>
    </w:rPr>
  </w:style>
  <w:style w:type="paragraph" w:styleId="a4">
    <w:name w:val="List Paragraph"/>
    <w:basedOn w:val="a"/>
    <w:uiPriority w:val="34"/>
    <w:qFormat/>
    <w:rsid w:val="00710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87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theme" Target="theme/theme1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fontTable" Target="fontTable.xml"/><Relationship Id="rId20" Type="http://schemas.openxmlformats.org/officeDocument/2006/relationships/image" Target="media/image16.png"/><Relationship Id="rId41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Ефимец</dc:creator>
  <cp:keywords/>
  <dc:description/>
  <cp:lastModifiedBy>Александр Ефимец</cp:lastModifiedBy>
  <cp:revision>5</cp:revision>
  <dcterms:created xsi:type="dcterms:W3CDTF">2021-03-31T13:35:00Z</dcterms:created>
  <dcterms:modified xsi:type="dcterms:W3CDTF">2021-05-19T10:29:00Z</dcterms:modified>
</cp:coreProperties>
</file>