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5FD4" w:rsidRDefault="007A5FD4" w:rsidP="007A5FD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5FD4">
        <w:rPr>
          <w:rFonts w:ascii="Times New Roman" w:hAnsi="Times New Roman" w:cs="Times New Roman"/>
          <w:sz w:val="28"/>
          <w:szCs w:val="28"/>
        </w:rPr>
        <w:t xml:space="preserve">Министерство сельского хозяйства Российской Федерации </w:t>
      </w:r>
    </w:p>
    <w:p w:rsidR="007A5FD4" w:rsidRDefault="007A5FD4" w:rsidP="007A5FD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5FD4">
        <w:rPr>
          <w:rFonts w:ascii="Times New Roman" w:hAnsi="Times New Roman" w:cs="Times New Roman"/>
          <w:sz w:val="28"/>
          <w:szCs w:val="28"/>
        </w:rPr>
        <w:t xml:space="preserve">Департамент научно-технологической политики и образования </w:t>
      </w:r>
    </w:p>
    <w:p w:rsidR="007A5FD4" w:rsidRDefault="007A5FD4" w:rsidP="007A5FD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5FD4">
        <w:rPr>
          <w:rFonts w:ascii="Times New Roman" w:hAnsi="Times New Roman" w:cs="Times New Roman"/>
          <w:sz w:val="28"/>
          <w:szCs w:val="28"/>
        </w:rPr>
        <w:t xml:space="preserve">Федеральное государственное бюджетное образовательное учреждение высшего образования </w:t>
      </w:r>
    </w:p>
    <w:p w:rsidR="007A5FD4" w:rsidRDefault="007A5FD4" w:rsidP="004B1E4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5FD4">
        <w:rPr>
          <w:rFonts w:ascii="Times New Roman" w:hAnsi="Times New Roman" w:cs="Times New Roman"/>
          <w:sz w:val="28"/>
          <w:szCs w:val="28"/>
        </w:rPr>
        <w:t>«Волгоградский государственный аграрный университет»</w:t>
      </w:r>
    </w:p>
    <w:p w:rsidR="00AD3DC4" w:rsidRDefault="00AD3DC4" w:rsidP="00AD3DC4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Факультет биотехнологий и ветеринарной медицины</w:t>
      </w:r>
    </w:p>
    <w:p w:rsidR="00DA6FC9" w:rsidRPr="00AF3027" w:rsidRDefault="007A5FD4" w:rsidP="00AF302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F3027">
        <w:rPr>
          <w:rFonts w:ascii="Times New Roman" w:hAnsi="Times New Roman" w:cs="Times New Roman"/>
          <w:sz w:val="28"/>
          <w:szCs w:val="28"/>
        </w:rPr>
        <w:t>Направл</w:t>
      </w:r>
      <w:r w:rsidR="00DA6FC9" w:rsidRPr="00AF3027">
        <w:rPr>
          <w:rFonts w:ascii="Times New Roman" w:hAnsi="Times New Roman" w:cs="Times New Roman"/>
          <w:sz w:val="28"/>
          <w:szCs w:val="28"/>
        </w:rPr>
        <w:t>ение подготовки (специал</w:t>
      </w:r>
      <w:r w:rsidR="004B1E43" w:rsidRPr="00AF3027">
        <w:rPr>
          <w:rFonts w:ascii="Times New Roman" w:hAnsi="Times New Roman" w:cs="Times New Roman"/>
          <w:sz w:val="28"/>
          <w:szCs w:val="28"/>
        </w:rPr>
        <w:t xml:space="preserve">ьность) </w:t>
      </w:r>
      <w:r w:rsidR="00AD3DC4" w:rsidRPr="00AF3027">
        <w:rPr>
          <w:rFonts w:ascii="Times New Roman" w:hAnsi="Times New Roman" w:cs="Times New Roman"/>
          <w:sz w:val="28"/>
          <w:szCs w:val="28"/>
        </w:rPr>
        <w:t>36.05.01. Ветеринария</w:t>
      </w:r>
    </w:p>
    <w:p w:rsidR="00DA6FC9" w:rsidRDefault="00AF3027" w:rsidP="00AF3027">
      <w:pPr>
        <w:tabs>
          <w:tab w:val="left" w:pos="73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AF3027" w:rsidRDefault="00AF3027" w:rsidP="00AF3027">
      <w:pPr>
        <w:tabs>
          <w:tab w:val="left" w:pos="7300"/>
        </w:tabs>
        <w:rPr>
          <w:rFonts w:ascii="Times New Roman" w:hAnsi="Times New Roman" w:cs="Times New Roman"/>
          <w:sz w:val="28"/>
          <w:szCs w:val="28"/>
        </w:rPr>
      </w:pPr>
    </w:p>
    <w:p w:rsidR="00DA6FC9" w:rsidRDefault="007A5FD4" w:rsidP="000F1AF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A5FD4">
        <w:rPr>
          <w:rFonts w:ascii="Times New Roman" w:hAnsi="Times New Roman" w:cs="Times New Roman"/>
          <w:sz w:val="28"/>
          <w:szCs w:val="28"/>
        </w:rPr>
        <w:t xml:space="preserve">Допустить к защите </w:t>
      </w:r>
    </w:p>
    <w:p w:rsidR="00DA6FC9" w:rsidRPr="00A705EB" w:rsidRDefault="007A5FD4" w:rsidP="00A705EB">
      <w:pPr>
        <w:spacing w:after="0" w:line="240" w:lineRule="auto"/>
        <w:ind w:left="4678"/>
        <w:jc w:val="both"/>
        <w:rPr>
          <w:rFonts w:ascii="Times New Roman" w:hAnsi="Times New Roman" w:cs="Times New Roman"/>
          <w:color w:val="000000"/>
          <w:sz w:val="28"/>
          <w:szCs w:val="27"/>
        </w:rPr>
      </w:pPr>
      <w:r w:rsidRPr="007A5FD4">
        <w:rPr>
          <w:rFonts w:ascii="Times New Roman" w:hAnsi="Times New Roman" w:cs="Times New Roman"/>
          <w:sz w:val="28"/>
          <w:szCs w:val="28"/>
        </w:rPr>
        <w:t xml:space="preserve">Зав. кафедрой </w:t>
      </w:r>
      <w:r w:rsidR="00AD3DC4" w:rsidRPr="00EB0259">
        <w:rPr>
          <w:rFonts w:ascii="Times New Roman" w:hAnsi="Times New Roman" w:cs="Times New Roman"/>
          <w:color w:val="000000"/>
          <w:sz w:val="28"/>
          <w:szCs w:val="27"/>
        </w:rPr>
        <w:t>«</w:t>
      </w:r>
      <w:r w:rsidR="0064574D" w:rsidRPr="00EB0259">
        <w:rPr>
          <w:rFonts w:ascii="Times New Roman" w:hAnsi="Times New Roman" w:cs="Times New Roman"/>
          <w:color w:val="000000"/>
          <w:sz w:val="28"/>
          <w:szCs w:val="27"/>
        </w:rPr>
        <w:t xml:space="preserve">Ветеринарно-санитарная экспертиза, заразные болезни и </w:t>
      </w:r>
      <w:r w:rsidR="00AD3DC4" w:rsidRPr="00EB0259">
        <w:rPr>
          <w:rFonts w:ascii="Times New Roman" w:hAnsi="Times New Roman" w:cs="Times New Roman"/>
          <w:color w:val="000000"/>
          <w:sz w:val="28"/>
          <w:szCs w:val="27"/>
        </w:rPr>
        <w:t>морфология</w:t>
      </w:r>
      <w:r w:rsidR="0064574D" w:rsidRPr="00EB0259">
        <w:rPr>
          <w:rFonts w:ascii="Times New Roman" w:hAnsi="Times New Roman" w:cs="Times New Roman"/>
          <w:color w:val="000000"/>
          <w:sz w:val="28"/>
          <w:szCs w:val="27"/>
        </w:rPr>
        <w:t>»</w:t>
      </w:r>
    </w:p>
    <w:p w:rsidR="00DA6FC9" w:rsidRDefault="007A5FD4" w:rsidP="00EB0259">
      <w:pPr>
        <w:spacing w:before="240"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A5FD4">
        <w:rPr>
          <w:rFonts w:ascii="Times New Roman" w:hAnsi="Times New Roman" w:cs="Times New Roman"/>
          <w:sz w:val="28"/>
          <w:szCs w:val="28"/>
        </w:rPr>
        <w:t xml:space="preserve">____________ _____________________ </w:t>
      </w:r>
    </w:p>
    <w:p w:rsidR="00E93DB1" w:rsidRPr="00E93DB1" w:rsidRDefault="007A5FD4" w:rsidP="00E93DB1">
      <w:pPr>
        <w:spacing w:line="240" w:lineRule="auto"/>
        <w:ind w:right="708"/>
        <w:jc w:val="right"/>
        <w:rPr>
          <w:rFonts w:ascii="Times New Roman" w:hAnsi="Times New Roman" w:cs="Times New Roman"/>
          <w:i/>
          <w:sz w:val="24"/>
          <w:szCs w:val="28"/>
          <w:vertAlign w:val="superscript"/>
        </w:rPr>
      </w:pPr>
      <w:r w:rsidRPr="00E93DB1">
        <w:rPr>
          <w:rFonts w:ascii="Times New Roman" w:hAnsi="Times New Roman" w:cs="Times New Roman"/>
          <w:i/>
          <w:sz w:val="24"/>
          <w:szCs w:val="28"/>
          <w:vertAlign w:val="superscript"/>
        </w:rPr>
        <w:t>подпись</w:t>
      </w:r>
      <w:r w:rsidR="00E93DB1">
        <w:rPr>
          <w:rFonts w:ascii="Times New Roman" w:hAnsi="Times New Roman" w:cs="Times New Roman"/>
          <w:i/>
          <w:sz w:val="24"/>
          <w:szCs w:val="28"/>
          <w:vertAlign w:val="superscript"/>
        </w:rPr>
        <w:tab/>
      </w:r>
      <w:r w:rsidR="00E93DB1">
        <w:rPr>
          <w:rFonts w:ascii="Times New Roman" w:hAnsi="Times New Roman" w:cs="Times New Roman"/>
          <w:i/>
          <w:sz w:val="24"/>
          <w:szCs w:val="28"/>
          <w:vertAlign w:val="superscript"/>
        </w:rPr>
        <w:tab/>
      </w:r>
      <w:r w:rsidR="00E93DB1">
        <w:rPr>
          <w:rFonts w:ascii="Times New Roman" w:hAnsi="Times New Roman" w:cs="Times New Roman"/>
          <w:i/>
          <w:sz w:val="24"/>
          <w:szCs w:val="28"/>
          <w:vertAlign w:val="superscript"/>
        </w:rPr>
        <w:tab/>
      </w:r>
      <w:r w:rsidRPr="00E93DB1">
        <w:rPr>
          <w:rFonts w:ascii="Times New Roman" w:hAnsi="Times New Roman" w:cs="Times New Roman"/>
          <w:i/>
          <w:sz w:val="24"/>
          <w:szCs w:val="28"/>
          <w:vertAlign w:val="superscript"/>
        </w:rPr>
        <w:t xml:space="preserve"> инициалы фамилия </w:t>
      </w:r>
    </w:p>
    <w:p w:rsidR="00DA6FC9" w:rsidRDefault="007A5FD4" w:rsidP="00E93DB1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A5FD4">
        <w:rPr>
          <w:rFonts w:ascii="Times New Roman" w:hAnsi="Times New Roman" w:cs="Times New Roman"/>
          <w:sz w:val="28"/>
          <w:szCs w:val="28"/>
        </w:rPr>
        <w:t xml:space="preserve">(протокол № ____ от ______________ г.) </w:t>
      </w:r>
    </w:p>
    <w:p w:rsidR="00E93DB1" w:rsidRDefault="00E93DB1" w:rsidP="00E93DB1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93DB1" w:rsidRDefault="007A5FD4" w:rsidP="00E93DB1">
      <w:pPr>
        <w:jc w:val="center"/>
        <w:rPr>
          <w:rFonts w:ascii="Times New Roman" w:hAnsi="Times New Roman" w:cs="Times New Roman"/>
          <w:sz w:val="28"/>
          <w:szCs w:val="28"/>
        </w:rPr>
      </w:pPr>
      <w:r w:rsidRPr="00E93DB1">
        <w:rPr>
          <w:rFonts w:ascii="Times New Roman" w:hAnsi="Times New Roman" w:cs="Times New Roman"/>
          <w:b/>
          <w:sz w:val="28"/>
          <w:szCs w:val="28"/>
        </w:rPr>
        <w:t>ВЫПУСКНАЯ КВАЛИФИКАЦИОННАЯ РАБОТА</w:t>
      </w:r>
    </w:p>
    <w:p w:rsidR="00E93DB1" w:rsidRPr="00B2220F" w:rsidRDefault="00B2220F" w:rsidP="00554635">
      <w:pPr>
        <w:spacing w:after="0"/>
        <w:jc w:val="center"/>
        <w:rPr>
          <w:rFonts w:ascii="Times New Roman" w:hAnsi="Times New Roman" w:cs="Times New Roman"/>
          <w:b/>
          <w:sz w:val="32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 w:rsidRPr="00B2220F">
        <w:rPr>
          <w:rFonts w:ascii="Times New Roman" w:hAnsi="Times New Roman" w:cs="Times New Roman"/>
          <w:b/>
          <w:color w:val="000000"/>
          <w:sz w:val="28"/>
          <w:szCs w:val="27"/>
        </w:rPr>
        <w:t xml:space="preserve">Эпизоотическая ситуация, меры борьбы и профилактика бешенства в условиях ГБУ ВО «Еланская </w:t>
      </w:r>
      <w:proofErr w:type="spellStart"/>
      <w:r w:rsidRPr="00B2220F">
        <w:rPr>
          <w:rFonts w:ascii="Times New Roman" w:hAnsi="Times New Roman" w:cs="Times New Roman"/>
          <w:b/>
          <w:color w:val="000000"/>
          <w:sz w:val="28"/>
          <w:szCs w:val="27"/>
        </w:rPr>
        <w:t>райСББЖ</w:t>
      </w:r>
      <w:proofErr w:type="spellEnd"/>
      <w:r w:rsidRPr="00B2220F">
        <w:rPr>
          <w:rFonts w:ascii="Times New Roman" w:hAnsi="Times New Roman" w:cs="Times New Roman"/>
          <w:b/>
          <w:color w:val="000000"/>
          <w:sz w:val="28"/>
          <w:szCs w:val="27"/>
        </w:rPr>
        <w:t>»</w:t>
      </w:r>
    </w:p>
    <w:p w:rsidR="00E93DB1" w:rsidRDefault="00E93DB1" w:rsidP="00E93DB1">
      <w:pPr>
        <w:rPr>
          <w:rFonts w:ascii="Times New Roman" w:hAnsi="Times New Roman" w:cs="Times New Roman"/>
          <w:sz w:val="28"/>
          <w:szCs w:val="28"/>
        </w:rPr>
      </w:pPr>
    </w:p>
    <w:p w:rsidR="00E93DB1" w:rsidRPr="00554635" w:rsidRDefault="007A5FD4" w:rsidP="00F423B6">
      <w:pPr>
        <w:spacing w:after="0" w:line="240" w:lineRule="auto"/>
        <w:ind w:left="4248"/>
        <w:rPr>
          <w:rFonts w:ascii="Times New Roman" w:hAnsi="Times New Roman" w:cs="Times New Roman"/>
          <w:sz w:val="28"/>
          <w:szCs w:val="28"/>
        </w:rPr>
      </w:pPr>
      <w:r w:rsidRPr="007A5FD4">
        <w:rPr>
          <w:rFonts w:ascii="Times New Roman" w:hAnsi="Times New Roman" w:cs="Times New Roman"/>
          <w:sz w:val="28"/>
          <w:szCs w:val="28"/>
        </w:rPr>
        <w:t>Вы</w:t>
      </w:r>
      <w:r w:rsidR="00E93DB1">
        <w:rPr>
          <w:rFonts w:ascii="Times New Roman" w:hAnsi="Times New Roman" w:cs="Times New Roman"/>
          <w:sz w:val="28"/>
          <w:szCs w:val="28"/>
        </w:rPr>
        <w:t>полнил: обучающийся группы</w:t>
      </w:r>
      <w:r w:rsidR="00F423B6">
        <w:rPr>
          <w:rFonts w:ascii="Times New Roman" w:hAnsi="Times New Roman" w:cs="Times New Roman"/>
          <w:sz w:val="28"/>
          <w:szCs w:val="28"/>
        </w:rPr>
        <w:t xml:space="preserve"> </w:t>
      </w:r>
      <w:r w:rsidR="00F423B6" w:rsidRPr="00554635">
        <w:rPr>
          <w:rFonts w:ascii="Times New Roman" w:hAnsi="Times New Roman" w:cs="Times New Roman"/>
          <w:sz w:val="28"/>
          <w:szCs w:val="28"/>
        </w:rPr>
        <w:t>В-52</w:t>
      </w:r>
      <w:r w:rsidR="00E93DB1" w:rsidRPr="0055463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54635" w:rsidRDefault="00F423B6" w:rsidP="00554635">
      <w:pPr>
        <w:spacing w:after="0" w:line="240" w:lineRule="auto"/>
        <w:ind w:left="4253"/>
        <w:rPr>
          <w:rFonts w:ascii="Times New Roman" w:hAnsi="Times New Roman" w:cs="Times New Roman"/>
          <w:sz w:val="28"/>
          <w:szCs w:val="28"/>
        </w:rPr>
      </w:pPr>
      <w:r w:rsidRPr="00554635">
        <w:rPr>
          <w:rFonts w:ascii="Times New Roman" w:hAnsi="Times New Roman" w:cs="Times New Roman"/>
          <w:sz w:val="28"/>
          <w:szCs w:val="28"/>
        </w:rPr>
        <w:t>Коновалова М.Н</w:t>
      </w:r>
      <w:r w:rsidR="00554635">
        <w:rPr>
          <w:rFonts w:ascii="Times New Roman" w:hAnsi="Times New Roman" w:cs="Times New Roman"/>
          <w:sz w:val="28"/>
          <w:szCs w:val="28"/>
        </w:rPr>
        <w:t>.</w:t>
      </w:r>
    </w:p>
    <w:p w:rsidR="00554635" w:rsidRDefault="00554635" w:rsidP="00554635">
      <w:pPr>
        <w:spacing w:after="0" w:line="240" w:lineRule="auto"/>
        <w:ind w:left="4253"/>
        <w:rPr>
          <w:rFonts w:ascii="Times New Roman" w:hAnsi="Times New Roman" w:cs="Times New Roman"/>
          <w:sz w:val="28"/>
          <w:szCs w:val="28"/>
        </w:rPr>
      </w:pPr>
    </w:p>
    <w:p w:rsidR="00E93DB1" w:rsidRPr="00F423B6" w:rsidRDefault="007A5FD4" w:rsidP="00554635">
      <w:pPr>
        <w:spacing w:after="0" w:line="240" w:lineRule="auto"/>
        <w:ind w:left="4253"/>
        <w:rPr>
          <w:rFonts w:ascii="Times New Roman" w:hAnsi="Times New Roman" w:cs="Times New Roman"/>
          <w:sz w:val="28"/>
          <w:szCs w:val="28"/>
        </w:rPr>
      </w:pPr>
      <w:r w:rsidRPr="007A5FD4">
        <w:rPr>
          <w:rFonts w:ascii="Times New Roman" w:hAnsi="Times New Roman" w:cs="Times New Roman"/>
          <w:sz w:val="28"/>
          <w:szCs w:val="28"/>
        </w:rPr>
        <w:t>Рук</w:t>
      </w:r>
      <w:r w:rsidR="00E93DB1">
        <w:rPr>
          <w:rFonts w:ascii="Times New Roman" w:hAnsi="Times New Roman" w:cs="Times New Roman"/>
          <w:sz w:val="28"/>
          <w:szCs w:val="28"/>
        </w:rPr>
        <w:t>оводитель:</w:t>
      </w:r>
      <w:r w:rsidR="00E93DB1" w:rsidRPr="00554635">
        <w:rPr>
          <w:rFonts w:ascii="Times New Roman" w:hAnsi="Times New Roman" w:cs="Times New Roman"/>
          <w:sz w:val="28"/>
          <w:szCs w:val="28"/>
        </w:rPr>
        <w:t xml:space="preserve"> </w:t>
      </w:r>
      <w:r w:rsidR="00F423B6" w:rsidRPr="00554635">
        <w:rPr>
          <w:rFonts w:ascii="Times New Roman" w:hAnsi="Times New Roman" w:cs="Times New Roman"/>
          <w:color w:val="000000"/>
          <w:sz w:val="28"/>
          <w:szCs w:val="27"/>
        </w:rPr>
        <w:t>доцент кафедры «Ветеринарно-санитарная экспертиза, заразные болезни и морфология» к.б.н. Полетаев Р.Н</w:t>
      </w:r>
    </w:p>
    <w:p w:rsidR="00554635" w:rsidRDefault="00554635" w:rsidP="004B1E43">
      <w:pPr>
        <w:ind w:left="4248"/>
        <w:rPr>
          <w:rFonts w:ascii="Times New Roman" w:hAnsi="Times New Roman" w:cs="Times New Roman"/>
          <w:sz w:val="28"/>
          <w:szCs w:val="28"/>
        </w:rPr>
      </w:pPr>
    </w:p>
    <w:p w:rsidR="00E93DB1" w:rsidRDefault="004B1E43" w:rsidP="004B1E43">
      <w:pPr>
        <w:ind w:left="4248"/>
        <w:rPr>
          <w:rFonts w:ascii="Times New Roman" w:hAnsi="Times New Roman" w:cs="Times New Roman"/>
          <w:sz w:val="28"/>
          <w:szCs w:val="28"/>
        </w:rPr>
      </w:pPr>
      <w:r w:rsidRPr="007A5FD4">
        <w:rPr>
          <w:rFonts w:ascii="Times New Roman" w:hAnsi="Times New Roman" w:cs="Times New Roman"/>
          <w:sz w:val="28"/>
          <w:szCs w:val="28"/>
        </w:rPr>
        <w:t>Рец</w:t>
      </w:r>
      <w:r>
        <w:rPr>
          <w:rFonts w:ascii="Times New Roman" w:hAnsi="Times New Roman" w:cs="Times New Roman"/>
          <w:sz w:val="28"/>
          <w:szCs w:val="28"/>
        </w:rPr>
        <w:t>ензент: *</w:t>
      </w:r>
      <w:r w:rsidR="00E93DB1">
        <w:rPr>
          <w:rFonts w:ascii="Times New Roman" w:hAnsi="Times New Roman" w:cs="Times New Roman"/>
          <w:sz w:val="28"/>
          <w:szCs w:val="28"/>
        </w:rPr>
        <w:t xml:space="preserve"> _____________________</w:t>
      </w:r>
      <w:r>
        <w:rPr>
          <w:rFonts w:ascii="Times New Roman" w:hAnsi="Times New Roman" w:cs="Times New Roman"/>
          <w:sz w:val="28"/>
          <w:szCs w:val="28"/>
        </w:rPr>
        <w:t>____</w:t>
      </w:r>
    </w:p>
    <w:p w:rsidR="004B1E43" w:rsidRDefault="004B1E43" w:rsidP="004B1E43">
      <w:pPr>
        <w:spacing w:after="0"/>
        <w:ind w:left="424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</w:t>
      </w:r>
    </w:p>
    <w:p w:rsidR="00E93DB1" w:rsidRPr="00E93DB1" w:rsidRDefault="007A5FD4" w:rsidP="004B1E43">
      <w:pPr>
        <w:ind w:right="708"/>
        <w:jc w:val="right"/>
        <w:rPr>
          <w:rFonts w:ascii="Times New Roman" w:hAnsi="Times New Roman" w:cs="Times New Roman"/>
          <w:i/>
          <w:sz w:val="24"/>
          <w:szCs w:val="28"/>
          <w:vertAlign w:val="superscript"/>
        </w:rPr>
      </w:pPr>
      <w:r w:rsidRPr="00E93DB1">
        <w:rPr>
          <w:rFonts w:ascii="Times New Roman" w:hAnsi="Times New Roman" w:cs="Times New Roman"/>
          <w:i/>
          <w:sz w:val="24"/>
          <w:szCs w:val="28"/>
          <w:vertAlign w:val="superscript"/>
        </w:rPr>
        <w:t xml:space="preserve">должность, место работы, фамилия инициалы </w:t>
      </w:r>
    </w:p>
    <w:p w:rsidR="00554635" w:rsidRDefault="00554635" w:rsidP="000F1AF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54635" w:rsidRDefault="00554635" w:rsidP="000F1AF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1F2A" w:rsidRPr="000F1AF6" w:rsidRDefault="000F1AF6" w:rsidP="000F1AF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Волгоград 2021</w:t>
      </w:r>
    </w:p>
    <w:sdt>
      <w:sdtPr>
        <w:rPr>
          <w:rFonts w:ascii="Times New Roman" w:eastAsiaTheme="minorHAnsi" w:hAnsi="Times New Roman" w:cs="Times New Roman"/>
          <w:b/>
          <w:noProof/>
          <w:color w:val="auto"/>
          <w:sz w:val="22"/>
          <w:szCs w:val="22"/>
          <w:lang w:eastAsia="en-US"/>
        </w:rPr>
        <w:id w:val="-1710095141"/>
        <w:docPartObj>
          <w:docPartGallery w:val="Table of Contents"/>
          <w:docPartUnique/>
        </w:docPartObj>
      </w:sdtPr>
      <w:sdtEndPr>
        <w:rPr>
          <w:rFonts w:eastAsiaTheme="minorEastAsia"/>
          <w:bCs/>
          <w:sz w:val="28"/>
          <w:lang w:eastAsia="ru-RU"/>
        </w:rPr>
      </w:sdtEndPr>
      <w:sdtContent>
        <w:p w:rsidR="00B61F2A" w:rsidRPr="000408DE" w:rsidRDefault="00B61F2A" w:rsidP="00A05803">
          <w:pPr>
            <w:pStyle w:val="a5"/>
            <w:spacing w:line="360" w:lineRule="auto"/>
            <w:jc w:val="center"/>
            <w:rPr>
              <w:rFonts w:ascii="Times New Roman" w:hAnsi="Times New Roman" w:cs="Times New Roman"/>
              <w:b/>
              <w:color w:val="auto"/>
              <w:szCs w:val="28"/>
            </w:rPr>
          </w:pPr>
          <w:r w:rsidRPr="000408DE">
            <w:rPr>
              <w:rFonts w:ascii="Times New Roman" w:hAnsi="Times New Roman" w:cs="Times New Roman"/>
              <w:b/>
              <w:color w:val="auto"/>
              <w:szCs w:val="28"/>
            </w:rPr>
            <w:t>Содержание</w:t>
          </w:r>
        </w:p>
        <w:p w:rsidR="000A2794" w:rsidRDefault="00B61F2A">
          <w:pPr>
            <w:pStyle w:val="11"/>
            <w:rPr>
              <w:rFonts w:asciiTheme="minorHAnsi" w:hAnsiTheme="minorHAnsi" w:cstheme="minorBidi"/>
              <w:sz w:val="22"/>
            </w:rPr>
          </w:pPr>
          <w:r w:rsidRPr="00596B1C">
            <w:fldChar w:fldCharType="begin"/>
          </w:r>
          <w:r w:rsidRPr="00596B1C">
            <w:instrText xml:space="preserve"> TOC \o "1-3" \h \z \u </w:instrText>
          </w:r>
          <w:r w:rsidRPr="00596B1C">
            <w:fldChar w:fldCharType="separate"/>
          </w:r>
          <w:hyperlink w:anchor="_Toc72428071" w:history="1">
            <w:r w:rsidR="000A2794" w:rsidRPr="004A5BE3">
              <w:rPr>
                <w:rStyle w:val="aa"/>
                <w:b/>
              </w:rPr>
              <w:t>ВВЕДЕНИЕ</w:t>
            </w:r>
            <w:r w:rsidR="000A2794">
              <w:rPr>
                <w:webHidden/>
              </w:rPr>
              <w:tab/>
            </w:r>
            <w:r w:rsidR="000A2794">
              <w:rPr>
                <w:webHidden/>
              </w:rPr>
              <w:fldChar w:fldCharType="begin"/>
            </w:r>
            <w:r w:rsidR="000A2794">
              <w:rPr>
                <w:webHidden/>
              </w:rPr>
              <w:instrText xml:space="preserve"> PAGEREF _Toc72428071 \h </w:instrText>
            </w:r>
            <w:r w:rsidR="000A2794">
              <w:rPr>
                <w:webHidden/>
              </w:rPr>
            </w:r>
            <w:r w:rsidR="000A2794">
              <w:rPr>
                <w:webHidden/>
              </w:rPr>
              <w:fldChar w:fldCharType="separate"/>
            </w:r>
            <w:r w:rsidR="000A2794">
              <w:rPr>
                <w:webHidden/>
              </w:rPr>
              <w:t>4</w:t>
            </w:r>
            <w:r w:rsidR="000A2794"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72" w:history="1">
            <w:r w:rsidRPr="004A5BE3">
              <w:rPr>
                <w:rStyle w:val="aa"/>
                <w:b/>
              </w:rPr>
              <w:t xml:space="preserve">РАЗДЕЛ </w:t>
            </w:r>
            <w:r w:rsidRPr="004A5BE3">
              <w:rPr>
                <w:rStyle w:val="aa"/>
                <w:b/>
                <w:lang w:val="en-US"/>
              </w:rPr>
              <w:t>I</w:t>
            </w:r>
            <w:r w:rsidRPr="004A5BE3">
              <w:rPr>
                <w:rStyle w:val="aa"/>
                <w:b/>
              </w:rPr>
              <w:t>. ОБЗОР ЛИТЕРАТУРЫ.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_Toc72428072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tabs>
              <w:tab w:val="left" w:pos="660"/>
            </w:tabs>
            <w:rPr>
              <w:rFonts w:asciiTheme="minorHAnsi" w:hAnsiTheme="minorHAnsi" w:cstheme="minorBidi"/>
              <w:sz w:val="22"/>
            </w:rPr>
          </w:pPr>
          <w:hyperlink w:anchor="_Toc72428073" w:history="1">
            <w:r w:rsidRPr="004A5BE3">
              <w:rPr>
                <w:rStyle w:val="aa"/>
                <w:b/>
              </w:rPr>
              <w:t>1.1.</w:t>
            </w:r>
            <w:r>
              <w:rPr>
                <w:rFonts w:asciiTheme="minorHAnsi" w:hAnsiTheme="minorHAnsi" w:cstheme="minorBidi"/>
                <w:sz w:val="22"/>
              </w:rPr>
              <w:tab/>
            </w:r>
            <w:r w:rsidRPr="004A5BE3">
              <w:rPr>
                <w:rStyle w:val="aa"/>
                <w:b/>
              </w:rPr>
              <w:t>Характеристика заболевания бешенством.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_Toc72428073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tabs>
              <w:tab w:val="left" w:pos="660"/>
            </w:tabs>
            <w:rPr>
              <w:rFonts w:asciiTheme="minorHAnsi" w:hAnsiTheme="minorHAnsi" w:cstheme="minorBidi"/>
              <w:sz w:val="22"/>
            </w:rPr>
          </w:pPr>
          <w:hyperlink w:anchor="_Toc72428074" w:history="1">
            <w:r w:rsidRPr="004A5BE3">
              <w:rPr>
                <w:rStyle w:val="aa"/>
                <w:b/>
              </w:rPr>
              <w:t>1.3.</w:t>
            </w:r>
            <w:r>
              <w:rPr>
                <w:rFonts w:asciiTheme="minorHAnsi" w:hAnsiTheme="minorHAnsi" w:cstheme="minorBidi"/>
                <w:sz w:val="22"/>
              </w:rPr>
              <w:tab/>
            </w:r>
            <w:r w:rsidRPr="004A5BE3">
              <w:rPr>
                <w:rStyle w:val="aa"/>
                <w:b/>
              </w:rPr>
              <w:t>Эпидемиология бешенства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_Toc72428074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tabs>
              <w:tab w:val="left" w:pos="660"/>
            </w:tabs>
            <w:rPr>
              <w:rFonts w:asciiTheme="minorHAnsi" w:hAnsiTheme="minorHAnsi" w:cstheme="minorBidi"/>
              <w:sz w:val="22"/>
            </w:rPr>
          </w:pPr>
          <w:hyperlink w:anchor="_Toc72428075" w:history="1">
            <w:r w:rsidRPr="004A5BE3">
              <w:rPr>
                <w:rStyle w:val="aa"/>
                <w:b/>
              </w:rPr>
              <w:t>1.4.</w:t>
            </w:r>
            <w:r>
              <w:rPr>
                <w:rFonts w:asciiTheme="minorHAnsi" w:hAnsiTheme="minorHAnsi" w:cstheme="minorBidi"/>
                <w:sz w:val="22"/>
              </w:rPr>
              <w:tab/>
            </w:r>
            <w:r w:rsidRPr="004A5BE3">
              <w:rPr>
                <w:rStyle w:val="aa"/>
                <w:b/>
              </w:rPr>
              <w:t>Патологоанатомические признаки бешенства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_Toc72428075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tabs>
              <w:tab w:val="left" w:pos="660"/>
            </w:tabs>
            <w:rPr>
              <w:rFonts w:asciiTheme="minorHAnsi" w:hAnsiTheme="minorHAnsi" w:cstheme="minorBidi"/>
              <w:sz w:val="22"/>
            </w:rPr>
          </w:pPr>
          <w:hyperlink w:anchor="_Toc72428076" w:history="1">
            <w:r w:rsidRPr="004A5BE3">
              <w:rPr>
                <w:rStyle w:val="aa"/>
                <w:b/>
              </w:rPr>
              <w:t>1.5.</w:t>
            </w:r>
            <w:r>
              <w:rPr>
                <w:rFonts w:asciiTheme="minorHAnsi" w:hAnsiTheme="minorHAnsi" w:cstheme="minorBidi"/>
                <w:sz w:val="22"/>
              </w:rPr>
              <w:tab/>
            </w:r>
            <w:r w:rsidRPr="004A5BE3">
              <w:rPr>
                <w:rStyle w:val="aa"/>
                <w:b/>
              </w:rPr>
              <w:t>Иммунитет и клинические признаки бешенства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_Toc72428076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tabs>
              <w:tab w:val="left" w:pos="660"/>
            </w:tabs>
            <w:rPr>
              <w:rFonts w:asciiTheme="minorHAnsi" w:hAnsiTheme="minorHAnsi" w:cstheme="minorBidi"/>
              <w:sz w:val="22"/>
            </w:rPr>
          </w:pPr>
          <w:hyperlink w:anchor="_Toc72428077" w:history="1">
            <w:r w:rsidRPr="004A5BE3">
              <w:rPr>
                <w:rStyle w:val="aa"/>
                <w:b/>
              </w:rPr>
              <w:t>1.6.</w:t>
            </w:r>
            <w:r>
              <w:rPr>
                <w:rFonts w:asciiTheme="minorHAnsi" w:hAnsiTheme="minorHAnsi" w:cstheme="minorBidi"/>
                <w:sz w:val="22"/>
              </w:rPr>
              <w:tab/>
            </w:r>
            <w:r w:rsidRPr="004A5BE3">
              <w:rPr>
                <w:rStyle w:val="aa"/>
                <w:b/>
              </w:rPr>
              <w:t>Диагностика, лечение и профилактика бешенства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_Toc72428077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tabs>
              <w:tab w:val="left" w:pos="660"/>
            </w:tabs>
            <w:rPr>
              <w:rFonts w:asciiTheme="minorHAnsi" w:hAnsiTheme="minorHAnsi" w:cstheme="minorBidi"/>
              <w:sz w:val="22"/>
            </w:rPr>
          </w:pPr>
          <w:hyperlink w:anchor="_Toc72428078" w:history="1">
            <w:r w:rsidRPr="004A5BE3">
              <w:rPr>
                <w:rStyle w:val="aa"/>
                <w:b/>
              </w:rPr>
              <w:t>1.7.</w:t>
            </w:r>
            <w:r>
              <w:rPr>
                <w:rFonts w:asciiTheme="minorHAnsi" w:hAnsiTheme="minorHAnsi" w:cstheme="minorBidi"/>
                <w:sz w:val="22"/>
              </w:rPr>
              <w:tab/>
            </w:r>
            <w:r w:rsidRPr="004A5BE3">
              <w:rPr>
                <w:rStyle w:val="aa"/>
                <w:b/>
              </w:rPr>
              <w:t>Краткая историческая справка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_Toc72428078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79" w:history="1">
            <w:r w:rsidRPr="004A5BE3">
              <w:rPr>
                <w:rStyle w:val="aa"/>
                <w:b/>
                <w:shd w:val="clear" w:color="auto" w:fill="FFFFFF"/>
              </w:rPr>
              <w:t>РАЗДЕЛ II. МАТЕРИАЛЫ И МЕТОДЫ ИССЛЕДОВАНИЙ.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_Toc72428079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80" w:history="1">
            <w:r w:rsidRPr="004A5BE3">
              <w:rPr>
                <w:rStyle w:val="aa"/>
                <w:b/>
                <w:shd w:val="clear" w:color="auto" w:fill="FFFFFF"/>
              </w:rPr>
              <w:t>2.1. Место проведения исследования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_Toc72428080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81" w:history="1">
            <w:r w:rsidRPr="004A5BE3">
              <w:rPr>
                <w:rStyle w:val="aa"/>
                <w:b/>
                <w:shd w:val="clear" w:color="auto" w:fill="FFFFFF"/>
              </w:rPr>
              <w:t>2.1. Материалы и методы исследования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_Toc72428081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82" w:history="1">
            <w:r w:rsidRPr="004A5BE3">
              <w:rPr>
                <w:rStyle w:val="aa"/>
                <w:b/>
                <w:shd w:val="clear" w:color="auto" w:fill="FFFFFF"/>
              </w:rPr>
              <w:t>2.3. Распространение бешенства животных в Волгоградской области Еланского района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_Toc72428082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83" w:history="1">
            <w:r w:rsidRPr="004A5BE3">
              <w:rPr>
                <w:rStyle w:val="aa"/>
                <w:b/>
                <w:shd w:val="clear" w:color="auto" w:fill="FFFFFF"/>
              </w:rPr>
              <w:t>3.1. Результаты исследований и их анализ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_Toc72428083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25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84" w:history="1">
            <w:r w:rsidRPr="004A5BE3">
              <w:rPr>
                <w:rStyle w:val="aa"/>
                <w:b/>
                <w:shd w:val="clear" w:color="auto" w:fill="FFFFFF"/>
              </w:rPr>
              <w:t>4 ГЛАВА. ЭКОНОМИЧЕСКОЕ ОБОСНОВАНИЕ ИССЛЕДОВАНИЯ РЕЗУЛЬТАТОВ.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_Toc72428084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27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85" w:history="1">
            <w:r w:rsidRPr="004A5BE3">
              <w:rPr>
                <w:rStyle w:val="aa"/>
                <w:b/>
                <w:shd w:val="clear" w:color="auto" w:fill="FFFFFF"/>
              </w:rPr>
              <w:t>ЗАКЛЮЧЕНИЕ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_Toc72428085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86" w:history="1">
            <w:r w:rsidRPr="004A5BE3">
              <w:rPr>
                <w:rStyle w:val="aa"/>
                <w:b/>
              </w:rPr>
              <w:t>ВЫВОДЫ И ПРЕДЛОЖЕНИЯ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_Toc72428086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87" w:history="1">
            <w:r w:rsidRPr="004A5BE3">
              <w:rPr>
                <w:rStyle w:val="aa"/>
                <w:b/>
                <w:shd w:val="clear" w:color="auto" w:fill="FFFFFF"/>
              </w:rPr>
              <w:t>БЕЗОПАСНОСТЬ ЖИЗНЕДЕЯТЕЛЬНОСТИ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_Toc72428087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88" w:history="1">
            <w:r w:rsidRPr="004A5BE3">
              <w:rPr>
                <w:rStyle w:val="aa"/>
                <w:b/>
              </w:rPr>
              <w:t>Список использованной литературы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_Toc72428088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34</w:t>
            </w:r>
            <w:r>
              <w:rPr>
                <w:webHidden/>
              </w:rPr>
              <w:fldChar w:fldCharType="end"/>
            </w:r>
          </w:hyperlink>
        </w:p>
        <w:p w:rsidR="000A2794" w:rsidRDefault="000A2794">
          <w:pPr>
            <w:pStyle w:val="11"/>
            <w:rPr>
              <w:rFonts w:asciiTheme="minorHAnsi" w:hAnsiTheme="minorHAnsi" w:cstheme="minorBidi"/>
              <w:sz w:val="22"/>
            </w:rPr>
          </w:pPr>
          <w:hyperlink w:anchor="_Toc72428089" w:history="1">
            <w:r w:rsidRPr="004A5BE3">
              <w:rPr>
                <w:rStyle w:val="aa"/>
              </w:rPr>
              <w:t>Приложение 1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_Toc72428089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:rsidR="00B61F2A" w:rsidRPr="005F0D4E" w:rsidRDefault="00B61F2A" w:rsidP="00596B1C">
          <w:pPr>
            <w:pStyle w:val="11"/>
            <w:rPr>
              <w:szCs w:val="28"/>
            </w:rPr>
          </w:pPr>
          <w:r w:rsidRPr="00596B1C">
            <w:rPr>
              <w:bCs/>
              <w:szCs w:val="28"/>
            </w:rPr>
            <w:fldChar w:fldCharType="end"/>
          </w:r>
        </w:p>
      </w:sdtContent>
    </w:sdt>
    <w:p w:rsidR="00B61F2A" w:rsidRDefault="00B61F2A" w:rsidP="002D1073">
      <w:pPr>
        <w:rPr>
          <w:rFonts w:ascii="Times New Roman" w:hAnsi="Times New Roman" w:cs="Times New Roman"/>
          <w:sz w:val="32"/>
        </w:rPr>
      </w:pPr>
      <w:r>
        <w:rPr>
          <w:rFonts w:ascii="Times New Roman" w:hAnsi="Times New Roman" w:cs="Times New Roman"/>
          <w:sz w:val="32"/>
        </w:rPr>
        <w:t xml:space="preserve"> </w:t>
      </w:r>
    </w:p>
    <w:p w:rsidR="00B61F2A" w:rsidRDefault="00B61F2A" w:rsidP="002D1073">
      <w:pPr>
        <w:rPr>
          <w:rFonts w:ascii="Times New Roman" w:hAnsi="Times New Roman" w:cs="Times New Roman"/>
          <w:sz w:val="32"/>
        </w:rPr>
      </w:pPr>
    </w:p>
    <w:p w:rsidR="00B61F2A" w:rsidRDefault="00B61F2A" w:rsidP="002D1073">
      <w:pPr>
        <w:rPr>
          <w:rFonts w:ascii="Times New Roman" w:hAnsi="Times New Roman" w:cs="Times New Roman"/>
          <w:sz w:val="32"/>
        </w:rPr>
      </w:pPr>
    </w:p>
    <w:p w:rsidR="00B61F2A" w:rsidRPr="000408DE" w:rsidRDefault="00B61F2A" w:rsidP="000408DE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</w:rPr>
      </w:pPr>
      <w:bookmarkStart w:id="0" w:name="_Toc72428071"/>
      <w:r w:rsidRPr="000408DE">
        <w:rPr>
          <w:rFonts w:ascii="Times New Roman" w:hAnsi="Times New Roman" w:cs="Times New Roman"/>
          <w:b/>
          <w:color w:val="auto"/>
        </w:rPr>
        <w:lastRenderedPageBreak/>
        <w:t>В</w:t>
      </w:r>
      <w:r w:rsidR="00A01ACC">
        <w:rPr>
          <w:rFonts w:ascii="Times New Roman" w:hAnsi="Times New Roman" w:cs="Times New Roman"/>
          <w:b/>
          <w:color w:val="auto"/>
        </w:rPr>
        <w:t>ВЕДЕНИЕ</w:t>
      </w:r>
      <w:bookmarkEnd w:id="0"/>
    </w:p>
    <w:p w:rsidR="00B42BAD" w:rsidRDefault="0091565B" w:rsidP="00DA3D2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/>
          <w:sz w:val="28"/>
        </w:rPr>
        <w:t>В данный момент</w:t>
      </w:r>
      <w:r w:rsidR="003C1EEA">
        <w:rPr>
          <w:rFonts w:ascii="Times New Roman" w:hAnsi="Times New Roman"/>
          <w:sz w:val="28"/>
        </w:rPr>
        <w:t xml:space="preserve"> </w:t>
      </w:r>
      <w:r w:rsidR="0055411A">
        <w:rPr>
          <w:rFonts w:ascii="Times New Roman" w:hAnsi="Times New Roman"/>
          <w:sz w:val="28"/>
        </w:rPr>
        <w:t>заболевание</w:t>
      </w:r>
      <w:r w:rsidR="00B573D2">
        <w:rPr>
          <w:rFonts w:ascii="Times New Roman" w:hAnsi="Times New Roman"/>
          <w:sz w:val="28"/>
        </w:rPr>
        <w:t xml:space="preserve"> </w:t>
      </w:r>
      <w:r w:rsidR="006C30A8">
        <w:rPr>
          <w:rFonts w:ascii="Times New Roman" w:hAnsi="Times New Roman"/>
          <w:sz w:val="28"/>
        </w:rPr>
        <w:t xml:space="preserve">животных </w:t>
      </w:r>
      <w:r w:rsidR="00B573D2">
        <w:rPr>
          <w:rFonts w:ascii="Times New Roman" w:hAnsi="Times New Roman"/>
          <w:sz w:val="28"/>
        </w:rPr>
        <w:t>бешенство</w:t>
      </w:r>
      <w:r w:rsidR="006C30A8">
        <w:rPr>
          <w:rFonts w:ascii="Times New Roman" w:hAnsi="Times New Roman"/>
          <w:sz w:val="28"/>
        </w:rPr>
        <w:t>м</w:t>
      </w:r>
      <w:r w:rsidR="002A6478">
        <w:rPr>
          <w:rFonts w:ascii="Times New Roman" w:hAnsi="Times New Roman"/>
          <w:sz w:val="28"/>
        </w:rPr>
        <w:t xml:space="preserve"> значится</w:t>
      </w:r>
      <w:r w:rsidR="00AE1019">
        <w:rPr>
          <w:rFonts w:ascii="Times New Roman" w:hAnsi="Times New Roman"/>
          <w:sz w:val="28"/>
        </w:rPr>
        <w:t xml:space="preserve"> одной</w:t>
      </w:r>
      <w:r w:rsidR="00B573D2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из актуальных </w:t>
      </w:r>
      <w:r w:rsidR="00B573D2">
        <w:rPr>
          <w:rFonts w:ascii="Times New Roman" w:hAnsi="Times New Roman"/>
          <w:sz w:val="28"/>
        </w:rPr>
        <w:t>пр</w:t>
      </w:r>
      <w:r w:rsidR="002A6478">
        <w:rPr>
          <w:rFonts w:ascii="Times New Roman" w:hAnsi="Times New Roman"/>
          <w:sz w:val="28"/>
        </w:rPr>
        <w:t>облем</w:t>
      </w:r>
      <w:r>
        <w:rPr>
          <w:rFonts w:ascii="Times New Roman" w:hAnsi="Times New Roman"/>
          <w:sz w:val="28"/>
        </w:rPr>
        <w:t>, справится с</w:t>
      </w:r>
      <w:r w:rsidR="00F860D7">
        <w:rPr>
          <w:rFonts w:ascii="Times New Roman" w:hAnsi="Times New Roman"/>
          <w:sz w:val="28"/>
        </w:rPr>
        <w:t xml:space="preserve"> которой</w:t>
      </w:r>
      <w:r w:rsidR="00B573D2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можно при помощи</w:t>
      </w:r>
      <w:r w:rsidR="00B573D2">
        <w:rPr>
          <w:rFonts w:ascii="Times New Roman" w:hAnsi="Times New Roman"/>
          <w:sz w:val="28"/>
        </w:rPr>
        <w:t xml:space="preserve"> знани</w:t>
      </w:r>
      <w:r w:rsidR="00AE1019">
        <w:rPr>
          <w:rFonts w:ascii="Times New Roman" w:hAnsi="Times New Roman"/>
          <w:sz w:val="28"/>
        </w:rPr>
        <w:t>й</w:t>
      </w:r>
      <w:r w:rsidR="00B573D2">
        <w:rPr>
          <w:rFonts w:ascii="Times New Roman" w:hAnsi="Times New Roman"/>
          <w:sz w:val="28"/>
        </w:rPr>
        <w:t xml:space="preserve"> </w:t>
      </w:r>
      <w:r w:rsidR="00B573D2" w:rsidRPr="00B573D2">
        <w:rPr>
          <w:rFonts w:ascii="Times New Roman" w:hAnsi="Times New Roman" w:cs="Times New Roman"/>
          <w:sz w:val="28"/>
        </w:rPr>
        <w:t>о</w:t>
      </w:r>
      <w:r w:rsidR="00B573D2">
        <w:rPr>
          <w:rFonts w:ascii="Times New Roman" w:hAnsi="Times New Roman" w:cs="Times New Roman"/>
          <w:sz w:val="28"/>
        </w:rPr>
        <w:t xml:space="preserve"> </w:t>
      </w:r>
      <w:r w:rsidR="00B573D2" w:rsidRPr="00B573D2">
        <w:rPr>
          <w:rFonts w:ascii="Times New Roman" w:hAnsi="Times New Roman" w:cs="Times New Roman"/>
          <w:sz w:val="28"/>
        </w:rPr>
        <w:t>факторах, оказывающих влияние на</w:t>
      </w:r>
      <w:r w:rsidR="00B573D2">
        <w:rPr>
          <w:rFonts w:ascii="Times New Roman" w:hAnsi="Times New Roman" w:cs="Times New Roman"/>
          <w:sz w:val="28"/>
        </w:rPr>
        <w:t xml:space="preserve"> </w:t>
      </w:r>
      <w:r w:rsidR="00B573D2" w:rsidRPr="00B573D2">
        <w:rPr>
          <w:rFonts w:ascii="Times New Roman" w:hAnsi="Times New Roman" w:cs="Times New Roman"/>
          <w:sz w:val="28"/>
        </w:rPr>
        <w:t>эпизоотическую и эпидемиологическую ситуацию</w:t>
      </w:r>
      <w:r w:rsidR="00B573D2">
        <w:rPr>
          <w:rFonts w:ascii="Times New Roman" w:hAnsi="Times New Roman" w:cs="Times New Roman"/>
          <w:sz w:val="28"/>
        </w:rPr>
        <w:t>.</w:t>
      </w:r>
      <w:r w:rsidR="00C02ADA">
        <w:rPr>
          <w:rFonts w:ascii="Times New Roman" w:hAnsi="Times New Roman" w:cs="Times New Roman"/>
          <w:sz w:val="28"/>
        </w:rPr>
        <w:t xml:space="preserve"> </w:t>
      </w:r>
    </w:p>
    <w:p w:rsidR="00DA3D2D" w:rsidRPr="00DA3D2D" w:rsidRDefault="00DA3D2D" w:rsidP="00DA3D2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A3D2D">
        <w:rPr>
          <w:rFonts w:ascii="Times New Roman" w:hAnsi="Times New Roman" w:cs="Times New Roman"/>
          <w:sz w:val="28"/>
          <w:szCs w:val="28"/>
        </w:rPr>
        <w:t>Несмотря на проводимые мероприятия, на территории России в последний период активизировались природные очаги бешенства, увеличилась заболеваемость диких плотоядных, в эпизоотический процесс интенсивно вовлекаются домашние животные, создавая угрозу населению, что предопределяет современные особенности течения эпизоотии и видовой состав забо</w:t>
      </w:r>
      <w:r w:rsidR="00002E9D">
        <w:rPr>
          <w:rFonts w:ascii="Times New Roman" w:hAnsi="Times New Roman" w:cs="Times New Roman"/>
          <w:sz w:val="28"/>
          <w:szCs w:val="28"/>
        </w:rPr>
        <w:t xml:space="preserve">левших животных. Таким образом, </w:t>
      </w:r>
      <w:r w:rsidRPr="00DA3D2D">
        <w:rPr>
          <w:rFonts w:ascii="Times New Roman" w:hAnsi="Times New Roman" w:cs="Times New Roman"/>
          <w:sz w:val="28"/>
          <w:szCs w:val="28"/>
        </w:rPr>
        <w:t>система анализа и контроля эпизоотического процесса на территории Российской Федерации является актуальной и отражает все особенности течения этой инфекционной болезни, широту р</w:t>
      </w:r>
      <w:r w:rsidR="000A2794">
        <w:rPr>
          <w:rFonts w:ascii="Times New Roman" w:hAnsi="Times New Roman" w:cs="Times New Roman"/>
          <w:sz w:val="28"/>
          <w:szCs w:val="28"/>
        </w:rPr>
        <w:t>аспространения, социальные риски</w:t>
      </w:r>
      <w:r w:rsidRPr="00DA3D2D">
        <w:rPr>
          <w:rFonts w:ascii="Times New Roman" w:hAnsi="Times New Roman" w:cs="Times New Roman"/>
          <w:sz w:val="28"/>
          <w:szCs w:val="28"/>
        </w:rPr>
        <w:t>. А также требует постоянной, скоординированной работы от медицинских и ветеринарных работников, направленной на совершенствование анализа и контроля современными средствами эпизоотического процесса бешенства, средств диагностики и профилактики данного заболевания.</w:t>
      </w:r>
    </w:p>
    <w:p w:rsidR="00545403" w:rsidRPr="003142EE" w:rsidRDefault="008F09B8" w:rsidP="002A39C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142EE">
        <w:rPr>
          <w:rFonts w:ascii="Times New Roman" w:hAnsi="Times New Roman" w:cs="Times New Roman"/>
          <w:sz w:val="28"/>
          <w:szCs w:val="28"/>
        </w:rPr>
        <w:t xml:space="preserve">Цель исследования </w:t>
      </w:r>
      <w:r w:rsidR="00545403" w:rsidRPr="003142EE">
        <w:rPr>
          <w:rFonts w:ascii="Times New Roman" w:hAnsi="Times New Roman" w:cs="Times New Roman"/>
          <w:sz w:val="28"/>
          <w:szCs w:val="28"/>
        </w:rPr>
        <w:t>–</w:t>
      </w:r>
      <w:r w:rsidRPr="003142EE">
        <w:rPr>
          <w:rFonts w:ascii="Times New Roman" w:hAnsi="Times New Roman" w:cs="Times New Roman"/>
          <w:sz w:val="28"/>
          <w:szCs w:val="28"/>
        </w:rPr>
        <w:t xml:space="preserve"> </w:t>
      </w:r>
      <w:r w:rsidR="00A9578C" w:rsidRPr="003142EE">
        <w:rPr>
          <w:rFonts w:ascii="Times New Roman" w:hAnsi="Times New Roman" w:cs="Times New Roman"/>
          <w:sz w:val="28"/>
          <w:szCs w:val="28"/>
        </w:rPr>
        <w:t xml:space="preserve">меры борьбы и профилактика </w:t>
      </w:r>
      <w:r w:rsidR="0055411A">
        <w:rPr>
          <w:rFonts w:ascii="Times New Roman" w:hAnsi="Times New Roman" w:cs="Times New Roman"/>
          <w:sz w:val="28"/>
          <w:szCs w:val="28"/>
        </w:rPr>
        <w:t>заболевания.</w:t>
      </w:r>
    </w:p>
    <w:p w:rsidR="004C0C1F" w:rsidRPr="003142EE" w:rsidRDefault="002A39C9" w:rsidP="004C0C1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142EE">
        <w:rPr>
          <w:rFonts w:ascii="Times New Roman" w:hAnsi="Times New Roman" w:cs="Times New Roman"/>
          <w:sz w:val="28"/>
          <w:szCs w:val="28"/>
        </w:rPr>
        <w:t xml:space="preserve">Исходя из целей, </w:t>
      </w:r>
      <w:r w:rsidR="00DA3D2D" w:rsidRPr="003142EE">
        <w:rPr>
          <w:rFonts w:ascii="Times New Roman" w:hAnsi="Times New Roman" w:cs="Times New Roman"/>
          <w:sz w:val="28"/>
          <w:szCs w:val="28"/>
        </w:rPr>
        <w:t>можно выделить</w:t>
      </w:r>
      <w:r w:rsidRPr="003142EE">
        <w:rPr>
          <w:rFonts w:ascii="Times New Roman" w:hAnsi="Times New Roman" w:cs="Times New Roman"/>
          <w:sz w:val="28"/>
          <w:szCs w:val="28"/>
        </w:rPr>
        <w:t xml:space="preserve"> следующие задачи:</w:t>
      </w:r>
    </w:p>
    <w:p w:rsidR="004C0C1F" w:rsidRPr="003142EE" w:rsidRDefault="004C0C1F" w:rsidP="004C0C1F">
      <w:pPr>
        <w:pStyle w:val="ab"/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42EE">
        <w:rPr>
          <w:rFonts w:ascii="Times New Roman" w:hAnsi="Times New Roman" w:cs="Times New Roman"/>
          <w:sz w:val="28"/>
          <w:szCs w:val="28"/>
        </w:rPr>
        <w:t>Выявить причину высокой заболеваемости бешенством</w:t>
      </w:r>
    </w:p>
    <w:p w:rsidR="004C0C1F" w:rsidRPr="003142EE" w:rsidRDefault="00F760E2" w:rsidP="004C0C1F">
      <w:pPr>
        <w:pStyle w:val="ab"/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42EE">
        <w:rPr>
          <w:rFonts w:ascii="Times New Roman" w:hAnsi="Times New Roman" w:cs="Times New Roman"/>
          <w:sz w:val="28"/>
          <w:szCs w:val="28"/>
        </w:rPr>
        <w:t>Установить основной источник разносчика инфекции</w:t>
      </w:r>
    </w:p>
    <w:p w:rsidR="00F760E2" w:rsidRPr="003142EE" w:rsidRDefault="007F71B6" w:rsidP="004C0C1F">
      <w:pPr>
        <w:pStyle w:val="ab"/>
        <w:numPr>
          <w:ilvl w:val="0"/>
          <w:numId w:val="34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42EE">
        <w:rPr>
          <w:rFonts w:ascii="Times New Roman" w:hAnsi="Times New Roman" w:cs="Times New Roman"/>
          <w:sz w:val="28"/>
          <w:szCs w:val="28"/>
        </w:rPr>
        <w:t>Дать рекомендации по борьбе с бешенством в Еланском районе</w:t>
      </w:r>
    </w:p>
    <w:p w:rsidR="001134BC" w:rsidRDefault="003E3550" w:rsidP="001134B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>Исходя из целей</w:t>
      </w:r>
      <w:r w:rsidR="00D05D41" w:rsidRPr="001134BC">
        <w:rPr>
          <w:rFonts w:ascii="Times New Roman" w:hAnsi="Times New Roman" w:cs="Times New Roman"/>
          <w:sz w:val="28"/>
        </w:rPr>
        <w:t>, объектом</w:t>
      </w:r>
      <w:r w:rsidR="008F09B8" w:rsidRPr="001134BC">
        <w:rPr>
          <w:rFonts w:ascii="Times New Roman" w:hAnsi="Times New Roman" w:cs="Times New Roman"/>
          <w:sz w:val="28"/>
        </w:rPr>
        <w:t xml:space="preserve"> иссл</w:t>
      </w:r>
      <w:r w:rsidR="006474FE">
        <w:rPr>
          <w:rFonts w:ascii="Times New Roman" w:hAnsi="Times New Roman" w:cs="Times New Roman"/>
          <w:sz w:val="28"/>
        </w:rPr>
        <w:t xml:space="preserve">едований являлись </w:t>
      </w:r>
      <w:r w:rsidR="00060BD9">
        <w:rPr>
          <w:rFonts w:ascii="Times New Roman" w:hAnsi="Times New Roman" w:cs="Times New Roman"/>
          <w:sz w:val="28"/>
        </w:rPr>
        <w:t xml:space="preserve">заразившиеся </w:t>
      </w:r>
      <w:r w:rsidR="008F09B8" w:rsidRPr="001134BC">
        <w:rPr>
          <w:rFonts w:ascii="Times New Roman" w:hAnsi="Times New Roman" w:cs="Times New Roman"/>
          <w:sz w:val="28"/>
        </w:rPr>
        <w:t>животны</w:t>
      </w:r>
      <w:r w:rsidR="00060BD9">
        <w:rPr>
          <w:rFonts w:ascii="Times New Roman" w:hAnsi="Times New Roman" w:cs="Times New Roman"/>
          <w:sz w:val="28"/>
        </w:rPr>
        <w:t>е бешенством</w:t>
      </w:r>
      <w:r w:rsidR="008F09B8" w:rsidRPr="001134BC">
        <w:rPr>
          <w:rFonts w:ascii="Times New Roman" w:hAnsi="Times New Roman" w:cs="Times New Roman"/>
          <w:sz w:val="28"/>
        </w:rPr>
        <w:t xml:space="preserve"> в условиях </w:t>
      </w:r>
      <w:r w:rsidR="001134BC" w:rsidRPr="001134BC">
        <w:rPr>
          <w:rFonts w:ascii="Times New Roman" w:hAnsi="Times New Roman" w:cs="Times New Roman"/>
          <w:sz w:val="28"/>
        </w:rPr>
        <w:t xml:space="preserve">ГБУ ВО «Еланская </w:t>
      </w:r>
      <w:proofErr w:type="spellStart"/>
      <w:r w:rsidR="001134BC" w:rsidRPr="001134BC">
        <w:rPr>
          <w:rFonts w:ascii="Times New Roman" w:hAnsi="Times New Roman" w:cs="Times New Roman"/>
          <w:sz w:val="28"/>
        </w:rPr>
        <w:t>райСББЖ</w:t>
      </w:r>
      <w:proofErr w:type="spellEnd"/>
      <w:r w:rsidR="001134BC" w:rsidRPr="001134BC">
        <w:rPr>
          <w:rFonts w:ascii="Times New Roman" w:hAnsi="Times New Roman" w:cs="Times New Roman"/>
          <w:sz w:val="28"/>
        </w:rPr>
        <w:t>»</w:t>
      </w:r>
    </w:p>
    <w:p w:rsidR="001134BC" w:rsidRPr="00981F89" w:rsidRDefault="008F09B8" w:rsidP="001134B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981F89">
        <w:rPr>
          <w:rFonts w:ascii="Times New Roman" w:hAnsi="Times New Roman" w:cs="Times New Roman"/>
          <w:sz w:val="28"/>
        </w:rPr>
        <w:t>Предметом исследований служили особенности эпизоотического (эпидемическ</w:t>
      </w:r>
      <w:r w:rsidR="009630CA">
        <w:rPr>
          <w:rFonts w:ascii="Times New Roman" w:hAnsi="Times New Roman" w:cs="Times New Roman"/>
          <w:sz w:val="28"/>
        </w:rPr>
        <w:t xml:space="preserve">ого) проявления </w:t>
      </w:r>
      <w:r w:rsidR="003E3550">
        <w:rPr>
          <w:rFonts w:ascii="Times New Roman" w:hAnsi="Times New Roman" w:cs="Times New Roman"/>
          <w:sz w:val="28"/>
        </w:rPr>
        <w:t xml:space="preserve">бешенства </w:t>
      </w:r>
      <w:r w:rsidR="009630CA">
        <w:rPr>
          <w:rFonts w:ascii="Times New Roman" w:hAnsi="Times New Roman" w:cs="Times New Roman"/>
          <w:sz w:val="28"/>
        </w:rPr>
        <w:t>в территориальной</w:t>
      </w:r>
      <w:r w:rsidR="0041030A">
        <w:rPr>
          <w:rFonts w:ascii="Times New Roman" w:hAnsi="Times New Roman" w:cs="Times New Roman"/>
          <w:sz w:val="28"/>
        </w:rPr>
        <w:t xml:space="preserve"> </w:t>
      </w:r>
      <w:r w:rsidR="009630CA">
        <w:rPr>
          <w:rFonts w:ascii="Times New Roman" w:hAnsi="Times New Roman" w:cs="Times New Roman"/>
          <w:sz w:val="28"/>
        </w:rPr>
        <w:t>среде</w:t>
      </w:r>
      <w:r w:rsidRPr="00981F89">
        <w:rPr>
          <w:rFonts w:ascii="Times New Roman" w:hAnsi="Times New Roman" w:cs="Times New Roman"/>
          <w:sz w:val="28"/>
        </w:rPr>
        <w:t xml:space="preserve"> в </w:t>
      </w:r>
      <w:r w:rsidR="001134BC" w:rsidRPr="00981F89">
        <w:rPr>
          <w:rFonts w:ascii="Times New Roman" w:hAnsi="Times New Roman" w:cs="Times New Roman"/>
          <w:sz w:val="28"/>
        </w:rPr>
        <w:t>услови</w:t>
      </w:r>
      <w:r w:rsidR="006C3FEB">
        <w:rPr>
          <w:rFonts w:ascii="Times New Roman" w:hAnsi="Times New Roman" w:cs="Times New Roman"/>
          <w:sz w:val="28"/>
        </w:rPr>
        <w:t>ях</w:t>
      </w:r>
      <w:r w:rsidR="001134BC" w:rsidRPr="00981F89">
        <w:rPr>
          <w:rFonts w:ascii="Times New Roman" w:hAnsi="Times New Roman" w:cs="Times New Roman"/>
          <w:sz w:val="28"/>
        </w:rPr>
        <w:t xml:space="preserve"> Еланского района</w:t>
      </w:r>
      <w:r w:rsidRPr="00981F89">
        <w:rPr>
          <w:rFonts w:ascii="Times New Roman" w:hAnsi="Times New Roman" w:cs="Times New Roman"/>
          <w:sz w:val="28"/>
        </w:rPr>
        <w:t>.</w:t>
      </w:r>
    </w:p>
    <w:p w:rsidR="00B61F2A" w:rsidRPr="00046D1A" w:rsidRDefault="00046D1A" w:rsidP="00AC51C3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</w:rPr>
      </w:pPr>
      <w:bookmarkStart w:id="1" w:name="_Toc72428072"/>
      <w:r>
        <w:rPr>
          <w:rFonts w:ascii="Times New Roman" w:hAnsi="Times New Roman" w:cs="Times New Roman"/>
          <w:b/>
          <w:color w:val="auto"/>
        </w:rPr>
        <w:lastRenderedPageBreak/>
        <w:t xml:space="preserve">РАЗДЕЛ </w:t>
      </w:r>
      <w:r>
        <w:rPr>
          <w:rFonts w:ascii="Times New Roman" w:hAnsi="Times New Roman" w:cs="Times New Roman"/>
          <w:b/>
          <w:color w:val="auto"/>
          <w:lang w:val="en-US"/>
        </w:rPr>
        <w:t>I</w:t>
      </w:r>
      <w:r>
        <w:rPr>
          <w:rFonts w:ascii="Times New Roman" w:hAnsi="Times New Roman" w:cs="Times New Roman"/>
          <w:b/>
          <w:color w:val="auto"/>
        </w:rPr>
        <w:t>. ОБЗОР ЛИТЕРАТУРЫ</w:t>
      </w:r>
      <w:r w:rsidR="009B1DDF" w:rsidRPr="00046D1A">
        <w:rPr>
          <w:rFonts w:ascii="Times New Roman" w:hAnsi="Times New Roman" w:cs="Times New Roman"/>
          <w:b/>
          <w:color w:val="auto"/>
        </w:rPr>
        <w:t>.</w:t>
      </w:r>
      <w:bookmarkEnd w:id="1"/>
    </w:p>
    <w:p w:rsidR="008F09B8" w:rsidRDefault="005F2E35" w:rsidP="0072477F">
      <w:pPr>
        <w:pStyle w:val="1"/>
        <w:numPr>
          <w:ilvl w:val="1"/>
          <w:numId w:val="2"/>
        </w:numPr>
        <w:spacing w:before="0" w:line="36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bookmarkStart w:id="2" w:name="_Toc72428073"/>
      <w:r>
        <w:rPr>
          <w:rFonts w:ascii="Times New Roman" w:hAnsi="Times New Roman" w:cs="Times New Roman"/>
          <w:b/>
          <w:color w:val="auto"/>
          <w:sz w:val="28"/>
        </w:rPr>
        <w:t xml:space="preserve">Характеристика </w:t>
      </w:r>
      <w:r w:rsidR="005070DE">
        <w:rPr>
          <w:rFonts w:ascii="Times New Roman" w:hAnsi="Times New Roman" w:cs="Times New Roman"/>
          <w:b/>
          <w:color w:val="auto"/>
          <w:sz w:val="28"/>
        </w:rPr>
        <w:t>заболевания бешенством</w:t>
      </w:r>
      <w:r w:rsidR="009B1DDF">
        <w:rPr>
          <w:rFonts w:ascii="Times New Roman" w:hAnsi="Times New Roman" w:cs="Times New Roman"/>
          <w:b/>
          <w:color w:val="auto"/>
          <w:sz w:val="28"/>
        </w:rPr>
        <w:t>.</w:t>
      </w:r>
      <w:bookmarkEnd w:id="2"/>
    </w:p>
    <w:p w:rsidR="00AF6DA2" w:rsidRDefault="00AF6DA2" w:rsidP="00AF6DA2">
      <w:pPr>
        <w:spacing w:after="0" w:line="360" w:lineRule="auto"/>
        <w:ind w:firstLine="708"/>
        <w:jc w:val="both"/>
        <w:rPr>
          <w:rFonts w:ascii="Arial" w:eastAsia="Times New Roman" w:hAnsi="Arial" w:cs="Arial"/>
          <w:color w:val="000000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8"/>
        </w:rPr>
        <w:t>Бешенство (</w:t>
      </w:r>
      <w:proofErr w:type="spellStart"/>
      <w:r w:rsidRPr="00D7269E">
        <w:rPr>
          <w:rFonts w:ascii="Times New Roman" w:hAnsi="Times New Roman" w:cs="Times New Roman"/>
          <w:sz w:val="28"/>
        </w:rPr>
        <w:t>Ra</w:t>
      </w:r>
      <w:r>
        <w:rPr>
          <w:rFonts w:ascii="Times New Roman" w:hAnsi="Times New Roman" w:cs="Times New Roman"/>
          <w:sz w:val="28"/>
        </w:rPr>
        <w:t>bies</w:t>
      </w:r>
      <w:proofErr w:type="spellEnd"/>
      <w:r>
        <w:rPr>
          <w:rFonts w:ascii="Times New Roman" w:hAnsi="Times New Roman" w:cs="Times New Roman"/>
          <w:sz w:val="28"/>
        </w:rPr>
        <w:t xml:space="preserve"> – водобоязнь, гидрофобия) – особо</w:t>
      </w:r>
      <w:r w:rsidRPr="00D7269E">
        <w:rPr>
          <w:rFonts w:ascii="Times New Roman" w:hAnsi="Times New Roman" w:cs="Times New Roman"/>
          <w:sz w:val="28"/>
        </w:rPr>
        <w:t xml:space="preserve"> опасная острая </w:t>
      </w:r>
      <w:proofErr w:type="spellStart"/>
      <w:r w:rsidRPr="00D7269E">
        <w:rPr>
          <w:rFonts w:ascii="Times New Roman" w:hAnsi="Times New Roman" w:cs="Times New Roman"/>
          <w:sz w:val="28"/>
        </w:rPr>
        <w:t>зооантропонозная</w:t>
      </w:r>
      <w:proofErr w:type="spellEnd"/>
      <w:r w:rsidRPr="00D7269E">
        <w:rPr>
          <w:rFonts w:ascii="Times New Roman" w:hAnsi="Times New Roman" w:cs="Times New Roman"/>
          <w:sz w:val="28"/>
        </w:rPr>
        <w:t xml:space="preserve"> болезнь теплокровных животных всех видов и человека, характеризующаяся тяжелым поражением центральной нервной системы, необычным поведением, агрессивностью, параличами и летальным исходом</w:t>
      </w:r>
      <w:r>
        <w:rPr>
          <w:rFonts w:ascii="Times New Roman" w:hAnsi="Times New Roman" w:cs="Times New Roman"/>
          <w:b/>
          <w:sz w:val="28"/>
        </w:rPr>
        <w:t xml:space="preserve">. </w:t>
      </w:r>
      <w:r w:rsidRPr="00000A8B">
        <w:rPr>
          <w:rFonts w:ascii="Times New Roman" w:hAnsi="Times New Roman" w:cs="Times New Roman"/>
          <w:sz w:val="28"/>
        </w:rPr>
        <w:t>[2]</w:t>
      </w:r>
      <w:r w:rsidRPr="00EE0E5C">
        <w:rPr>
          <w:rFonts w:ascii="Arial" w:eastAsia="Times New Roman" w:hAnsi="Arial" w:cs="Arial"/>
          <w:color w:val="000000"/>
          <w:sz w:val="20"/>
          <w:szCs w:val="20"/>
          <w:lang w:eastAsia="ru-RU"/>
        </w:rPr>
        <w:t xml:space="preserve"> </w:t>
      </w:r>
    </w:p>
    <w:p w:rsidR="00AF6DA2" w:rsidRPr="00EE0E5C" w:rsidRDefault="00AF6DA2" w:rsidP="00AF6DA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EE0E5C">
        <w:rPr>
          <w:rFonts w:ascii="Times New Roman" w:hAnsi="Times New Roman" w:cs="Times New Roman"/>
          <w:sz w:val="28"/>
        </w:rPr>
        <w:t xml:space="preserve">Заражение человека и животного происходит при непосредственном контакте с источниками возбудителя бешенства в результате укуса или </w:t>
      </w:r>
      <w:proofErr w:type="spellStart"/>
      <w:r w:rsidRPr="00EE0E5C">
        <w:rPr>
          <w:rFonts w:ascii="Times New Roman" w:hAnsi="Times New Roman" w:cs="Times New Roman"/>
          <w:sz w:val="28"/>
        </w:rPr>
        <w:t>ослюнения</w:t>
      </w:r>
      <w:proofErr w:type="spellEnd"/>
      <w:r w:rsidRPr="00EE0E5C">
        <w:rPr>
          <w:rFonts w:ascii="Times New Roman" w:hAnsi="Times New Roman" w:cs="Times New Roman"/>
          <w:sz w:val="28"/>
        </w:rPr>
        <w:t xml:space="preserve"> поврежденных кожных покровов или наружных слизистых оболочек. Высокая концентрация вируса бешенства в виде аэрозоли в замкнутом пространстве может стать причиной заражения бешенством.</w:t>
      </w:r>
    </w:p>
    <w:p w:rsidR="00AF6DA2" w:rsidRPr="00EE0E5C" w:rsidRDefault="00AF6DA2" w:rsidP="00AF6DA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EE0E5C">
        <w:rPr>
          <w:rFonts w:ascii="Times New Roman" w:hAnsi="Times New Roman" w:cs="Times New Roman"/>
          <w:sz w:val="28"/>
        </w:rPr>
        <w:t>Кроме того, бешенство может передаваться при трансплантации органов и тканей от больного бешенством донора.</w:t>
      </w:r>
    </w:p>
    <w:p w:rsidR="00AF6DA2" w:rsidRPr="00EE0E5C" w:rsidRDefault="00AF6DA2" w:rsidP="00AF6DA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EE0E5C">
        <w:rPr>
          <w:rFonts w:ascii="Times New Roman" w:hAnsi="Times New Roman" w:cs="Times New Roman"/>
          <w:sz w:val="28"/>
        </w:rPr>
        <w:t>Характерные признаки бешенства у животных: состояния возбуждения и беспокойства, осиплый лай на окружающие предметы, проявляется агрессивность и раздражение, в последующем в стадии возбуждения обычно начинаются приступы, судороги и параличи. Бешенство регистрируется на территории более 80 стран мира, в большинстве из которых, в том числе и в России, в последние годы отмечается постоянный рост количества случаев этой болезни.</w:t>
      </w:r>
    </w:p>
    <w:p w:rsidR="00AF6DA2" w:rsidRPr="00EE0E5C" w:rsidRDefault="00AF6DA2" w:rsidP="00AF6DA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EE0E5C">
        <w:rPr>
          <w:rFonts w:ascii="Times New Roman" w:hAnsi="Times New Roman" w:cs="Times New Roman"/>
          <w:sz w:val="28"/>
        </w:rPr>
        <w:t>Бешенство входит в пятерку инфекционных болезней, общих для человека и животных.</w:t>
      </w:r>
    </w:p>
    <w:p w:rsidR="00AF6DA2" w:rsidRPr="00EE0E5C" w:rsidRDefault="00AF6DA2" w:rsidP="00AF6DA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EE0E5C">
        <w:rPr>
          <w:rFonts w:ascii="Times New Roman" w:hAnsi="Times New Roman" w:cs="Times New Roman"/>
          <w:sz w:val="28"/>
        </w:rPr>
        <w:t>По данным ВОЗ, ежегодно в мире от бешенства умирает от 35 000 до 50 000 человек, а экономический ущерб мировой экономике от бешенства превышает 1 миллиард долларов в год.</w:t>
      </w:r>
    </w:p>
    <w:p w:rsidR="00AF6DA2" w:rsidRPr="00EE0E5C" w:rsidRDefault="00AF6DA2" w:rsidP="00AF6DA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EE0E5C">
        <w:rPr>
          <w:rFonts w:ascii="Times New Roman" w:hAnsi="Times New Roman" w:cs="Times New Roman"/>
          <w:sz w:val="28"/>
        </w:rPr>
        <w:t xml:space="preserve">Заболевание известно с античных времен и описано в различных старинных манускриптах (первые упоминания относятся к 8 веку до нашей эры). Первая вакцина против бешенства была разработана в 1885 году Луи </w:t>
      </w:r>
      <w:r w:rsidRPr="00EE0E5C">
        <w:rPr>
          <w:rFonts w:ascii="Times New Roman" w:hAnsi="Times New Roman" w:cs="Times New Roman"/>
          <w:sz w:val="28"/>
        </w:rPr>
        <w:lastRenderedPageBreak/>
        <w:t>Пастером, и с тех пор было проведено множество научных исследований в этой области, а диагностика и профилактика бешенства шагнула далеко вперед.</w:t>
      </w:r>
    </w:p>
    <w:p w:rsidR="00AF6DA2" w:rsidRPr="00AF6DA2" w:rsidRDefault="00AF6DA2" w:rsidP="00AF6DA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EE0E5C">
        <w:rPr>
          <w:rFonts w:ascii="Times New Roman" w:hAnsi="Times New Roman" w:cs="Times New Roman"/>
          <w:sz w:val="28"/>
        </w:rPr>
        <w:t>В настоящее время многие обеспокоены напряженной ситуацией по бешенству. Ветеринарные специалисты готовят меры для предотвращения случаев бешенства среди диких и домашних животных. Заболевание это цикличное, проявляется, по расчетам ученых, примерно 1 раз в 7—8 лет, а пики подъемов обусловлены излишней плотностью мигрирующих диких животных, которые, заболевая, служат источниками повышенной опасности среди домашних животных и людей.</w:t>
      </w:r>
    </w:p>
    <w:p w:rsidR="00116A1D" w:rsidRPr="001C31B7" w:rsidRDefault="001C31B7" w:rsidP="001C31B7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1.2. </w:t>
      </w:r>
      <w:r w:rsidRPr="001C31B7">
        <w:rPr>
          <w:rFonts w:ascii="Times New Roman" w:hAnsi="Times New Roman" w:cs="Times New Roman"/>
          <w:b/>
          <w:sz w:val="28"/>
        </w:rPr>
        <w:t>Этиология и патогенез заболевания</w:t>
      </w:r>
      <w:r w:rsidR="00471364">
        <w:rPr>
          <w:rFonts w:ascii="Times New Roman" w:hAnsi="Times New Roman" w:cs="Times New Roman"/>
          <w:b/>
          <w:sz w:val="28"/>
        </w:rPr>
        <w:t xml:space="preserve"> бешенством</w:t>
      </w:r>
      <w:r w:rsidR="00D7269E" w:rsidRPr="00D7269E">
        <w:rPr>
          <w:rFonts w:ascii="Times New Roman" w:hAnsi="Times New Roman" w:cs="Times New Roman"/>
          <w:sz w:val="28"/>
        </w:rPr>
        <w:t>.</w:t>
      </w:r>
    </w:p>
    <w:p w:rsidR="00AF6DA2" w:rsidRPr="00D54300" w:rsidRDefault="00AF6DA2" w:rsidP="00AF6DA2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bdr w:val="none" w:sz="0" w:space="0" w:color="auto" w:frame="1"/>
          <w:shd w:val="clear" w:color="auto" w:fill="FFFFFF"/>
        </w:rPr>
      </w:pPr>
      <w:r>
        <w:rPr>
          <w:rFonts w:ascii="Times New Roman" w:hAnsi="Times New Roman" w:cs="Times New Roman"/>
          <w:sz w:val="28"/>
        </w:rPr>
        <w:t xml:space="preserve">Этиология и патогенез - </w:t>
      </w:r>
      <w:r w:rsidRPr="00E80127">
        <w:rPr>
          <w:rFonts w:ascii="Times New Roman" w:hAnsi="Times New Roman" w:cs="Times New Roman"/>
          <w:sz w:val="28"/>
        </w:rPr>
        <w:t xml:space="preserve">возбудитель бешенства – вирус </w:t>
      </w:r>
      <w:proofErr w:type="spellStart"/>
      <w:r w:rsidRPr="00E80127">
        <w:rPr>
          <w:rFonts w:ascii="Times New Roman" w:hAnsi="Times New Roman" w:cs="Times New Roman"/>
          <w:sz w:val="28"/>
        </w:rPr>
        <w:t>Neuroryctes</w:t>
      </w:r>
      <w:proofErr w:type="spellEnd"/>
      <w:r w:rsidRPr="00E80127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E80127">
        <w:rPr>
          <w:rFonts w:ascii="Times New Roman" w:hAnsi="Times New Roman" w:cs="Times New Roman"/>
          <w:sz w:val="28"/>
        </w:rPr>
        <w:t>rabid</w:t>
      </w:r>
      <w:proofErr w:type="spellEnd"/>
      <w:r w:rsidRPr="00E80127">
        <w:rPr>
          <w:rFonts w:ascii="Times New Roman" w:hAnsi="Times New Roman" w:cs="Times New Roman"/>
          <w:sz w:val="28"/>
        </w:rPr>
        <w:t xml:space="preserve"> относится к группе </w:t>
      </w:r>
      <w:proofErr w:type="spellStart"/>
      <w:r w:rsidRPr="00E80127">
        <w:rPr>
          <w:rFonts w:ascii="Times New Roman" w:hAnsi="Times New Roman" w:cs="Times New Roman"/>
          <w:sz w:val="28"/>
        </w:rPr>
        <w:t>миксовирусов</w:t>
      </w:r>
      <w:proofErr w:type="spellEnd"/>
      <w:r w:rsidRPr="00E80127">
        <w:rPr>
          <w:rFonts w:ascii="Times New Roman" w:hAnsi="Times New Roman" w:cs="Times New Roman"/>
          <w:sz w:val="28"/>
        </w:rPr>
        <w:t xml:space="preserve"> рода </w:t>
      </w:r>
      <w:proofErr w:type="spellStart"/>
      <w:r w:rsidRPr="00E80127">
        <w:rPr>
          <w:rFonts w:ascii="Times New Roman" w:hAnsi="Times New Roman" w:cs="Times New Roman"/>
          <w:sz w:val="28"/>
        </w:rPr>
        <w:t>Lyss</w:t>
      </w:r>
      <w:r>
        <w:rPr>
          <w:rFonts w:ascii="Times New Roman" w:hAnsi="Times New Roman" w:cs="Times New Roman"/>
          <w:sz w:val="28"/>
        </w:rPr>
        <w:t>avirus</w:t>
      </w:r>
      <w:proofErr w:type="spellEnd"/>
      <w:r>
        <w:rPr>
          <w:rFonts w:ascii="Times New Roman" w:hAnsi="Times New Roman" w:cs="Times New Roman"/>
          <w:sz w:val="28"/>
        </w:rPr>
        <w:t xml:space="preserve"> семейства </w:t>
      </w:r>
      <w:proofErr w:type="spellStart"/>
      <w:r>
        <w:rPr>
          <w:rFonts w:ascii="Times New Roman" w:hAnsi="Times New Roman" w:cs="Times New Roman"/>
          <w:sz w:val="28"/>
        </w:rPr>
        <w:t>Rhabdoviridae</w:t>
      </w:r>
      <w:proofErr w:type="spellEnd"/>
      <w:r>
        <w:rPr>
          <w:rFonts w:ascii="Times New Roman" w:hAnsi="Times New Roman" w:cs="Times New Roman"/>
          <w:sz w:val="28"/>
        </w:rPr>
        <w:t xml:space="preserve">. </w:t>
      </w:r>
      <w:r w:rsidRPr="00D54300"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 xml:space="preserve">Бешенство вызывает РНК-содержащий </w:t>
      </w:r>
      <w:proofErr w:type="spellStart"/>
      <w:r w:rsidRPr="00D54300"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>рабдовирус</w:t>
      </w:r>
      <w:proofErr w:type="spellEnd"/>
      <w:r w:rsidRPr="00D54300"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 xml:space="preserve">, имеющий </w:t>
      </w:r>
      <w:proofErr w:type="spellStart"/>
      <w:r w:rsidRPr="00D54300"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>пулевидную</w:t>
      </w:r>
      <w:proofErr w:type="spellEnd"/>
      <w:r w:rsidRPr="00D54300"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 xml:space="preserve"> форму и обладающий двумя специфичес</w:t>
      </w:r>
      <w:r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>кими антигенами: растворимый</w:t>
      </w:r>
      <w:r w:rsidRPr="00371B45"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>и поверхностный</w:t>
      </w:r>
      <w:r w:rsidRPr="00D54300"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>. В процессе репликации вирус способствует возникновению в нейронах специфических включений – эозин</w:t>
      </w:r>
      <w:r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 xml:space="preserve">офильных телец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>Бабеша-Негри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hd w:val="clear" w:color="auto" w:fill="FFFFFF"/>
        </w:rPr>
        <w:t>.</w:t>
      </w:r>
    </w:p>
    <w:p w:rsidR="00AF6DA2" w:rsidRDefault="00AF6DA2" w:rsidP="00AF6DA2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E80127">
        <w:rPr>
          <w:rFonts w:ascii="Times New Roman" w:hAnsi="Times New Roman" w:cs="Times New Roman"/>
          <w:sz w:val="28"/>
        </w:rPr>
        <w:t xml:space="preserve">Вирус </w:t>
      </w:r>
      <w:r>
        <w:rPr>
          <w:rFonts w:ascii="Times New Roman" w:hAnsi="Times New Roman" w:cs="Times New Roman"/>
          <w:sz w:val="28"/>
        </w:rPr>
        <w:t>бешенства устойчив к фенолу, низким температурам</w:t>
      </w:r>
      <w:r w:rsidRPr="00E80127">
        <w:rPr>
          <w:rFonts w:ascii="Times New Roman" w:hAnsi="Times New Roman" w:cs="Times New Roman"/>
          <w:sz w:val="28"/>
        </w:rPr>
        <w:t xml:space="preserve">, антибиотикам. Разрушается кислотами, </w:t>
      </w:r>
      <w:proofErr w:type="spellStart"/>
      <w:r w:rsidRPr="00E80127">
        <w:rPr>
          <w:rFonts w:ascii="Times New Roman" w:hAnsi="Times New Roman" w:cs="Times New Roman"/>
          <w:sz w:val="28"/>
        </w:rPr>
        <w:t>щёлочами</w:t>
      </w:r>
      <w:proofErr w:type="spellEnd"/>
      <w:r w:rsidRPr="00E80127">
        <w:rPr>
          <w:rFonts w:ascii="Times New Roman" w:hAnsi="Times New Roman" w:cs="Times New Roman"/>
          <w:sz w:val="28"/>
        </w:rPr>
        <w:t xml:space="preserve">, нагреванием (при 56°С инактивируется в течение </w:t>
      </w:r>
      <w:r>
        <w:rPr>
          <w:rFonts w:ascii="Times New Roman" w:hAnsi="Times New Roman" w:cs="Times New Roman"/>
          <w:sz w:val="28"/>
        </w:rPr>
        <w:t>15 мин, при кипячении – моментально).</w:t>
      </w:r>
    </w:p>
    <w:p w:rsidR="00AF6DA2" w:rsidRPr="00371B45" w:rsidRDefault="00AF6DA2" w:rsidP="00AF6DA2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E80127">
        <w:rPr>
          <w:rFonts w:ascii="Times New Roman" w:hAnsi="Times New Roman" w:cs="Times New Roman"/>
          <w:sz w:val="28"/>
        </w:rPr>
        <w:t>Чувствителен к ультрафиолетовым и прямым солнечным лучам, к этанолу, к высушиванию. Быстр</w:t>
      </w:r>
      <w:r>
        <w:rPr>
          <w:rFonts w:ascii="Times New Roman" w:hAnsi="Times New Roman" w:cs="Times New Roman"/>
          <w:sz w:val="28"/>
        </w:rPr>
        <w:t>о инактивируется сулемой, лизолом, карболовой кислотой</w:t>
      </w:r>
      <w:r w:rsidRPr="00E80127">
        <w:rPr>
          <w:rFonts w:ascii="Times New Roman" w:hAnsi="Times New Roman" w:cs="Times New Roman"/>
          <w:sz w:val="28"/>
        </w:rPr>
        <w:t>, х</w:t>
      </w:r>
      <w:r>
        <w:rPr>
          <w:rFonts w:ascii="Times New Roman" w:hAnsi="Times New Roman" w:cs="Times New Roman"/>
          <w:sz w:val="28"/>
        </w:rPr>
        <w:t>лорамином.</w:t>
      </w:r>
      <w:r w:rsidRPr="00371B45">
        <w:rPr>
          <w:rFonts w:ascii="Times New Roman" w:hAnsi="Times New Roman" w:cs="Times New Roman"/>
          <w:sz w:val="28"/>
        </w:rPr>
        <w:t xml:space="preserve"> [2, 22]</w:t>
      </w:r>
    </w:p>
    <w:p w:rsidR="00AF6DA2" w:rsidRPr="00000A8B" w:rsidRDefault="00AF6DA2" w:rsidP="00AF6DA2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5430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Вирус бешенства проникает в организм через поврежденную кожу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или слизистую оболочку </w:t>
      </w:r>
      <w:r w:rsidRPr="00D54300">
        <w:rPr>
          <w:rFonts w:ascii="Times New Roman" w:hAnsi="Times New Roman" w:cs="Times New Roman"/>
          <w:color w:val="000000" w:themeColor="text1"/>
          <w:sz w:val="28"/>
          <w:szCs w:val="28"/>
        </w:rPr>
        <w:t>и распространяется по волокнам нервных клеток, к которым имеет вы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раженную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тропность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Еще есть </w:t>
      </w:r>
      <w:r w:rsidRPr="00D54300">
        <w:rPr>
          <w:rFonts w:ascii="Times New Roman" w:hAnsi="Times New Roman" w:cs="Times New Roman"/>
          <w:color w:val="000000" w:themeColor="text1"/>
          <w:sz w:val="28"/>
          <w:szCs w:val="28"/>
        </w:rPr>
        <w:t>возможно распространени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D5430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вируса по организму с током крови и лимфы. Основную роль в патогенезе заболевания играет способность вируса связывать рецепторы ацетилхолина нервных клеток и повышать рефлекторную возбудимость, а в последующем - </w:t>
      </w:r>
      <w:r w:rsidRPr="00D54300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вызывать параличи. Проникновение вируса в клетки головного и спинного мозга приводят к грубым органическим и функци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ональным нарушениям работы ЦНС. </w:t>
      </w:r>
      <w:r w:rsidRPr="00000A8B">
        <w:rPr>
          <w:rFonts w:ascii="Times New Roman" w:hAnsi="Times New Roman" w:cs="Times New Roman"/>
          <w:color w:val="000000" w:themeColor="text1"/>
          <w:sz w:val="28"/>
          <w:szCs w:val="28"/>
        </w:rPr>
        <w:t>[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6</w:t>
      </w:r>
      <w:r w:rsidRPr="00000A8B">
        <w:rPr>
          <w:rFonts w:ascii="Times New Roman" w:hAnsi="Times New Roman" w:cs="Times New Roman"/>
          <w:color w:val="000000" w:themeColor="text1"/>
          <w:sz w:val="28"/>
          <w:szCs w:val="28"/>
        </w:rPr>
        <w:t>]</w:t>
      </w:r>
    </w:p>
    <w:p w:rsidR="00AF6DA2" w:rsidRPr="00453324" w:rsidRDefault="00AF6DA2" w:rsidP="00AF6DA2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3"/>
          <w:shd w:val="clear" w:color="auto" w:fill="FFFFFF"/>
          <w:lang w:val="en-US"/>
        </w:rPr>
      </w:pPr>
      <w:r w:rsidRPr="00D5430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патологический процесс вовлекаются клетки коры полушарий, мозжечка, зрительного бугра и </w:t>
      </w:r>
      <w:proofErr w:type="spellStart"/>
      <w:r w:rsidRPr="00D54300">
        <w:rPr>
          <w:rFonts w:ascii="Times New Roman" w:hAnsi="Times New Roman" w:cs="Times New Roman"/>
          <w:color w:val="000000" w:themeColor="text1"/>
          <w:sz w:val="28"/>
          <w:szCs w:val="28"/>
        </w:rPr>
        <w:t>подбугорной</w:t>
      </w:r>
      <w:proofErr w:type="spellEnd"/>
      <w:r w:rsidRPr="00D5430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области, а также ядра черепно-мозговых нервов. Внутри нейронов головного мозга при микроскопии отмечаются эозинофильные образования (тельца </w:t>
      </w:r>
      <w:proofErr w:type="spellStart"/>
      <w:r w:rsidRPr="00D54300">
        <w:rPr>
          <w:rFonts w:ascii="Times New Roman" w:hAnsi="Times New Roman" w:cs="Times New Roman"/>
          <w:color w:val="000000" w:themeColor="text1"/>
          <w:sz w:val="28"/>
          <w:szCs w:val="28"/>
        </w:rPr>
        <w:t>Бабеша-Негри</w:t>
      </w:r>
      <w:proofErr w:type="spellEnd"/>
      <w:r w:rsidRPr="00D54300">
        <w:rPr>
          <w:rFonts w:ascii="Times New Roman" w:hAnsi="Times New Roman" w:cs="Times New Roman"/>
          <w:color w:val="000000" w:themeColor="text1"/>
          <w:sz w:val="28"/>
          <w:szCs w:val="28"/>
        </w:rPr>
        <w:t>). Патологическое перерождение клеток ведет к функциональным расстройствам органов и систем ввиду нарушения иннервации. Из центральной нервной системы вирус распространяется в другие органы и ткани (легкие, почки, печень и железы внутренней секреции и др.). Попадание его в слюнные железы ведет к выделению возбудителя со слюной.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F201EB">
        <w:rPr>
          <w:rFonts w:ascii="Times New Roman" w:hAnsi="Times New Roman" w:cs="Times New Roman"/>
          <w:sz w:val="28"/>
          <w:szCs w:val="23"/>
          <w:shd w:val="clear" w:color="auto" w:fill="FFFFFF"/>
        </w:rPr>
        <w:t>Смерть наступает вследствие паралича дыхательных мышц.</w:t>
      </w:r>
      <w:r>
        <w:rPr>
          <w:rFonts w:ascii="Times New Roman" w:hAnsi="Times New Roman" w:cs="Times New Roman"/>
          <w:sz w:val="28"/>
          <w:szCs w:val="23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3"/>
          <w:shd w:val="clear" w:color="auto" w:fill="FFFFFF"/>
          <w:lang w:val="en-US"/>
        </w:rPr>
        <w:t>[</w:t>
      </w:r>
      <w:r>
        <w:rPr>
          <w:rFonts w:ascii="Times New Roman" w:hAnsi="Times New Roman" w:cs="Times New Roman"/>
          <w:sz w:val="28"/>
          <w:szCs w:val="23"/>
          <w:shd w:val="clear" w:color="auto" w:fill="FFFFFF"/>
        </w:rPr>
        <w:t>1</w:t>
      </w:r>
      <w:r>
        <w:rPr>
          <w:rFonts w:ascii="Times New Roman" w:hAnsi="Times New Roman" w:cs="Times New Roman"/>
          <w:sz w:val="28"/>
          <w:szCs w:val="23"/>
          <w:shd w:val="clear" w:color="auto" w:fill="FFFFFF"/>
          <w:lang w:val="en-US"/>
        </w:rPr>
        <w:t>]</w:t>
      </w:r>
    </w:p>
    <w:p w:rsidR="00361667" w:rsidRPr="00E76FBF" w:rsidRDefault="00471364" w:rsidP="00E76FBF">
      <w:pPr>
        <w:pStyle w:val="1"/>
        <w:numPr>
          <w:ilvl w:val="1"/>
          <w:numId w:val="23"/>
        </w:numPr>
        <w:spacing w:line="36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bookmarkStart w:id="3" w:name="_Toc72428074"/>
      <w:r w:rsidRPr="00E76FBF">
        <w:rPr>
          <w:rFonts w:ascii="Times New Roman" w:hAnsi="Times New Roman" w:cs="Times New Roman"/>
          <w:b/>
          <w:color w:val="auto"/>
          <w:sz w:val="28"/>
        </w:rPr>
        <w:t>Эпидемиология</w:t>
      </w:r>
      <w:r w:rsidR="00F201EB" w:rsidRPr="00E76FBF">
        <w:rPr>
          <w:rFonts w:ascii="Times New Roman" w:hAnsi="Times New Roman" w:cs="Times New Roman"/>
          <w:b/>
          <w:color w:val="auto"/>
          <w:sz w:val="28"/>
        </w:rPr>
        <w:t xml:space="preserve"> бешенства</w:t>
      </w:r>
      <w:bookmarkEnd w:id="3"/>
    </w:p>
    <w:p w:rsidR="00AF6DA2" w:rsidRDefault="00AF6DA2" w:rsidP="00AF6DA2">
      <w:pPr>
        <w:spacing w:after="0" w:line="360" w:lineRule="auto"/>
        <w:ind w:firstLine="450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AF6DA2">
        <w:rPr>
          <w:rFonts w:ascii="Times New Roman" w:hAnsi="Times New Roman" w:cs="Times New Roman"/>
          <w:color w:val="000000" w:themeColor="text1"/>
          <w:sz w:val="28"/>
        </w:rPr>
        <w:t xml:space="preserve">Бешенство относится к типичным зоонозным инфекциям. Резервуаром возбудителя в природе являются плотоядные животные (лисы, волки, кошки, собаки, семейство куньих), летучие мыши и сельскохозяйственные животные (коровы, свиньи, овцы и лошади). </w:t>
      </w:r>
    </w:p>
    <w:p w:rsidR="00AF6DA2" w:rsidRPr="00AF6DA2" w:rsidRDefault="00AF6DA2" w:rsidP="00AF6DA2">
      <w:pPr>
        <w:spacing w:after="0" w:line="360" w:lineRule="auto"/>
        <w:ind w:firstLine="450"/>
        <w:jc w:val="both"/>
        <w:rPr>
          <w:rFonts w:ascii="Times New Roman" w:hAnsi="Times New Roman" w:cs="Times New Roman"/>
          <w:color w:val="000000" w:themeColor="text1"/>
          <w:sz w:val="28"/>
        </w:rPr>
      </w:pPr>
      <w:r w:rsidRPr="00AF6DA2">
        <w:rPr>
          <w:rFonts w:ascii="Times New Roman" w:hAnsi="Times New Roman" w:cs="Times New Roman"/>
          <w:color w:val="000000" w:themeColor="text1"/>
          <w:sz w:val="28"/>
        </w:rPr>
        <w:t>В связи с этим различают два типа бешенства - природное (дикое, лесное) и городское (</w:t>
      </w:r>
      <w:proofErr w:type="spellStart"/>
      <w:r w:rsidRPr="00AF6DA2">
        <w:rPr>
          <w:rFonts w:ascii="Times New Roman" w:hAnsi="Times New Roman" w:cs="Times New Roman"/>
          <w:color w:val="000000" w:themeColor="text1"/>
          <w:sz w:val="28"/>
        </w:rPr>
        <w:t>антропургическое</w:t>
      </w:r>
      <w:proofErr w:type="spellEnd"/>
      <w:r w:rsidRPr="00AF6DA2">
        <w:rPr>
          <w:rFonts w:ascii="Times New Roman" w:hAnsi="Times New Roman" w:cs="Times New Roman"/>
          <w:color w:val="000000" w:themeColor="text1"/>
          <w:sz w:val="28"/>
        </w:rPr>
        <w:t xml:space="preserve">) бешенство. Источником инфекции в очагах природного бешенства являются лисы, волки, енотовидные собаки, песцы, шакалы, барсуки, грызуны, летучие мыши. Источником инфекции в очагах городского бешенства являются собаки и кошки, чаще других передающие возбудителя. Из домашних животных бешенством болеют также лошади, свиньи, мелкий и крупный рогатый скот. Наибольшую эпидемическую опасность представляют больные собаки. </w:t>
      </w:r>
      <w:r w:rsidRPr="00AF6DA2">
        <w:rPr>
          <w:rFonts w:ascii="Times New Roman" w:hAnsi="Times New Roman" w:cs="Times New Roman"/>
          <w:color w:val="000000" w:themeColor="text1"/>
          <w:sz w:val="28"/>
          <w:lang w:val="en-US"/>
        </w:rPr>
        <w:t>[1]</w:t>
      </w:r>
    </w:p>
    <w:p w:rsidR="00471364" w:rsidRDefault="00471364" w:rsidP="00471364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u w:val="single"/>
        </w:rPr>
      </w:pPr>
    </w:p>
    <w:p w:rsidR="00471364" w:rsidRDefault="006E197E" w:rsidP="00E76FBF">
      <w:pPr>
        <w:pStyle w:val="1"/>
        <w:numPr>
          <w:ilvl w:val="1"/>
          <w:numId w:val="23"/>
        </w:numPr>
        <w:spacing w:line="36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bookmarkStart w:id="4" w:name="_Toc72428075"/>
      <w:r w:rsidRPr="00E76FBF">
        <w:rPr>
          <w:rFonts w:ascii="Times New Roman" w:hAnsi="Times New Roman" w:cs="Times New Roman"/>
          <w:b/>
          <w:color w:val="auto"/>
          <w:sz w:val="28"/>
        </w:rPr>
        <w:lastRenderedPageBreak/>
        <w:t>Патологоанатомические признаки бешенства</w:t>
      </w:r>
      <w:bookmarkEnd w:id="4"/>
    </w:p>
    <w:p w:rsidR="00AF6DA2" w:rsidRDefault="00AF6DA2" w:rsidP="00AF6DA2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3"/>
          <w:lang w:eastAsia="ru-RU"/>
        </w:rPr>
      </w:pPr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Патологоанатомические изменения в целом неспецифичны. При осмотре трупов отмечают истощение, следы укусов и расчесы, повреждение губ, языка, зубов. Видимые слизистые оболочки цианотичные. При вскрытии устанавливают </w:t>
      </w:r>
      <w:proofErr w:type="spellStart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>синюшность</w:t>
      </w:r>
      <w:proofErr w:type="spellEnd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 и сухость серозных покровов и слизистых оболочек, застойное полнокровие внутренних органов; кровь темная, густая, дегтеобразная, плохо свернута; мышцы темно-красного цвета. Желудок часто бывает пустым или содержит различные несъедобные предметы: куски дерева, камни, тряпки, подстилку и т. п. Слизистая оболочка желудка обычно гиперемирована, отечная, с мелкими кровоизлияниями. Твердая мозговая оболочка напряжена. Кровеносные сосуды инъецированы. Головной мозг и его мягкая оболочка отечные, нередко с точечными кровоизлияниями, локализующимися в основном в мозжечке и продолговатом мозге. Мозговые извилины сглажены, ткань мозга дряблая. [9]</w:t>
      </w:r>
    </w:p>
    <w:p w:rsidR="00AF6DA2" w:rsidRDefault="00AF6DA2" w:rsidP="00AF6DA2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3"/>
          <w:lang w:eastAsia="ru-RU"/>
        </w:rPr>
      </w:pPr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Гистологические изменения характеризуются развитием диссеминированного негнойного </w:t>
      </w:r>
      <w:proofErr w:type="spellStart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>полиэнцефаломиелита</w:t>
      </w:r>
      <w:proofErr w:type="spellEnd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 </w:t>
      </w:r>
      <w:proofErr w:type="spellStart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>лимфоцитарного</w:t>
      </w:r>
      <w:proofErr w:type="spellEnd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 типа. </w:t>
      </w:r>
    </w:p>
    <w:p w:rsidR="00AF6DA2" w:rsidRPr="00AF6DA2" w:rsidRDefault="00AF6DA2" w:rsidP="00AF6DA2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3"/>
          <w:lang w:eastAsia="ru-RU"/>
        </w:rPr>
      </w:pPr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Важное диагностическое значение при бешенстве имеет образование в цитоплазме ганглиозных клеток специфических телец-включений </w:t>
      </w:r>
      <w:proofErr w:type="spellStart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>Бабеша-Негри</w:t>
      </w:r>
      <w:proofErr w:type="spellEnd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 округлой или овальной формы, содержащих </w:t>
      </w:r>
      <w:proofErr w:type="spellStart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>базофильные</w:t>
      </w:r>
      <w:proofErr w:type="spellEnd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 зернистые образования вирусных </w:t>
      </w:r>
      <w:proofErr w:type="spellStart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>нуклеокапсидов</w:t>
      </w:r>
      <w:proofErr w:type="spellEnd"/>
      <w:r w:rsidRPr="00AF6DA2">
        <w:rPr>
          <w:rFonts w:ascii="Times New Roman" w:eastAsia="Times New Roman" w:hAnsi="Times New Roman" w:cs="Times New Roman"/>
          <w:sz w:val="28"/>
          <w:szCs w:val="23"/>
          <w:lang w:eastAsia="ru-RU"/>
        </w:rPr>
        <w:t xml:space="preserve"> различной структуры. [8]</w:t>
      </w:r>
    </w:p>
    <w:p w:rsidR="00AF6DA2" w:rsidRPr="00AF6DA2" w:rsidRDefault="00AF6DA2" w:rsidP="00AF6DA2"/>
    <w:p w:rsidR="00471364" w:rsidRPr="00E76FBF" w:rsidRDefault="00C21657" w:rsidP="00E76FBF">
      <w:pPr>
        <w:pStyle w:val="1"/>
        <w:numPr>
          <w:ilvl w:val="1"/>
          <w:numId w:val="23"/>
        </w:numPr>
        <w:spacing w:line="36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bookmarkStart w:id="5" w:name="_Toc72428076"/>
      <w:r w:rsidRPr="00E76FBF">
        <w:rPr>
          <w:rFonts w:ascii="Times New Roman" w:hAnsi="Times New Roman" w:cs="Times New Roman"/>
          <w:b/>
          <w:color w:val="auto"/>
          <w:sz w:val="28"/>
        </w:rPr>
        <w:t>Иммунитет и клинические признаки</w:t>
      </w:r>
      <w:r w:rsidR="00BE7672" w:rsidRPr="00E76FBF">
        <w:rPr>
          <w:rFonts w:ascii="Times New Roman" w:hAnsi="Times New Roman" w:cs="Times New Roman"/>
          <w:b/>
          <w:color w:val="auto"/>
          <w:sz w:val="28"/>
        </w:rPr>
        <w:t xml:space="preserve"> бешенства</w:t>
      </w:r>
      <w:bookmarkEnd w:id="5"/>
    </w:p>
    <w:p w:rsidR="0083278A" w:rsidRDefault="0083278A" w:rsidP="0083278A">
      <w:pPr>
        <w:spacing w:after="0" w:line="360" w:lineRule="auto"/>
        <w:ind w:firstLine="450"/>
        <w:jc w:val="both"/>
        <w:rPr>
          <w:rFonts w:ascii="Times New Roman" w:hAnsi="Times New Roman" w:cs="Times New Roman"/>
          <w:sz w:val="28"/>
        </w:rPr>
      </w:pPr>
      <w:r w:rsidRPr="0083278A">
        <w:rPr>
          <w:rFonts w:ascii="Times New Roman" w:hAnsi="Times New Roman" w:cs="Times New Roman"/>
          <w:sz w:val="28"/>
        </w:rPr>
        <w:t>Естественный приобретенный иммунитет к бешенству не известен, т. к. случаи выздоровления от бешенства достоверно не доказаны.</w:t>
      </w:r>
    </w:p>
    <w:p w:rsidR="00F201EB" w:rsidRPr="0083278A" w:rsidRDefault="0083278A" w:rsidP="0083278A">
      <w:pPr>
        <w:spacing w:after="0" w:line="360" w:lineRule="auto"/>
        <w:ind w:firstLine="450"/>
        <w:jc w:val="both"/>
        <w:rPr>
          <w:rFonts w:ascii="Times New Roman" w:hAnsi="Times New Roman" w:cs="Times New Roman"/>
          <w:sz w:val="28"/>
        </w:rPr>
      </w:pPr>
      <w:r w:rsidRPr="0083278A">
        <w:rPr>
          <w:rFonts w:ascii="Times New Roman" w:hAnsi="Times New Roman" w:cs="Times New Roman"/>
          <w:sz w:val="28"/>
        </w:rPr>
        <w:t xml:space="preserve">Клиническая картина – продолжительность инкубационного периода при бешенстве обычно колеблется, но чаще составляет 30–90 дней (крайние сроки от 10–12 дней до года). У собаки инкубационный период 7–14 дней, т. е. он короче и их достаточно наблюдать до 14 дней, и там уже можно увидеть, </w:t>
      </w:r>
      <w:r w:rsidRPr="0083278A">
        <w:rPr>
          <w:rFonts w:ascii="Times New Roman" w:hAnsi="Times New Roman" w:cs="Times New Roman"/>
          <w:sz w:val="28"/>
        </w:rPr>
        <w:lastRenderedPageBreak/>
        <w:t xml:space="preserve">заболела собака или нет. Скорость течения болезни и длительность периода инкубации зависит от площади раневой поверхности и близости к нервным окончаниям. Чем короче инкубационный период, тем быстрее течение болезни. Наиболее короткий инкубационный период наблюдается при укусах в лицо, голову, наиболее длинный — при одиночных укусах туловища и нижних конечностей. </w:t>
      </w:r>
      <w:r w:rsidRPr="0083278A">
        <w:rPr>
          <w:rFonts w:ascii="Times New Roman" w:hAnsi="Times New Roman" w:cs="Times New Roman"/>
          <w:sz w:val="28"/>
          <w:lang w:val="en-US"/>
        </w:rPr>
        <w:t>[4,10]</w:t>
      </w:r>
    </w:p>
    <w:p w:rsidR="00F201EB" w:rsidRPr="00E76FBF" w:rsidRDefault="00BE7672" w:rsidP="00E76FBF">
      <w:pPr>
        <w:pStyle w:val="1"/>
        <w:numPr>
          <w:ilvl w:val="1"/>
          <w:numId w:val="23"/>
        </w:numPr>
        <w:spacing w:line="36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bookmarkStart w:id="6" w:name="_Toc72428077"/>
      <w:r w:rsidRPr="00E76FBF">
        <w:rPr>
          <w:rFonts w:ascii="Times New Roman" w:hAnsi="Times New Roman" w:cs="Times New Roman"/>
          <w:b/>
          <w:color w:val="auto"/>
          <w:sz w:val="28"/>
        </w:rPr>
        <w:t>Диагностика, л</w:t>
      </w:r>
      <w:r w:rsidR="00F201EB" w:rsidRPr="00E76FBF">
        <w:rPr>
          <w:rFonts w:ascii="Times New Roman" w:hAnsi="Times New Roman" w:cs="Times New Roman"/>
          <w:b/>
          <w:color w:val="auto"/>
          <w:sz w:val="28"/>
        </w:rPr>
        <w:t>ечение и профилактика</w:t>
      </w:r>
      <w:r w:rsidRPr="00E76FBF">
        <w:rPr>
          <w:rFonts w:ascii="Times New Roman" w:hAnsi="Times New Roman" w:cs="Times New Roman"/>
          <w:b/>
          <w:color w:val="auto"/>
          <w:sz w:val="28"/>
        </w:rPr>
        <w:t xml:space="preserve"> бешенства</w:t>
      </w:r>
      <w:bookmarkEnd w:id="6"/>
    </w:p>
    <w:p w:rsidR="00BE7672" w:rsidRDefault="00BE7672" w:rsidP="00BE7672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3"/>
          <w:shd w:val="clear" w:color="auto" w:fill="FFFFFF"/>
        </w:rPr>
      </w:pPr>
      <w:r w:rsidRPr="00BE7672">
        <w:rPr>
          <w:rFonts w:ascii="Times New Roman" w:hAnsi="Times New Roman" w:cs="Times New Roman"/>
          <w:sz w:val="28"/>
          <w:szCs w:val="23"/>
          <w:shd w:val="clear" w:color="auto" w:fill="FFFFFF"/>
        </w:rPr>
        <w:t xml:space="preserve">Диагноз на бешенство ставят на основании комплекса эпизоотических, клинических, </w:t>
      </w:r>
      <w:proofErr w:type="gramStart"/>
      <w:r w:rsidRPr="00BE7672">
        <w:rPr>
          <w:rFonts w:ascii="Times New Roman" w:hAnsi="Times New Roman" w:cs="Times New Roman"/>
          <w:sz w:val="28"/>
          <w:szCs w:val="23"/>
          <w:shd w:val="clear" w:color="auto" w:fill="FFFFFF"/>
        </w:rPr>
        <w:t>патолого-анатомических</w:t>
      </w:r>
      <w:proofErr w:type="gramEnd"/>
      <w:r w:rsidRPr="00BE7672">
        <w:rPr>
          <w:rFonts w:ascii="Times New Roman" w:hAnsi="Times New Roman" w:cs="Times New Roman"/>
          <w:sz w:val="28"/>
          <w:szCs w:val="23"/>
          <w:shd w:val="clear" w:color="auto" w:fill="FFFFFF"/>
        </w:rPr>
        <w:t xml:space="preserve"> данных и результатов лабораторных исследований (окончательный диагноз).</w:t>
      </w:r>
      <w:r>
        <w:rPr>
          <w:rFonts w:ascii="Times New Roman" w:hAnsi="Times New Roman" w:cs="Times New Roman"/>
          <w:sz w:val="28"/>
          <w:szCs w:val="23"/>
        </w:rPr>
        <w:t xml:space="preserve"> </w:t>
      </w:r>
      <w:r w:rsidRPr="00BE7672">
        <w:rPr>
          <w:rFonts w:ascii="Times New Roman" w:hAnsi="Times New Roman" w:cs="Times New Roman"/>
          <w:sz w:val="28"/>
          <w:szCs w:val="23"/>
          <w:shd w:val="clear" w:color="auto" w:fill="FFFFFF"/>
        </w:rPr>
        <w:t xml:space="preserve">Для исследования на бешенство в лабораторию направляют свежий труп или голову, от крупных животных — голову. </w:t>
      </w:r>
    </w:p>
    <w:p w:rsidR="00BE7672" w:rsidRPr="00000A8B" w:rsidRDefault="00BE7672" w:rsidP="00BE7672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36"/>
          <w:szCs w:val="23"/>
        </w:rPr>
      </w:pPr>
      <w:r w:rsidRPr="00BE7672">
        <w:rPr>
          <w:rFonts w:ascii="Times New Roman" w:hAnsi="Times New Roman" w:cs="Times New Roman"/>
          <w:sz w:val="28"/>
          <w:szCs w:val="23"/>
          <w:shd w:val="clear" w:color="auto" w:fill="FFFFFF"/>
        </w:rPr>
        <w:t xml:space="preserve">В последние годы разработаны новые методы диагностики бешенства: </w:t>
      </w:r>
      <w:proofErr w:type="spellStart"/>
      <w:r w:rsidRPr="00BE7672">
        <w:rPr>
          <w:rFonts w:ascii="Times New Roman" w:hAnsi="Times New Roman" w:cs="Times New Roman"/>
          <w:sz w:val="28"/>
          <w:szCs w:val="23"/>
          <w:shd w:val="clear" w:color="auto" w:fill="FFFFFF"/>
        </w:rPr>
        <w:t>радиоиммунный</w:t>
      </w:r>
      <w:proofErr w:type="spellEnd"/>
      <w:r w:rsidRPr="00BE7672">
        <w:rPr>
          <w:rFonts w:ascii="Times New Roman" w:hAnsi="Times New Roman" w:cs="Times New Roman"/>
          <w:sz w:val="28"/>
          <w:szCs w:val="23"/>
          <w:shd w:val="clear" w:color="auto" w:fill="FFFFFF"/>
        </w:rPr>
        <w:t xml:space="preserve"> метод, иммуноферментный анализ (ИФА), твердофазный иммуноферментный анализ (ТФ-ИФА), идентификация вируса при помощи </w:t>
      </w:r>
      <w:proofErr w:type="spellStart"/>
      <w:r w:rsidRPr="00BE7672">
        <w:rPr>
          <w:rFonts w:ascii="Times New Roman" w:hAnsi="Times New Roman" w:cs="Times New Roman"/>
          <w:sz w:val="28"/>
          <w:szCs w:val="23"/>
          <w:shd w:val="clear" w:color="auto" w:fill="FFFFFF"/>
        </w:rPr>
        <w:t>моноклональных</w:t>
      </w:r>
      <w:proofErr w:type="spellEnd"/>
      <w:r w:rsidRPr="00BE7672">
        <w:rPr>
          <w:rFonts w:ascii="Times New Roman" w:hAnsi="Times New Roman" w:cs="Times New Roman"/>
          <w:sz w:val="28"/>
          <w:szCs w:val="23"/>
          <w:shd w:val="clear" w:color="auto" w:fill="FFFFFF"/>
        </w:rPr>
        <w:t xml:space="preserve"> антител, ПЦР.</w:t>
      </w:r>
      <w:r w:rsidR="00BB13AA" w:rsidRPr="00BB13AA">
        <w:rPr>
          <w:rFonts w:ascii="Times New Roman" w:hAnsi="Times New Roman" w:cs="Times New Roman"/>
          <w:sz w:val="28"/>
          <w:szCs w:val="23"/>
          <w:shd w:val="clear" w:color="auto" w:fill="FFFFFF"/>
        </w:rPr>
        <w:t xml:space="preserve"> [</w:t>
      </w:r>
      <w:r w:rsidR="00BB13AA" w:rsidRPr="00000A8B">
        <w:rPr>
          <w:rFonts w:ascii="Times New Roman" w:hAnsi="Times New Roman" w:cs="Times New Roman"/>
          <w:sz w:val="28"/>
          <w:szCs w:val="23"/>
          <w:shd w:val="clear" w:color="auto" w:fill="FFFFFF"/>
        </w:rPr>
        <w:t>9]</w:t>
      </w:r>
    </w:p>
    <w:p w:rsidR="00A63631" w:rsidRDefault="00926B76" w:rsidP="00A6363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3"/>
        </w:rPr>
      </w:pPr>
      <w:r>
        <w:rPr>
          <w:rFonts w:ascii="Times New Roman" w:hAnsi="Times New Roman" w:cs="Times New Roman"/>
          <w:sz w:val="28"/>
        </w:rPr>
        <w:t>Лечение</w:t>
      </w:r>
      <w:r w:rsidRPr="00926B76">
        <w:rPr>
          <w:rFonts w:ascii="Times New Roman" w:hAnsi="Times New Roman" w:cs="Times New Roman"/>
          <w:sz w:val="28"/>
        </w:rPr>
        <w:t xml:space="preserve"> – </w:t>
      </w:r>
      <w:r>
        <w:rPr>
          <w:rFonts w:ascii="Times New Roman" w:hAnsi="Times New Roman" w:cs="Times New Roman"/>
          <w:sz w:val="28"/>
        </w:rPr>
        <w:t xml:space="preserve">лечение не разработано, но существуют эффективные методы </w:t>
      </w:r>
      <w:r w:rsidR="003E6441">
        <w:rPr>
          <w:rFonts w:ascii="Times New Roman" w:hAnsi="Times New Roman" w:cs="Times New Roman"/>
          <w:sz w:val="28"/>
        </w:rPr>
        <w:t xml:space="preserve">симптоматической </w:t>
      </w:r>
      <w:r>
        <w:rPr>
          <w:rFonts w:ascii="Times New Roman" w:hAnsi="Times New Roman" w:cs="Times New Roman"/>
          <w:sz w:val="28"/>
        </w:rPr>
        <w:t xml:space="preserve">профилактики заболевания бешенства. </w:t>
      </w:r>
    </w:p>
    <w:p w:rsidR="00BB13AA" w:rsidRPr="00000A8B" w:rsidRDefault="00141D87" w:rsidP="00A6363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proofErr w:type="gramStart"/>
      <w:r w:rsidRPr="00141D87">
        <w:rPr>
          <w:rFonts w:ascii="Times New Roman" w:hAnsi="Times New Roman" w:cs="Times New Roman"/>
          <w:sz w:val="28"/>
        </w:rPr>
        <w:t>Симптоматическое</w:t>
      </w:r>
      <w:r w:rsidR="001B6A44">
        <w:rPr>
          <w:rFonts w:ascii="Times New Roman" w:hAnsi="Times New Roman" w:cs="Times New Roman"/>
          <w:sz w:val="28"/>
        </w:rPr>
        <w:t xml:space="preserve"> лечение</w:t>
      </w:r>
      <w:proofErr w:type="gramEnd"/>
      <w:r w:rsidRPr="00141D87">
        <w:rPr>
          <w:rFonts w:ascii="Times New Roman" w:hAnsi="Times New Roman" w:cs="Times New Roman"/>
          <w:sz w:val="28"/>
        </w:rPr>
        <w:t xml:space="preserve"> имеющее целью защитить больного от внешних раздражителей, снять повышенную возбудимость, поддержать нормальный водный баланс. В больших дозах вводят морфин, пантопон, </w:t>
      </w:r>
      <w:proofErr w:type="spellStart"/>
      <w:r w:rsidRPr="00141D87">
        <w:rPr>
          <w:rFonts w:ascii="Times New Roman" w:hAnsi="Times New Roman" w:cs="Times New Roman"/>
          <w:sz w:val="28"/>
        </w:rPr>
        <w:t>аминазин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, димедрол, хлоралгидрат в клизмах. Больного бешенством госпитализируют в отдельную палату, максимально ограждают от различных внешних раздражителей. За больным устанавливается постоянное наблюдение. </w:t>
      </w:r>
      <w:r w:rsidR="00BB13AA" w:rsidRPr="00000A8B">
        <w:rPr>
          <w:rFonts w:ascii="Times New Roman" w:hAnsi="Times New Roman" w:cs="Times New Roman"/>
          <w:sz w:val="28"/>
        </w:rPr>
        <w:t>[16]</w:t>
      </w:r>
    </w:p>
    <w:p w:rsidR="00E62F21" w:rsidRPr="00A63631" w:rsidRDefault="00141D87" w:rsidP="00A6363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3"/>
        </w:rPr>
      </w:pPr>
      <w:r w:rsidRPr="00141D87">
        <w:rPr>
          <w:rFonts w:ascii="Times New Roman" w:hAnsi="Times New Roman" w:cs="Times New Roman"/>
          <w:sz w:val="28"/>
        </w:rPr>
        <w:t xml:space="preserve">Диагноз устанавливается на основании опроса, эпидемиологического, клинического и лабораторного исследования. При сборе анамнеза необходимо обратить внимание на возможность </w:t>
      </w:r>
      <w:proofErr w:type="spellStart"/>
      <w:r w:rsidRPr="00141D87">
        <w:rPr>
          <w:rFonts w:ascii="Times New Roman" w:hAnsi="Times New Roman" w:cs="Times New Roman"/>
          <w:sz w:val="28"/>
        </w:rPr>
        <w:t>ослюнения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 без укуса, болевые ощущения в </w:t>
      </w:r>
      <w:r w:rsidRPr="00141D87">
        <w:rPr>
          <w:rFonts w:ascii="Times New Roman" w:hAnsi="Times New Roman" w:cs="Times New Roman"/>
          <w:sz w:val="28"/>
        </w:rPr>
        <w:lastRenderedPageBreak/>
        <w:t xml:space="preserve">месте бывшего укуса в продромальном периоде болезни с эмоционально-психическим состоянием больного в этом периоде. Выясняется дальнейшая судьба животного (пало, находится под ветеринарным наблюдением, скрылось). При осмотре обращают внимание на наличие рубцов от бывших укусов, состояние зрачков, потливость, слюнотечение. Следует учитывать, что из-за длительного инкубационного периода больной может забыть о незначительных повреждениях или их осложнениях, особенно если контакт был с внешне здоровым животным в течение короткого промежутка времени. Наибольшее значение для диагноза имеет общая возбудимость, приступы </w:t>
      </w:r>
      <w:proofErr w:type="spellStart"/>
      <w:r w:rsidRPr="00141D87">
        <w:rPr>
          <w:rFonts w:ascii="Times New Roman" w:hAnsi="Times New Roman" w:cs="Times New Roman"/>
          <w:sz w:val="28"/>
        </w:rPr>
        <w:t>гидро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-, </w:t>
      </w:r>
      <w:proofErr w:type="spellStart"/>
      <w:r w:rsidRPr="00141D87">
        <w:rPr>
          <w:rFonts w:ascii="Times New Roman" w:hAnsi="Times New Roman" w:cs="Times New Roman"/>
          <w:sz w:val="28"/>
        </w:rPr>
        <w:t>аэро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-, </w:t>
      </w:r>
      <w:proofErr w:type="spellStart"/>
      <w:r w:rsidRPr="00141D87">
        <w:rPr>
          <w:rFonts w:ascii="Times New Roman" w:hAnsi="Times New Roman" w:cs="Times New Roman"/>
          <w:sz w:val="28"/>
        </w:rPr>
        <w:t>акустикофобий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, приступы бурного аффективного возбуждения с двигательным беспокойством, яростью, склонностью к агрессии. На 2-й, 3-й день болезни начинают развиваться вялые параличи и парезы различного характера и локализации. Очень существенна динамика клинических проявлений болезни, ее цикличность. </w:t>
      </w:r>
    </w:p>
    <w:p w:rsidR="008B21B6" w:rsidRPr="00000A8B" w:rsidRDefault="00141D87" w:rsidP="00E62F21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141D87">
        <w:rPr>
          <w:rFonts w:ascii="Times New Roman" w:hAnsi="Times New Roman" w:cs="Times New Roman"/>
          <w:sz w:val="28"/>
        </w:rPr>
        <w:t xml:space="preserve">При дифференциальном диагнозе необходимо учитывать столбняк, истерию, отравление атропином, энцефалиты, </w:t>
      </w:r>
      <w:proofErr w:type="spellStart"/>
      <w:r w:rsidRPr="00141D87">
        <w:rPr>
          <w:rFonts w:ascii="Times New Roman" w:hAnsi="Times New Roman" w:cs="Times New Roman"/>
          <w:sz w:val="28"/>
        </w:rPr>
        <w:t>лиссофобию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. Для столбняка характерен тонический спазм мускулатуры, на фоне которого под влиянием различных раздражителей возникают приступы тонических судорог, тризм и </w:t>
      </w:r>
      <w:proofErr w:type="spellStart"/>
      <w:r w:rsidRPr="00141D87">
        <w:rPr>
          <w:rFonts w:ascii="Times New Roman" w:hAnsi="Times New Roman" w:cs="Times New Roman"/>
          <w:sz w:val="28"/>
        </w:rPr>
        <w:t>опистотонус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. После приступа тонус мышц остается повышенным. Мышцы кистей и стоп в судорожный припадок не вовлекаются. Сознание сохранено, бреда и галлюцинаций нет. При энцефалитах (летаргическом, полиомиелите и др.) до развития паралитической фазы отсутствует стадия возбуждения, сочетающаяся с гидрофобией, </w:t>
      </w:r>
      <w:proofErr w:type="spellStart"/>
      <w:r w:rsidRPr="00141D87">
        <w:rPr>
          <w:rFonts w:ascii="Times New Roman" w:hAnsi="Times New Roman" w:cs="Times New Roman"/>
          <w:sz w:val="28"/>
        </w:rPr>
        <w:t>аэрофобией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 и выраженной </w:t>
      </w:r>
      <w:proofErr w:type="spellStart"/>
      <w:r w:rsidRPr="00141D87">
        <w:rPr>
          <w:rFonts w:ascii="Times New Roman" w:hAnsi="Times New Roman" w:cs="Times New Roman"/>
          <w:sz w:val="28"/>
        </w:rPr>
        <w:t>симпатикотонией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141D87">
        <w:rPr>
          <w:rFonts w:ascii="Times New Roman" w:hAnsi="Times New Roman" w:cs="Times New Roman"/>
          <w:sz w:val="28"/>
        </w:rPr>
        <w:t>Лиссофобия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 (боязнь заболеть бешенством) возникает чаще всего у психопатических личностей. Основное отличие от бешенства — отсутствие вегетативных расстройств (</w:t>
      </w:r>
      <w:proofErr w:type="spellStart"/>
      <w:r w:rsidRPr="00141D87">
        <w:rPr>
          <w:rFonts w:ascii="Times New Roman" w:hAnsi="Times New Roman" w:cs="Times New Roman"/>
          <w:sz w:val="28"/>
        </w:rPr>
        <w:t>мидриаз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, потливость, тахикардия и др.) и динамики клинических проявлений. </w:t>
      </w:r>
      <w:proofErr w:type="spellStart"/>
      <w:r w:rsidRPr="00141D87">
        <w:rPr>
          <w:rFonts w:ascii="Times New Roman" w:hAnsi="Times New Roman" w:cs="Times New Roman"/>
          <w:sz w:val="28"/>
        </w:rPr>
        <w:t>Аэрофобии</w:t>
      </w:r>
      <w:proofErr w:type="spellEnd"/>
      <w:r w:rsidRPr="00141D87">
        <w:rPr>
          <w:rFonts w:ascii="Times New Roman" w:hAnsi="Times New Roman" w:cs="Times New Roman"/>
          <w:sz w:val="28"/>
        </w:rPr>
        <w:t xml:space="preserve"> как правило нет, в состоянии наркоза все основные симптомы полностью исчезают. Отравления препаратами исключают </w:t>
      </w:r>
      <w:r w:rsidRPr="00141D87">
        <w:rPr>
          <w:rFonts w:ascii="Times New Roman" w:hAnsi="Times New Roman" w:cs="Times New Roman"/>
          <w:sz w:val="28"/>
        </w:rPr>
        <w:lastRenderedPageBreak/>
        <w:t>на основании тщательно собранного анамнеза и отсутствия характерной цикличности болезни. Приступы белой горячки не сопровождаются ни водобоязнью, ни судорогами</w:t>
      </w:r>
      <w:r w:rsidR="008B21B6">
        <w:rPr>
          <w:rFonts w:ascii="Times New Roman" w:hAnsi="Times New Roman" w:cs="Times New Roman"/>
          <w:sz w:val="28"/>
        </w:rPr>
        <w:t>.</w:t>
      </w:r>
      <w:r w:rsidR="00BB13AA" w:rsidRPr="00000A8B">
        <w:rPr>
          <w:rFonts w:ascii="Times New Roman" w:hAnsi="Times New Roman" w:cs="Times New Roman"/>
          <w:sz w:val="28"/>
        </w:rPr>
        <w:t xml:space="preserve"> [12]</w:t>
      </w:r>
    </w:p>
    <w:p w:rsidR="003F7426" w:rsidRPr="00000A8B" w:rsidRDefault="00141D87" w:rsidP="003F7426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</w:rPr>
      </w:pPr>
      <w:r w:rsidRPr="00141D87">
        <w:rPr>
          <w:rFonts w:ascii="Times New Roman" w:hAnsi="Times New Roman" w:cs="Times New Roman"/>
          <w:sz w:val="28"/>
        </w:rPr>
        <w:t xml:space="preserve">Профилактика включает выявление и уничтожение животных — источников возбудителя инфекции и предупреждение заболевания человека бешенством после инфицирования. Комплекс мер по борьбе с эпизоотией бешенства среди домашних плотоядных </w:t>
      </w:r>
      <w:r w:rsidR="001B6A44">
        <w:rPr>
          <w:rFonts w:ascii="Times New Roman" w:hAnsi="Times New Roman" w:cs="Times New Roman"/>
          <w:sz w:val="28"/>
        </w:rPr>
        <w:t>включает: обязательную регистрацию</w:t>
      </w:r>
      <w:r w:rsidRPr="00141D87">
        <w:rPr>
          <w:rFonts w:ascii="Times New Roman" w:hAnsi="Times New Roman" w:cs="Times New Roman"/>
          <w:sz w:val="28"/>
        </w:rPr>
        <w:t xml:space="preserve"> собак и профилактическая их иммунизация, отлов бродячих собак и кошек, лабораторная диагностика каждого случая заболевания, карантин и др</w:t>
      </w:r>
      <w:r w:rsidR="00BD256A">
        <w:rPr>
          <w:rFonts w:ascii="Times New Roman" w:hAnsi="Times New Roman" w:cs="Times New Roman"/>
          <w:sz w:val="28"/>
        </w:rPr>
        <w:t>угие меры в очаге заболевания, распространение</w:t>
      </w:r>
      <w:r w:rsidR="00D00E24">
        <w:rPr>
          <w:rFonts w:ascii="Times New Roman" w:hAnsi="Times New Roman" w:cs="Times New Roman"/>
          <w:sz w:val="28"/>
        </w:rPr>
        <w:t xml:space="preserve"> информации </w:t>
      </w:r>
      <w:r w:rsidR="00BD256A">
        <w:rPr>
          <w:rFonts w:ascii="Times New Roman" w:hAnsi="Times New Roman" w:cs="Times New Roman"/>
          <w:sz w:val="28"/>
        </w:rPr>
        <w:t xml:space="preserve"> об опасности и профилактики бешенства (листовка)</w:t>
      </w:r>
      <w:r w:rsidRPr="00141D87">
        <w:rPr>
          <w:rFonts w:ascii="Times New Roman" w:hAnsi="Times New Roman" w:cs="Times New Roman"/>
          <w:sz w:val="28"/>
        </w:rPr>
        <w:t xml:space="preserve">. Борьба с эпизоотиями природного типа бешенства имеет целью сокращение числа животных, являющихся резервуаром инфекции. </w:t>
      </w:r>
      <w:r w:rsidR="00BB13AA" w:rsidRPr="00000A8B">
        <w:rPr>
          <w:rFonts w:ascii="Times New Roman" w:hAnsi="Times New Roman" w:cs="Times New Roman"/>
          <w:sz w:val="28"/>
        </w:rPr>
        <w:t>[6]</w:t>
      </w:r>
    </w:p>
    <w:p w:rsidR="003F7426" w:rsidRPr="003F7426" w:rsidRDefault="003F7426" w:rsidP="003F7426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настоящее время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ветеринарной практике применяют как живые тканевые и </w:t>
      </w:r>
      <w:proofErr w:type="spellStart"/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культуральные</w:t>
      </w:r>
      <w:proofErr w:type="spellEnd"/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, так и инактивированные вакцины против бешенства (антирабические вакцины).</w:t>
      </w:r>
      <w:r w:rsidRPr="003F7426">
        <w:rPr>
          <w:rFonts w:ascii="Times New Roman" w:hAnsi="Times New Roman" w:cs="Times New Roman"/>
          <w:sz w:val="28"/>
          <w:szCs w:val="28"/>
        </w:rPr>
        <w:t xml:space="preserve"> Антирабические вакцины классифицируют на три группы: мозговые, которые изготавливают из мозговой ткани животных, инфицированных фиксированным вирусом бешенства; эмбриональные, в которых вируссодержащим компонентом является ткань куриных и утиных эмбрионов; </w:t>
      </w:r>
      <w:proofErr w:type="spellStart"/>
      <w:r w:rsidRPr="003F7426">
        <w:rPr>
          <w:rFonts w:ascii="Times New Roman" w:hAnsi="Times New Roman" w:cs="Times New Roman"/>
          <w:sz w:val="28"/>
          <w:szCs w:val="28"/>
        </w:rPr>
        <w:t>культуральные</w:t>
      </w:r>
      <w:proofErr w:type="spellEnd"/>
      <w:r w:rsidRPr="003F7426">
        <w:rPr>
          <w:rFonts w:ascii="Times New Roman" w:hAnsi="Times New Roman" w:cs="Times New Roman"/>
          <w:sz w:val="28"/>
          <w:szCs w:val="28"/>
        </w:rPr>
        <w:t xml:space="preserve"> антирабические вакцины, изготавливаемые из вируса бешенства, репродуцированного в первично-</w:t>
      </w:r>
      <w:proofErr w:type="spellStart"/>
      <w:r w:rsidRPr="003F7426">
        <w:rPr>
          <w:rFonts w:ascii="Times New Roman" w:hAnsi="Times New Roman" w:cs="Times New Roman"/>
          <w:sz w:val="28"/>
          <w:szCs w:val="28"/>
        </w:rPr>
        <w:t>трипсинизированных</w:t>
      </w:r>
      <w:proofErr w:type="spellEnd"/>
      <w:r w:rsidRPr="003F7426">
        <w:rPr>
          <w:rFonts w:ascii="Times New Roman" w:hAnsi="Times New Roman" w:cs="Times New Roman"/>
          <w:sz w:val="28"/>
          <w:szCs w:val="28"/>
        </w:rPr>
        <w:t xml:space="preserve"> или перевиваемых клетках ВНК-21/13.</w:t>
      </w:r>
    </w:p>
    <w:p w:rsidR="003F7426" w:rsidRDefault="003F7426" w:rsidP="003F7426">
      <w:pPr>
        <w:shd w:val="clear" w:color="auto" w:fill="FFFFFF"/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7426">
        <w:rPr>
          <w:rFonts w:ascii="Times New Roman" w:eastAsia="Times New Roman" w:hAnsi="Times New Roman" w:cs="Times New Roman"/>
          <w:sz w:val="28"/>
          <w:szCs w:val="28"/>
          <w:lang w:eastAsia="ru-RU"/>
        </w:rPr>
        <w:t>В Р</w:t>
      </w:r>
      <w:r w:rsidR="00E62F21">
        <w:rPr>
          <w:rFonts w:ascii="Times New Roman" w:eastAsia="Times New Roman" w:hAnsi="Times New Roman" w:cs="Times New Roman"/>
          <w:sz w:val="28"/>
          <w:szCs w:val="28"/>
          <w:lang w:eastAsia="ru-RU"/>
        </w:rPr>
        <w:t>оссийской Федерации</w:t>
      </w:r>
      <w:r w:rsidRPr="003F742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разработана инактивированная антирабическая вакцина из штамма Щелково-51, репродуцированного в культуре клеток ВНК-21, обладающая высокой иммунизирующей активностью.</w:t>
      </w:r>
    </w:p>
    <w:p w:rsidR="003F7426" w:rsidRPr="007D17EC" w:rsidRDefault="003F7426" w:rsidP="003F7426">
      <w:pPr>
        <w:shd w:val="clear" w:color="auto" w:fill="FFFFFF"/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7D17EC">
        <w:rPr>
          <w:rStyle w:val="af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Для профилактических и вынужденных прививок крупного и мелкого рогатого скота, лошадей, свиней</w:t>
      </w:r>
      <w:r w:rsidR="003812A5" w:rsidRPr="007D17EC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Pr="007D17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применяют жидкую </w:t>
      </w:r>
      <w:proofErr w:type="spellStart"/>
      <w:r w:rsidRPr="007D17EC">
        <w:rPr>
          <w:rFonts w:ascii="Times New Roman" w:hAnsi="Times New Roman" w:cs="Times New Roman"/>
          <w:sz w:val="28"/>
          <w:szCs w:val="28"/>
          <w:shd w:val="clear" w:color="auto" w:fill="FFFFFF"/>
        </w:rPr>
        <w:t>культуральную</w:t>
      </w:r>
      <w:proofErr w:type="spellEnd"/>
      <w:r w:rsidRPr="007D17E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антирабическую вакцину («</w:t>
      </w:r>
      <w:proofErr w:type="spellStart"/>
      <w:r w:rsidRPr="007D17EC">
        <w:rPr>
          <w:rFonts w:ascii="Times New Roman" w:hAnsi="Times New Roman" w:cs="Times New Roman"/>
          <w:sz w:val="28"/>
          <w:szCs w:val="28"/>
          <w:shd w:val="clear" w:color="auto" w:fill="FFFFFF"/>
        </w:rPr>
        <w:t>Рабиков</w:t>
      </w:r>
      <w:proofErr w:type="spellEnd"/>
      <w:r w:rsidRPr="007D17EC">
        <w:rPr>
          <w:rFonts w:ascii="Times New Roman" w:hAnsi="Times New Roman" w:cs="Times New Roman"/>
          <w:sz w:val="28"/>
          <w:szCs w:val="28"/>
          <w:shd w:val="clear" w:color="auto" w:fill="FFFFFF"/>
        </w:rPr>
        <w:t>»).</w:t>
      </w:r>
    </w:p>
    <w:p w:rsidR="003812A5" w:rsidRDefault="003F7426" w:rsidP="003F7426">
      <w:pPr>
        <w:shd w:val="clear" w:color="auto" w:fill="FFFFFF"/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D17EC">
        <w:rPr>
          <w:rStyle w:val="af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lastRenderedPageBreak/>
        <w:t>Для профилактических прививок собакам и кошкам</w:t>
      </w:r>
      <w:r w:rsidR="003812A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применяют сухую культуральную антирабическую инактивированную вакцину из штамма Щелково-51 («</w:t>
      </w:r>
      <w:proofErr w:type="spellStart"/>
      <w:r w:rsidR="00CB44CB">
        <w:fldChar w:fldCharType="begin"/>
      </w:r>
      <w:r w:rsidR="00CB44CB">
        <w:instrText xml:space="preserve"> HYPERLINK "https://veterinarka.ru/vetmedicaments/rabikan-vakcina.html" \t "_blank" </w:instrText>
      </w:r>
      <w:r w:rsidR="00CB44CB">
        <w:fldChar w:fldCharType="separate"/>
      </w:r>
      <w:r w:rsidRPr="003F7426">
        <w:rPr>
          <w:rStyle w:val="aa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Рабикан</w:t>
      </w:r>
      <w:proofErr w:type="spellEnd"/>
      <w:r w:rsidR="00CB44CB">
        <w:rPr>
          <w:rStyle w:val="aa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fldChar w:fldCharType="end"/>
      </w:r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»). Разработана универсальная вакцина — для крупного рогатого скота, лошадей, овец, свиней, собак, кошек.</w:t>
      </w:r>
    </w:p>
    <w:p w:rsidR="003812A5" w:rsidRDefault="003F7426" w:rsidP="003F7426">
      <w:pPr>
        <w:shd w:val="clear" w:color="auto" w:fill="FFFFFF"/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Импортные вакцины широко представлены на российском рынке. Ветеринарные врачи применяют антирабические вакцины</w:t>
      </w:r>
      <w:r w:rsidR="003812A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8" w:tgtFrame="_blank" w:history="1">
        <w:r w:rsidRPr="003F7426">
          <w:rPr>
            <w:rStyle w:val="aa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Нобивак Рабиес</w:t>
        </w:r>
      </w:hyperlink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3812A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9" w:tgtFrame="_blank" w:history="1">
        <w:r w:rsidRPr="003F7426">
          <w:rPr>
            <w:rStyle w:val="aa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Нобивак RL</w:t>
        </w:r>
      </w:hyperlink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3812A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10" w:tgtFrame="_blank" w:history="1">
        <w:r w:rsidRPr="003F7426">
          <w:rPr>
            <w:rStyle w:val="aa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Дефенсор-3</w:t>
        </w:r>
      </w:hyperlink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3812A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11" w:tgtFrame="_blank" w:history="1">
        <w:r w:rsidRPr="003F7426">
          <w:rPr>
            <w:rStyle w:val="aa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Рабизин</w:t>
        </w:r>
      </w:hyperlink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3812A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12" w:tgtFrame="_blank" w:history="1">
        <w:r w:rsidRPr="003F7426">
          <w:rPr>
            <w:rStyle w:val="aa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Рабиген Моно</w:t>
        </w:r>
      </w:hyperlink>
      <w:r w:rsidR="003812A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и другие.</w:t>
      </w:r>
    </w:p>
    <w:p w:rsidR="003F7426" w:rsidRPr="00BB13AA" w:rsidRDefault="003F7426" w:rsidP="003F7426">
      <w:pPr>
        <w:shd w:val="clear" w:color="auto" w:fill="FFFFFF"/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3F7426">
        <w:rPr>
          <w:rFonts w:ascii="Times New Roman" w:hAnsi="Times New Roman" w:cs="Times New Roman"/>
          <w:sz w:val="28"/>
          <w:szCs w:val="28"/>
          <w:shd w:val="clear" w:color="auto" w:fill="FFFFFF"/>
        </w:rPr>
        <w:t>Для пероральной вакцинации диких и бродячих животных разработаны методы вакцинации, основанные на поедании животными различных приманок с вакциной «Лисвульпен», «Синраб» и др.</w:t>
      </w:r>
      <w:r w:rsidR="00C955A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B13AA">
        <w:rPr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  <w:t>[18,5]</w:t>
      </w:r>
    </w:p>
    <w:p w:rsidR="002B5E79" w:rsidRDefault="002B5E79" w:rsidP="00344B69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3"/>
        </w:rPr>
      </w:pPr>
    </w:p>
    <w:p w:rsidR="007805C1" w:rsidRPr="005070DE" w:rsidRDefault="007805C1" w:rsidP="00E76FBF">
      <w:pPr>
        <w:pStyle w:val="1"/>
        <w:numPr>
          <w:ilvl w:val="1"/>
          <w:numId w:val="23"/>
        </w:numPr>
        <w:spacing w:line="36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bookmarkStart w:id="7" w:name="_Toc72428078"/>
      <w:r w:rsidRPr="005070DE">
        <w:rPr>
          <w:rFonts w:ascii="Times New Roman" w:hAnsi="Times New Roman" w:cs="Times New Roman"/>
          <w:b/>
          <w:color w:val="auto"/>
          <w:sz w:val="28"/>
        </w:rPr>
        <w:t>Краткая историческая справка</w:t>
      </w:r>
      <w:bookmarkEnd w:id="7"/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color w:val="000000"/>
          <w:sz w:val="28"/>
          <w:szCs w:val="23"/>
        </w:rPr>
        <w:t>Болезнь известна около 5000 тыс. лет. Сообщения о ней встречаются в кодексе законов Вавилона, а так же в произведениях древних греков, в частности Аристотеля. Даже названия «Rabies», «Lyssa» отражают главный клинический признак болезни и переводятся как неистовство, безумная ярость. В древние времена врачи сумели определить передачу болезни через слюну «взбесившихся» собак. Еще во II в. н. э. врачи применяли как профилактическую меру против бешенства хирургическое удаление тканей в месте укуса и прижигание ран раскаленным железом.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sz w:val="28"/>
        </w:rPr>
        <w:t xml:space="preserve">Период открытий Пастера - это следующий этап в истории изучения бешенства (1881 - 1903 гг.). Пастер установил вирусную этиологию бешенства в 1881-1889гг. Со своими учениками он убедительно доказал тропизм возбудителя бешенства к нервной ткани - особенно к ткани головного и спинного мозга, поскольку постоянным местонахождением возбудителя бешенства в организме зараженного животного является центральная нервная система. В 1890 г. ученики Пастера Ру и Нокар установили, что слюна больных </w:t>
      </w:r>
      <w:r w:rsidRPr="0083278A">
        <w:rPr>
          <w:rFonts w:ascii="Times New Roman" w:hAnsi="Times New Roman" w:cs="Times New Roman"/>
          <w:sz w:val="28"/>
        </w:rPr>
        <w:lastRenderedPageBreak/>
        <w:t>животных становится заразной за 3-8 дней до клинического проявления болезни. Это имеет большое практическое значение.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sz w:val="28"/>
        </w:rPr>
        <w:t>Пастер доказал возможность воспроизведения заболевания при введении под твердую мозговую оболочку здорового кролика кусочков мозга бешенного животного (путем интрацеребрального введения материала). Причем Пастер установил, что в ходе таких пассажей через мозг кроликов можно изменить биологические свойства вируса. Срок развития болезни с момента заражения кролика постепенно при пассажах уменьшается, так к 133 пассажу срок сократился с 18-21 дней до 6-7 дней, дальнейшего сокращения сроков инкубационного периода Пастеру добиться не удалось, т.к. и на 178 пассаже инкубационный период оставался таким же.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sz w:val="28"/>
        </w:rPr>
        <w:t>Полученный таким образом штамм неизменно вызывал болезнь у кроликов через 6-7 дней, в связи, с чем он был назван "фиксированным" (Virus fixs).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sz w:val="28"/>
        </w:rPr>
        <w:t>Фикс вирус настолько адаптировался к центральной нервной системе, что уже не вызывал болезнь у кроликов, собак и других животных если его вводили им подкожно в обычных летальных дозах. Так была получена возможность вводить Virus fixs для создания иммунитета у животных и людей.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 w:val="28"/>
          <w:szCs w:val="23"/>
        </w:rPr>
        <w:t xml:space="preserve">6 </w:t>
      </w:r>
      <w:r w:rsidRPr="0083278A">
        <w:rPr>
          <w:rFonts w:ascii="Times New Roman" w:hAnsi="Times New Roman" w:cs="Times New Roman"/>
          <w:sz w:val="28"/>
        </w:rPr>
        <w:t>июля 1885 года - знаменательный день в истории медицины. К Пастеру обратилась мать 9-летнего Иозефа Мейстера из Эльзаса. За 2 дня до этого ребенок был искусан бешеной собакой. Пастер верил в положительный результат своей вакцины, мальчик же все равно был обречен на гибель. Пастер решил применить свой метод. Два профессора констатировали, что у ребенка 14 рваных ран нанесено животным, обработка их ничего бы не дала, оба профессора единогласно признали, что ребенок обречен на смерть, и прививки Пастера не могут ухудшить положения, поэт</w:t>
      </w:r>
      <w:r>
        <w:rPr>
          <w:rFonts w:ascii="Times New Roman" w:hAnsi="Times New Roman" w:cs="Times New Roman"/>
          <w:sz w:val="28"/>
        </w:rPr>
        <w:t>ому они не возражают против них.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20 д</w:t>
      </w:r>
      <w:r w:rsidRPr="0083278A">
        <w:rPr>
          <w:rFonts w:ascii="Times New Roman" w:hAnsi="Times New Roman" w:cs="Times New Roman"/>
          <w:sz w:val="28"/>
        </w:rPr>
        <w:t xml:space="preserve">ней после прививок были очень тяжелыми в жизни Пастера, он лишился сна, отказался от пищи, его мучила мысль, что мальчик может погибнуть от смертельных доз вируса, которые ему ввели в ходе прививок. Но </w:t>
      </w:r>
      <w:r w:rsidRPr="0083278A">
        <w:rPr>
          <w:rFonts w:ascii="Times New Roman" w:hAnsi="Times New Roman" w:cs="Times New Roman"/>
          <w:sz w:val="28"/>
        </w:rPr>
        <w:lastRenderedPageBreak/>
        <w:t>состояние мальчика осталось хорошим и после дня предполагаемого кризиса отпали сомнения</w:t>
      </w:r>
      <w:r>
        <w:rPr>
          <w:rFonts w:ascii="Times New Roman" w:hAnsi="Times New Roman" w:cs="Times New Roman"/>
          <w:sz w:val="28"/>
        </w:rPr>
        <w:t>, что появятся признаки болезни.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sz w:val="28"/>
        </w:rPr>
        <w:t>Ребенок бешенством не заболел, так как при длительном инкубационном периоде при бешенстве фикс вирус создает иммунитет (инкубационный период 6-7 дней).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sz w:val="28"/>
        </w:rPr>
        <w:t>В 1886 г. по инициативе И. И. Мечникова и Н. Ф. Гамалеи было открыто первое в России (и второе в мире после института Пастера) учреждение по профилактике бешенства у людей — пастеровская станция.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sz w:val="28"/>
        </w:rPr>
        <w:t>В 1892 г. румынский ученый V. Babes, а в 1893 г. итальянский ученый A. Negri выявили специфические включения в нейронах головного мозга погибших от бешенства животных, названные впоследствии в их честь «тельца Бабеша — Негри».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color w:val="000000"/>
          <w:sz w:val="28"/>
          <w:szCs w:val="23"/>
        </w:rPr>
        <w:t>В настоящее время бешенство регистрируется в большинстве стран мира. По данным ВОЗ, несмотря на то что в мире каждый год более 3 млн человек и десятки миллионов животных вакцинируют против бешенства, ежегодно регистрируется около 40 тыс. случаев гибели людей от этой болезни, а общее число заболевших продуктивных животных составляет сотни тысяч.</w:t>
      </w:r>
    </w:p>
    <w:p w:rsid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color w:val="000000"/>
          <w:sz w:val="28"/>
          <w:szCs w:val="23"/>
        </w:rPr>
        <w:t>Проблема бешенства далеко не решена, она стала очень актуальной в связи с ростом распространения болезни среди диких животных. Болезнь среди диких животных повлекла за собой рост заболеваемости сельскохозяйственных животных, прежде всего крупного рогатого скота.</w:t>
      </w:r>
    </w:p>
    <w:p w:rsidR="00A97B7D" w:rsidRPr="0083278A" w:rsidRDefault="0083278A" w:rsidP="0083278A">
      <w:pPr>
        <w:spacing w:after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3"/>
        </w:rPr>
      </w:pPr>
      <w:r w:rsidRPr="0083278A">
        <w:rPr>
          <w:rFonts w:ascii="Times New Roman" w:hAnsi="Times New Roman" w:cs="Times New Roman"/>
          <w:sz w:val="28"/>
        </w:rPr>
        <w:t>Естественная восприимчивость людей, по-видимому, не является всеобщей и во многом определяется тяжестью нанесённых повреждений и локализацией укуса. В среднем при укусах в лицо и шею заведомо бешеными животными бешенство развивается в 90% случаев, при укусах в кисти рук - в 63%, а при укусах в проксимальные отделы рук и ног - лишь в 23% случаев.</w:t>
      </w:r>
    </w:p>
    <w:p w:rsidR="00E82502" w:rsidRDefault="00E82502" w:rsidP="00E8250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E47CA7" w:rsidRDefault="00E47CA7" w:rsidP="00E82502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E82502" w:rsidRDefault="00046D1A" w:rsidP="009A6508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  <w:szCs w:val="28"/>
          <w:shd w:val="clear" w:color="auto" w:fill="FFFFFF"/>
        </w:rPr>
      </w:pPr>
      <w:bookmarkStart w:id="8" w:name="_Toc72428079"/>
      <w:r>
        <w:rPr>
          <w:rFonts w:ascii="Times New Roman" w:hAnsi="Times New Roman" w:cs="Times New Roman"/>
          <w:b/>
          <w:color w:val="auto"/>
          <w:szCs w:val="28"/>
          <w:shd w:val="clear" w:color="auto" w:fill="FFFFFF"/>
        </w:rPr>
        <w:lastRenderedPageBreak/>
        <w:t>РАЗДЕЛ</w:t>
      </w:r>
      <w:r w:rsidR="00E82502" w:rsidRPr="00E82502">
        <w:rPr>
          <w:rFonts w:ascii="Times New Roman" w:hAnsi="Times New Roman" w:cs="Times New Roman"/>
          <w:b/>
          <w:color w:val="auto"/>
          <w:szCs w:val="28"/>
          <w:shd w:val="clear" w:color="auto" w:fill="FFFFFF"/>
        </w:rPr>
        <w:t xml:space="preserve"> II. </w:t>
      </w:r>
      <w:r>
        <w:rPr>
          <w:rFonts w:ascii="Times New Roman" w:hAnsi="Times New Roman" w:cs="Times New Roman"/>
          <w:b/>
          <w:color w:val="auto"/>
          <w:szCs w:val="28"/>
          <w:shd w:val="clear" w:color="auto" w:fill="FFFFFF"/>
        </w:rPr>
        <w:t>МАТЕРИАЛЫ И МЕТОДЫ ИССЛЕДОВАНИЙ.</w:t>
      </w:r>
      <w:bookmarkEnd w:id="8"/>
    </w:p>
    <w:p w:rsidR="00BA787E" w:rsidRPr="00BA787E" w:rsidRDefault="00BA787E" w:rsidP="00BA787E">
      <w:pPr>
        <w:pStyle w:val="1"/>
        <w:spacing w:before="0" w:line="360" w:lineRule="auto"/>
        <w:jc w:val="center"/>
        <w:rPr>
          <w:rFonts w:ascii="Times New Roman" w:hAnsi="Times New Roman" w:cs="Times New Roman"/>
          <w:b/>
          <w:color w:val="auto"/>
          <w:sz w:val="28"/>
          <w:shd w:val="clear" w:color="auto" w:fill="FFFFFF"/>
        </w:rPr>
      </w:pPr>
      <w:bookmarkStart w:id="9" w:name="_Toc72428080"/>
      <w:r w:rsidRPr="00BA787E">
        <w:rPr>
          <w:rFonts w:ascii="Times New Roman" w:hAnsi="Times New Roman" w:cs="Times New Roman"/>
          <w:b/>
          <w:color w:val="auto"/>
          <w:sz w:val="28"/>
          <w:shd w:val="clear" w:color="auto" w:fill="FFFFFF"/>
        </w:rPr>
        <w:t>2.1. Место проведения исследования</w:t>
      </w:r>
      <w:bookmarkEnd w:id="9"/>
    </w:p>
    <w:p w:rsidR="007F322A" w:rsidRPr="00A84D45" w:rsidRDefault="007F322A" w:rsidP="007F322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Данная выпускная квалификационная работа проводилась в ГБУ ВО «Еланская райСББЖ», которая находится в Волгоградской обл, Еланский р-н, р,п. Елань, ул. Заполяновская, 4., в период прохождения практики с 15 марта по 15 апреля. </w:t>
      </w:r>
      <w:r w:rsidRPr="002E7B08">
        <w:rPr>
          <w:rFonts w:ascii="Times New Roman" w:hAnsi="Times New Roman" w:cs="Times New Roman"/>
          <w:sz w:val="28"/>
          <w:szCs w:val="28"/>
          <w:shd w:val="clear" w:color="auto" w:fill="FFFFFF"/>
        </w:rPr>
        <w:t>Основной вид деятельности – Ветеринарная.</w:t>
      </w:r>
    </w:p>
    <w:p w:rsidR="007F322A" w:rsidRPr="002E7B08" w:rsidRDefault="007F322A" w:rsidP="007F322A">
      <w:pPr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 xml:space="preserve">Дата основания ветлечебницы – 27.02.2004. Начальником является Ковалёв С.И. (с 15 июля 2009 г.). На </w:t>
      </w:r>
      <w:r>
        <w:rPr>
          <w:rFonts w:ascii="Times New Roman" w:hAnsi="Times New Roman" w:cs="Times New Roman"/>
          <w:sz w:val="28"/>
          <w:szCs w:val="28"/>
        </w:rPr>
        <w:t>2021</w:t>
      </w:r>
      <w:r w:rsidRPr="002E7B08">
        <w:rPr>
          <w:rFonts w:ascii="Times New Roman" w:hAnsi="Times New Roman" w:cs="Times New Roman"/>
          <w:sz w:val="28"/>
          <w:szCs w:val="28"/>
        </w:rPr>
        <w:t xml:space="preserve"> год </w:t>
      </w:r>
      <w:r>
        <w:rPr>
          <w:rFonts w:ascii="Times New Roman" w:hAnsi="Times New Roman" w:cs="Times New Roman"/>
          <w:sz w:val="28"/>
          <w:szCs w:val="28"/>
        </w:rPr>
        <w:t xml:space="preserve">число работников и специалистов в ветстанции </w:t>
      </w:r>
      <w:r w:rsidRPr="002E7B08">
        <w:rPr>
          <w:rFonts w:ascii="Times New Roman" w:hAnsi="Times New Roman" w:cs="Times New Roman"/>
          <w:sz w:val="28"/>
          <w:szCs w:val="28"/>
        </w:rPr>
        <w:t>работают</w:t>
      </w:r>
      <w:r>
        <w:rPr>
          <w:rFonts w:ascii="Times New Roman" w:hAnsi="Times New Roman" w:cs="Times New Roman"/>
          <w:sz w:val="28"/>
          <w:szCs w:val="28"/>
        </w:rPr>
        <w:t xml:space="preserve"> 32</w:t>
      </w:r>
      <w:r w:rsidRPr="002E7B08">
        <w:rPr>
          <w:rFonts w:ascii="Times New Roman" w:hAnsi="Times New Roman" w:cs="Times New Roman"/>
          <w:sz w:val="28"/>
          <w:szCs w:val="28"/>
        </w:rPr>
        <w:t xml:space="preserve"> человек.</w:t>
      </w:r>
    </w:p>
    <w:p w:rsidR="007F322A" w:rsidRPr="002E7B08" w:rsidRDefault="007F322A" w:rsidP="007F322A">
      <w:pPr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На территории клиник</w:t>
      </w:r>
      <w:r>
        <w:rPr>
          <w:rFonts w:ascii="Times New Roman" w:hAnsi="Times New Roman" w:cs="Times New Roman"/>
          <w:sz w:val="28"/>
          <w:szCs w:val="28"/>
        </w:rPr>
        <w:t xml:space="preserve">и имеется: 2 гаража с техникой и </w:t>
      </w:r>
      <w:r w:rsidRPr="002E7B08">
        <w:rPr>
          <w:rFonts w:ascii="Times New Roman" w:hAnsi="Times New Roman" w:cs="Times New Roman"/>
          <w:sz w:val="28"/>
          <w:szCs w:val="28"/>
        </w:rPr>
        <w:t xml:space="preserve">сама ветлечебница. </w:t>
      </w:r>
    </w:p>
    <w:p w:rsidR="007F322A" w:rsidRPr="002E7B08" w:rsidRDefault="007F322A" w:rsidP="007F322A">
      <w:pPr>
        <w:pStyle w:val="ac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2E7B08">
        <w:rPr>
          <w:sz w:val="28"/>
          <w:szCs w:val="28"/>
        </w:rPr>
        <w:t xml:space="preserve">Предмет деятельности ветеринарной клиники - оказание платных услуг гражданам и организациям по лечению и профилактике заболеваний продуктивных и непродуктивных животных. К крупным животных специалисты выезжают по месту жительства владельца. </w:t>
      </w:r>
    </w:p>
    <w:p w:rsidR="007F322A" w:rsidRPr="002E7B08" w:rsidRDefault="007F322A" w:rsidP="007F322A">
      <w:pPr>
        <w:pStyle w:val="ac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2E7B08">
        <w:rPr>
          <w:sz w:val="28"/>
          <w:szCs w:val="28"/>
        </w:rPr>
        <w:t>Ветеринарная клиника оказывает следующие виды услуг:</w:t>
      </w:r>
    </w:p>
    <w:p w:rsidR="007F322A" w:rsidRDefault="007F322A" w:rsidP="007F322A">
      <w:pPr>
        <w:pStyle w:val="ac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Терапия</w:t>
      </w:r>
      <w:r w:rsidR="00246E6B">
        <w:rPr>
          <w:sz w:val="28"/>
          <w:szCs w:val="28"/>
        </w:rPr>
        <w:t>;</w:t>
      </w:r>
    </w:p>
    <w:p w:rsidR="007F322A" w:rsidRDefault="007F322A" w:rsidP="007F322A">
      <w:pPr>
        <w:pStyle w:val="ac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Л</w:t>
      </w:r>
      <w:r w:rsidRPr="00E630D0">
        <w:rPr>
          <w:sz w:val="28"/>
          <w:szCs w:val="28"/>
        </w:rPr>
        <w:t xml:space="preserve">ечение внутренних незаразных болезней животных, лечение инфекционных (в том числе паразитарных) и неинфекционных заболеваний, в том числе патологии кожи и шерстного покрова, обмена веществ, гормональные расстройства и т.п.; </w:t>
      </w:r>
    </w:p>
    <w:p w:rsidR="007F322A" w:rsidRPr="00E630D0" w:rsidRDefault="007F322A" w:rsidP="007F322A">
      <w:pPr>
        <w:pStyle w:val="ac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E630D0">
        <w:rPr>
          <w:sz w:val="28"/>
          <w:szCs w:val="28"/>
        </w:rPr>
        <w:t xml:space="preserve">акушерство - профилактический осмотр животных перед вязкой, диагностика и ведение беременности, патологии беременности и родов, оперативное родовспоможение (кесарево сечение), </w:t>
      </w:r>
      <w:r>
        <w:rPr>
          <w:sz w:val="28"/>
          <w:szCs w:val="28"/>
        </w:rPr>
        <w:t xml:space="preserve">лечение </w:t>
      </w:r>
      <w:r w:rsidRPr="00E630D0">
        <w:rPr>
          <w:sz w:val="28"/>
          <w:szCs w:val="28"/>
        </w:rPr>
        <w:t>сложных структурных изменений наружных половых органов (гиперплазии, выв</w:t>
      </w:r>
      <w:r>
        <w:rPr>
          <w:sz w:val="28"/>
          <w:szCs w:val="28"/>
        </w:rPr>
        <w:t>ороты, спайки, выпадения)</w:t>
      </w:r>
      <w:r w:rsidRPr="00E630D0">
        <w:rPr>
          <w:sz w:val="28"/>
          <w:szCs w:val="28"/>
        </w:rPr>
        <w:t>, стерилизация и кастрация;</w:t>
      </w:r>
    </w:p>
    <w:p w:rsidR="007F322A" w:rsidRDefault="007F322A" w:rsidP="007F322A">
      <w:pPr>
        <w:pStyle w:val="ac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E630D0">
        <w:rPr>
          <w:sz w:val="28"/>
          <w:szCs w:val="28"/>
        </w:rPr>
        <w:t>вскрытие абсцессов, гематом и их дренирование, хирургическая обработка и зашивание кожных ран</w:t>
      </w:r>
      <w:r>
        <w:rPr>
          <w:sz w:val="28"/>
          <w:szCs w:val="28"/>
        </w:rPr>
        <w:t>;</w:t>
      </w:r>
    </w:p>
    <w:p w:rsidR="007F322A" w:rsidRPr="00E630D0" w:rsidRDefault="007F322A" w:rsidP="007F322A">
      <w:pPr>
        <w:pStyle w:val="ac"/>
        <w:numPr>
          <w:ilvl w:val="0"/>
          <w:numId w:val="13"/>
        </w:numPr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E630D0">
        <w:rPr>
          <w:sz w:val="28"/>
          <w:szCs w:val="28"/>
        </w:rPr>
        <w:lastRenderedPageBreak/>
        <w:t xml:space="preserve">иссечение опухолей, грыжесечение и </w:t>
      </w:r>
      <w:r w:rsidR="00C170E8" w:rsidRPr="00E630D0">
        <w:rPr>
          <w:sz w:val="28"/>
          <w:szCs w:val="28"/>
        </w:rPr>
        <w:t>др.;</w:t>
      </w:r>
      <w:r w:rsidRPr="00E630D0">
        <w:rPr>
          <w:sz w:val="28"/>
          <w:szCs w:val="28"/>
        </w:rPr>
        <w:t xml:space="preserve"> вакцинация; направление на анализы в лабораторию, взятие, исследование, консультации по результатам.</w:t>
      </w:r>
    </w:p>
    <w:p w:rsidR="007F322A" w:rsidRPr="002E7B08" w:rsidRDefault="007F322A" w:rsidP="007F32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Финансирование клиники осуществляется из поступления денежных средств за платные услуги:</w:t>
      </w:r>
    </w:p>
    <w:p w:rsidR="007F322A" w:rsidRPr="002E7B08" w:rsidRDefault="007F322A" w:rsidP="007F322A">
      <w:pPr>
        <w:pStyle w:val="ab"/>
        <w:numPr>
          <w:ilvl w:val="0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клинические, хирургические, лечебно-профилактические мероприятия;</w:t>
      </w:r>
    </w:p>
    <w:p w:rsidR="007F322A" w:rsidRPr="002E7B08" w:rsidRDefault="007F322A" w:rsidP="007F322A">
      <w:pPr>
        <w:pStyle w:val="ab"/>
        <w:numPr>
          <w:ilvl w:val="0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выезды на дом;</w:t>
      </w:r>
    </w:p>
    <w:p w:rsidR="007F322A" w:rsidRPr="002E7B08" w:rsidRDefault="007F322A" w:rsidP="007F322A">
      <w:pPr>
        <w:pStyle w:val="ab"/>
        <w:numPr>
          <w:ilvl w:val="0"/>
          <w:numId w:val="14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провидение профилактических вакцинаций.</w:t>
      </w:r>
    </w:p>
    <w:p w:rsidR="007F322A" w:rsidRPr="002E7B08" w:rsidRDefault="007F322A" w:rsidP="007F32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F322A" w:rsidRPr="002E7B08" w:rsidRDefault="007F322A" w:rsidP="007F32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Денежные средства клиники используются на следующие цели:</w:t>
      </w:r>
    </w:p>
    <w:p w:rsidR="007F322A" w:rsidRPr="002E7B08" w:rsidRDefault="007F322A" w:rsidP="007F322A">
      <w:pPr>
        <w:pStyle w:val="ab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Приобретение медикаментов, перевязочного материала, инструментария, оборудования и приборов, специальной одежды и обуви, мебели;</w:t>
      </w:r>
    </w:p>
    <w:p w:rsidR="007F322A" w:rsidRPr="002E7B08" w:rsidRDefault="007F322A" w:rsidP="007F322A">
      <w:pPr>
        <w:pStyle w:val="ab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Канцелярские и хозяйственные расходы;</w:t>
      </w:r>
    </w:p>
    <w:p w:rsidR="007F322A" w:rsidRPr="002E7B08" w:rsidRDefault="007F322A" w:rsidP="007F322A">
      <w:pPr>
        <w:pStyle w:val="ab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Оплата коммунальных услуг;</w:t>
      </w:r>
    </w:p>
    <w:p w:rsidR="007F322A" w:rsidRPr="002E7B08" w:rsidRDefault="007F322A" w:rsidP="007F322A">
      <w:pPr>
        <w:pStyle w:val="ab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Ремонт помещений в здании, занимаемых клиникой;</w:t>
      </w:r>
    </w:p>
    <w:p w:rsidR="007F322A" w:rsidRPr="002E7B08" w:rsidRDefault="007F322A" w:rsidP="007F322A">
      <w:pPr>
        <w:pStyle w:val="ab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</w:rPr>
        <w:t>Проезд (на вызовы)</w:t>
      </w:r>
    </w:p>
    <w:p w:rsidR="007F322A" w:rsidRPr="002E7B08" w:rsidRDefault="007F322A" w:rsidP="007F32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7B0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Все ветеринарные препараты, которые используют при лечении животных приобретают владельцы живот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ных в ветеринарной аптеке поселка. Так же в ветлечебнице есть своя аптека</w:t>
      </w:r>
      <w:r w:rsidRPr="002E7B0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. </w:t>
      </w:r>
    </w:p>
    <w:p w:rsidR="007F322A" w:rsidRPr="002E7B08" w:rsidRDefault="007F322A" w:rsidP="007F32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2E7B0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В ветеринарной клинике в наглядной и доступной форме находится информация об оказываемых ветеринарных услугах - выполняемых работах:</w:t>
      </w:r>
    </w:p>
    <w:p w:rsidR="007F322A" w:rsidRPr="002E7B08" w:rsidRDefault="007F322A" w:rsidP="007F322A">
      <w:pPr>
        <w:pStyle w:val="ab"/>
        <w:numPr>
          <w:ilvl w:val="0"/>
          <w:numId w:val="1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Перечень основных видов платных ветеринарных услуг (работ) и формы их предоставления;</w:t>
      </w:r>
    </w:p>
    <w:p w:rsidR="007F322A" w:rsidRPr="002E7B08" w:rsidRDefault="007F322A" w:rsidP="007F322A">
      <w:pPr>
        <w:pStyle w:val="ab"/>
        <w:numPr>
          <w:ilvl w:val="0"/>
          <w:numId w:val="1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прейскурант на ветеринарные услуги</w:t>
      </w:r>
    </w:p>
    <w:p w:rsidR="007F322A" w:rsidRPr="002E7B08" w:rsidRDefault="007F322A" w:rsidP="007F322A">
      <w:pPr>
        <w:pStyle w:val="ab"/>
        <w:numPr>
          <w:ilvl w:val="0"/>
          <w:numId w:val="16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7B0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t>стоимость препаратов, лекарственных средств и других средств ветеринарного назначения, применяемых при оказании платных ветеринарных услуг;</w:t>
      </w:r>
    </w:p>
    <w:p w:rsidR="002E7B08" w:rsidRDefault="007F322A" w:rsidP="007F322A">
      <w:pPr>
        <w:suppressAutoHyphens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2E7B08">
        <w:rPr>
          <w:rFonts w:ascii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квитанции, удостоверяющие исполнение и оплату ветеринарного обслуживания животных.</w:t>
      </w:r>
    </w:p>
    <w:p w:rsidR="00246E6B" w:rsidRDefault="00246E6B" w:rsidP="003B56A9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  <w:sz w:val="28"/>
          <w:shd w:val="clear" w:color="auto" w:fill="FFFFFF"/>
        </w:rPr>
      </w:pPr>
    </w:p>
    <w:p w:rsidR="00BA787E" w:rsidRPr="003C5F99" w:rsidRDefault="001D1949" w:rsidP="00246E6B">
      <w:pPr>
        <w:pStyle w:val="1"/>
        <w:spacing w:before="0" w:line="360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  <w:shd w:val="clear" w:color="auto" w:fill="FFFFFF"/>
        </w:rPr>
      </w:pPr>
      <w:bookmarkStart w:id="10" w:name="_Toc72428081"/>
      <w:r w:rsidRPr="003C5F99">
        <w:rPr>
          <w:rFonts w:ascii="Times New Roman" w:hAnsi="Times New Roman" w:cs="Times New Roman"/>
          <w:b/>
          <w:color w:val="auto"/>
          <w:sz w:val="28"/>
          <w:szCs w:val="28"/>
          <w:shd w:val="clear" w:color="auto" w:fill="FFFFFF"/>
        </w:rPr>
        <w:t>2.1</w:t>
      </w:r>
      <w:r w:rsidR="00BA787E" w:rsidRPr="003C5F99">
        <w:rPr>
          <w:rFonts w:ascii="Times New Roman" w:hAnsi="Times New Roman" w:cs="Times New Roman"/>
          <w:b/>
          <w:color w:val="auto"/>
          <w:sz w:val="28"/>
          <w:szCs w:val="28"/>
          <w:shd w:val="clear" w:color="auto" w:fill="FFFFFF"/>
        </w:rPr>
        <w:t xml:space="preserve">. </w:t>
      </w:r>
      <w:bookmarkEnd w:id="10"/>
      <w:r w:rsidR="003C5F99" w:rsidRPr="003C5F99">
        <w:rPr>
          <w:rFonts w:ascii="Times New Roman" w:hAnsi="Times New Roman" w:cs="Times New Roman"/>
          <w:b/>
          <w:color w:val="auto"/>
          <w:sz w:val="28"/>
          <w:szCs w:val="28"/>
        </w:rPr>
        <w:t>Материал и методика проведения исследовани</w:t>
      </w:r>
      <w:r w:rsidR="003C5F99">
        <w:rPr>
          <w:rFonts w:ascii="Times New Roman" w:hAnsi="Times New Roman" w:cs="Times New Roman"/>
          <w:b/>
          <w:color w:val="auto"/>
          <w:sz w:val="28"/>
          <w:szCs w:val="28"/>
        </w:rPr>
        <w:t>я</w:t>
      </w:r>
    </w:p>
    <w:p w:rsidR="0041030A" w:rsidRDefault="007F322A" w:rsidP="007D4FA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7F322A">
        <w:rPr>
          <w:rFonts w:ascii="Times New Roman" w:hAnsi="Times New Roman" w:cs="Times New Roman"/>
          <w:sz w:val="28"/>
        </w:rPr>
        <w:t>Выпускная квалификационная работа выполнена за период прохождения производственной преддипломной практики в условиях</w:t>
      </w:r>
      <w:r w:rsidR="007D4FAD">
        <w:rPr>
          <w:rFonts w:ascii="Times New Roman" w:hAnsi="Times New Roman" w:cs="Times New Roman"/>
          <w:sz w:val="28"/>
        </w:rPr>
        <w:t xml:space="preserve"> ГБУ ВО «Еланская райСББЖ».</w:t>
      </w:r>
    </w:p>
    <w:p w:rsidR="007D4FAD" w:rsidRDefault="007D4FAD" w:rsidP="007D4FA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Изучения складывались на основа</w:t>
      </w:r>
      <w:r w:rsidR="00814C45">
        <w:rPr>
          <w:rFonts w:ascii="Times New Roman" w:hAnsi="Times New Roman" w:cs="Times New Roman"/>
          <w:sz w:val="28"/>
        </w:rPr>
        <w:t>нии больных животных бешенством и на основании документации</w:t>
      </w:r>
      <w:r w:rsidR="00747CCE">
        <w:rPr>
          <w:rFonts w:ascii="Times New Roman" w:hAnsi="Times New Roman" w:cs="Times New Roman"/>
          <w:sz w:val="28"/>
        </w:rPr>
        <w:t xml:space="preserve">. </w:t>
      </w:r>
    </w:p>
    <w:p w:rsidR="00C26647" w:rsidRDefault="00747CCE" w:rsidP="00C2664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Диагноз был поставлен на основании клинических данных</w:t>
      </w:r>
      <w:r w:rsidR="00AD2006">
        <w:rPr>
          <w:rFonts w:ascii="Times New Roman" w:hAnsi="Times New Roman" w:cs="Times New Roman"/>
          <w:sz w:val="28"/>
        </w:rPr>
        <w:t>.</w:t>
      </w:r>
      <w:r w:rsidR="00C26647">
        <w:rPr>
          <w:rFonts w:ascii="Times New Roman" w:hAnsi="Times New Roman" w:cs="Times New Roman"/>
          <w:sz w:val="28"/>
        </w:rPr>
        <w:t xml:space="preserve"> </w:t>
      </w:r>
      <w:r w:rsidR="00AD2006">
        <w:rPr>
          <w:rFonts w:ascii="Times New Roman" w:hAnsi="Times New Roman" w:cs="Times New Roman"/>
          <w:sz w:val="28"/>
        </w:rPr>
        <w:t>М</w:t>
      </w:r>
      <w:r w:rsidR="00C26647">
        <w:rPr>
          <w:rFonts w:ascii="Times New Roman" w:hAnsi="Times New Roman" w:cs="Times New Roman"/>
          <w:sz w:val="28"/>
        </w:rPr>
        <w:t>ожно выделить следующие симптомы</w:t>
      </w:r>
      <w:r w:rsidR="00AD2006">
        <w:rPr>
          <w:rFonts w:ascii="Times New Roman" w:hAnsi="Times New Roman" w:cs="Times New Roman"/>
          <w:sz w:val="28"/>
        </w:rPr>
        <w:t xml:space="preserve"> бешенства</w:t>
      </w:r>
      <w:r w:rsidR="00C26647">
        <w:rPr>
          <w:rFonts w:ascii="Times New Roman" w:hAnsi="Times New Roman" w:cs="Times New Roman"/>
          <w:sz w:val="28"/>
        </w:rPr>
        <w:t>:</w:t>
      </w:r>
    </w:p>
    <w:p w:rsidR="0006059C" w:rsidRDefault="0006059C" w:rsidP="0006059C">
      <w:pPr>
        <w:pStyle w:val="ab"/>
        <w:numPr>
          <w:ilvl w:val="0"/>
          <w:numId w:val="16"/>
        </w:numPr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</w:t>
      </w:r>
      <w:r w:rsidR="00C26647">
        <w:rPr>
          <w:rFonts w:ascii="Times New Roman" w:hAnsi="Times New Roman" w:cs="Times New Roman"/>
          <w:sz w:val="28"/>
        </w:rPr>
        <w:t xml:space="preserve">уйная форма бешенства – зараженное животное становится вялое, угнетенное, старается забиться в темноте или в укромном месте. В некоторых случаях собаки могу быть очень ласковыми и будут старятся вылизать руки </w:t>
      </w:r>
      <w:r w:rsidR="00145C50">
        <w:rPr>
          <w:rFonts w:ascii="Times New Roman" w:hAnsi="Times New Roman" w:cs="Times New Roman"/>
          <w:sz w:val="28"/>
        </w:rPr>
        <w:t>и требуют повышенного внимания. По мере прогрессивности заболевания недуги постепенно нарастают – животное могут часто ложится и вскакивать, отмечается повышенная рефлекторная возбудимость на любые внешние раздражители. Чем дальше прогрессирует заболевание, тем агрессивнее становится животное.</w:t>
      </w:r>
    </w:p>
    <w:p w:rsidR="0006059C" w:rsidRPr="0006059C" w:rsidRDefault="00145C50" w:rsidP="0006059C">
      <w:pPr>
        <w:pStyle w:val="ab"/>
        <w:numPr>
          <w:ilvl w:val="0"/>
          <w:numId w:val="16"/>
        </w:numPr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06059C">
        <w:rPr>
          <w:rFonts w:ascii="Times New Roman" w:hAnsi="Times New Roman" w:cs="Times New Roman"/>
          <w:sz w:val="28"/>
        </w:rPr>
        <w:t xml:space="preserve">Паралитическая форма бешенства </w:t>
      </w:r>
      <w:r w:rsidR="005F0B7B" w:rsidRPr="0006059C">
        <w:rPr>
          <w:rFonts w:ascii="Times New Roman" w:hAnsi="Times New Roman" w:cs="Times New Roman"/>
          <w:sz w:val="28"/>
        </w:rPr>
        <w:t>–</w:t>
      </w:r>
      <w:r w:rsidRPr="0006059C">
        <w:rPr>
          <w:rFonts w:ascii="Times New Roman" w:hAnsi="Times New Roman" w:cs="Times New Roman"/>
          <w:sz w:val="28"/>
        </w:rPr>
        <w:t xml:space="preserve"> </w:t>
      </w:r>
      <w:r w:rsidR="005F0B7B" w:rsidRPr="0006059C">
        <w:rPr>
          <w:rFonts w:ascii="Times New Roman" w:hAnsi="Times New Roman" w:cs="Times New Roman"/>
          <w:sz w:val="28"/>
        </w:rPr>
        <w:t xml:space="preserve">при данной форме возбуждение выраженно слабо или даже может отсутствовать. Характерные признаки данной формы следующие: </w:t>
      </w:r>
      <w:r w:rsidR="005F0B7B" w:rsidRPr="0006059C">
        <w:rPr>
          <w:rFonts w:ascii="Times New Roman" w:hAnsi="Times New Roman" w:cs="Times New Roman"/>
          <w:color w:val="000000"/>
          <w:sz w:val="28"/>
          <w:shd w:val="clear" w:color="auto" w:fill="FFFFFF"/>
        </w:rPr>
        <w:t>обильная саливация, расширенные зрачки, отвисание нижней челюсти, паралич глотки, языка, глотание затруднено.</w:t>
      </w:r>
    </w:p>
    <w:p w:rsidR="00857F21" w:rsidRPr="0006059C" w:rsidRDefault="00857F21" w:rsidP="0006059C">
      <w:pPr>
        <w:pStyle w:val="ab"/>
        <w:numPr>
          <w:ilvl w:val="0"/>
          <w:numId w:val="16"/>
        </w:numPr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06059C">
        <w:rPr>
          <w:rFonts w:ascii="Times New Roman" w:hAnsi="Times New Roman" w:cs="Times New Roman"/>
          <w:color w:val="000000"/>
          <w:sz w:val="28"/>
          <w:shd w:val="clear" w:color="auto" w:fill="FFFFFF"/>
        </w:rPr>
        <w:t>Атипичная форма бешенства – при данной форме заболевания возбуждение может отсутствовать полностью. В начале заболевания ухудшается аппетит, живот</w:t>
      </w:r>
      <w:r w:rsidR="00086212" w:rsidRPr="0006059C">
        <w:rPr>
          <w:rFonts w:ascii="Times New Roman" w:hAnsi="Times New Roman" w:cs="Times New Roman"/>
          <w:color w:val="000000"/>
          <w:sz w:val="28"/>
          <w:shd w:val="clear" w:color="auto" w:fill="FFFFFF"/>
        </w:rPr>
        <w:t xml:space="preserve">ное теряет в весе. Так же отмечают </w:t>
      </w:r>
      <w:r w:rsidR="00086212" w:rsidRPr="0006059C">
        <w:rPr>
          <w:rFonts w:ascii="Times New Roman" w:hAnsi="Times New Roman" w:cs="Times New Roman"/>
          <w:color w:val="000000"/>
          <w:sz w:val="28"/>
          <w:shd w:val="clear" w:color="auto" w:fill="FFFFFF"/>
        </w:rPr>
        <w:lastRenderedPageBreak/>
        <w:t xml:space="preserve">нарушение в органах пищеварительной системе – присутствуют симптомы геморрагического гастроэнтерита. </w:t>
      </w:r>
    </w:p>
    <w:p w:rsidR="0006059C" w:rsidRDefault="00DD60FB" w:rsidP="0006059C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Заключительный диагноз основывался на основании анамнеза, клинической картины и лабораторного анализа.</w:t>
      </w:r>
    </w:p>
    <w:p w:rsidR="0006059C" w:rsidRDefault="0006059C" w:rsidP="0006059C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</w:p>
    <w:p w:rsidR="00DD60FB" w:rsidRDefault="00041D3D" w:rsidP="0006059C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Для проведения исследования </w:t>
      </w:r>
      <w:r w:rsidR="00046A87">
        <w:rPr>
          <w:rFonts w:ascii="Times New Roman" w:hAnsi="Times New Roman" w:cs="Times New Roman"/>
          <w:sz w:val="28"/>
        </w:rPr>
        <w:t>были проанализированы следующие документы: «</w:t>
      </w:r>
      <w:r w:rsidR="00DD2E45">
        <w:rPr>
          <w:rFonts w:ascii="Times New Roman" w:hAnsi="Times New Roman" w:cs="Times New Roman"/>
          <w:sz w:val="28"/>
        </w:rPr>
        <w:t xml:space="preserve">Сведения о заразных болезнях форма №1 – </w:t>
      </w:r>
      <w:proofErr w:type="spellStart"/>
      <w:r w:rsidR="00DD2E45">
        <w:rPr>
          <w:rFonts w:ascii="Times New Roman" w:hAnsi="Times New Roman" w:cs="Times New Roman"/>
          <w:sz w:val="28"/>
        </w:rPr>
        <w:t>вет</w:t>
      </w:r>
      <w:proofErr w:type="spellEnd"/>
      <w:r w:rsidR="00DD2E45">
        <w:rPr>
          <w:rFonts w:ascii="Times New Roman" w:hAnsi="Times New Roman" w:cs="Times New Roman"/>
          <w:sz w:val="28"/>
        </w:rPr>
        <w:t>» за 2018 и 2020 год. (Приложение</w:t>
      </w:r>
      <w:r w:rsidR="003A2308">
        <w:rPr>
          <w:rFonts w:ascii="Times New Roman" w:hAnsi="Times New Roman" w:cs="Times New Roman"/>
          <w:sz w:val="28"/>
        </w:rPr>
        <w:t xml:space="preserve"> 3</w:t>
      </w:r>
      <w:r w:rsidR="00DD2E45">
        <w:rPr>
          <w:rFonts w:ascii="Times New Roman" w:hAnsi="Times New Roman" w:cs="Times New Roman"/>
          <w:sz w:val="28"/>
        </w:rPr>
        <w:t>)</w:t>
      </w:r>
    </w:p>
    <w:p w:rsidR="0095135D" w:rsidRDefault="0095135D" w:rsidP="0095135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1 - </w:t>
      </w:r>
      <w:r w:rsidRPr="008637A2">
        <w:rPr>
          <w:rFonts w:ascii="Times New Roman" w:hAnsi="Times New Roman" w:cs="Times New Roman"/>
          <w:sz w:val="28"/>
        </w:rPr>
        <w:t>Случаи лабораторно подтвержденного заболевания бешенством животных по</w:t>
      </w:r>
      <w:r>
        <w:rPr>
          <w:rFonts w:ascii="Times New Roman" w:hAnsi="Times New Roman" w:cs="Times New Roman"/>
          <w:sz w:val="28"/>
        </w:rPr>
        <w:t xml:space="preserve"> Еланскому району Волгоградской области. </w:t>
      </w:r>
    </w:p>
    <w:tbl>
      <w:tblPr>
        <w:tblStyle w:val="af1"/>
        <w:tblW w:w="4944" w:type="pct"/>
        <w:tblLook w:val="04A0" w:firstRow="1" w:lastRow="0" w:firstColumn="1" w:lastColumn="0" w:noHBand="0" w:noVBand="1"/>
      </w:tblPr>
      <w:tblGrid>
        <w:gridCol w:w="3732"/>
        <w:gridCol w:w="2074"/>
        <w:gridCol w:w="1898"/>
        <w:gridCol w:w="2041"/>
      </w:tblGrid>
      <w:tr w:rsidR="0095135D" w:rsidRPr="008637A2" w:rsidTr="007147FC">
        <w:trPr>
          <w:trHeight w:val="469"/>
        </w:trPr>
        <w:tc>
          <w:tcPr>
            <w:tcW w:w="1915" w:type="pct"/>
            <w:vMerge w:val="restar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b/>
                <w:sz w:val="28"/>
                <w:szCs w:val="28"/>
              </w:rPr>
              <w:t>Вид животного</w:t>
            </w:r>
          </w:p>
        </w:tc>
        <w:tc>
          <w:tcPr>
            <w:tcW w:w="3085" w:type="pct"/>
            <w:gridSpan w:val="3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b/>
                <w:sz w:val="28"/>
                <w:szCs w:val="28"/>
              </w:rPr>
              <w:t>Всего заболело</w:t>
            </w:r>
          </w:p>
        </w:tc>
      </w:tr>
      <w:tr w:rsidR="0095135D" w:rsidRPr="008637A2" w:rsidTr="0095135D">
        <w:trPr>
          <w:trHeight w:val="251"/>
        </w:trPr>
        <w:tc>
          <w:tcPr>
            <w:tcW w:w="1915" w:type="pct"/>
            <w:vMerge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064" w:type="pct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b/>
                <w:sz w:val="28"/>
                <w:szCs w:val="28"/>
              </w:rPr>
              <w:t>2018</w:t>
            </w:r>
          </w:p>
        </w:tc>
        <w:tc>
          <w:tcPr>
            <w:tcW w:w="974" w:type="pct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2019 </w:t>
            </w:r>
          </w:p>
        </w:tc>
        <w:tc>
          <w:tcPr>
            <w:tcW w:w="1047" w:type="pct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b/>
                <w:sz w:val="28"/>
                <w:szCs w:val="28"/>
              </w:rPr>
              <w:t>2020</w:t>
            </w:r>
          </w:p>
        </w:tc>
      </w:tr>
      <w:tr w:rsidR="0095135D" w:rsidRPr="008637A2" w:rsidTr="0095135D">
        <w:trPr>
          <w:trHeight w:val="799"/>
        </w:trPr>
        <w:tc>
          <w:tcPr>
            <w:tcW w:w="1915" w:type="pct"/>
          </w:tcPr>
          <w:p w:rsidR="0095135D" w:rsidRPr="008637A2" w:rsidRDefault="0095135D" w:rsidP="00814C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sz w:val="28"/>
                <w:szCs w:val="28"/>
              </w:rPr>
              <w:t>Общее число случаев</w:t>
            </w:r>
          </w:p>
        </w:tc>
        <w:tc>
          <w:tcPr>
            <w:tcW w:w="1064" w:type="pct"/>
            <w:vAlign w:val="center"/>
          </w:tcPr>
          <w:p w:rsidR="0095135D" w:rsidRPr="008637A2" w:rsidRDefault="0095135D" w:rsidP="00CB0473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74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47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95135D" w:rsidRPr="008637A2" w:rsidTr="007147FC">
        <w:tc>
          <w:tcPr>
            <w:tcW w:w="5000" w:type="pct"/>
            <w:gridSpan w:val="4"/>
          </w:tcPr>
          <w:p w:rsidR="0095135D" w:rsidRPr="008637A2" w:rsidRDefault="0095135D" w:rsidP="00CB047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sz w:val="28"/>
                <w:szCs w:val="28"/>
              </w:rPr>
              <w:t>Из них:</w:t>
            </w:r>
          </w:p>
        </w:tc>
      </w:tr>
      <w:tr w:rsidR="0095135D" w:rsidRPr="008637A2" w:rsidTr="0095135D">
        <w:trPr>
          <w:trHeight w:val="505"/>
        </w:trPr>
        <w:tc>
          <w:tcPr>
            <w:tcW w:w="1915" w:type="pct"/>
          </w:tcPr>
          <w:p w:rsidR="0095135D" w:rsidRPr="008637A2" w:rsidRDefault="0095135D" w:rsidP="00CB047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sz w:val="28"/>
                <w:szCs w:val="28"/>
              </w:rPr>
              <w:t>Собаки</w:t>
            </w:r>
          </w:p>
        </w:tc>
        <w:tc>
          <w:tcPr>
            <w:tcW w:w="1064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74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47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95135D" w:rsidRPr="008637A2" w:rsidTr="0095135D">
        <w:tc>
          <w:tcPr>
            <w:tcW w:w="1915" w:type="pct"/>
          </w:tcPr>
          <w:p w:rsidR="0095135D" w:rsidRPr="008637A2" w:rsidRDefault="0095135D" w:rsidP="00CB047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sz w:val="28"/>
                <w:szCs w:val="28"/>
              </w:rPr>
              <w:t>Кошки</w:t>
            </w:r>
          </w:p>
        </w:tc>
        <w:tc>
          <w:tcPr>
            <w:tcW w:w="1064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74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47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95135D" w:rsidRPr="008637A2" w:rsidTr="0095135D">
        <w:tc>
          <w:tcPr>
            <w:tcW w:w="1915" w:type="pct"/>
          </w:tcPr>
          <w:p w:rsidR="0095135D" w:rsidRPr="008637A2" w:rsidRDefault="0095135D" w:rsidP="00CB047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sz w:val="28"/>
                <w:szCs w:val="28"/>
              </w:rPr>
              <w:t>Дикие плотоядные (лисы, енотовидные собаки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т.д.</w:t>
            </w:r>
            <w:r w:rsidRPr="008637A2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064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974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47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95135D" w:rsidRPr="008637A2" w:rsidTr="0095135D">
        <w:tc>
          <w:tcPr>
            <w:tcW w:w="1915" w:type="pct"/>
          </w:tcPr>
          <w:p w:rsidR="0095135D" w:rsidRPr="008637A2" w:rsidRDefault="0095135D" w:rsidP="00CB047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sz w:val="28"/>
                <w:szCs w:val="28"/>
              </w:rPr>
              <w:t>КРС, МРС</w:t>
            </w:r>
          </w:p>
        </w:tc>
        <w:tc>
          <w:tcPr>
            <w:tcW w:w="1064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74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47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95135D" w:rsidRPr="008637A2" w:rsidTr="0095135D">
        <w:tc>
          <w:tcPr>
            <w:tcW w:w="1915" w:type="pct"/>
          </w:tcPr>
          <w:p w:rsidR="0095135D" w:rsidRPr="008637A2" w:rsidRDefault="0095135D" w:rsidP="00CB0473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sz w:val="28"/>
                <w:szCs w:val="28"/>
              </w:rPr>
              <w:t>Грызуны</w:t>
            </w:r>
          </w:p>
        </w:tc>
        <w:tc>
          <w:tcPr>
            <w:tcW w:w="1064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8637A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  <w:tc>
          <w:tcPr>
            <w:tcW w:w="974" w:type="pct"/>
            <w:vAlign w:val="center"/>
          </w:tcPr>
          <w:p w:rsidR="0095135D" w:rsidRPr="007902BD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047" w:type="pct"/>
            <w:vAlign w:val="center"/>
          </w:tcPr>
          <w:p w:rsidR="0095135D" w:rsidRPr="008637A2" w:rsidRDefault="0095135D" w:rsidP="007147F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637A2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-</w:t>
            </w:r>
          </w:p>
        </w:tc>
      </w:tr>
    </w:tbl>
    <w:p w:rsidR="006A33D7" w:rsidRDefault="0095135D" w:rsidP="00307657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Проанализировав таблицу, можно сделать выводы, что 201</w:t>
      </w:r>
      <w:r w:rsidR="0048538A">
        <w:rPr>
          <w:rFonts w:ascii="Times New Roman" w:hAnsi="Times New Roman" w:cs="Times New Roman"/>
          <w:sz w:val="28"/>
        </w:rPr>
        <w:t>9</w:t>
      </w:r>
      <w:r>
        <w:rPr>
          <w:rFonts w:ascii="Times New Roman" w:hAnsi="Times New Roman" w:cs="Times New Roman"/>
          <w:sz w:val="28"/>
        </w:rPr>
        <w:t xml:space="preserve"> году </w:t>
      </w:r>
      <w:r w:rsidR="0048538A">
        <w:rPr>
          <w:rFonts w:ascii="Times New Roman" w:hAnsi="Times New Roman" w:cs="Times New Roman"/>
          <w:sz w:val="28"/>
        </w:rPr>
        <w:t>были предприняты меры по профилактике. Но 2020 году</w:t>
      </w:r>
      <w:r w:rsidR="00DD5449">
        <w:rPr>
          <w:rFonts w:ascii="Times New Roman" w:hAnsi="Times New Roman" w:cs="Times New Roman"/>
          <w:sz w:val="28"/>
        </w:rPr>
        <w:t xml:space="preserve"> прирост заболеваемости увеличен, в связи с тем</w:t>
      </w:r>
      <w:r w:rsidR="00DD5449" w:rsidRPr="000456EE">
        <w:rPr>
          <w:rFonts w:ascii="Times New Roman" w:hAnsi="Times New Roman" w:cs="Times New Roman"/>
          <w:sz w:val="28"/>
          <w:szCs w:val="28"/>
        </w:rPr>
        <w:t xml:space="preserve">, </w:t>
      </w:r>
      <w:r w:rsidR="000456EE" w:rsidRPr="000456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что увеличивается популяция безнадзорных со</w:t>
      </w:r>
      <w:r w:rsidR="000456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бак и кошек в Еланском районе. Так же отмечается увеличение количества заражённых сельскохозяйственных животных. </w:t>
      </w:r>
    </w:p>
    <w:p w:rsidR="00237E1C" w:rsidRDefault="00237E1C" w:rsidP="00907EAD">
      <w:pPr>
        <w:pStyle w:val="ac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noProof/>
          <w:sz w:val="28"/>
        </w:rPr>
      </w:pPr>
    </w:p>
    <w:p w:rsidR="00AD2006" w:rsidRDefault="00AD2006" w:rsidP="00907EAD">
      <w:pPr>
        <w:pStyle w:val="ac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noProof/>
          <w:sz w:val="28"/>
        </w:rPr>
      </w:pPr>
    </w:p>
    <w:p w:rsidR="00237E1C" w:rsidRPr="00EE622D" w:rsidRDefault="00EE622D" w:rsidP="00B34E5D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  <w:sz w:val="28"/>
        </w:rPr>
      </w:pPr>
      <w:r w:rsidRPr="00EE622D">
        <w:rPr>
          <w:rFonts w:ascii="Times New Roman" w:hAnsi="Times New Roman" w:cs="Times New Roman"/>
          <w:b/>
          <w:color w:val="auto"/>
          <w:sz w:val="28"/>
        </w:rPr>
        <w:lastRenderedPageBreak/>
        <w:t xml:space="preserve">2.2. </w:t>
      </w:r>
      <w:r w:rsidR="00237E1C" w:rsidRPr="00EE622D">
        <w:rPr>
          <w:rFonts w:ascii="Times New Roman" w:hAnsi="Times New Roman" w:cs="Times New Roman"/>
          <w:b/>
          <w:color w:val="auto"/>
          <w:sz w:val="28"/>
        </w:rPr>
        <w:t>Анализ противоэпизоотических мероприятий в условиях Еланской райСББЖ</w:t>
      </w:r>
    </w:p>
    <w:p w:rsidR="00237E1C" w:rsidRDefault="00237E1C" w:rsidP="00B34E5D">
      <w:pPr>
        <w:spacing w:before="240"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Годовые планы по противоэпизоотическому и ветеринарно-профилактическому мероприятий является основным плановым документом.</w:t>
      </w:r>
    </w:p>
    <w:p w:rsidR="00237E1C" w:rsidRDefault="00237E1C" w:rsidP="00237E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Для того чтобы провести плановые массовые мероприятия по профилактике бешенства животных, жителей района информируют любыми способами (в нашем случае </w:t>
      </w:r>
      <w:r w:rsidR="00207ABF">
        <w:rPr>
          <w:rFonts w:ascii="Times New Roman" w:hAnsi="Times New Roman" w:cs="Times New Roman"/>
          <w:sz w:val="28"/>
        </w:rPr>
        <w:t xml:space="preserve">уведомление </w:t>
      </w:r>
      <w:r>
        <w:rPr>
          <w:rFonts w:ascii="Times New Roman" w:hAnsi="Times New Roman" w:cs="Times New Roman"/>
          <w:sz w:val="28"/>
        </w:rPr>
        <w:t xml:space="preserve">жителей сёл и хуторов была расклейка объявлений на столбах, либо через местную газету). </w:t>
      </w:r>
    </w:p>
    <w:p w:rsidR="00237E1C" w:rsidRDefault="00237E1C" w:rsidP="00237E1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Плановые мероприятия по профилактике бешенства животных проводят 1 раза в год – весной или осенью </w:t>
      </w:r>
    </w:p>
    <w:p w:rsidR="00237E1C" w:rsidRPr="00237E1C" w:rsidRDefault="00237E1C" w:rsidP="00237E1C">
      <w:pPr>
        <w:spacing w:after="0" w:line="360" w:lineRule="auto"/>
        <w:ind w:firstLine="708"/>
        <w:jc w:val="both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sz w:val="28"/>
        </w:rPr>
        <w:t xml:space="preserve">Для анализа </w:t>
      </w:r>
      <w:r w:rsidR="00D51908">
        <w:rPr>
          <w:rFonts w:ascii="Times New Roman" w:hAnsi="Times New Roman" w:cs="Times New Roman"/>
          <w:sz w:val="28"/>
        </w:rPr>
        <w:t>была взята</w:t>
      </w:r>
      <w:r>
        <w:rPr>
          <w:rFonts w:ascii="Times New Roman" w:hAnsi="Times New Roman" w:cs="Times New Roman"/>
          <w:sz w:val="28"/>
        </w:rPr>
        <w:t xml:space="preserve"> таблиц</w:t>
      </w:r>
      <w:r w:rsidR="00D51908">
        <w:rPr>
          <w:rFonts w:ascii="Times New Roman" w:hAnsi="Times New Roman" w:cs="Times New Roman"/>
          <w:sz w:val="28"/>
        </w:rPr>
        <w:t>а</w:t>
      </w:r>
      <w:r>
        <w:rPr>
          <w:rFonts w:ascii="Times New Roman" w:hAnsi="Times New Roman" w:cs="Times New Roman"/>
          <w:sz w:val="28"/>
        </w:rPr>
        <w:t xml:space="preserve"> </w:t>
      </w:r>
      <w:r w:rsidRPr="00237E1C">
        <w:rPr>
          <w:rFonts w:ascii="Times New Roman" w:hAnsi="Times New Roman" w:cs="Times New Roman"/>
          <w:sz w:val="28"/>
        </w:rPr>
        <w:t>«</w:t>
      </w:r>
      <w:r w:rsidRPr="00237E1C">
        <w:rPr>
          <w:rFonts w:ascii="Times New Roman" w:hAnsi="Times New Roman" w:cs="Times New Roman"/>
          <w:noProof/>
          <w:sz w:val="28"/>
        </w:rPr>
        <w:t>Отчет по ветеринарно-профилактическим мероприятиям по Еланскому району Волгоград</w:t>
      </w:r>
      <w:r w:rsidR="00D51908">
        <w:rPr>
          <w:rFonts w:ascii="Times New Roman" w:hAnsi="Times New Roman" w:cs="Times New Roman"/>
          <w:noProof/>
          <w:sz w:val="28"/>
        </w:rPr>
        <w:t>ской области за 2018 и 2019 год</w:t>
      </w:r>
      <w:r w:rsidRPr="00237E1C">
        <w:rPr>
          <w:rFonts w:ascii="Times New Roman" w:hAnsi="Times New Roman" w:cs="Times New Roman"/>
          <w:sz w:val="28"/>
        </w:rPr>
        <w:t>»</w:t>
      </w:r>
      <w:r w:rsidR="00D51908">
        <w:rPr>
          <w:rFonts w:ascii="Times New Roman" w:hAnsi="Times New Roman" w:cs="Times New Roman"/>
          <w:sz w:val="28"/>
        </w:rPr>
        <w:t>.</w:t>
      </w:r>
      <w:r w:rsidRPr="00237E1C">
        <w:rPr>
          <w:rFonts w:ascii="Times New Roman" w:hAnsi="Times New Roman" w:cs="Times New Roman"/>
          <w:sz w:val="28"/>
        </w:rPr>
        <w:t xml:space="preserve"> </w:t>
      </w:r>
    </w:p>
    <w:p w:rsidR="00907EAD" w:rsidRDefault="00907EAD" w:rsidP="00907EAD">
      <w:pPr>
        <w:pStyle w:val="ac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noProof/>
          <w:sz w:val="28"/>
        </w:rPr>
      </w:pPr>
      <w:r>
        <w:rPr>
          <w:noProof/>
          <w:sz w:val="28"/>
        </w:rPr>
        <w:t>Таблица 2 – Отче</w:t>
      </w:r>
      <w:r w:rsidR="008D714B">
        <w:rPr>
          <w:noProof/>
          <w:sz w:val="28"/>
        </w:rPr>
        <w:t>т по ветеринарно-профилактическим мероприятиям</w:t>
      </w:r>
      <w:r>
        <w:rPr>
          <w:noProof/>
          <w:sz w:val="28"/>
        </w:rPr>
        <w:t xml:space="preserve"> по Еланскому район</w:t>
      </w:r>
      <w:r w:rsidR="008D714B">
        <w:rPr>
          <w:noProof/>
          <w:sz w:val="28"/>
        </w:rPr>
        <w:t>у Волгоградской области за 2018 и 2019 год.</w:t>
      </w:r>
    </w:p>
    <w:tbl>
      <w:tblPr>
        <w:tblStyle w:val="af1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3981"/>
        <w:gridCol w:w="2681"/>
        <w:gridCol w:w="2517"/>
      </w:tblGrid>
      <w:tr w:rsidR="00AD2196" w:rsidRPr="008D714B" w:rsidTr="008D714B">
        <w:tc>
          <w:tcPr>
            <w:tcW w:w="392" w:type="dxa"/>
          </w:tcPr>
          <w:p w:rsidR="00AD2196" w:rsidRPr="008D714B" w:rsidRDefault="00AD2196" w:rsidP="00BF4953">
            <w:pPr>
              <w:pStyle w:val="ac"/>
              <w:spacing w:before="0" w:beforeAutospacing="0" w:after="0" w:afterAutospacing="0" w:line="360" w:lineRule="auto"/>
              <w:jc w:val="center"/>
              <w:rPr>
                <w:noProof/>
                <w:sz w:val="28"/>
                <w:szCs w:val="28"/>
              </w:rPr>
            </w:pPr>
            <w:r w:rsidRPr="008D714B">
              <w:rPr>
                <w:noProof/>
                <w:sz w:val="28"/>
                <w:szCs w:val="28"/>
              </w:rPr>
              <w:t>№</w:t>
            </w:r>
          </w:p>
        </w:tc>
        <w:tc>
          <w:tcPr>
            <w:tcW w:w="3981" w:type="dxa"/>
          </w:tcPr>
          <w:p w:rsidR="00AD2196" w:rsidRPr="008D714B" w:rsidRDefault="00AD2196" w:rsidP="00BF4953">
            <w:pPr>
              <w:pStyle w:val="ac"/>
              <w:spacing w:before="0" w:beforeAutospacing="0" w:after="0" w:afterAutospacing="0" w:line="360" w:lineRule="auto"/>
              <w:jc w:val="center"/>
              <w:rPr>
                <w:noProof/>
                <w:sz w:val="28"/>
                <w:szCs w:val="28"/>
              </w:rPr>
            </w:pPr>
            <w:r w:rsidRPr="008D714B">
              <w:rPr>
                <w:noProof/>
                <w:sz w:val="28"/>
                <w:szCs w:val="28"/>
              </w:rPr>
              <w:t>Наименование мероприятия</w:t>
            </w:r>
          </w:p>
        </w:tc>
        <w:tc>
          <w:tcPr>
            <w:tcW w:w="2681" w:type="dxa"/>
          </w:tcPr>
          <w:p w:rsidR="00AD2196" w:rsidRPr="008D714B" w:rsidRDefault="00AD2196" w:rsidP="00BF4953">
            <w:pPr>
              <w:pStyle w:val="ac"/>
              <w:spacing w:before="0" w:beforeAutospacing="0" w:after="0" w:afterAutospacing="0" w:line="360" w:lineRule="auto"/>
              <w:jc w:val="center"/>
              <w:rPr>
                <w:noProof/>
                <w:sz w:val="28"/>
                <w:szCs w:val="28"/>
              </w:rPr>
            </w:pPr>
            <w:r w:rsidRPr="008D714B">
              <w:rPr>
                <w:noProof/>
                <w:sz w:val="28"/>
                <w:szCs w:val="28"/>
              </w:rPr>
              <w:t>Срок проведения / колличество</w:t>
            </w:r>
            <w:r w:rsidR="00207ABF">
              <w:rPr>
                <w:noProof/>
                <w:sz w:val="28"/>
                <w:szCs w:val="28"/>
              </w:rPr>
              <w:t xml:space="preserve"> дней</w:t>
            </w:r>
          </w:p>
        </w:tc>
        <w:tc>
          <w:tcPr>
            <w:tcW w:w="2517" w:type="dxa"/>
          </w:tcPr>
          <w:p w:rsidR="00AD2196" w:rsidRPr="008D714B" w:rsidRDefault="00AD2196" w:rsidP="00BF4953">
            <w:pPr>
              <w:pStyle w:val="ac"/>
              <w:spacing w:before="0" w:beforeAutospacing="0" w:after="0" w:afterAutospacing="0" w:line="360" w:lineRule="auto"/>
              <w:jc w:val="center"/>
              <w:rPr>
                <w:noProof/>
                <w:sz w:val="28"/>
                <w:szCs w:val="28"/>
              </w:rPr>
            </w:pPr>
            <w:r w:rsidRPr="008D714B">
              <w:rPr>
                <w:noProof/>
                <w:sz w:val="28"/>
                <w:szCs w:val="28"/>
              </w:rPr>
              <w:t>Исполнитель, ответсвенное лицо</w:t>
            </w:r>
          </w:p>
        </w:tc>
      </w:tr>
      <w:tr w:rsidR="00AD2196" w:rsidRPr="008D714B" w:rsidTr="008D714B">
        <w:tc>
          <w:tcPr>
            <w:tcW w:w="392" w:type="dxa"/>
          </w:tcPr>
          <w:p w:rsidR="00AD2196" w:rsidRPr="008D714B" w:rsidRDefault="00AD2196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noProof/>
                <w:sz w:val="28"/>
                <w:szCs w:val="28"/>
              </w:rPr>
              <w:t>1</w:t>
            </w:r>
          </w:p>
        </w:tc>
        <w:tc>
          <w:tcPr>
            <w:tcW w:w="3981" w:type="dxa"/>
          </w:tcPr>
          <w:p w:rsidR="00AD2196" w:rsidRPr="008D714B" w:rsidRDefault="00AD2196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 xml:space="preserve">Доставка собак, кошек и других животных, покусавших людей или животных (кроме явно больных бешенством) в ближайшее ветеринарное лечебное учреждение для осмотра и карантинирования под наблюдением специалистов. (В отдельных случаях, по разрешению ветеринарного лечебного </w:t>
            </w:r>
            <w:r w:rsidRPr="008D714B">
              <w:rPr>
                <w:sz w:val="28"/>
                <w:szCs w:val="28"/>
              </w:rPr>
              <w:lastRenderedPageBreak/>
              <w:t>учреждения, содержание животного, покусавшего людей или животных, в изолированном помещении в течение 10 дней и предоставление животного для осмотра в сроки, указанные ветеринарным врачом, осуществляющим наблюдение)</w:t>
            </w:r>
          </w:p>
        </w:tc>
        <w:tc>
          <w:tcPr>
            <w:tcW w:w="2681" w:type="dxa"/>
          </w:tcPr>
          <w:p w:rsidR="00C170E8" w:rsidRDefault="00C170E8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Немедленно;</w:t>
            </w:r>
          </w:p>
          <w:p w:rsidR="00AD2196" w:rsidRPr="008D714B" w:rsidRDefault="00C170E8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>
              <w:rPr>
                <w:sz w:val="28"/>
                <w:szCs w:val="28"/>
              </w:rPr>
              <w:t>карантин</w:t>
            </w:r>
            <w:r w:rsidR="00AD2196" w:rsidRPr="008D714B">
              <w:rPr>
                <w:sz w:val="28"/>
                <w:szCs w:val="28"/>
              </w:rPr>
              <w:t xml:space="preserve"> в течение 10 дней</w:t>
            </w:r>
          </w:p>
        </w:tc>
        <w:tc>
          <w:tcPr>
            <w:tcW w:w="2517" w:type="dxa"/>
          </w:tcPr>
          <w:p w:rsidR="00AD2196" w:rsidRPr="008D714B" w:rsidRDefault="00C170E8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Ветеринарные специалисты</w:t>
            </w:r>
            <w:r w:rsidR="00AD2196" w:rsidRPr="008D714B">
              <w:rPr>
                <w:sz w:val="28"/>
                <w:szCs w:val="28"/>
              </w:rPr>
              <w:t>; владельцы животных</w:t>
            </w:r>
          </w:p>
        </w:tc>
      </w:tr>
      <w:tr w:rsidR="00AD2196" w:rsidRPr="008D714B" w:rsidTr="008D714B">
        <w:tc>
          <w:tcPr>
            <w:tcW w:w="392" w:type="dxa"/>
          </w:tcPr>
          <w:p w:rsidR="00AD2196" w:rsidRPr="008D714B" w:rsidRDefault="00AD2196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noProof/>
                <w:sz w:val="28"/>
                <w:szCs w:val="28"/>
              </w:rPr>
              <w:lastRenderedPageBreak/>
              <w:t>2</w:t>
            </w:r>
          </w:p>
        </w:tc>
        <w:tc>
          <w:tcPr>
            <w:tcW w:w="3981" w:type="dxa"/>
          </w:tcPr>
          <w:p w:rsidR="00AD2196" w:rsidRPr="008D714B" w:rsidRDefault="00506CAB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Эвтаназия всех выявленных больных бешенством животных, а также собак и кошек, подозрительных по заболеванию с дальнейшим уничтожением трупов путем сжигания</w:t>
            </w:r>
          </w:p>
        </w:tc>
        <w:tc>
          <w:tcPr>
            <w:tcW w:w="2681" w:type="dxa"/>
          </w:tcPr>
          <w:p w:rsidR="00AD2196" w:rsidRPr="008D714B" w:rsidRDefault="00506CAB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по мере установления</w:t>
            </w:r>
          </w:p>
        </w:tc>
        <w:tc>
          <w:tcPr>
            <w:tcW w:w="2517" w:type="dxa"/>
          </w:tcPr>
          <w:p w:rsidR="00AD2196" w:rsidRPr="008D714B" w:rsidRDefault="00506CAB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Ветеринарные специалисты; владельцы животных</w:t>
            </w:r>
          </w:p>
        </w:tc>
      </w:tr>
      <w:tr w:rsidR="00AD2196" w:rsidRPr="008D714B" w:rsidTr="008D714B">
        <w:tc>
          <w:tcPr>
            <w:tcW w:w="392" w:type="dxa"/>
          </w:tcPr>
          <w:p w:rsidR="00AD2196" w:rsidRPr="008D714B" w:rsidRDefault="00AD2196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noProof/>
                <w:sz w:val="28"/>
                <w:szCs w:val="28"/>
              </w:rPr>
              <w:t>3</w:t>
            </w:r>
          </w:p>
        </w:tc>
        <w:tc>
          <w:tcPr>
            <w:tcW w:w="3981" w:type="dxa"/>
          </w:tcPr>
          <w:p w:rsidR="00AD2196" w:rsidRPr="008D714B" w:rsidRDefault="00506CAB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Направление трупа или головы мелких животных, а от крупных головы или головного мозга для исследования на бешенство в ГУ ВО «Еланская районная ветлаборатория»</w:t>
            </w:r>
          </w:p>
        </w:tc>
        <w:tc>
          <w:tcPr>
            <w:tcW w:w="2681" w:type="dxa"/>
          </w:tcPr>
          <w:p w:rsidR="00AD2196" w:rsidRPr="008D714B" w:rsidRDefault="00506CAB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в течение 24 ч. после доставки заболевшего животного (трупа животного)</w:t>
            </w:r>
          </w:p>
        </w:tc>
        <w:tc>
          <w:tcPr>
            <w:tcW w:w="2517" w:type="dxa"/>
          </w:tcPr>
          <w:p w:rsidR="00AD2196" w:rsidRPr="008D714B" w:rsidRDefault="00C170E8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Ветеринарные </w:t>
            </w:r>
            <w:r w:rsidR="00506CAB" w:rsidRPr="008D714B">
              <w:rPr>
                <w:sz w:val="28"/>
                <w:szCs w:val="28"/>
              </w:rPr>
              <w:t>специалисты</w:t>
            </w:r>
          </w:p>
        </w:tc>
      </w:tr>
      <w:tr w:rsidR="00AD2196" w:rsidRPr="008D714B" w:rsidTr="008D714B">
        <w:tc>
          <w:tcPr>
            <w:tcW w:w="392" w:type="dxa"/>
          </w:tcPr>
          <w:p w:rsidR="00AD2196" w:rsidRPr="008D714B" w:rsidRDefault="00AD2196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noProof/>
                <w:sz w:val="28"/>
                <w:szCs w:val="28"/>
              </w:rPr>
              <w:t>4</w:t>
            </w:r>
          </w:p>
        </w:tc>
        <w:tc>
          <w:tcPr>
            <w:tcW w:w="3981" w:type="dxa"/>
          </w:tcPr>
          <w:p w:rsidR="00AD2196" w:rsidRPr="008D714B" w:rsidRDefault="00506CAB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Проведение эпизоотологоэпидемиологического обследования очага и неблагополучного пункта, определение границы угрожаемой зоны</w:t>
            </w:r>
          </w:p>
        </w:tc>
        <w:tc>
          <w:tcPr>
            <w:tcW w:w="2681" w:type="dxa"/>
          </w:tcPr>
          <w:p w:rsidR="00AD2196" w:rsidRPr="008D714B" w:rsidRDefault="00506CAB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в течение 24 ч. после получения экспертизы, подтверждаю щей бешенство у животного</w:t>
            </w:r>
          </w:p>
        </w:tc>
        <w:tc>
          <w:tcPr>
            <w:tcW w:w="2517" w:type="dxa"/>
          </w:tcPr>
          <w:p w:rsidR="00AD2196" w:rsidRPr="008D714B" w:rsidRDefault="00506CAB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Ветеринарные специалисты</w:t>
            </w:r>
          </w:p>
        </w:tc>
      </w:tr>
      <w:tr w:rsidR="00AD2196" w:rsidRPr="008D714B" w:rsidTr="008D714B">
        <w:tc>
          <w:tcPr>
            <w:tcW w:w="392" w:type="dxa"/>
          </w:tcPr>
          <w:p w:rsidR="00AD2196" w:rsidRPr="008D714B" w:rsidRDefault="00AD2196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noProof/>
                <w:sz w:val="28"/>
                <w:szCs w:val="28"/>
              </w:rPr>
              <w:lastRenderedPageBreak/>
              <w:t>5</w:t>
            </w:r>
          </w:p>
        </w:tc>
        <w:tc>
          <w:tcPr>
            <w:tcW w:w="3981" w:type="dxa"/>
          </w:tcPr>
          <w:p w:rsidR="00AD2196" w:rsidRPr="008D714B" w:rsidRDefault="001922DF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Составление и предоставление в Департамент ветеринарии Волгогрдской области срочного отчета 1 Вет-Б и сообщение о наложении ограничительных мероприятий по ликвидации бешенства, с указанием границ неблагополучного пункта</w:t>
            </w:r>
          </w:p>
        </w:tc>
        <w:tc>
          <w:tcPr>
            <w:tcW w:w="2681" w:type="dxa"/>
          </w:tcPr>
          <w:p w:rsidR="00AD2196" w:rsidRPr="008D714B" w:rsidRDefault="001922DF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в течение 8 ч. по электронной почте, в течение 48 ч. на бумажном носителе</w:t>
            </w:r>
          </w:p>
        </w:tc>
        <w:tc>
          <w:tcPr>
            <w:tcW w:w="2517" w:type="dxa"/>
          </w:tcPr>
          <w:p w:rsidR="001922DF" w:rsidRPr="008D714B" w:rsidRDefault="001922DF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Начальник ГБУ ВО «Еланская райСББЖ» Ковалев С.И.</w:t>
            </w:r>
          </w:p>
          <w:p w:rsidR="00AD2196" w:rsidRPr="008D714B" w:rsidRDefault="001922DF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Ветврач Соболев С.А.</w:t>
            </w:r>
          </w:p>
        </w:tc>
      </w:tr>
      <w:tr w:rsidR="001922DF" w:rsidRPr="008D714B" w:rsidTr="008D714B">
        <w:tc>
          <w:tcPr>
            <w:tcW w:w="392" w:type="dxa"/>
          </w:tcPr>
          <w:p w:rsidR="001922DF" w:rsidRPr="008D714B" w:rsidRDefault="001922DF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noProof/>
                <w:sz w:val="28"/>
                <w:szCs w:val="28"/>
              </w:rPr>
            </w:pPr>
            <w:r w:rsidRPr="008D714B">
              <w:rPr>
                <w:noProof/>
                <w:sz w:val="28"/>
                <w:szCs w:val="28"/>
              </w:rPr>
              <w:t>6</w:t>
            </w:r>
          </w:p>
        </w:tc>
        <w:tc>
          <w:tcPr>
            <w:tcW w:w="3981" w:type="dxa"/>
          </w:tcPr>
          <w:p w:rsidR="001922DF" w:rsidRPr="008D714B" w:rsidRDefault="001922DF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Подготовка сообщения о снятии ограничительных мероприятий по бешенству, отчета о проведении мероприятий по ликвидации бешенства по каждому пункту плана и предоставление</w:t>
            </w:r>
            <w:r w:rsidR="002F7F6B" w:rsidRPr="008D714B">
              <w:rPr>
                <w:sz w:val="28"/>
                <w:szCs w:val="28"/>
              </w:rPr>
              <w:t xml:space="preserve"> их в Департамент ветеринарии Волгоградско</w:t>
            </w:r>
            <w:r w:rsidRPr="008D714B">
              <w:rPr>
                <w:sz w:val="28"/>
                <w:szCs w:val="28"/>
              </w:rPr>
              <w:t>й области</w:t>
            </w:r>
          </w:p>
        </w:tc>
        <w:tc>
          <w:tcPr>
            <w:tcW w:w="2681" w:type="dxa"/>
          </w:tcPr>
          <w:p w:rsidR="001922DF" w:rsidRPr="008D714B" w:rsidRDefault="002F7F6B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по истечении двух месяцев со дня последнего случая заболевания животных бешенством и при условии выполнения плана противоэпизоо тических и профилактиче ских мероприятий</w:t>
            </w:r>
          </w:p>
        </w:tc>
        <w:tc>
          <w:tcPr>
            <w:tcW w:w="2517" w:type="dxa"/>
          </w:tcPr>
          <w:p w:rsidR="001922DF" w:rsidRPr="008D714B" w:rsidRDefault="002F7F6B" w:rsidP="00BF4953">
            <w:pPr>
              <w:pStyle w:val="ac"/>
              <w:spacing w:before="0" w:beforeAutospacing="0" w:after="0" w:afterAutospacing="0" w:line="360" w:lineRule="auto"/>
              <w:jc w:val="both"/>
              <w:rPr>
                <w:sz w:val="28"/>
                <w:szCs w:val="28"/>
              </w:rPr>
            </w:pPr>
            <w:r w:rsidRPr="008D714B">
              <w:rPr>
                <w:sz w:val="28"/>
                <w:szCs w:val="28"/>
              </w:rPr>
              <w:t>Начальник ГБУ ВО «Еланская райСББЖ» Ковалев С.И.</w:t>
            </w:r>
          </w:p>
        </w:tc>
      </w:tr>
    </w:tbl>
    <w:p w:rsidR="00AD2196" w:rsidRDefault="00AD2196" w:rsidP="00AD2196">
      <w:pPr>
        <w:pStyle w:val="ac"/>
        <w:shd w:val="clear" w:color="auto" w:fill="FFFFFF"/>
        <w:spacing w:before="0" w:beforeAutospacing="0" w:after="0" w:afterAutospacing="0" w:line="360" w:lineRule="auto"/>
        <w:jc w:val="both"/>
        <w:rPr>
          <w:noProof/>
          <w:sz w:val="28"/>
        </w:rPr>
      </w:pPr>
    </w:p>
    <w:p w:rsidR="006C4BF7" w:rsidRDefault="004435B9" w:rsidP="00AD2196">
      <w:pPr>
        <w:pStyle w:val="ac"/>
        <w:shd w:val="clear" w:color="auto" w:fill="FFFFFF"/>
        <w:spacing w:before="0" w:beforeAutospacing="0" w:after="0" w:afterAutospacing="0" w:line="360" w:lineRule="auto"/>
        <w:jc w:val="both"/>
        <w:rPr>
          <w:noProof/>
          <w:sz w:val="28"/>
        </w:rPr>
      </w:pPr>
      <w:r>
        <w:rPr>
          <w:noProof/>
          <w:sz w:val="28"/>
        </w:rPr>
        <w:tab/>
        <w:t>Придерживаясь этого плана и инструкции по бешенству (</w:t>
      </w:r>
      <w:r w:rsidR="0004675A" w:rsidRPr="00692255">
        <w:rPr>
          <w:sz w:val="28"/>
        </w:rPr>
        <w:t>Приказ Министерства сельского хозяйства РФ от 25 ноября 2020 г. № 705 "Об утверждении Ветеринарных правил осуществления профилактических, диагностических, ограничительных и иных мероприятий, установления и отмены карантина и иных ограничений, направленных на предотвращение распространения и ликвидацию очагов бешенства"</w:t>
      </w:r>
      <w:r>
        <w:rPr>
          <w:noProof/>
          <w:sz w:val="28"/>
        </w:rPr>
        <w:t>)</w:t>
      </w:r>
      <w:r w:rsidR="0004675A">
        <w:rPr>
          <w:noProof/>
          <w:sz w:val="28"/>
        </w:rPr>
        <w:t xml:space="preserve">, </w:t>
      </w:r>
      <w:r w:rsidR="00BF4E9B">
        <w:rPr>
          <w:noProof/>
          <w:sz w:val="28"/>
        </w:rPr>
        <w:t xml:space="preserve">мы считаем, что </w:t>
      </w:r>
      <w:r w:rsidR="0004675A">
        <w:rPr>
          <w:noProof/>
          <w:sz w:val="28"/>
        </w:rPr>
        <w:t xml:space="preserve">можно </w:t>
      </w:r>
      <w:r w:rsidR="0004675A">
        <w:rPr>
          <w:noProof/>
          <w:sz w:val="28"/>
        </w:rPr>
        <w:lastRenderedPageBreak/>
        <w:t xml:space="preserve">предотвратить повышение заболеваемости </w:t>
      </w:r>
      <w:r w:rsidR="00BF4E9B">
        <w:rPr>
          <w:noProof/>
          <w:sz w:val="28"/>
        </w:rPr>
        <w:t xml:space="preserve">бешенством </w:t>
      </w:r>
      <w:r w:rsidR="002229C0">
        <w:rPr>
          <w:noProof/>
          <w:sz w:val="28"/>
        </w:rPr>
        <w:t>среди животных. Так же эти мероприятия должны носить комплексный характер</w:t>
      </w:r>
      <w:r w:rsidR="005903DA">
        <w:rPr>
          <w:noProof/>
          <w:sz w:val="28"/>
        </w:rPr>
        <w:t>.</w:t>
      </w:r>
    </w:p>
    <w:p w:rsidR="005903DA" w:rsidRDefault="006C4BF7" w:rsidP="00AD2196">
      <w:pPr>
        <w:pStyle w:val="ac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3"/>
          <w:shd w:val="clear" w:color="auto" w:fill="FFFFFF"/>
        </w:rPr>
      </w:pPr>
      <w:r>
        <w:rPr>
          <w:noProof/>
          <w:sz w:val="28"/>
        </w:rPr>
        <w:tab/>
        <w:t>Г</w:t>
      </w:r>
      <w:r w:rsidR="00D71638">
        <w:rPr>
          <w:noProof/>
          <w:sz w:val="28"/>
        </w:rPr>
        <w:t>лав</w:t>
      </w:r>
      <w:r>
        <w:rPr>
          <w:noProof/>
          <w:sz w:val="28"/>
        </w:rPr>
        <w:t>н</w:t>
      </w:r>
      <w:r w:rsidR="00D71638">
        <w:rPr>
          <w:noProof/>
          <w:sz w:val="28"/>
        </w:rPr>
        <w:t>ы</w:t>
      </w:r>
      <w:r>
        <w:rPr>
          <w:noProof/>
          <w:sz w:val="28"/>
        </w:rPr>
        <w:t xml:space="preserve">м </w:t>
      </w:r>
      <w:r w:rsidR="00D71638">
        <w:rPr>
          <w:noProof/>
          <w:sz w:val="28"/>
        </w:rPr>
        <w:t>участником в</w:t>
      </w:r>
      <w:r>
        <w:rPr>
          <w:noProof/>
          <w:sz w:val="28"/>
        </w:rPr>
        <w:t xml:space="preserve"> эпизоотологическом процессе заражения бешенством среди животных в 80-90% </w:t>
      </w:r>
      <w:r w:rsidR="00D71638">
        <w:rPr>
          <w:noProof/>
          <w:sz w:val="28"/>
        </w:rPr>
        <w:t xml:space="preserve">по-прежнему остаются лисы, волки 2%. </w:t>
      </w:r>
      <w:r w:rsidR="0035093C">
        <w:rPr>
          <w:noProof/>
          <w:sz w:val="28"/>
        </w:rPr>
        <w:t>Для предотвращения заболеваемости диких плот</w:t>
      </w:r>
      <w:r w:rsidR="00BF4E9B">
        <w:rPr>
          <w:noProof/>
          <w:sz w:val="28"/>
        </w:rPr>
        <w:t>оядных животных в нашей ветлече</w:t>
      </w:r>
      <w:r w:rsidR="0035093C">
        <w:rPr>
          <w:noProof/>
          <w:sz w:val="28"/>
        </w:rPr>
        <w:t xml:space="preserve">бнице мы применяли оральную иммунизацию в дикой природе и в неблагополучных пунктах. </w:t>
      </w:r>
      <w:r w:rsidR="00BF4E9B">
        <w:rPr>
          <w:noProof/>
          <w:sz w:val="28"/>
        </w:rPr>
        <w:t xml:space="preserve">Такая профилактика проводилась нами осенью </w:t>
      </w:r>
      <w:r w:rsidR="00904481">
        <w:rPr>
          <w:noProof/>
          <w:sz w:val="28"/>
        </w:rPr>
        <w:t>2020 года</w:t>
      </w:r>
      <w:r w:rsidR="0035093C">
        <w:rPr>
          <w:noProof/>
          <w:sz w:val="28"/>
        </w:rPr>
        <w:t>.</w:t>
      </w:r>
      <w:r w:rsidR="00BF4953">
        <w:rPr>
          <w:noProof/>
          <w:sz w:val="28"/>
        </w:rPr>
        <w:t xml:space="preserve"> (Приложение </w:t>
      </w:r>
      <w:r w:rsidR="001C51DE">
        <w:rPr>
          <w:noProof/>
          <w:sz w:val="28"/>
        </w:rPr>
        <w:t>)</w:t>
      </w:r>
      <w:r w:rsidR="005903DA">
        <w:rPr>
          <w:noProof/>
          <w:sz w:val="28"/>
        </w:rPr>
        <w:t>.</w:t>
      </w:r>
    </w:p>
    <w:p w:rsidR="006C4BF7" w:rsidRDefault="005903DA" w:rsidP="005903DA">
      <w:pPr>
        <w:pStyle w:val="ac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noProof/>
          <w:sz w:val="28"/>
        </w:rPr>
      </w:pPr>
      <w:r w:rsidRPr="005903DA">
        <w:rPr>
          <w:color w:val="000000"/>
          <w:sz w:val="28"/>
          <w:szCs w:val="23"/>
          <w:shd w:val="clear" w:color="auto" w:fill="FFFFFF"/>
        </w:rPr>
        <w:t xml:space="preserve">Проводя анализ осуществляемых в </w:t>
      </w:r>
      <w:r w:rsidR="00207ABF">
        <w:rPr>
          <w:color w:val="000000"/>
          <w:sz w:val="28"/>
          <w:szCs w:val="23"/>
          <w:shd w:val="clear" w:color="auto" w:fill="FFFFFF"/>
        </w:rPr>
        <w:t xml:space="preserve">Еланском </w:t>
      </w:r>
      <w:r w:rsidRPr="005903DA">
        <w:rPr>
          <w:color w:val="000000"/>
          <w:sz w:val="28"/>
          <w:szCs w:val="23"/>
          <w:shd w:val="clear" w:color="auto" w:fill="FFFFFF"/>
        </w:rPr>
        <w:t>районе противоэпизоотических мероприятий, можно отметить, что они проводятся в установленном порядке и в сроки, предусмотренные инструкциями по профилактике и ликвидации соответствующих инфекционных заболеваний. </w:t>
      </w:r>
    </w:p>
    <w:p w:rsidR="00AD2196" w:rsidRDefault="00AD2196" w:rsidP="00907EAD">
      <w:pPr>
        <w:pStyle w:val="ac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noProof/>
          <w:sz w:val="28"/>
        </w:rPr>
      </w:pPr>
    </w:p>
    <w:p w:rsidR="00B71846" w:rsidRPr="00B71846" w:rsidRDefault="00846C02" w:rsidP="00B71846">
      <w:pPr>
        <w:pStyle w:val="1"/>
        <w:spacing w:after="240" w:line="360" w:lineRule="auto"/>
        <w:jc w:val="center"/>
        <w:rPr>
          <w:rFonts w:ascii="Times New Roman" w:hAnsi="Times New Roman" w:cs="Times New Roman"/>
          <w:b/>
          <w:color w:val="auto"/>
          <w:sz w:val="28"/>
          <w:szCs w:val="28"/>
          <w:shd w:val="clear" w:color="auto" w:fill="FFFFFF"/>
        </w:rPr>
      </w:pPr>
      <w:bookmarkStart w:id="11" w:name="_Toc67041064"/>
      <w:bookmarkStart w:id="12" w:name="_Toc72428082"/>
      <w:r>
        <w:rPr>
          <w:rFonts w:ascii="Times New Roman" w:hAnsi="Times New Roman" w:cs="Times New Roman"/>
          <w:b/>
          <w:color w:val="auto"/>
          <w:sz w:val="28"/>
          <w:szCs w:val="28"/>
          <w:shd w:val="clear" w:color="auto" w:fill="FFFFFF"/>
        </w:rPr>
        <w:t xml:space="preserve">2.3. </w:t>
      </w:r>
      <w:r w:rsidR="00B71846" w:rsidRPr="00B71846">
        <w:rPr>
          <w:rFonts w:ascii="Times New Roman" w:hAnsi="Times New Roman" w:cs="Times New Roman"/>
          <w:b/>
          <w:color w:val="auto"/>
          <w:sz w:val="28"/>
          <w:szCs w:val="28"/>
          <w:shd w:val="clear" w:color="auto" w:fill="FFFFFF"/>
        </w:rPr>
        <w:t>Распространение бешенства животных в Волгоградской области Еланского района</w:t>
      </w:r>
      <w:bookmarkEnd w:id="11"/>
      <w:bookmarkEnd w:id="12"/>
    </w:p>
    <w:p w:rsidR="00B71846" w:rsidRPr="00566485" w:rsidRDefault="00B71846" w:rsidP="00B71846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70AD47" w:themeColor="accent6"/>
          <w:sz w:val="28"/>
        </w:rPr>
      </w:pPr>
      <w:r w:rsidRPr="001969BA">
        <w:rPr>
          <w:rFonts w:ascii="Times New Roman" w:hAnsi="Times New Roman" w:cs="Times New Roman"/>
          <w:sz w:val="28"/>
        </w:rPr>
        <w:t>Слу</w:t>
      </w:r>
      <w:r>
        <w:rPr>
          <w:rFonts w:ascii="Times New Roman" w:hAnsi="Times New Roman" w:cs="Times New Roman"/>
          <w:sz w:val="28"/>
        </w:rPr>
        <w:t>чаи бешенства</w:t>
      </w:r>
      <w:r w:rsidR="00506157">
        <w:rPr>
          <w:rFonts w:ascii="Times New Roman" w:hAnsi="Times New Roman" w:cs="Times New Roman"/>
          <w:sz w:val="28"/>
        </w:rPr>
        <w:t xml:space="preserve"> животных</w:t>
      </w:r>
      <w:r w:rsidR="00AD2006">
        <w:rPr>
          <w:rFonts w:ascii="Times New Roman" w:hAnsi="Times New Roman" w:cs="Times New Roman"/>
          <w:sz w:val="28"/>
        </w:rPr>
        <w:t xml:space="preserve"> были обнаружены в</w:t>
      </w:r>
      <w:r w:rsidRPr="001969BA">
        <w:rPr>
          <w:rFonts w:ascii="Times New Roman" w:hAnsi="Times New Roman" w:cs="Times New Roman"/>
          <w:sz w:val="28"/>
        </w:rPr>
        <w:t xml:space="preserve"> ра</w:t>
      </w:r>
      <w:r w:rsidR="00AD2006">
        <w:rPr>
          <w:rFonts w:ascii="Times New Roman" w:hAnsi="Times New Roman" w:cs="Times New Roman"/>
          <w:sz w:val="28"/>
        </w:rPr>
        <w:t>бочем поселке Елань</w:t>
      </w:r>
      <w:r>
        <w:rPr>
          <w:rFonts w:ascii="Times New Roman" w:hAnsi="Times New Roman" w:cs="Times New Roman"/>
          <w:sz w:val="28"/>
        </w:rPr>
        <w:t xml:space="preserve">. Для ликвидации очагов заболевания в </w:t>
      </w:r>
      <w:r w:rsidRPr="001969BA">
        <w:rPr>
          <w:rFonts w:ascii="Times New Roman" w:hAnsi="Times New Roman" w:cs="Times New Roman"/>
          <w:sz w:val="28"/>
        </w:rPr>
        <w:t>у</w:t>
      </w:r>
      <w:r w:rsidR="00AD2006">
        <w:rPr>
          <w:rFonts w:ascii="Times New Roman" w:hAnsi="Times New Roman" w:cs="Times New Roman"/>
          <w:sz w:val="28"/>
        </w:rPr>
        <w:t>казанном</w:t>
      </w:r>
      <w:r>
        <w:rPr>
          <w:rFonts w:ascii="Times New Roman" w:hAnsi="Times New Roman" w:cs="Times New Roman"/>
          <w:sz w:val="28"/>
        </w:rPr>
        <w:t xml:space="preserve"> населен</w:t>
      </w:r>
      <w:r w:rsidR="00AD2006">
        <w:rPr>
          <w:rFonts w:ascii="Times New Roman" w:hAnsi="Times New Roman" w:cs="Times New Roman"/>
          <w:sz w:val="28"/>
        </w:rPr>
        <w:t>ном пункте</w:t>
      </w:r>
      <w:r>
        <w:rPr>
          <w:rFonts w:ascii="Times New Roman" w:hAnsi="Times New Roman" w:cs="Times New Roman"/>
          <w:sz w:val="28"/>
        </w:rPr>
        <w:t xml:space="preserve"> был </w:t>
      </w:r>
      <w:r w:rsidRPr="001969BA">
        <w:rPr>
          <w:rFonts w:ascii="Times New Roman" w:hAnsi="Times New Roman" w:cs="Times New Roman"/>
          <w:sz w:val="28"/>
        </w:rPr>
        <w:t xml:space="preserve">введен карантин. Соответствующие постановления губернатора были опубликованы на сайте областной администрации </w:t>
      </w:r>
      <w:r w:rsidR="0026599C" w:rsidRPr="0026599C">
        <w:rPr>
          <w:rFonts w:ascii="Times New Roman" w:hAnsi="Times New Roman" w:cs="Times New Roman"/>
          <w:sz w:val="28"/>
        </w:rPr>
        <w:t>21 сентября 2020 года.</w:t>
      </w:r>
    </w:p>
    <w:p w:rsidR="00B71846" w:rsidRDefault="00B71846" w:rsidP="00B7184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1969BA">
        <w:rPr>
          <w:rFonts w:ascii="Times New Roman" w:hAnsi="Times New Roman" w:cs="Times New Roman"/>
          <w:sz w:val="28"/>
        </w:rPr>
        <w:t xml:space="preserve">Согласно документу, карантин вводится на период до истечения двух месяцев со дня последнего случая заболевания животных бешенством на указанной территории при условии выполнения необходимых противоэпизоотических </w:t>
      </w:r>
      <w:r>
        <w:rPr>
          <w:rFonts w:ascii="Times New Roman" w:hAnsi="Times New Roman" w:cs="Times New Roman"/>
          <w:sz w:val="28"/>
        </w:rPr>
        <w:t>и профилактических мероприятий.</w:t>
      </w:r>
    </w:p>
    <w:p w:rsidR="00D97914" w:rsidRDefault="00B71846" w:rsidP="00D9791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 w:rsidRPr="001969BA">
        <w:rPr>
          <w:rFonts w:ascii="Times New Roman" w:hAnsi="Times New Roman" w:cs="Times New Roman"/>
          <w:sz w:val="28"/>
        </w:rPr>
        <w:t>В Елани очаг был выявлен по адресу: улица Морецкая Ветка, 53 кв.1. Неблагополучным пунктом считаются дома 42, 44, 46, 48-60. Территория в радиусе 1 км от указанных домовладений считается угрожаемой зоной.</w:t>
      </w:r>
      <w:r w:rsidR="00506157">
        <w:rPr>
          <w:rFonts w:ascii="Times New Roman" w:hAnsi="Times New Roman" w:cs="Times New Roman"/>
          <w:sz w:val="28"/>
        </w:rPr>
        <w:t xml:space="preserve"> </w:t>
      </w:r>
      <w:r w:rsidR="007C5DD2" w:rsidRPr="007C5DD2">
        <w:rPr>
          <w:rFonts w:ascii="Times New Roman" w:hAnsi="Times New Roman" w:cs="Times New Roman"/>
          <w:sz w:val="28"/>
        </w:rPr>
        <w:t>[</w:t>
      </w:r>
      <w:r w:rsidR="00506157">
        <w:rPr>
          <w:rFonts w:ascii="Times New Roman" w:hAnsi="Times New Roman" w:cs="Times New Roman"/>
          <w:sz w:val="28"/>
        </w:rPr>
        <w:t>19</w:t>
      </w:r>
      <w:r w:rsidR="007C5DD2" w:rsidRPr="007C5DD2">
        <w:rPr>
          <w:rFonts w:ascii="Times New Roman" w:hAnsi="Times New Roman" w:cs="Times New Roman"/>
          <w:sz w:val="28"/>
        </w:rPr>
        <w:t>]</w:t>
      </w:r>
      <w:r w:rsidRPr="001969BA">
        <w:rPr>
          <w:rFonts w:ascii="Times New Roman" w:hAnsi="Times New Roman" w:cs="Times New Roman"/>
          <w:sz w:val="28"/>
        </w:rPr>
        <w:t xml:space="preserve"> </w:t>
      </w:r>
      <w:r w:rsidR="00506157">
        <w:rPr>
          <w:rFonts w:ascii="Times New Roman" w:hAnsi="Times New Roman" w:cs="Times New Roman"/>
          <w:sz w:val="28"/>
        </w:rPr>
        <w:t>(Приложение</w:t>
      </w:r>
      <w:r w:rsidR="002A5EEB">
        <w:rPr>
          <w:rFonts w:ascii="Times New Roman" w:hAnsi="Times New Roman" w:cs="Times New Roman"/>
          <w:sz w:val="28"/>
        </w:rPr>
        <w:t xml:space="preserve"> 4</w:t>
      </w:r>
      <w:r w:rsidR="00D97914">
        <w:rPr>
          <w:rFonts w:ascii="Times New Roman" w:hAnsi="Times New Roman" w:cs="Times New Roman"/>
          <w:sz w:val="28"/>
        </w:rPr>
        <w:t>).</w:t>
      </w:r>
    </w:p>
    <w:p w:rsidR="007C5DD2" w:rsidRDefault="007C5DD2" w:rsidP="007C5DD2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 w:rsidRPr="007147FC">
        <w:rPr>
          <w:rFonts w:ascii="Times New Roman" w:hAnsi="Times New Roman" w:cs="Times New Roman"/>
          <w:sz w:val="28"/>
        </w:rPr>
        <w:lastRenderedPageBreak/>
        <w:t>Общ</w:t>
      </w:r>
      <w:r>
        <w:rPr>
          <w:rFonts w:ascii="Times New Roman" w:hAnsi="Times New Roman" w:cs="Times New Roman"/>
          <w:sz w:val="28"/>
        </w:rPr>
        <w:t>ий методологический подход моего исследования</w:t>
      </w:r>
      <w:r w:rsidRPr="007147FC">
        <w:rPr>
          <w:rFonts w:ascii="Times New Roman" w:hAnsi="Times New Roman" w:cs="Times New Roman"/>
          <w:sz w:val="28"/>
        </w:rPr>
        <w:t xml:space="preserve"> заключался в изучении наиболее главных эпизоотологических параметров бешенства в условиях</w:t>
      </w:r>
      <w:r>
        <w:rPr>
          <w:rFonts w:ascii="Times New Roman" w:hAnsi="Times New Roman" w:cs="Times New Roman"/>
          <w:sz w:val="28"/>
        </w:rPr>
        <w:t xml:space="preserve"> Еланской райСББЖ</w:t>
      </w:r>
      <w:r w:rsidRPr="007147FC">
        <w:rPr>
          <w:rFonts w:ascii="Times New Roman" w:hAnsi="Times New Roman" w:cs="Times New Roman"/>
          <w:sz w:val="28"/>
        </w:rPr>
        <w:t>, разрешение которой бы способствовало улучшению мер профилактики и борьбы с бешенством. При изучении распространения бешенства сельск</w:t>
      </w:r>
      <w:r>
        <w:rPr>
          <w:rFonts w:ascii="Times New Roman" w:hAnsi="Times New Roman" w:cs="Times New Roman"/>
          <w:sz w:val="28"/>
        </w:rPr>
        <w:t>охозяйственных и домашних животных</w:t>
      </w:r>
      <w:r w:rsidRPr="007147FC">
        <w:rPr>
          <w:rFonts w:ascii="Times New Roman" w:hAnsi="Times New Roman" w:cs="Times New Roman"/>
          <w:sz w:val="28"/>
        </w:rPr>
        <w:t>, выборе хозяйств (населенных пунктов) для эпизоотологического обследования учитывали</w:t>
      </w:r>
      <w:r w:rsidR="003A2308">
        <w:rPr>
          <w:rFonts w:ascii="Times New Roman" w:hAnsi="Times New Roman" w:cs="Times New Roman"/>
          <w:sz w:val="28"/>
        </w:rPr>
        <w:t xml:space="preserve"> о</w:t>
      </w:r>
      <w:r>
        <w:rPr>
          <w:rFonts w:ascii="Times New Roman" w:hAnsi="Times New Roman" w:cs="Times New Roman"/>
          <w:sz w:val="28"/>
        </w:rPr>
        <w:t xml:space="preserve">бращение жителей района в ветлечебницу </w:t>
      </w:r>
      <w:r w:rsidRPr="007147FC">
        <w:rPr>
          <w:rFonts w:ascii="Times New Roman" w:hAnsi="Times New Roman" w:cs="Times New Roman"/>
          <w:sz w:val="28"/>
        </w:rPr>
        <w:t xml:space="preserve">о клиническом проявлении </w:t>
      </w:r>
      <w:r>
        <w:rPr>
          <w:rFonts w:ascii="Times New Roman" w:hAnsi="Times New Roman" w:cs="Times New Roman"/>
          <w:sz w:val="28"/>
        </w:rPr>
        <w:t>бешенства.</w:t>
      </w:r>
    </w:p>
    <w:p w:rsidR="00BF4E9B" w:rsidRDefault="007C5DD2" w:rsidP="00BF4E9B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Поэтому проанализировав ситуацию с бешенством в Еланском районе можно сказать, что</w:t>
      </w:r>
      <w:r w:rsidR="00BF4E9B">
        <w:rPr>
          <w:rFonts w:ascii="Times New Roman" w:hAnsi="Times New Roman" w:cs="Times New Roman"/>
          <w:sz w:val="28"/>
        </w:rPr>
        <w:t xml:space="preserve"> в</w:t>
      </w:r>
      <w:r>
        <w:rPr>
          <w:rFonts w:ascii="Times New Roman" w:hAnsi="Times New Roman" w:cs="Times New Roman"/>
          <w:sz w:val="28"/>
        </w:rPr>
        <w:t xml:space="preserve"> 2020 году</w:t>
      </w:r>
      <w:r w:rsidR="00BF4E9B">
        <w:rPr>
          <w:rFonts w:ascii="Times New Roman" w:hAnsi="Times New Roman" w:cs="Times New Roman"/>
          <w:sz w:val="28"/>
        </w:rPr>
        <w:t xml:space="preserve"> причинами, повлиявшими на рост заболевания бешенством среди животных стали:  </w:t>
      </w:r>
      <w:r>
        <w:rPr>
          <w:rFonts w:ascii="Times New Roman" w:hAnsi="Times New Roman" w:cs="Times New Roman"/>
          <w:sz w:val="28"/>
        </w:rPr>
        <w:t xml:space="preserve"> </w:t>
      </w:r>
    </w:p>
    <w:p w:rsidR="00672447" w:rsidRPr="00BF4E9B" w:rsidRDefault="00672447" w:rsidP="00BF4E9B">
      <w:pPr>
        <w:pStyle w:val="ab"/>
        <w:numPr>
          <w:ilvl w:val="0"/>
          <w:numId w:val="40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BF4E9B">
        <w:rPr>
          <w:rFonts w:ascii="Times New Roman" w:hAnsi="Times New Roman" w:cs="Times New Roman"/>
          <w:sz w:val="28"/>
        </w:rPr>
        <w:t>Безответственное отношение хозяев к своим питомцам;</w:t>
      </w:r>
    </w:p>
    <w:p w:rsidR="00672447" w:rsidRDefault="00BF4E9B" w:rsidP="00672447">
      <w:pPr>
        <w:pStyle w:val="ab"/>
        <w:numPr>
          <w:ilvl w:val="0"/>
          <w:numId w:val="39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</w:t>
      </w:r>
      <w:r w:rsidR="00672447">
        <w:rPr>
          <w:rFonts w:ascii="Times New Roman" w:hAnsi="Times New Roman" w:cs="Times New Roman"/>
          <w:sz w:val="28"/>
        </w:rPr>
        <w:t>величение бродячих животных в Еланском районе;</w:t>
      </w:r>
    </w:p>
    <w:p w:rsidR="00672447" w:rsidRPr="00672447" w:rsidRDefault="00BF4E9B" w:rsidP="00672447">
      <w:pPr>
        <w:pStyle w:val="ab"/>
        <w:numPr>
          <w:ilvl w:val="0"/>
          <w:numId w:val="39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прирост диких плотоядных </w:t>
      </w:r>
      <w:r w:rsidR="00476A1B">
        <w:rPr>
          <w:rFonts w:ascii="Times New Roman" w:hAnsi="Times New Roman" w:cs="Times New Roman"/>
          <w:sz w:val="28"/>
        </w:rPr>
        <w:t>животных</w:t>
      </w:r>
      <w:r>
        <w:rPr>
          <w:rFonts w:ascii="Times New Roman" w:hAnsi="Times New Roman" w:cs="Times New Roman"/>
          <w:sz w:val="28"/>
        </w:rPr>
        <w:t xml:space="preserve"> в Еланском районе</w:t>
      </w:r>
      <w:r w:rsidR="00476A1B">
        <w:rPr>
          <w:rFonts w:ascii="Times New Roman" w:hAnsi="Times New Roman" w:cs="Times New Roman"/>
          <w:sz w:val="28"/>
        </w:rPr>
        <w:t>. (</w:t>
      </w:r>
      <w:r>
        <w:rPr>
          <w:rFonts w:ascii="Times New Roman" w:hAnsi="Times New Roman" w:cs="Times New Roman"/>
          <w:sz w:val="28"/>
        </w:rPr>
        <w:t>Л</w:t>
      </w:r>
      <w:r w:rsidR="00476A1B">
        <w:rPr>
          <w:rFonts w:ascii="Times New Roman" w:hAnsi="Times New Roman" w:cs="Times New Roman"/>
          <w:sz w:val="28"/>
        </w:rPr>
        <w:t>исы)</w:t>
      </w:r>
    </w:p>
    <w:p w:rsidR="00BF4E9B" w:rsidRDefault="00BF4E9B" w:rsidP="00181986">
      <w:pPr>
        <w:pStyle w:val="ab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ввести разъяснительную работу среди населения о профилактике бешенства среди животных (листовки, памятки, статьи в районной газете)</w:t>
      </w:r>
    </w:p>
    <w:p w:rsidR="00883EBA" w:rsidRDefault="00883EBA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883EBA" w:rsidRDefault="00883EBA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883EBA" w:rsidRDefault="00883EBA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2A5EEB" w:rsidRDefault="002A5EEB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2A5EEB" w:rsidRDefault="002A5EEB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2A5EEB" w:rsidRDefault="002A5EEB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2A5EEB" w:rsidRDefault="002A5EEB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2A5EEB" w:rsidRDefault="002A5EEB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2A5EEB" w:rsidRDefault="002A5EEB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2A5EEB" w:rsidRDefault="002A5EEB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2A5EEB" w:rsidRDefault="002A5EEB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2A5EEB" w:rsidRDefault="002A5EEB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</w:p>
    <w:p w:rsidR="00000A8B" w:rsidRPr="007228C3" w:rsidRDefault="0009245A" w:rsidP="00722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hd w:val="clear" w:color="auto" w:fill="FFFFFF"/>
        </w:rPr>
      </w:pPr>
      <w:r w:rsidRPr="007228C3">
        <w:rPr>
          <w:rFonts w:ascii="Times New Roman" w:hAnsi="Times New Roman" w:cs="Times New Roman"/>
          <w:b/>
          <w:sz w:val="28"/>
          <w:shd w:val="clear" w:color="auto" w:fill="FFFFFF"/>
        </w:rPr>
        <w:lastRenderedPageBreak/>
        <w:t>РАЗДЕЛ</w:t>
      </w:r>
      <w:r w:rsidR="00000A8B" w:rsidRPr="007228C3">
        <w:rPr>
          <w:rFonts w:ascii="Times New Roman" w:hAnsi="Times New Roman" w:cs="Times New Roman"/>
          <w:b/>
          <w:sz w:val="28"/>
          <w:shd w:val="clear" w:color="auto" w:fill="FFFFFF"/>
        </w:rPr>
        <w:t xml:space="preserve"> III.</w:t>
      </w:r>
      <w:r w:rsidRPr="007228C3">
        <w:rPr>
          <w:rFonts w:ascii="Times New Roman" w:hAnsi="Times New Roman" w:cs="Times New Roman"/>
          <w:b/>
          <w:sz w:val="28"/>
          <w:shd w:val="clear" w:color="auto" w:fill="FFFFFF"/>
        </w:rPr>
        <w:t>РЕЗУЛЬТАТ СОБСТВЕННЫХ ИССЛЕДОВАНИЙ И ИХ РЕЗУЛЬТАТ</w:t>
      </w:r>
      <w:r w:rsidR="00000A8B" w:rsidRPr="007228C3">
        <w:rPr>
          <w:rFonts w:ascii="Times New Roman" w:hAnsi="Times New Roman" w:cs="Times New Roman"/>
          <w:b/>
          <w:sz w:val="28"/>
          <w:shd w:val="clear" w:color="auto" w:fill="FFFFFF"/>
        </w:rPr>
        <w:t>.</w:t>
      </w:r>
    </w:p>
    <w:p w:rsidR="00C31BD4" w:rsidRPr="004D3897" w:rsidRDefault="004D3897" w:rsidP="004E6AB1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  <w:sz w:val="28"/>
          <w:shd w:val="clear" w:color="auto" w:fill="FFFFFF"/>
        </w:rPr>
      </w:pPr>
      <w:bookmarkStart w:id="13" w:name="_Toc72428083"/>
      <w:r w:rsidRPr="004D3897">
        <w:rPr>
          <w:rFonts w:ascii="Times New Roman" w:hAnsi="Times New Roman" w:cs="Times New Roman"/>
          <w:b/>
          <w:color w:val="auto"/>
          <w:sz w:val="28"/>
          <w:shd w:val="clear" w:color="auto" w:fill="FFFFFF"/>
        </w:rPr>
        <w:t>3.</w:t>
      </w:r>
      <w:r w:rsidR="0004675A">
        <w:rPr>
          <w:rFonts w:ascii="Times New Roman" w:hAnsi="Times New Roman" w:cs="Times New Roman"/>
          <w:b/>
          <w:color w:val="auto"/>
          <w:sz w:val="28"/>
          <w:shd w:val="clear" w:color="auto" w:fill="FFFFFF"/>
        </w:rPr>
        <w:t>1</w:t>
      </w:r>
      <w:r w:rsidRPr="004D3897">
        <w:rPr>
          <w:rFonts w:ascii="Times New Roman" w:hAnsi="Times New Roman" w:cs="Times New Roman"/>
          <w:b/>
          <w:color w:val="auto"/>
          <w:sz w:val="28"/>
          <w:shd w:val="clear" w:color="auto" w:fill="FFFFFF"/>
        </w:rPr>
        <w:t>. Результаты исследований и их анализ</w:t>
      </w:r>
      <w:bookmarkEnd w:id="13"/>
    </w:p>
    <w:p w:rsidR="002C130E" w:rsidRDefault="002C130E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Данное исследование проводилось в условиях ГБУ </w:t>
      </w:r>
      <w:r w:rsidR="00405092">
        <w:rPr>
          <w:rFonts w:ascii="Times New Roman" w:hAnsi="Times New Roman" w:cs="Times New Roman"/>
          <w:sz w:val="28"/>
          <w:szCs w:val="28"/>
          <w:shd w:val="clear" w:color="auto" w:fill="FFFFFF"/>
        </w:rPr>
        <w:t>ВО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«Еланская </w:t>
      </w:r>
      <w:proofErr w:type="spellStart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райСББЖ</w:t>
      </w:r>
      <w:proofErr w:type="spellEnd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="0006240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расположенной по адресу: Волгоградская обл., </w:t>
      </w:r>
      <w:proofErr w:type="spellStart"/>
      <w:r w:rsidR="00062405">
        <w:rPr>
          <w:rFonts w:ascii="Times New Roman" w:hAnsi="Times New Roman" w:cs="Times New Roman"/>
          <w:sz w:val="28"/>
          <w:szCs w:val="28"/>
          <w:shd w:val="clear" w:color="auto" w:fill="FFFFFF"/>
        </w:rPr>
        <w:t>р.п</w:t>
      </w:r>
      <w:proofErr w:type="spellEnd"/>
      <w:r w:rsidR="0006240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Елань, ул. </w:t>
      </w:r>
      <w:proofErr w:type="spellStart"/>
      <w:r w:rsidR="00062405">
        <w:rPr>
          <w:rFonts w:ascii="Times New Roman" w:hAnsi="Times New Roman" w:cs="Times New Roman"/>
          <w:sz w:val="28"/>
          <w:szCs w:val="28"/>
          <w:shd w:val="clear" w:color="auto" w:fill="FFFFFF"/>
        </w:rPr>
        <w:t>Заполяновская</w:t>
      </w:r>
      <w:proofErr w:type="spellEnd"/>
      <w:r w:rsidR="0006240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F30B49">
        <w:rPr>
          <w:rFonts w:ascii="Times New Roman" w:hAnsi="Times New Roman" w:cs="Times New Roman"/>
          <w:sz w:val="28"/>
          <w:szCs w:val="28"/>
          <w:shd w:val="clear" w:color="auto" w:fill="FFFFFF"/>
        </w:rPr>
        <w:t>4, в</w:t>
      </w:r>
      <w:r w:rsidR="0006240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период прохождения преддипломной практики.</w:t>
      </w:r>
    </w:p>
    <w:p w:rsidR="002B3C03" w:rsidRDefault="00F30B49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r w:rsidR="007228C3">
        <w:rPr>
          <w:rFonts w:ascii="Times New Roman" w:hAnsi="Times New Roman" w:cs="Times New Roman"/>
          <w:sz w:val="28"/>
          <w:szCs w:val="28"/>
          <w:shd w:val="clear" w:color="auto" w:fill="FFFFFF"/>
        </w:rPr>
        <w:t>сследования показали, что для правильной постановки диагноза по заболеванию бешенства большую роль играет ветлаборатория. Совместно с работниками ветлаборатории был продиагностирован мозг от павшей собаки методом</w:t>
      </w:r>
      <w:r w:rsidR="007228C3" w:rsidRPr="007228C3">
        <w:rPr>
          <w:rFonts w:ascii="Times New Roman" w:hAnsi="Times New Roman" w:cs="Times New Roman"/>
          <w:sz w:val="36"/>
          <w:szCs w:val="28"/>
          <w:shd w:val="clear" w:color="auto" w:fill="FFFFFF"/>
        </w:rPr>
        <w:t xml:space="preserve"> </w:t>
      </w:r>
      <w:r w:rsidR="007228C3" w:rsidRPr="007228C3">
        <w:rPr>
          <w:rFonts w:ascii="Times New Roman" w:hAnsi="Times New Roman" w:cs="Times New Roman"/>
          <w:sz w:val="28"/>
          <w:shd w:val="clear" w:color="auto" w:fill="FFFFFF"/>
        </w:rPr>
        <w:t>флуоресцирующих антител (МФА)</w:t>
      </w:r>
      <w:r w:rsidR="007228C3">
        <w:rPr>
          <w:rFonts w:ascii="Times New Roman" w:hAnsi="Times New Roman" w:cs="Times New Roman"/>
          <w:sz w:val="28"/>
          <w:shd w:val="clear" w:color="auto" w:fill="FFFFFF"/>
        </w:rPr>
        <w:t xml:space="preserve">. </w:t>
      </w:r>
    </w:p>
    <w:p w:rsidR="007228C3" w:rsidRDefault="007228C3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>
        <w:rPr>
          <w:rFonts w:ascii="Times New Roman" w:hAnsi="Times New Roman" w:cs="Times New Roman"/>
          <w:sz w:val="28"/>
          <w:shd w:val="clear" w:color="auto" w:fill="FFFFFF"/>
        </w:rPr>
        <w:t xml:space="preserve">Собственные исследования были более обширные. Были изучены методы профилактики </w:t>
      </w:r>
      <w:r w:rsidR="00FE6937">
        <w:rPr>
          <w:rFonts w:ascii="Times New Roman" w:hAnsi="Times New Roman" w:cs="Times New Roman"/>
          <w:sz w:val="28"/>
          <w:shd w:val="clear" w:color="auto" w:fill="FFFFFF"/>
        </w:rPr>
        <w:t xml:space="preserve">и ликвидации </w:t>
      </w:r>
      <w:r>
        <w:rPr>
          <w:rFonts w:ascii="Times New Roman" w:hAnsi="Times New Roman" w:cs="Times New Roman"/>
          <w:sz w:val="28"/>
          <w:shd w:val="clear" w:color="auto" w:fill="FFFFFF"/>
        </w:rPr>
        <w:t>бешенства,</w:t>
      </w:r>
      <w:r w:rsidR="00FE6937">
        <w:rPr>
          <w:rFonts w:ascii="Times New Roman" w:hAnsi="Times New Roman" w:cs="Times New Roman"/>
          <w:sz w:val="28"/>
          <w:shd w:val="clear" w:color="auto" w:fill="FFFFFF"/>
        </w:rPr>
        <w:t xml:space="preserve"> правильное оформление сопроводительных документов и справок. Так же была совместная работа с ветеринарным врачом – проводили плановую вакцинацию животных против бешенства в Еланском районе.</w:t>
      </w:r>
    </w:p>
    <w:p w:rsidR="00C66435" w:rsidRDefault="00C66435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8"/>
          <w:sz w:val="28"/>
          <w:szCs w:val="28"/>
          <w:shd w:val="clear" w:color="auto" w:fill="FFFFFF"/>
        </w:rPr>
      </w:pPr>
      <w:r w:rsidRPr="00C66435">
        <w:rPr>
          <w:rFonts w:ascii="Times New Roman" w:hAnsi="Times New Roman" w:cs="Times New Roman"/>
          <w:sz w:val="28"/>
          <w:szCs w:val="28"/>
          <w:shd w:val="clear" w:color="auto" w:fill="FFFFFF"/>
        </w:rPr>
        <w:t>Основным резервуаром вируса бешенства среди животных является лисы, численность которых с каждым го</w:t>
      </w:r>
      <w:r w:rsidR="00887547">
        <w:rPr>
          <w:rFonts w:ascii="Times New Roman" w:hAnsi="Times New Roman" w:cs="Times New Roman"/>
          <w:sz w:val="28"/>
          <w:szCs w:val="28"/>
          <w:shd w:val="clear" w:color="auto" w:fill="FFFFFF"/>
        </w:rPr>
        <w:t>дом возрастает. Учитывая это,</w:t>
      </w:r>
      <w:r w:rsidRPr="00C6643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можно сказать, что в первую очередь мероприятия по борьбе с бешенством должны быть направлены на источник возбудителя – лис</w:t>
      </w:r>
      <w:r w:rsidR="005231B4">
        <w:rPr>
          <w:rFonts w:ascii="Times New Roman" w:hAnsi="Times New Roman" w:cs="Times New Roman"/>
          <w:sz w:val="28"/>
          <w:szCs w:val="28"/>
          <w:shd w:val="clear" w:color="auto" w:fill="FFFFFF"/>
        </w:rPr>
        <w:t>иц</w:t>
      </w:r>
      <w:r w:rsidRPr="00C66435">
        <w:rPr>
          <w:rFonts w:ascii="Times New Roman" w:hAnsi="Times New Roman" w:cs="Times New Roman"/>
          <w:sz w:val="28"/>
          <w:szCs w:val="28"/>
          <w:shd w:val="clear" w:color="auto" w:fill="FFFFFF"/>
        </w:rPr>
        <w:t>. Наиболее эффективная вакцина среди диких плотоядных животных это</w:t>
      </w:r>
      <w:r w:rsidR="002031B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C66435">
        <w:rPr>
          <w:rFonts w:ascii="Times New Roman" w:hAnsi="Times New Roman" w:cs="Times New Roman"/>
          <w:spacing w:val="8"/>
          <w:sz w:val="28"/>
          <w:szCs w:val="28"/>
          <w:shd w:val="clear" w:color="auto" w:fill="FFFFFF"/>
        </w:rPr>
        <w:t>пероральная вакцинаци</w:t>
      </w:r>
      <w:r w:rsidR="00887547">
        <w:rPr>
          <w:rFonts w:ascii="Times New Roman" w:hAnsi="Times New Roman" w:cs="Times New Roman"/>
          <w:spacing w:val="8"/>
          <w:sz w:val="28"/>
          <w:szCs w:val="28"/>
          <w:shd w:val="clear" w:color="auto" w:fill="FFFFFF"/>
        </w:rPr>
        <w:t>я и регулировании численности диких плотоядных животных в</w:t>
      </w:r>
      <w:r w:rsidRPr="00C66435">
        <w:rPr>
          <w:rFonts w:ascii="Times New Roman" w:hAnsi="Times New Roman" w:cs="Times New Roman"/>
          <w:spacing w:val="8"/>
          <w:sz w:val="28"/>
          <w:szCs w:val="28"/>
          <w:shd w:val="clear" w:color="auto" w:fill="FFFFFF"/>
        </w:rPr>
        <w:t xml:space="preserve"> популяции</w:t>
      </w:r>
      <w:r>
        <w:rPr>
          <w:rFonts w:ascii="Times New Roman" w:hAnsi="Times New Roman" w:cs="Times New Roman"/>
          <w:spacing w:val="8"/>
          <w:sz w:val="28"/>
          <w:szCs w:val="28"/>
          <w:shd w:val="clear" w:color="auto" w:fill="FFFFFF"/>
        </w:rPr>
        <w:t>.</w:t>
      </w:r>
    </w:p>
    <w:p w:rsidR="003A0C8C" w:rsidRDefault="003A0C8C" w:rsidP="003A0C8C">
      <w:pPr>
        <w:spacing w:after="0" w:line="360" w:lineRule="auto"/>
        <w:ind w:firstLine="708"/>
        <w:jc w:val="both"/>
        <w:rPr>
          <w:rFonts w:ascii="Times New Roman" w:hAnsi="Times New Roman" w:cs="Times New Roman"/>
          <w:spacing w:val="8"/>
          <w:sz w:val="28"/>
          <w:shd w:val="clear" w:color="auto" w:fill="FFFFFF"/>
        </w:rPr>
      </w:pPr>
      <w:r w:rsidRPr="003A0C8C">
        <w:rPr>
          <w:rFonts w:ascii="Times New Roman" w:hAnsi="Times New Roman" w:cs="Times New Roman"/>
          <w:spacing w:val="8"/>
          <w:sz w:val="28"/>
          <w:shd w:val="clear" w:color="auto" w:fill="FFFFFF"/>
        </w:rPr>
        <w:t>Кроме того, следует установить контроль за соблюдением утвержденных правил содержания</w:t>
      </w:r>
      <w:r>
        <w:rPr>
          <w:rFonts w:ascii="Times New Roman" w:hAnsi="Times New Roman" w:cs="Times New Roman"/>
          <w:spacing w:val="8"/>
          <w:sz w:val="28"/>
          <w:shd w:val="clear" w:color="auto" w:fill="FFFFFF"/>
        </w:rPr>
        <w:t xml:space="preserve"> домашних плотоядных животных</w:t>
      </w:r>
      <w:r w:rsidRPr="003A0C8C">
        <w:rPr>
          <w:rFonts w:ascii="Times New Roman" w:hAnsi="Times New Roman" w:cs="Times New Roman"/>
          <w:spacing w:val="8"/>
          <w:sz w:val="28"/>
          <w:shd w:val="clear" w:color="auto" w:fill="FFFFFF"/>
        </w:rPr>
        <w:t>, не допускать их бродяжничества, проводить иммунизацию домашних животных в неблагополучных зонах</w:t>
      </w:r>
      <w:r>
        <w:rPr>
          <w:rFonts w:ascii="Times New Roman" w:hAnsi="Times New Roman" w:cs="Times New Roman"/>
          <w:spacing w:val="8"/>
          <w:sz w:val="28"/>
          <w:shd w:val="clear" w:color="auto" w:fill="FFFFFF"/>
        </w:rPr>
        <w:t>.</w:t>
      </w:r>
    </w:p>
    <w:p w:rsidR="00BF4953" w:rsidRDefault="00592924" w:rsidP="003A0C8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 2018 году было привито от бешенства кошек – 3964, собак – 4167, в 2019 году кошек – 3790, собак – 3593.</w:t>
      </w:r>
      <w:r w:rsidR="00BF495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Можно сделать вывод, что в 2018 году план был выполнен на 90% и поэтому заболеваемость бешенством среди </w:t>
      </w:r>
      <w:r w:rsidR="00BF4953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животных не выявлено. Но 2019 году план по вакцинации был выполнен на 80% и поэтому в 2020 году произошёл рост заболеваемости. </w:t>
      </w:r>
    </w:p>
    <w:p w:rsidR="00592924" w:rsidRDefault="00592924" w:rsidP="003A0C8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Для профилактической вакцинации от бешенства было </w:t>
      </w:r>
      <w:r w:rsidR="0084319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использована </w:t>
      </w:r>
      <w:r w:rsidR="00843193">
        <w:rPr>
          <w:rFonts w:ascii="Times New Roman" w:hAnsi="Times New Roman" w:cs="Times New Roman"/>
          <w:sz w:val="28"/>
        </w:rPr>
        <w:t xml:space="preserve">вакцина </w:t>
      </w:r>
      <w:proofErr w:type="spellStart"/>
      <w:r w:rsidR="00843193">
        <w:rPr>
          <w:rFonts w:ascii="Times New Roman" w:hAnsi="Times New Roman" w:cs="Times New Roman"/>
          <w:sz w:val="28"/>
        </w:rPr>
        <w:t>Рабикан</w:t>
      </w:r>
      <w:proofErr w:type="spellEnd"/>
      <w:r w:rsidR="00843193">
        <w:rPr>
          <w:rFonts w:ascii="Times New Roman" w:hAnsi="Times New Roman" w:cs="Times New Roman"/>
          <w:sz w:val="28"/>
        </w:rPr>
        <w:t xml:space="preserve"> антирабическая инактивированная сухая </w:t>
      </w:r>
      <w:proofErr w:type="spellStart"/>
      <w:r w:rsidR="00843193">
        <w:rPr>
          <w:rFonts w:ascii="Times New Roman" w:hAnsi="Times New Roman" w:cs="Times New Roman"/>
          <w:sz w:val="28"/>
        </w:rPr>
        <w:t>культуральная</w:t>
      </w:r>
      <w:proofErr w:type="spellEnd"/>
      <w:r w:rsidR="00843193" w:rsidRPr="00843193">
        <w:rPr>
          <w:rFonts w:ascii="Times New Roman" w:hAnsi="Times New Roman" w:cs="Times New Roman"/>
          <w:sz w:val="28"/>
        </w:rPr>
        <w:t xml:space="preserve"> из штамма «Щелково-51» для собак и кошек</w:t>
      </w:r>
      <w:r w:rsidR="00843193">
        <w:rPr>
          <w:rFonts w:ascii="Times New Roman" w:hAnsi="Times New Roman" w:cs="Times New Roman"/>
          <w:sz w:val="28"/>
        </w:rPr>
        <w:t>.</w:t>
      </w:r>
      <w:r w:rsidR="0062629C">
        <w:rPr>
          <w:rFonts w:ascii="Times New Roman" w:hAnsi="Times New Roman" w:cs="Times New Roman"/>
          <w:sz w:val="28"/>
        </w:rPr>
        <w:t xml:space="preserve"> (приложение)</w:t>
      </w:r>
    </w:p>
    <w:p w:rsidR="00883EBA" w:rsidRPr="00883EBA" w:rsidRDefault="0062629C" w:rsidP="00883EB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Еланском районе не предусмотрен отлов бездомных животных – кошек и собак. </w:t>
      </w:r>
      <w:r w:rsidR="00883EBA">
        <w:rPr>
          <w:rFonts w:ascii="Times New Roman" w:hAnsi="Times New Roman" w:cs="Times New Roman"/>
          <w:sz w:val="28"/>
          <w:szCs w:val="28"/>
        </w:rPr>
        <w:t xml:space="preserve">И чтобы предотвратить распространение бешенства среди животных, нужно предпринять следующие меры: </w:t>
      </w:r>
    </w:p>
    <w:p w:rsidR="00883EBA" w:rsidRDefault="00883EBA" w:rsidP="00883EBA">
      <w:pPr>
        <w:pStyle w:val="ab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вакцинировать животных 1 раз в год;</w:t>
      </w:r>
    </w:p>
    <w:p w:rsidR="00883EBA" w:rsidRDefault="00883EBA" w:rsidP="00883EBA">
      <w:pPr>
        <w:pStyle w:val="ab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обеспечить регулирование численности безнадзорных животных в сельской местности;</w:t>
      </w:r>
    </w:p>
    <w:p w:rsidR="00883EBA" w:rsidRDefault="00883EBA" w:rsidP="00883EBA">
      <w:pPr>
        <w:pStyle w:val="ab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обеспечить кара</w:t>
      </w:r>
      <w:r w:rsidR="00E06F79">
        <w:rPr>
          <w:rFonts w:ascii="Times New Roman" w:hAnsi="Times New Roman" w:cs="Times New Roman"/>
          <w:sz w:val="28"/>
          <w:szCs w:val="28"/>
        </w:rPr>
        <w:t>нтинный надзор по подозрительных на бешенство животные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83EBA" w:rsidRPr="00883EBA" w:rsidRDefault="00883EBA" w:rsidP="00883EB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83EBA" w:rsidRDefault="00883EBA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</w:p>
    <w:p w:rsidR="00161E96" w:rsidRDefault="00161E96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228C3" w:rsidRDefault="007228C3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228C3" w:rsidRDefault="007228C3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228C3" w:rsidRDefault="007228C3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228C3" w:rsidRDefault="007228C3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23A65" w:rsidRDefault="00C23A65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23A65" w:rsidRDefault="00C23A65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23A65" w:rsidRDefault="00C23A65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B3C03" w:rsidRDefault="002B3C03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92924" w:rsidRDefault="00592924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92924" w:rsidRDefault="00592924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4E6AB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4675A" w:rsidRPr="00C31BD4" w:rsidRDefault="00405092" w:rsidP="0004675A">
      <w:pPr>
        <w:pStyle w:val="1"/>
        <w:spacing w:before="0" w:line="360" w:lineRule="auto"/>
        <w:jc w:val="center"/>
        <w:rPr>
          <w:rFonts w:ascii="Times New Roman" w:hAnsi="Times New Roman" w:cs="Times New Roman"/>
          <w:b/>
          <w:color w:val="auto"/>
          <w:sz w:val="28"/>
          <w:shd w:val="clear" w:color="auto" w:fill="FFFFFF"/>
        </w:rPr>
      </w:pPr>
      <w:bookmarkStart w:id="14" w:name="_Toc72428084"/>
      <w:bookmarkStart w:id="15" w:name="_GoBack"/>
      <w:bookmarkEnd w:id="15"/>
      <w:r>
        <w:rPr>
          <w:rFonts w:ascii="Times New Roman" w:hAnsi="Times New Roman" w:cs="Times New Roman"/>
          <w:b/>
          <w:color w:val="auto"/>
          <w:sz w:val="28"/>
          <w:shd w:val="clear" w:color="auto" w:fill="FFFFFF"/>
        </w:rPr>
        <w:lastRenderedPageBreak/>
        <w:t xml:space="preserve">4 ГЛАВА. </w:t>
      </w:r>
      <w:r w:rsidR="00197EAA">
        <w:rPr>
          <w:rFonts w:ascii="Times New Roman" w:hAnsi="Times New Roman" w:cs="Times New Roman"/>
          <w:b/>
          <w:color w:val="auto"/>
          <w:sz w:val="28"/>
          <w:shd w:val="clear" w:color="auto" w:fill="FFFFFF"/>
        </w:rPr>
        <w:t>ЭКОНОМИЧЕСКОЕ ОБОСНОВАНИЕ ИССЛЕДОВАНИЯ РЕЗУЛЬТАТОВ.</w:t>
      </w:r>
      <w:bookmarkEnd w:id="14"/>
    </w:p>
    <w:p w:rsidR="00C23A65" w:rsidRDefault="002939A1" w:rsidP="002939A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2939A1">
        <w:rPr>
          <w:rFonts w:ascii="Times New Roman" w:hAnsi="Times New Roman" w:cs="Times New Roman"/>
          <w:sz w:val="28"/>
          <w:szCs w:val="28"/>
          <w:shd w:val="clear" w:color="auto" w:fill="FFFFFF"/>
        </w:rPr>
        <w:t>Одним из главных эффективных инструментов как один из наиболее безопасных и экономически эффек</w:t>
      </w:r>
      <w:r w:rsidRPr="002939A1">
        <w:rPr>
          <w:rFonts w:ascii="Times New Roman" w:hAnsi="Times New Roman" w:cs="Times New Roman"/>
          <w:sz w:val="28"/>
          <w:szCs w:val="28"/>
          <w:shd w:val="clear" w:color="auto" w:fill="FFFFFF"/>
        </w:rPr>
        <w:softHyphen/>
        <w:t>тивных инструментов борьбы с инфек</w:t>
      </w:r>
      <w:r w:rsidRPr="002939A1">
        <w:rPr>
          <w:rFonts w:ascii="Times New Roman" w:hAnsi="Times New Roman" w:cs="Times New Roman"/>
          <w:sz w:val="28"/>
          <w:szCs w:val="28"/>
          <w:shd w:val="clear" w:color="auto" w:fill="FFFFFF"/>
        </w:rPr>
        <w:softHyphen/>
        <w:t xml:space="preserve">ционными заболеваниями является вакцинация от бешенства как животных, так и людей. </w:t>
      </w:r>
      <w:r w:rsidR="003F47A5">
        <w:rPr>
          <w:rFonts w:ascii="Times New Roman" w:hAnsi="Times New Roman" w:cs="Times New Roman"/>
          <w:sz w:val="28"/>
          <w:szCs w:val="28"/>
          <w:shd w:val="clear" w:color="auto" w:fill="FFFFFF"/>
        </w:rPr>
        <w:t>Прививка является бесплатной.</w:t>
      </w:r>
    </w:p>
    <w:p w:rsidR="00A268CD" w:rsidRDefault="00A268CD" w:rsidP="002939A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Вакцинирование можно проводить уже с двух месячного возраста. Так котят прививают в возрасте от 8 до 15 недель, ревакцинация проводится после 17-25 суток после первой прививки.</w:t>
      </w:r>
      <w:r w:rsidR="00A53D9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Далее ежегодно. Щенков прививают с 8 или 9 недель. </w:t>
      </w:r>
      <w:r w:rsidR="003F47A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Далее ежегодно. </w:t>
      </w:r>
    </w:p>
    <w:p w:rsidR="003F47A5" w:rsidRPr="002939A1" w:rsidRDefault="003F47A5" w:rsidP="002939A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5231B4" w:rsidRDefault="005231B4" w:rsidP="005231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5070B" w:rsidRPr="004E02A6" w:rsidRDefault="0009245A" w:rsidP="00C63614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  <w:shd w:val="clear" w:color="auto" w:fill="FFFFFF"/>
        </w:rPr>
      </w:pPr>
      <w:bookmarkStart w:id="16" w:name="_Toc72428085"/>
      <w:r>
        <w:rPr>
          <w:rFonts w:ascii="Times New Roman" w:hAnsi="Times New Roman" w:cs="Times New Roman"/>
          <w:b/>
          <w:color w:val="auto"/>
          <w:shd w:val="clear" w:color="auto" w:fill="FFFFFF"/>
        </w:rPr>
        <w:lastRenderedPageBreak/>
        <w:t>ЗАКЛЮЧЕНИЕ</w:t>
      </w:r>
      <w:bookmarkEnd w:id="16"/>
    </w:p>
    <w:p w:rsidR="000931F5" w:rsidRDefault="002E7876" w:rsidP="0087777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Бешенство остаётся главной проблемой</w:t>
      </w:r>
      <w:r w:rsidR="000931F5">
        <w:rPr>
          <w:rFonts w:ascii="Times New Roman" w:hAnsi="Times New Roman" w:cs="Times New Roman"/>
          <w:sz w:val="28"/>
        </w:rPr>
        <w:t xml:space="preserve"> в позиции среди инфекционно-опасных заболеваний среди животных и людей.  Это подтверждается проведенными исследованиями по изучению распространения вируса. Согласно подверженным документам</w:t>
      </w:r>
      <w:r w:rsidR="005B392B">
        <w:rPr>
          <w:rFonts w:ascii="Times New Roman" w:hAnsi="Times New Roman" w:cs="Times New Roman"/>
          <w:sz w:val="28"/>
        </w:rPr>
        <w:t xml:space="preserve"> заболевани</w:t>
      </w:r>
      <w:r w:rsidR="00120B62">
        <w:rPr>
          <w:rFonts w:ascii="Times New Roman" w:hAnsi="Times New Roman" w:cs="Times New Roman"/>
          <w:sz w:val="28"/>
        </w:rPr>
        <w:t xml:space="preserve">е происходит в </w:t>
      </w:r>
      <w:r w:rsidR="005B392B">
        <w:rPr>
          <w:rFonts w:ascii="Times New Roman" w:hAnsi="Times New Roman" w:cs="Times New Roman"/>
          <w:sz w:val="28"/>
        </w:rPr>
        <w:t>90% случаях</w:t>
      </w:r>
      <w:r>
        <w:rPr>
          <w:rFonts w:ascii="Times New Roman" w:hAnsi="Times New Roman" w:cs="Times New Roman"/>
          <w:sz w:val="28"/>
        </w:rPr>
        <w:t xml:space="preserve"> по обращению владельцев в ветлечебницу и опросу населения</w:t>
      </w:r>
      <w:r w:rsidR="005B392B">
        <w:rPr>
          <w:rFonts w:ascii="Times New Roman" w:hAnsi="Times New Roman" w:cs="Times New Roman"/>
          <w:sz w:val="28"/>
        </w:rPr>
        <w:t xml:space="preserve">, если вовремя заподозрить или выявить данное заболевание, вероятность к выздоровлению значительно увеличивается. </w:t>
      </w:r>
    </w:p>
    <w:p w:rsidR="005B392B" w:rsidRDefault="005B392B" w:rsidP="005B392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Этиологическим фактором в основном является отказ от данной вакцинации, нарушение карантинных мер, а так же бесконтрольный выгул животных. Анализ эпизоотологической ситуации в ветлечебнице Еланского района показал, что чаще заражаются уличные домашние животные. Случаи заражения происходят в течении всего года, пик заболеваемости приходит на октябрь, ноябрь, декабрь, март, апрель.</w:t>
      </w:r>
      <w:r w:rsidR="00D76447" w:rsidRPr="00FB34A8">
        <w:rPr>
          <w:rFonts w:ascii="Times New Roman" w:hAnsi="Times New Roman" w:cs="Times New Roman"/>
          <w:sz w:val="32"/>
        </w:rPr>
        <w:t xml:space="preserve"> </w:t>
      </w:r>
      <w:r w:rsidR="002E7876">
        <w:rPr>
          <w:rFonts w:ascii="Times New Roman" w:hAnsi="Times New Roman" w:cs="Times New Roman"/>
          <w:sz w:val="28"/>
          <w:szCs w:val="27"/>
        </w:rPr>
        <w:t>Такой подъем</w:t>
      </w:r>
      <w:r w:rsidR="00FB34A8" w:rsidRPr="00FB34A8">
        <w:rPr>
          <w:rFonts w:ascii="Times New Roman" w:hAnsi="Times New Roman" w:cs="Times New Roman"/>
          <w:sz w:val="28"/>
          <w:szCs w:val="27"/>
        </w:rPr>
        <w:t xml:space="preserve"> эпизоотической ситуации связан с тем, что</w:t>
      </w:r>
      <w:r w:rsidR="00EB0158">
        <w:rPr>
          <w:rFonts w:ascii="Times New Roman" w:hAnsi="Times New Roman" w:cs="Times New Roman"/>
          <w:sz w:val="28"/>
          <w:szCs w:val="27"/>
        </w:rPr>
        <w:t xml:space="preserve"> с наступлением холодов некоторые владельцы отпускают своих питомцев на беспривязное содержание</w:t>
      </w:r>
    </w:p>
    <w:p w:rsidR="000931F5" w:rsidRDefault="00FB34A8" w:rsidP="0087777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Самая </w:t>
      </w:r>
      <w:proofErr w:type="gramStart"/>
      <w:r>
        <w:rPr>
          <w:rFonts w:ascii="Times New Roman" w:hAnsi="Times New Roman" w:cs="Times New Roman"/>
          <w:sz w:val="28"/>
        </w:rPr>
        <w:t xml:space="preserve">главная эффективная </w:t>
      </w:r>
      <w:r w:rsidR="00EB0158">
        <w:rPr>
          <w:rFonts w:ascii="Times New Roman" w:hAnsi="Times New Roman" w:cs="Times New Roman"/>
          <w:sz w:val="28"/>
        </w:rPr>
        <w:t xml:space="preserve">профилактика </w:t>
      </w:r>
      <w:r>
        <w:rPr>
          <w:rFonts w:ascii="Times New Roman" w:hAnsi="Times New Roman" w:cs="Times New Roman"/>
          <w:sz w:val="28"/>
        </w:rPr>
        <w:t>с бешенством животных это</w:t>
      </w:r>
      <w:proofErr w:type="gramEnd"/>
      <w:r>
        <w:rPr>
          <w:rFonts w:ascii="Times New Roman" w:hAnsi="Times New Roman" w:cs="Times New Roman"/>
          <w:sz w:val="28"/>
        </w:rPr>
        <w:t xml:space="preserve"> вакцинация. </w:t>
      </w:r>
    </w:p>
    <w:p w:rsidR="003142EE" w:rsidRDefault="003142EE" w:rsidP="0087777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</w:p>
    <w:p w:rsidR="0041067D" w:rsidRPr="004E02A6" w:rsidRDefault="0009245A" w:rsidP="00C63614">
      <w:pPr>
        <w:pStyle w:val="1"/>
        <w:spacing w:line="360" w:lineRule="auto"/>
        <w:jc w:val="center"/>
        <w:rPr>
          <w:rFonts w:ascii="Times New Roman" w:hAnsi="Times New Roman" w:cs="Times New Roman"/>
          <w:b/>
          <w:color w:val="auto"/>
        </w:rPr>
      </w:pPr>
      <w:bookmarkStart w:id="17" w:name="_Toc72428086"/>
      <w:r>
        <w:rPr>
          <w:rFonts w:ascii="Times New Roman" w:hAnsi="Times New Roman" w:cs="Times New Roman"/>
          <w:b/>
          <w:color w:val="auto"/>
        </w:rPr>
        <w:t>ВЫВОДЫ</w:t>
      </w:r>
      <w:r w:rsidR="00C63614">
        <w:rPr>
          <w:rFonts w:ascii="Times New Roman" w:hAnsi="Times New Roman" w:cs="Times New Roman"/>
          <w:b/>
          <w:color w:val="auto"/>
        </w:rPr>
        <w:t xml:space="preserve"> И ПРЕДЛОЖЕНИЯ</w:t>
      </w:r>
      <w:bookmarkEnd w:id="17"/>
    </w:p>
    <w:p w:rsidR="000931F5" w:rsidRDefault="000931F5" w:rsidP="000931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При проведении собственных исследований главной целью было предпринять меры профилактики по борьбе с бешенством у животных в Еланском районе. </w:t>
      </w:r>
    </w:p>
    <w:p w:rsidR="000931F5" w:rsidRDefault="000931F5" w:rsidP="000931F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Бешенство до сих пор остается нерешенной проблемой не только в ветеринарии, но и в медицине. Поэтому предлагаемые мной рекомендации </w:t>
      </w:r>
    </w:p>
    <w:p w:rsidR="00561A18" w:rsidRDefault="00561A18" w:rsidP="00561A18">
      <w:pPr>
        <w:rPr>
          <w:rFonts w:ascii="Times New Roman" w:eastAsiaTheme="majorEastAsia" w:hAnsi="Times New Roman" w:cs="Times New Roman"/>
          <w:b/>
          <w:sz w:val="32"/>
          <w:szCs w:val="32"/>
          <w:shd w:val="clear" w:color="auto" w:fill="FFFFFF"/>
        </w:rPr>
      </w:pPr>
    </w:p>
    <w:p w:rsidR="00BA02D2" w:rsidRPr="00561A18" w:rsidRDefault="00BA02D2" w:rsidP="00561A18"/>
    <w:p w:rsidR="000F055A" w:rsidRDefault="0009245A" w:rsidP="000F055A">
      <w:pPr>
        <w:pStyle w:val="1"/>
        <w:jc w:val="center"/>
        <w:rPr>
          <w:rFonts w:ascii="Times New Roman" w:hAnsi="Times New Roman" w:cs="Times New Roman"/>
          <w:b/>
          <w:color w:val="auto"/>
          <w:shd w:val="clear" w:color="auto" w:fill="FFFFFF"/>
        </w:rPr>
      </w:pPr>
      <w:bookmarkStart w:id="18" w:name="_Toc72428087"/>
      <w:r>
        <w:rPr>
          <w:rFonts w:ascii="Times New Roman" w:hAnsi="Times New Roman" w:cs="Times New Roman"/>
          <w:b/>
          <w:color w:val="auto"/>
          <w:shd w:val="clear" w:color="auto" w:fill="FFFFFF"/>
        </w:rPr>
        <w:lastRenderedPageBreak/>
        <w:t>БЕЗОПАСНОСТЬ ЖИЗНЕДЕЯТЕЛЬНОСТИ</w:t>
      </w:r>
      <w:bookmarkEnd w:id="18"/>
    </w:p>
    <w:p w:rsidR="00596B1C" w:rsidRPr="00596B1C" w:rsidRDefault="00596B1C" w:rsidP="0009245A">
      <w:pPr>
        <w:tabs>
          <w:tab w:val="left" w:pos="426"/>
        </w:tabs>
        <w:autoSpaceDE w:val="0"/>
        <w:autoSpaceDN w:val="0"/>
        <w:spacing w:before="240" w:after="120" w:line="360" w:lineRule="auto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596B1C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 xml:space="preserve">1. </w:t>
      </w:r>
      <w:r w:rsidR="0009245A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Общие требования безопасности труда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К работе в качестве ветеринарного врача допускается специалист соответствующей квалификации, прошедший медицинский осмотр и не имеющий медицинских противопоказаний по состоянию здоровья, прошедший вводный и первичный на рабочем месте инструктажи по охране труда, имеющий профилактические прививки.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Ветеринарный  врач должен пройти специальный инструктаж и получить группу I по электробезопасности.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Ветеринарный  врач, независимо от квалификации и стажа работы, не реже одного раза в шесть месяцев должен проходить повторный инструктаж по охране труда; в случае нарушения ветеринарным  врачом  требований безопасности труда, при перерыве в работе более чем на 60 календарных дней, он должен пройти внеплановый инструктаж.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 xml:space="preserve">Ветеринарный  врач, независимо от квалификации и стажа работы, не реже одного раза в три года должен проходить обучение и проверку знаний требований охраны труда. 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Ветеринарный  врач, не прошедший своевременно обучение и проверку знаний по охране труда, к самостоятельной работе не допускается.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 xml:space="preserve">Ветеринарный  врач, допущенный к самостоятельной работе, должен знать: Законы Российской Федерации, нормативно-правовые акты региональных и местных органов управления по вопросам осуществления ветеринарной деятельности. Порядок осмотра животных. Причины, механизмы развития, клинические проявления, методы диагностики, осложнения, принципы лечения и профилактики болезней животных. Список ветеринарных препаратов и средств по уходу за животными, прошедших регистрацию в Департаменте ветеринарии и процедуры стандартизации и сертификации ветеринарных препаратов и разрешенных к использованию на территории </w:t>
      </w: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Российской Федерации. Основы экономики, организации производства, труда и управления, системы оплаты труда, материального и морального стимулирования, методы нормирования труда. Правила, нормы и инструкции по охране труда и пожарной безопасности. Правила пользования первичными средствами пожаротушения. Способы оказания первой помощи при несчастных случаях. Правила внутреннего трудового распорядка организации.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 xml:space="preserve">Ветеринарный врач, направленный для участия в несвойственных его должности работах, должен пройти целевой инструктаж по безопасному выполнению предстоящих работ. 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Ветеринарному врачу запрещается пользоваться инструментом, приспособлениями и оборудованием, безопасному обращению с которым он не обучен.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Во время работы на ветеринарного  врача, могут оказывать неблагоприятное воздействие, в основном, следующие опасные и вредные производственные факторы:</w:t>
      </w:r>
    </w:p>
    <w:p w:rsidR="00596B1C" w:rsidRPr="00596B1C" w:rsidRDefault="00596B1C" w:rsidP="0009245A">
      <w:pPr>
        <w:pStyle w:val="ab"/>
        <w:widowControl w:val="0"/>
        <w:numPr>
          <w:ilvl w:val="0"/>
          <w:numId w:val="30"/>
        </w:numPr>
        <w:suppressAutoHyphens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воздействие животных и продуктов их жизнедеятельности;</w:t>
      </w:r>
    </w:p>
    <w:p w:rsidR="00596B1C" w:rsidRPr="00596B1C" w:rsidRDefault="00596B1C" w:rsidP="0009245A">
      <w:pPr>
        <w:pStyle w:val="ab"/>
        <w:widowControl w:val="0"/>
        <w:numPr>
          <w:ilvl w:val="0"/>
          <w:numId w:val="30"/>
        </w:numPr>
        <w:suppressAutoHyphens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микробы и вирусы, носителями которых являются больные животные;</w:t>
      </w:r>
    </w:p>
    <w:p w:rsidR="00596B1C" w:rsidRPr="00596B1C" w:rsidRDefault="00596B1C" w:rsidP="0009245A">
      <w:pPr>
        <w:pStyle w:val="ab"/>
        <w:widowControl w:val="0"/>
        <w:numPr>
          <w:ilvl w:val="0"/>
          <w:numId w:val="30"/>
        </w:numPr>
        <w:suppressAutoHyphens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электрический ток, путь которого в случае замыкания может пройти через тело человека;</w:t>
      </w:r>
    </w:p>
    <w:p w:rsidR="00596B1C" w:rsidRPr="00596B1C" w:rsidRDefault="00596B1C" w:rsidP="0009245A">
      <w:pPr>
        <w:pStyle w:val="ab"/>
        <w:widowControl w:val="0"/>
        <w:numPr>
          <w:ilvl w:val="0"/>
          <w:numId w:val="30"/>
        </w:numPr>
        <w:suppressAutoHyphens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недостаточная освещенность рабочей зоны;</w:t>
      </w:r>
    </w:p>
    <w:p w:rsidR="00596B1C" w:rsidRPr="00596B1C" w:rsidRDefault="00596B1C" w:rsidP="0009245A">
      <w:pPr>
        <w:pStyle w:val="ab"/>
        <w:widowControl w:val="0"/>
        <w:numPr>
          <w:ilvl w:val="0"/>
          <w:numId w:val="30"/>
        </w:numPr>
        <w:suppressAutoHyphens/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психоэмоциональные перегрузки (агрессивное поведение животных, ответственность, возможность конфликтных ситуаций с работниками).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Для предупреждения неблагоприятного воздействия опасных и вредных производственных факторов на здоровье ветеринарного  врача, следует пользоваться санитарной одеждой, обувью и другими средствами индивидуальной защиты.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 xml:space="preserve">Если с кем-либо из персонала клиники произошел несчастный случай, то пострадавшему необходимо оказать первую помощь, сообщить о </w:t>
      </w: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случившемся руководителю и сохранить обстановку происшествия, если это не создает опасности для окружающих.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Ветеринарный врач, при необходимости, должен уметь оказать первую помощь, пользоваться медицинской аптечкой.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 помещениях ветеринарной клиники должны находиться медицинские аптечки для оказания первой помощи.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 случае заболевания, плохого самочувствия ветеринарный врач, обязан сообщить о своем состоянии непосредственному руководителю и обратиться за медицинской помощью.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Ветеринарный  врач обязан следить за тем, чтобы в клинике не находились посторонние люди.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Для предупреждения возможности возникновения пожара ветеринарный врач, должен соблюдать требования пожарной безопасности сам и не допускать нарушения этих требований другими работниками; курить разрешается только в специально отведенных для этого местах.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Ветеринарному врачу запрещается использовать противопожарные разрывы, проходы и проезды для складирования любых грузов, тары.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Ветеринарный  врач обязан соблюдать трудовую и производственную дисциплину, правила внутреннего трудового распорядка; следует помнить, что употребление спиртных напитков, как правило, приводит к несчастным случаям.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>Ветеринарный  врач должен соблюдать установленный для него режим рабочего времени и времени отдыха.</w:t>
      </w:r>
    </w:p>
    <w:p w:rsidR="00596B1C" w:rsidRPr="00596B1C" w:rsidRDefault="00596B1C" w:rsidP="0009245A">
      <w:pPr>
        <w:widowControl w:val="0"/>
        <w:numPr>
          <w:ilvl w:val="0"/>
          <w:numId w:val="25"/>
        </w:numPr>
        <w:tabs>
          <w:tab w:val="num" w:pos="720"/>
        </w:tabs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t xml:space="preserve">Ветеринарный врач, допустивший нарушение или невыполнение требований инструкции по охране труда, рассматривается, как нарушитель производственной дисциплины и может быть привлечен к дисциплинарной ответственности, а в зависимости от последствий - и к уголовной; если нарушение связано с причинением материального ущерба, то виновный может </w:t>
      </w:r>
      <w:r w:rsidRPr="00596B1C">
        <w:rPr>
          <w:rFonts w:ascii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привлекаться к материальной ответственности в установленном порядке.</w:t>
      </w:r>
    </w:p>
    <w:p w:rsidR="004379C9" w:rsidRDefault="00596B1C" w:rsidP="0009245A">
      <w:pPr>
        <w:tabs>
          <w:tab w:val="left" w:pos="426"/>
        </w:tabs>
        <w:autoSpaceDE w:val="0"/>
        <w:autoSpaceDN w:val="0"/>
        <w:spacing w:before="240" w:after="120" w:line="360" w:lineRule="auto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596B1C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 xml:space="preserve">2. </w:t>
      </w:r>
      <w:r w:rsidR="004379C9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Требования охраны труда перед началом работы</w:t>
      </w:r>
    </w:p>
    <w:p w:rsidR="00596B1C" w:rsidRPr="00596B1C" w:rsidRDefault="00596B1C" w:rsidP="0009245A">
      <w:pPr>
        <w:widowControl w:val="0"/>
        <w:numPr>
          <w:ilvl w:val="0"/>
          <w:numId w:val="27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Перед началом работы ветеринарный врач должен надеть санитарную одежду.</w:t>
      </w:r>
    </w:p>
    <w:p w:rsidR="00596B1C" w:rsidRPr="00596B1C" w:rsidRDefault="00596B1C" w:rsidP="0009245A">
      <w:pPr>
        <w:widowControl w:val="0"/>
        <w:numPr>
          <w:ilvl w:val="0"/>
          <w:numId w:val="27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Санитарная одежда должна быть соответствующего размера, чистой и не стеснять движений.</w:t>
      </w:r>
    </w:p>
    <w:p w:rsidR="00596B1C" w:rsidRPr="00596B1C" w:rsidRDefault="00596B1C" w:rsidP="0009245A">
      <w:pPr>
        <w:widowControl w:val="0"/>
        <w:numPr>
          <w:ilvl w:val="0"/>
          <w:numId w:val="27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Прежде чем приступать к работе следует проверить состояние помещений клиники; при необходимости, следует навести порядок и обеспечить наличие свободных проходов. </w:t>
      </w:r>
    </w:p>
    <w:p w:rsidR="00596B1C" w:rsidRPr="00596B1C" w:rsidRDefault="00596B1C" w:rsidP="0009245A">
      <w:pPr>
        <w:widowControl w:val="0"/>
        <w:numPr>
          <w:ilvl w:val="0"/>
          <w:numId w:val="27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Ветеринарному врачу следует проверить исправность оборудования, используемого в клинике.</w:t>
      </w:r>
    </w:p>
    <w:p w:rsidR="00596B1C" w:rsidRPr="00596B1C" w:rsidRDefault="00596B1C" w:rsidP="0009245A">
      <w:pPr>
        <w:widowControl w:val="0"/>
        <w:numPr>
          <w:ilvl w:val="0"/>
          <w:numId w:val="27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596B1C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Ветеринарный  врач должен лично убедиться в том, что все меры, необходимые для обеспечения безопасности работников и посетителей клиники выполнены.</w:t>
      </w:r>
    </w:p>
    <w:p w:rsidR="00CE54A1" w:rsidRPr="00BE5F7E" w:rsidRDefault="00596B1C" w:rsidP="007747DD">
      <w:pPr>
        <w:widowControl w:val="0"/>
        <w:numPr>
          <w:ilvl w:val="0"/>
          <w:numId w:val="27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284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BE5F7E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Перед началом работы нужно убедиться в достаточности освещения рабочей зоны.</w:t>
      </w:r>
      <w:bookmarkStart w:id="19" w:name="sub_217"/>
    </w:p>
    <w:bookmarkEnd w:id="19"/>
    <w:p w:rsidR="007361CD" w:rsidRPr="00BE5F7E" w:rsidRDefault="007361CD" w:rsidP="00BE5F7E">
      <w:pPr>
        <w:pStyle w:val="ab"/>
        <w:numPr>
          <w:ilvl w:val="0"/>
          <w:numId w:val="44"/>
        </w:numPr>
        <w:tabs>
          <w:tab w:val="left" w:pos="426"/>
        </w:tabs>
        <w:autoSpaceDE w:val="0"/>
        <w:autoSpaceDN w:val="0"/>
        <w:spacing w:before="240" w:after="120" w:line="360" w:lineRule="auto"/>
        <w:jc w:val="center"/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</w:pPr>
      <w:r w:rsidRPr="00BE5F7E">
        <w:rPr>
          <w:rFonts w:ascii="Times New Roman" w:eastAsia="Arial Unicode MS" w:hAnsi="Times New Roman" w:cs="Times New Roman"/>
          <w:b/>
          <w:sz w:val="28"/>
          <w:szCs w:val="28"/>
          <w:lang w:eastAsia="ru-RU"/>
        </w:rPr>
        <w:t>Требования охраны труда по окончанию работы</w:t>
      </w:r>
    </w:p>
    <w:p w:rsidR="00143B5A" w:rsidRDefault="00596B1C" w:rsidP="00143B5A">
      <w:pPr>
        <w:pStyle w:val="ab"/>
        <w:widowControl w:val="0"/>
        <w:numPr>
          <w:ilvl w:val="1"/>
          <w:numId w:val="44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BE5F7E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 окончании работы с инфицированным или подозрительным на заражение животными необходимо продезинфицировать руки 0,5% раствором хлорамина, после чего вымыть руки теплой водой с мылом.</w:t>
      </w:r>
    </w:p>
    <w:p w:rsidR="00143B5A" w:rsidRDefault="00596B1C" w:rsidP="00143B5A">
      <w:pPr>
        <w:pStyle w:val="ab"/>
        <w:widowControl w:val="0"/>
        <w:numPr>
          <w:ilvl w:val="1"/>
          <w:numId w:val="44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143B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Санитарную одежду и </w:t>
      </w:r>
      <w:proofErr w:type="gramStart"/>
      <w:r w:rsidRPr="00143B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инструменты</w:t>
      </w:r>
      <w:proofErr w:type="gramEnd"/>
      <w:r w:rsidRPr="00143B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использованные при работе с животными, зараженными отдельными видами тениат, аскаридат, или с инвазионным материалом от таких животных, обеззараживают кипячением при экспозиции до 15 - 20 мин или автоклавированием в течение не менее 30 мин.</w:t>
      </w:r>
    </w:p>
    <w:p w:rsidR="00143B5A" w:rsidRDefault="00596B1C" w:rsidP="00143B5A">
      <w:pPr>
        <w:pStyle w:val="ab"/>
        <w:widowControl w:val="0"/>
        <w:numPr>
          <w:ilvl w:val="1"/>
          <w:numId w:val="44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143B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 окончании работы необходимо выключить электронагревательные приборы, ветеринарное оборудование, вентиляцию и электрическое освещение.</w:t>
      </w:r>
    </w:p>
    <w:p w:rsidR="00143B5A" w:rsidRDefault="00596B1C" w:rsidP="00143B5A">
      <w:pPr>
        <w:pStyle w:val="ab"/>
        <w:widowControl w:val="0"/>
        <w:numPr>
          <w:ilvl w:val="1"/>
          <w:numId w:val="44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143B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По окончании работы следует привести в порядок рабочее место, </w:t>
      </w:r>
      <w:r w:rsidRPr="00143B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lastRenderedPageBreak/>
        <w:t>протереть инструмент и применяемые средства индивидуальной защиты и сложить в отведенное для них место.</w:t>
      </w:r>
    </w:p>
    <w:p w:rsidR="004E02A6" w:rsidRPr="00143B5A" w:rsidRDefault="00596B1C" w:rsidP="00143B5A">
      <w:pPr>
        <w:pStyle w:val="ab"/>
        <w:widowControl w:val="0"/>
        <w:numPr>
          <w:ilvl w:val="1"/>
          <w:numId w:val="44"/>
        </w:numPr>
        <w:suppressAutoHyphens/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143B5A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 окончании работы следует тщательно вымыть руки и лицо теплой водой с мылом.</w:t>
      </w:r>
    </w:p>
    <w:p w:rsidR="004E02A6" w:rsidRDefault="004E02A6" w:rsidP="0009245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4E02A6" w:rsidRDefault="004E02A6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B056A" w:rsidRDefault="000B056A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B056A" w:rsidRDefault="000B056A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B056A" w:rsidRDefault="000B056A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0B056A" w:rsidRDefault="000B056A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E54A1" w:rsidRDefault="00CE54A1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E54A1" w:rsidRDefault="00CE54A1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CE54A1" w:rsidRDefault="00CE54A1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307657" w:rsidRDefault="00307657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E5F7E" w:rsidRDefault="00BE5F7E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E5F7E" w:rsidRDefault="00BE5F7E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E5F7E" w:rsidRDefault="00BE5F7E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E5F7E" w:rsidRDefault="00BE5F7E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E5F7E" w:rsidRDefault="00BE5F7E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E5F7E" w:rsidRDefault="00BE5F7E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E5F7E" w:rsidRDefault="00BE5F7E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E5F7E" w:rsidRDefault="00BE5F7E" w:rsidP="00DB3797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B51678" w:rsidRDefault="00B51678" w:rsidP="00B51678">
      <w:pPr>
        <w:pStyle w:val="1"/>
        <w:jc w:val="center"/>
        <w:rPr>
          <w:rFonts w:ascii="Times New Roman" w:hAnsi="Times New Roman" w:cs="Times New Roman"/>
          <w:b/>
          <w:color w:val="auto"/>
        </w:rPr>
      </w:pPr>
      <w:bookmarkStart w:id="20" w:name="_Toc72428088"/>
      <w:r>
        <w:rPr>
          <w:rFonts w:ascii="Times New Roman" w:hAnsi="Times New Roman" w:cs="Times New Roman"/>
          <w:b/>
          <w:color w:val="auto"/>
        </w:rPr>
        <w:lastRenderedPageBreak/>
        <w:t>Список использованной литературы</w:t>
      </w:r>
      <w:bookmarkEnd w:id="20"/>
    </w:p>
    <w:p w:rsidR="00B51678" w:rsidRDefault="00B51678" w:rsidP="00B51678"/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 xml:space="preserve">Арутюнова И.П., Будкин Е.И., Швец О.М., Ермилов И.В. Бешенство антропургического типа – проблема больших городов. Ветеринарная патология. 2010; 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Вирусные болезни животных / В. Н. Сюрин, А. Я. Самуйленко, Б. В. Соловьев, Н. В. Фомина /. – М.: ВНИТИБП, 1998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Джупина С. И., Заводских А. В. Клиническое проявление бешенства у животных // Ветеринария. - № 6. – 2002.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Е. М. Хрипунов Бешенство диких плотоядных // Ветеринария - № 2. -2002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Зверев В. В., Бойченко М.Н. Медицинская микробиология, вирусология и иммунология, учебник, том 2. 2016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Климова Е.А., Ющук Н.Д. Бешенство. Инфекционные болезни: национальное руководство. М.; ГЭОТАР-Медиа; 2009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Крупальник В.Л. Эпизоотологическая ситуация и эффективность проводимых мероприятий против бешенства в России. 2006.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 xml:space="preserve">Литвиненко, Ю. В. Бешенство. Актуальные вопросы / Ю. В. Литвиненко. — </w:t>
      </w:r>
      <w:r w:rsidR="00052184" w:rsidRPr="00BC4064">
        <w:rPr>
          <w:rFonts w:ascii="Times New Roman" w:hAnsi="Times New Roman" w:cs="Times New Roman"/>
          <w:sz w:val="28"/>
        </w:rPr>
        <w:t>Текст:</w:t>
      </w:r>
      <w:r w:rsidRPr="00BC4064">
        <w:rPr>
          <w:rFonts w:ascii="Times New Roman" w:hAnsi="Times New Roman" w:cs="Times New Roman"/>
          <w:sz w:val="28"/>
        </w:rPr>
        <w:t xml:space="preserve"> непосредственный // Молодой ученый. — 2016. — № 22 (126). — С. 104-111. — URL: https://moluch.ru/archive/126/34996/ (дата обращения: 19.03.2021).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Макаров В.В. Бешенство. Российский ветеринарный журнал, 2017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Малкаров А.М., Годизов П.Х. Эпидемиологические и эпизоотические особенности распространения бешенства. Известия Горского государственного аграрного университета. 2017;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 xml:space="preserve">Мовсесянц А.А. Бешенство: особенности современной эпизоотической и эпидемиологической ситуации в России. Эпидемиология и вакцинопрофилактика. 2011; 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Недосеков В.В. Современные вакцины против бешенства. Ветеринария. 2003.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lastRenderedPageBreak/>
        <w:t>Никифоров В.В., Авдеева М.Г., Бешенство. Актуальные вопросы. Эпидемиология и инфекциолнные болезни. 2017 год. (cyberlenika.ru)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Никифоров В.В., Малов В.А., Трусова Н.В. Проблема клинико эпидемиологического обоснования диагноза бешенства на примере клинического наблюдения. Эпидемиология и инфекционные болезни. 2016;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>Новиков О. Г., Кашко Л. С., Ухналев В. П., Грибко С. М., Мосин В. М., Шашенко А. С., Грудев К. Н. Профилактика бешенства диких плотоядных // Ветеринария. - № 7. – 1996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 xml:space="preserve">Новикова И.В., Петрова О.Г. Современные экологические особенности проявления эпизоотического процесса бешенства. Аграрный вестник Урала. 2014; </w:t>
      </w:r>
    </w:p>
    <w:p w:rsidR="00B51678" w:rsidRPr="00BC4064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 xml:space="preserve">Руководство по инфекционным болезням / Под ред. Ю.В. Лобзи-на. Часть 2. СПб, 2000; </w:t>
      </w:r>
    </w:p>
    <w:p w:rsidR="00B51678" w:rsidRDefault="00B51678" w:rsidP="00BC4064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BC4064">
        <w:rPr>
          <w:rFonts w:ascii="Times New Roman" w:hAnsi="Times New Roman" w:cs="Times New Roman"/>
          <w:sz w:val="28"/>
        </w:rPr>
        <w:t xml:space="preserve">Фазылов В.Х., Муртазина Г.Х., Урманчеева Ю.Р., Мингажева Р.И. Диагностика бешенства (клинический случай). Практическая медицина. 2014; </w:t>
      </w:r>
    </w:p>
    <w:p w:rsidR="00133618" w:rsidRPr="00506157" w:rsidRDefault="00506157" w:rsidP="00506157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r>
        <w:t xml:space="preserve"> </w:t>
      </w:r>
      <w:hyperlink r:id="rId13" w:history="1">
        <w:r w:rsidRPr="00506157">
          <w:rPr>
            <w:rStyle w:val="aa"/>
            <w:rFonts w:ascii="Times New Roman" w:hAnsi="Times New Roman" w:cs="Times New Roman"/>
            <w:sz w:val="28"/>
          </w:rPr>
          <w:t>https://vpravda.ru/obshchestvo/v-chetyreh-rayonah-volgogradskoy-oblasti-vveli-karantin-po-beshenstvu-96926/</w:t>
        </w:r>
      </w:hyperlink>
      <w:r w:rsidRPr="00506157">
        <w:rPr>
          <w:rFonts w:ascii="Times New Roman" w:hAnsi="Times New Roman" w:cs="Times New Roman"/>
          <w:sz w:val="28"/>
        </w:rPr>
        <w:t xml:space="preserve"> </w:t>
      </w:r>
    </w:p>
    <w:p w:rsidR="00C03C0F" w:rsidRPr="00C03C0F" w:rsidRDefault="007747DD" w:rsidP="00C03C0F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hyperlink r:id="rId14" w:history="1">
        <w:r w:rsidR="00C03C0F" w:rsidRPr="006D7A77">
          <w:rPr>
            <w:rStyle w:val="aa"/>
            <w:rFonts w:ascii="Times New Roman" w:hAnsi="Times New Roman" w:cs="Times New Roman"/>
            <w:sz w:val="28"/>
          </w:rPr>
          <w:t>https://otherreferats.allbest.ru/agriculture/00680930_0.html</w:t>
        </w:r>
      </w:hyperlink>
      <w:r w:rsidR="00C03C0F" w:rsidRPr="00C03C0F">
        <w:rPr>
          <w:rFonts w:ascii="Times New Roman" w:hAnsi="Times New Roman" w:cs="Times New Roman"/>
          <w:sz w:val="28"/>
        </w:rPr>
        <w:t xml:space="preserve"> </w:t>
      </w:r>
    </w:p>
    <w:p w:rsidR="00C03C0F" w:rsidRDefault="007747DD" w:rsidP="00C03C0F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hyperlink r:id="rId15" w:history="1">
        <w:r w:rsidR="00C03C0F" w:rsidRPr="006D7A77">
          <w:rPr>
            <w:rStyle w:val="aa"/>
            <w:rFonts w:ascii="Times New Roman" w:hAnsi="Times New Roman" w:cs="Times New Roman"/>
            <w:sz w:val="28"/>
          </w:rPr>
          <w:t>https://www.stud24.ru/veterinary/beshenstvo/392416-1328293-page1.html</w:t>
        </w:r>
      </w:hyperlink>
    </w:p>
    <w:p w:rsidR="00C03C0F" w:rsidRPr="00C03C0F" w:rsidRDefault="007747DD" w:rsidP="00C03C0F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hyperlink r:id="rId16" w:history="1">
        <w:r w:rsidR="00C03C0F" w:rsidRPr="006D7A77">
          <w:rPr>
            <w:rStyle w:val="aa"/>
            <w:rFonts w:ascii="Times New Roman" w:hAnsi="Times New Roman" w:cs="Times New Roman"/>
            <w:sz w:val="28"/>
          </w:rPr>
          <w:t>https://help-exam.ru/mikrobiologiya/445.article/</w:t>
        </w:r>
      </w:hyperlink>
      <w:r w:rsidR="00C03C0F" w:rsidRPr="00C03C0F">
        <w:rPr>
          <w:rFonts w:ascii="Times New Roman" w:hAnsi="Times New Roman" w:cs="Times New Roman"/>
          <w:sz w:val="28"/>
        </w:rPr>
        <w:t xml:space="preserve"> </w:t>
      </w:r>
    </w:p>
    <w:p w:rsidR="00C03C0F" w:rsidRPr="00C03C0F" w:rsidRDefault="007747DD" w:rsidP="00C03C0F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</w:rPr>
      </w:pPr>
      <w:hyperlink r:id="rId17" w:history="1">
        <w:r w:rsidR="00C03C0F" w:rsidRPr="006D7A77">
          <w:rPr>
            <w:rStyle w:val="aa"/>
            <w:rFonts w:ascii="Times New Roman" w:hAnsi="Times New Roman" w:cs="Times New Roman"/>
            <w:sz w:val="28"/>
          </w:rPr>
          <w:t>https://veterinarka.ru/diseases/beshenstvo.html</w:t>
        </w:r>
      </w:hyperlink>
      <w:r w:rsidR="00C03C0F" w:rsidRPr="00C03C0F">
        <w:rPr>
          <w:rFonts w:ascii="Times New Roman" w:hAnsi="Times New Roman" w:cs="Times New Roman"/>
          <w:sz w:val="28"/>
        </w:rPr>
        <w:t xml:space="preserve"> </w:t>
      </w:r>
    </w:p>
    <w:p w:rsidR="00C03C0F" w:rsidRPr="0008646D" w:rsidRDefault="00ED3ABD" w:rsidP="00C03C0F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646D">
        <w:rPr>
          <w:rFonts w:ascii="Times New Roman" w:hAnsi="Times New Roman" w:cs="Times New Roman"/>
          <w:sz w:val="28"/>
          <w:szCs w:val="28"/>
          <w:shd w:val="clear" w:color="auto" w:fill="FFFFFF"/>
        </w:rPr>
        <w:t>Мовсеянц А.А. Современные проблемы бешенства. Ветеринарные и медицинские аспекты зооантропонозов. 2003.</w:t>
      </w:r>
      <w:r w:rsidRPr="000864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8646D" w:rsidRPr="0008646D" w:rsidRDefault="0008646D" w:rsidP="00C03C0F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646D">
        <w:rPr>
          <w:rFonts w:ascii="Times New Roman" w:hAnsi="Times New Roman" w:cs="Times New Roman"/>
          <w:sz w:val="28"/>
          <w:szCs w:val="28"/>
          <w:shd w:val="clear" w:color="auto" w:fill="FFFFFF"/>
        </w:rPr>
        <w:t>А.А.Конопаткин «Эпизоотология и инфекционные болезни сельскохозяйственных животных», Москва, «Колос», 1993.</w:t>
      </w:r>
    </w:p>
    <w:p w:rsidR="0008646D" w:rsidRPr="0008646D" w:rsidRDefault="0008646D" w:rsidP="00C03C0F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646D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 Е.С. Воронин «Практикум по клинической диагностике болезней животных», Москва, «КолосС», 2004.</w:t>
      </w:r>
    </w:p>
    <w:p w:rsidR="0008646D" w:rsidRPr="0008646D" w:rsidRDefault="0008646D" w:rsidP="00C03C0F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646D">
        <w:rPr>
          <w:rFonts w:ascii="Times New Roman" w:hAnsi="Times New Roman" w:cs="Times New Roman"/>
          <w:sz w:val="28"/>
          <w:szCs w:val="28"/>
          <w:shd w:val="clear" w:color="auto" w:fill="FFFFFF"/>
        </w:rPr>
        <w:t>Л.А. Абрамова «Фармакотерапевтический справочник ветеринарного врача», Ростов-на-Дону, «Феникс», 2003.</w:t>
      </w:r>
    </w:p>
    <w:p w:rsidR="0008646D" w:rsidRPr="0008646D" w:rsidRDefault="0008646D" w:rsidP="00C03C0F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646D">
        <w:rPr>
          <w:rFonts w:ascii="Times New Roman" w:hAnsi="Times New Roman" w:cs="Times New Roman"/>
          <w:sz w:val="28"/>
          <w:szCs w:val="28"/>
          <w:shd w:val="clear" w:color="auto" w:fill="FFFFFF"/>
        </w:rPr>
        <w:t>Л. Дубровина «Болезни и лечение собак» Ветеринарный форум, Москва, «Аквариум», 2005.</w:t>
      </w:r>
    </w:p>
    <w:p w:rsidR="0008646D" w:rsidRPr="0008646D" w:rsidRDefault="0008646D" w:rsidP="00C03C0F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646D">
        <w:rPr>
          <w:rFonts w:ascii="Times New Roman" w:hAnsi="Times New Roman" w:cs="Times New Roman"/>
          <w:sz w:val="28"/>
          <w:szCs w:val="28"/>
          <w:shd w:val="clear" w:color="auto" w:fill="FFFFFF"/>
        </w:rPr>
        <w:t>В.Н. Сюрина «Диагностика вирусных болезней животных», Москва, «Агропромиздат», 1991.</w:t>
      </w:r>
      <w:r w:rsidRPr="0008646D">
        <w:rPr>
          <w:rFonts w:ascii="Times New Roman" w:hAnsi="Times New Roman" w:cs="Times New Roman"/>
          <w:sz w:val="28"/>
          <w:szCs w:val="28"/>
        </w:rPr>
        <w:br/>
      </w:r>
      <w:r w:rsidRPr="0008646D">
        <w:rPr>
          <w:rFonts w:ascii="Times New Roman" w:hAnsi="Times New Roman" w:cs="Times New Roman"/>
          <w:sz w:val="28"/>
          <w:szCs w:val="28"/>
          <w:shd w:val="clear" w:color="auto" w:fill="FFFFFF"/>
        </w:rPr>
        <w:t>8. В.Н. Сюрина «Лабораторная диагностика вирусных болезней животных», Москва, «Колос», 1972.</w:t>
      </w:r>
    </w:p>
    <w:p w:rsidR="00CF3943" w:rsidRPr="0008646D" w:rsidRDefault="007747DD" w:rsidP="00CF3943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18" w:anchor=":~:text=Приказ%20Минсельхоза%20России%20от%2025.11.2020,распространения%20и%20ликвидацию%20очагов%20бешенства%22" w:history="1">
        <w:r w:rsidR="00CF3943" w:rsidRPr="0008646D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https://www.mos.ru/moskomvet/documents/4/view/247401220/#:~:text=Приказ%20Минсельхоза%20России%20от%2025.11.2020,распространения%20и%20ликвидацию%20очагов%20бешенства%22</w:t>
        </w:r>
      </w:hyperlink>
    </w:p>
    <w:p w:rsidR="00CF3943" w:rsidRPr="0008646D" w:rsidRDefault="00CF3943" w:rsidP="00CF3943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646D">
        <w:rPr>
          <w:rFonts w:ascii="Times New Roman" w:hAnsi="Times New Roman" w:cs="Times New Roman"/>
          <w:sz w:val="28"/>
          <w:szCs w:val="28"/>
          <w:shd w:val="clear" w:color="auto" w:fill="FFFFFF"/>
        </w:rPr>
        <w:t>Санитарные правила СП 3.1. 096-96</w:t>
      </w:r>
    </w:p>
    <w:p w:rsidR="00DC7F7D" w:rsidRPr="00DC7F7D" w:rsidRDefault="00687100" w:rsidP="00DC7F7D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646D">
        <w:rPr>
          <w:rFonts w:ascii="Times New Roman" w:hAnsi="Times New Roman" w:cs="Times New Roman"/>
          <w:sz w:val="28"/>
          <w:szCs w:val="28"/>
          <w:shd w:val="clear" w:color="auto" w:fill="FFFFFF"/>
        </w:rPr>
        <w:t>Ветеринарные правила ВП 13.3. 1103-96</w:t>
      </w:r>
    </w:p>
    <w:p w:rsidR="00DC7F7D" w:rsidRPr="00142218" w:rsidRDefault="00DC7F7D" w:rsidP="00DC7F7D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C7F7D">
        <w:rPr>
          <w:rFonts w:ascii="Times New Roman" w:hAnsi="Times New Roman" w:cs="Times New Roman"/>
          <w:sz w:val="28"/>
        </w:rPr>
        <w:t>Шенер К. Бешенство и мероприятия по его профилактике // Ветеринария. – 1988. –№5. – С.10.</w:t>
      </w:r>
    </w:p>
    <w:p w:rsidR="00142218" w:rsidRDefault="007747DD" w:rsidP="00142218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19" w:history="1">
        <w:r w:rsidR="00142218" w:rsidRPr="00A146F1">
          <w:rPr>
            <w:rStyle w:val="aa"/>
            <w:rFonts w:ascii="Times New Roman" w:hAnsi="Times New Roman" w:cs="Times New Roman"/>
            <w:sz w:val="28"/>
            <w:szCs w:val="28"/>
          </w:rPr>
          <w:t>http://publication.pravo.gov.ru/Document/View/0001202012210126</w:t>
        </w:r>
      </w:hyperlink>
      <w:r w:rsidR="00142218">
        <w:rPr>
          <w:rFonts w:ascii="Times New Roman" w:hAnsi="Times New Roman" w:cs="Times New Roman"/>
          <w:sz w:val="28"/>
          <w:szCs w:val="28"/>
        </w:rPr>
        <w:t xml:space="preserve"> </w:t>
      </w:r>
      <w:r w:rsidR="00142218" w:rsidRPr="00142218">
        <w:rPr>
          <w:rFonts w:ascii="Times New Roman" w:hAnsi="Times New Roman" w:cs="Times New Roman"/>
          <w:sz w:val="28"/>
          <w:szCs w:val="28"/>
        </w:rPr>
        <w:t>(</w:t>
      </w:r>
      <w:r w:rsidR="00142218" w:rsidRPr="0014221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Приказ Министерства сельского хозяйства Российской Федерации от 25.11.2020 № 705 "Об утверждении Ветеринарных правил осуществления профилактических, диагностических, ограничительных и иных мероприятий, установления и отмены карантина и иных ограничений, направленных на предотвращение распространения и ликвидацию очагов бешенства"</w:t>
      </w:r>
      <w:r w:rsidR="00142218" w:rsidRPr="00142218">
        <w:rPr>
          <w:rFonts w:ascii="Times New Roman" w:hAnsi="Times New Roman" w:cs="Times New Roman"/>
          <w:sz w:val="28"/>
          <w:szCs w:val="28"/>
        </w:rPr>
        <w:t>)</w:t>
      </w:r>
    </w:p>
    <w:p w:rsidR="009B32AE" w:rsidRDefault="007747DD" w:rsidP="009B32AE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0" w:history="1">
        <w:r w:rsidR="009B32AE" w:rsidRPr="00010179">
          <w:rPr>
            <w:rStyle w:val="aa"/>
            <w:rFonts w:ascii="Times New Roman" w:hAnsi="Times New Roman" w:cs="Times New Roman"/>
            <w:sz w:val="28"/>
            <w:szCs w:val="28"/>
          </w:rPr>
          <w:t>https://tass.ru/obschestvo/6721657</w:t>
        </w:r>
      </w:hyperlink>
      <w:r w:rsidR="009B32A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4BBC" w:rsidRPr="0032129F" w:rsidRDefault="005E4BBC" w:rsidP="009B32AE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Helvetica" w:hAnsi="Helvetica"/>
          <w:color w:val="2B2727"/>
          <w:spacing w:val="8"/>
          <w:shd w:val="clear" w:color="auto" w:fill="FFFFFF"/>
        </w:rPr>
        <w:t xml:space="preserve">Бешенство диких плотоядных животных / Хрипунов Е. М., Евсеева С. Д., </w:t>
      </w:r>
      <w:proofErr w:type="spellStart"/>
      <w:r>
        <w:rPr>
          <w:rFonts w:ascii="Helvetica" w:hAnsi="Helvetica"/>
          <w:color w:val="2B2727"/>
          <w:spacing w:val="8"/>
          <w:shd w:val="clear" w:color="auto" w:fill="FFFFFF"/>
        </w:rPr>
        <w:t>Окрошидзе</w:t>
      </w:r>
      <w:proofErr w:type="spellEnd"/>
      <w:r>
        <w:rPr>
          <w:rFonts w:ascii="Helvetica" w:hAnsi="Helvetica"/>
          <w:color w:val="2B2727"/>
          <w:spacing w:val="8"/>
          <w:shd w:val="clear" w:color="auto" w:fill="FFFFFF"/>
        </w:rPr>
        <w:t xml:space="preserve"> М. Г. И др. // Ветеринария. – 2002. - №2. – С 6-8.</w:t>
      </w:r>
    </w:p>
    <w:p w:rsidR="0032129F" w:rsidRPr="0032129F" w:rsidRDefault="0032129F" w:rsidP="009B32AE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Helvetica" w:hAnsi="Helvetica"/>
          <w:color w:val="2B2727"/>
          <w:spacing w:val="8"/>
          <w:shd w:val="clear" w:color="auto" w:fill="FFFFFF"/>
        </w:rPr>
        <w:t>Сюрин</w:t>
      </w:r>
      <w:proofErr w:type="spellEnd"/>
      <w:r>
        <w:rPr>
          <w:rFonts w:ascii="Helvetica" w:hAnsi="Helvetica"/>
          <w:color w:val="2B2727"/>
          <w:spacing w:val="8"/>
          <w:shd w:val="clear" w:color="auto" w:fill="FFFFFF"/>
        </w:rPr>
        <w:t xml:space="preserve"> В. Н. Лабораторная диагностика вирусных болезней животных. – М.: </w:t>
      </w:r>
      <w:proofErr w:type="spellStart"/>
      <w:r>
        <w:rPr>
          <w:rFonts w:ascii="Helvetica" w:hAnsi="Helvetica"/>
          <w:color w:val="2B2727"/>
          <w:spacing w:val="8"/>
          <w:shd w:val="clear" w:color="auto" w:fill="FFFFFF"/>
        </w:rPr>
        <w:t>Агропромиздат</w:t>
      </w:r>
      <w:proofErr w:type="spellEnd"/>
      <w:r>
        <w:rPr>
          <w:rFonts w:ascii="Helvetica" w:hAnsi="Helvetica"/>
          <w:color w:val="2B2727"/>
          <w:spacing w:val="8"/>
          <w:shd w:val="clear" w:color="auto" w:fill="FFFFFF"/>
        </w:rPr>
        <w:t>, 1995. – С 107. – 112.</w:t>
      </w:r>
    </w:p>
    <w:p w:rsidR="0032129F" w:rsidRPr="00DC7F7D" w:rsidRDefault="0032129F" w:rsidP="009B32AE">
      <w:pPr>
        <w:pStyle w:val="ab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87100" w:rsidRDefault="00687100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08646D">
      <w:pPr>
        <w:spacing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350A07" w:rsidRDefault="00350A07" w:rsidP="00350A07">
      <w:pPr>
        <w:spacing w:line="360" w:lineRule="auto"/>
        <w:ind w:left="360"/>
        <w:jc w:val="center"/>
        <w:rPr>
          <w:rFonts w:ascii="Times New Roman" w:hAnsi="Times New Roman" w:cs="Times New Roman"/>
          <w:sz w:val="28"/>
        </w:rPr>
      </w:pPr>
      <w:r w:rsidRPr="00350A07">
        <w:rPr>
          <w:rFonts w:ascii="Times New Roman" w:hAnsi="Times New Roman" w:cs="Times New Roman"/>
          <w:b/>
          <w:sz w:val="28"/>
        </w:rPr>
        <w:t>Приложение</w:t>
      </w:r>
    </w:p>
    <w:p w:rsidR="00596B1C" w:rsidRPr="003E6B18" w:rsidRDefault="00596B1C" w:rsidP="003E6B18">
      <w:pPr>
        <w:pStyle w:val="1"/>
        <w:spacing w:line="360" w:lineRule="auto"/>
        <w:jc w:val="right"/>
        <w:rPr>
          <w:rFonts w:ascii="Times New Roman" w:hAnsi="Times New Roman" w:cs="Times New Roman"/>
          <w:color w:val="auto"/>
          <w:sz w:val="28"/>
        </w:rPr>
      </w:pPr>
      <w:bookmarkStart w:id="21" w:name="_Toc72428089"/>
      <w:r w:rsidRPr="003E6B18">
        <w:rPr>
          <w:rFonts w:ascii="Times New Roman" w:hAnsi="Times New Roman" w:cs="Times New Roman"/>
          <w:color w:val="auto"/>
          <w:sz w:val="28"/>
        </w:rPr>
        <w:t>Приложение</w:t>
      </w:r>
      <w:r w:rsidR="003E6B18">
        <w:rPr>
          <w:rFonts w:ascii="Times New Roman" w:hAnsi="Times New Roman" w:cs="Times New Roman"/>
          <w:color w:val="auto"/>
          <w:sz w:val="28"/>
        </w:rPr>
        <w:t xml:space="preserve"> 1</w:t>
      </w:r>
      <w:bookmarkEnd w:id="21"/>
    </w:p>
    <w:p w:rsidR="009E33AD" w:rsidRPr="009E33AD" w:rsidRDefault="003E6B18" w:rsidP="009E33AD">
      <w:r>
        <w:rPr>
          <w:noProof/>
          <w:lang w:eastAsia="ru-RU"/>
        </w:rPr>
        <w:lastRenderedPageBreak/>
        <w:drawing>
          <wp:anchor distT="0" distB="0" distL="114300" distR="114300" simplePos="0" relativeHeight="251650560" behindDoc="0" locked="0" layoutInCell="1" allowOverlap="1" wp14:anchorId="5C36FCC6" wp14:editId="448C21F4">
            <wp:simplePos x="0" y="0"/>
            <wp:positionH relativeFrom="column">
              <wp:posOffset>248920</wp:posOffset>
            </wp:positionH>
            <wp:positionV relativeFrom="paragraph">
              <wp:posOffset>153035</wp:posOffset>
            </wp:positionV>
            <wp:extent cx="5655945" cy="4466590"/>
            <wp:effectExtent l="0" t="0" r="1905" b="0"/>
            <wp:wrapThrough wrapText="bothSides">
              <wp:wrapPolygon edited="0">
                <wp:start x="0" y="0"/>
                <wp:lineTo x="0" y="21465"/>
                <wp:lineTo x="21535" y="21465"/>
                <wp:lineTo x="21535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aSNzpFpuLM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12" r="9422" b="14316"/>
                    <a:stretch/>
                  </pic:blipFill>
                  <pic:spPr bwMode="auto">
                    <a:xfrm>
                      <a:off x="0" y="0"/>
                      <a:ext cx="5655945" cy="4466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6B18" w:rsidRP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Pr="003E6B18" w:rsidRDefault="003E6B18" w:rsidP="003E6B18">
      <w:pPr>
        <w:pStyle w:val="ab"/>
        <w:rPr>
          <w:rFonts w:ascii="Times New Roman" w:hAnsi="Times New Roman" w:cs="Times New Roman"/>
          <w:sz w:val="28"/>
        </w:rPr>
      </w:pPr>
    </w:p>
    <w:p w:rsidR="003E6B18" w:rsidRP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center"/>
        <w:rPr>
          <w:rFonts w:ascii="Times New Roman" w:hAnsi="Times New Roman" w:cs="Times New Roman"/>
          <w:sz w:val="28"/>
        </w:rPr>
      </w:pPr>
      <w:r w:rsidRPr="003E6B18">
        <w:rPr>
          <w:rFonts w:ascii="Times New Roman" w:hAnsi="Times New Roman" w:cs="Times New Roman"/>
          <w:sz w:val="28"/>
        </w:rPr>
        <w:t xml:space="preserve">Вакцина антирабическая инактивированная сухая </w:t>
      </w:r>
      <w:proofErr w:type="spellStart"/>
      <w:r w:rsidRPr="003E6B18">
        <w:rPr>
          <w:rFonts w:ascii="Times New Roman" w:hAnsi="Times New Roman" w:cs="Times New Roman"/>
          <w:sz w:val="28"/>
        </w:rPr>
        <w:t>культуральная</w:t>
      </w:r>
      <w:proofErr w:type="spellEnd"/>
      <w:r w:rsidRPr="003E6B18">
        <w:rPr>
          <w:rFonts w:ascii="Times New Roman" w:hAnsi="Times New Roman" w:cs="Times New Roman"/>
          <w:sz w:val="28"/>
        </w:rPr>
        <w:t xml:space="preserve"> из штамма «Щелково-51» для собак и кошек (</w:t>
      </w:r>
      <w:proofErr w:type="spellStart"/>
      <w:r w:rsidRPr="003E6B18">
        <w:rPr>
          <w:rFonts w:ascii="Times New Roman" w:hAnsi="Times New Roman" w:cs="Times New Roman"/>
          <w:sz w:val="28"/>
        </w:rPr>
        <w:t>Рабикан</w:t>
      </w:r>
      <w:proofErr w:type="spellEnd"/>
      <w:r w:rsidRPr="003E6B18">
        <w:rPr>
          <w:rFonts w:ascii="Times New Roman" w:hAnsi="Times New Roman" w:cs="Times New Roman"/>
          <w:sz w:val="28"/>
        </w:rPr>
        <w:t>)</w:t>
      </w: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3E6B18" w:rsidRDefault="00423CCB" w:rsidP="00423CCB">
      <w:pPr>
        <w:ind w:left="360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Приложение 2</w:t>
      </w:r>
    </w:p>
    <w:p w:rsidR="003E6B18" w:rsidRDefault="003E6B18" w:rsidP="003E6B18">
      <w:pPr>
        <w:ind w:left="360"/>
        <w:jc w:val="both"/>
        <w:rPr>
          <w:rFonts w:ascii="Times New Roman" w:hAnsi="Times New Roman" w:cs="Times New Roman"/>
          <w:sz w:val="28"/>
        </w:rPr>
      </w:pPr>
    </w:p>
    <w:p w:rsidR="009E33AD" w:rsidRDefault="009E33AD" w:rsidP="009E33A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2608" behindDoc="0" locked="0" layoutInCell="1" allowOverlap="1" wp14:anchorId="78798655" wp14:editId="69235F51">
            <wp:simplePos x="0" y="0"/>
            <wp:positionH relativeFrom="column">
              <wp:posOffset>1567298</wp:posOffset>
            </wp:positionH>
            <wp:positionV relativeFrom="paragraph">
              <wp:posOffset>187325</wp:posOffset>
            </wp:positionV>
            <wp:extent cx="2413000" cy="4448810"/>
            <wp:effectExtent l="0" t="0" r="6350" b="8890"/>
            <wp:wrapThrough wrapText="bothSides">
              <wp:wrapPolygon edited="0">
                <wp:start x="0" y="0"/>
                <wp:lineTo x="0" y="21551"/>
                <wp:lineTo x="21486" y="21551"/>
                <wp:lineTo x="21486" y="0"/>
                <wp:lineTo x="0" y="0"/>
              </wp:wrapPolygon>
            </wp:wrapThrough>
            <wp:docPr id="5" name="Рисунок 5" descr="https://biogrand-samara.ru/assets/images/resources/22689/bbc05f75-2b4d-11e8-ad33-001999ec7bf4-1beca9f1-6e68-11e9-a086-ac1f6b0ea37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biogrand-samara.ru/assets/images/resources/22689/bbc05f75-2b4d-11e8-ad33-001999ec7bf4-1beca9f1-6e68-11e9-a086-ac1f6b0ea37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63" t="10420" r="35167" b="9879"/>
                    <a:stretch/>
                  </pic:blipFill>
                  <pic:spPr bwMode="auto">
                    <a:xfrm>
                      <a:off x="0" y="0"/>
                      <a:ext cx="2413000" cy="444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3AD" w:rsidRPr="009E33AD" w:rsidRDefault="009E33AD" w:rsidP="009E33AD"/>
    <w:p w:rsidR="00A74FF4" w:rsidRDefault="00A74FF4" w:rsidP="009E33AD">
      <w:pPr>
        <w:rPr>
          <w:noProof/>
          <w:lang w:eastAsia="ru-RU"/>
        </w:rPr>
      </w:pPr>
    </w:p>
    <w:p w:rsidR="009E33AD" w:rsidRPr="009E33AD" w:rsidRDefault="009E33AD" w:rsidP="009E33AD"/>
    <w:p w:rsidR="009E33AD" w:rsidRPr="009E33AD" w:rsidRDefault="009E33AD" w:rsidP="009E33AD"/>
    <w:p w:rsidR="009E33AD" w:rsidRPr="009E33AD" w:rsidRDefault="009E33AD" w:rsidP="009E33AD"/>
    <w:p w:rsidR="009E33AD" w:rsidRPr="009E33AD" w:rsidRDefault="009E33AD" w:rsidP="009E33AD"/>
    <w:p w:rsidR="009E33AD" w:rsidRPr="009E33AD" w:rsidRDefault="009E33AD" w:rsidP="009E33AD"/>
    <w:p w:rsidR="009E33AD" w:rsidRPr="009E33AD" w:rsidRDefault="009E33AD" w:rsidP="009E33AD"/>
    <w:p w:rsidR="009E33AD" w:rsidRPr="009E33AD" w:rsidRDefault="009E33AD" w:rsidP="009E33AD"/>
    <w:p w:rsidR="009E33AD" w:rsidRDefault="009E33AD" w:rsidP="009E33AD"/>
    <w:p w:rsidR="00423CCB" w:rsidRDefault="00423CCB" w:rsidP="00423CCB">
      <w:pPr>
        <w:ind w:left="360"/>
        <w:jc w:val="center"/>
        <w:rPr>
          <w:rFonts w:ascii="Times New Roman" w:hAnsi="Times New Roman" w:cs="Times New Roman"/>
          <w:sz w:val="28"/>
        </w:rPr>
      </w:pPr>
    </w:p>
    <w:p w:rsidR="00423CCB" w:rsidRDefault="00423CCB" w:rsidP="00423CCB">
      <w:pPr>
        <w:ind w:left="360"/>
        <w:jc w:val="center"/>
        <w:rPr>
          <w:rFonts w:ascii="Times New Roman" w:hAnsi="Times New Roman" w:cs="Times New Roman"/>
          <w:sz w:val="28"/>
        </w:rPr>
      </w:pPr>
    </w:p>
    <w:p w:rsidR="00423CCB" w:rsidRDefault="00423CCB" w:rsidP="00423CCB">
      <w:pPr>
        <w:ind w:left="360"/>
        <w:jc w:val="center"/>
        <w:rPr>
          <w:rFonts w:ascii="Times New Roman" w:hAnsi="Times New Roman" w:cs="Times New Roman"/>
          <w:sz w:val="28"/>
        </w:rPr>
      </w:pPr>
    </w:p>
    <w:p w:rsidR="00423CCB" w:rsidRDefault="00423CCB" w:rsidP="00423CCB">
      <w:pPr>
        <w:ind w:left="360"/>
        <w:jc w:val="center"/>
        <w:rPr>
          <w:rFonts w:ascii="Times New Roman" w:hAnsi="Times New Roman" w:cs="Times New Roman"/>
          <w:sz w:val="28"/>
        </w:rPr>
      </w:pPr>
    </w:p>
    <w:p w:rsidR="00423CCB" w:rsidRDefault="00423CCB" w:rsidP="00423CCB">
      <w:pPr>
        <w:ind w:left="360"/>
        <w:jc w:val="center"/>
        <w:rPr>
          <w:rFonts w:ascii="Times New Roman" w:hAnsi="Times New Roman" w:cs="Times New Roman"/>
          <w:sz w:val="28"/>
        </w:rPr>
      </w:pPr>
    </w:p>
    <w:p w:rsidR="00423CCB" w:rsidRDefault="00423CCB" w:rsidP="00423CCB">
      <w:pPr>
        <w:ind w:left="360"/>
        <w:jc w:val="center"/>
        <w:rPr>
          <w:rFonts w:ascii="Times New Roman" w:hAnsi="Times New Roman" w:cs="Times New Roman"/>
          <w:sz w:val="28"/>
        </w:rPr>
      </w:pPr>
    </w:p>
    <w:p w:rsidR="00423CCB" w:rsidRPr="003E6B18" w:rsidRDefault="00423CCB" w:rsidP="00423CCB">
      <w:pPr>
        <w:ind w:left="360"/>
        <w:jc w:val="center"/>
        <w:rPr>
          <w:rFonts w:ascii="Times New Roman" w:hAnsi="Times New Roman" w:cs="Times New Roman"/>
          <w:sz w:val="28"/>
        </w:rPr>
      </w:pPr>
      <w:r w:rsidRPr="003E6B18">
        <w:rPr>
          <w:rFonts w:ascii="Times New Roman" w:hAnsi="Times New Roman" w:cs="Times New Roman"/>
          <w:sz w:val="28"/>
        </w:rPr>
        <w:t>Натрий хлорид 0.9% 100 мл Бионит</w:t>
      </w:r>
    </w:p>
    <w:p w:rsidR="003E6B18" w:rsidRDefault="003E6B18" w:rsidP="009E33AD"/>
    <w:p w:rsidR="003E6B18" w:rsidRDefault="003E6B18" w:rsidP="009E33AD"/>
    <w:p w:rsidR="003E6B18" w:rsidRDefault="003E6B18" w:rsidP="009E33AD"/>
    <w:p w:rsidR="003E6B18" w:rsidRDefault="003E6B18" w:rsidP="009E33AD"/>
    <w:p w:rsidR="003E6B18" w:rsidRDefault="003E6B18" w:rsidP="009E33AD"/>
    <w:p w:rsidR="003E6B18" w:rsidRDefault="003E6B18" w:rsidP="009E33AD"/>
    <w:p w:rsidR="003E6B18" w:rsidRDefault="003E6B18" w:rsidP="009E33AD"/>
    <w:p w:rsidR="003E6B18" w:rsidRDefault="003E6B18" w:rsidP="009E33AD"/>
    <w:p w:rsidR="003E6B18" w:rsidRDefault="003E6B18" w:rsidP="009E33AD"/>
    <w:p w:rsidR="00A74FF4" w:rsidRPr="008859CE" w:rsidRDefault="00423CCB" w:rsidP="008859CE">
      <w:pPr>
        <w:jc w:val="right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872" behindDoc="1" locked="0" layoutInCell="1" allowOverlap="1" wp14:anchorId="51368B08" wp14:editId="34809A48">
            <wp:simplePos x="0" y="0"/>
            <wp:positionH relativeFrom="column">
              <wp:posOffset>184785</wp:posOffset>
            </wp:positionH>
            <wp:positionV relativeFrom="paragraph">
              <wp:posOffset>300355</wp:posOffset>
            </wp:positionV>
            <wp:extent cx="5422265" cy="4066540"/>
            <wp:effectExtent l="0" t="0" r="6985" b="0"/>
            <wp:wrapTight wrapText="bothSides">
              <wp:wrapPolygon edited="0">
                <wp:start x="0" y="0"/>
                <wp:lineTo x="0" y="21452"/>
                <wp:lineTo x="21552" y="21452"/>
                <wp:lineTo x="21552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00928_083337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2265" cy="4066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59CE">
        <w:rPr>
          <w:rFonts w:ascii="Times New Roman" w:hAnsi="Times New Roman" w:cs="Times New Roman"/>
          <w:sz w:val="28"/>
        </w:rPr>
        <w:t>Приложение 3</w:t>
      </w:r>
    </w:p>
    <w:p w:rsidR="00A74FF4" w:rsidRDefault="00A74FF4" w:rsidP="009E33AD"/>
    <w:p w:rsidR="00A74FF4" w:rsidRDefault="00A74FF4" w:rsidP="009E33AD"/>
    <w:p w:rsidR="00A74FF4" w:rsidRDefault="00A74FF4" w:rsidP="009E33AD"/>
    <w:p w:rsidR="00A74FF4" w:rsidRDefault="00A74FF4" w:rsidP="009E33AD"/>
    <w:p w:rsidR="00A74FF4" w:rsidRDefault="00A74FF4" w:rsidP="009E33AD"/>
    <w:p w:rsidR="00A74FF4" w:rsidRDefault="00A74FF4" w:rsidP="009E33AD"/>
    <w:p w:rsidR="00A74FF4" w:rsidRDefault="00A74FF4" w:rsidP="008859CE">
      <w:pPr>
        <w:ind w:left="360"/>
      </w:pPr>
    </w:p>
    <w:p w:rsidR="00A74FF4" w:rsidRDefault="00A74FF4" w:rsidP="00A74FF4"/>
    <w:p w:rsidR="00A74FF4" w:rsidRDefault="00A74FF4" w:rsidP="00A74FF4"/>
    <w:p w:rsidR="00A74FF4" w:rsidRDefault="00A74FF4" w:rsidP="00A74FF4"/>
    <w:p w:rsidR="00A74FF4" w:rsidRDefault="00A74FF4" w:rsidP="00A74FF4"/>
    <w:p w:rsidR="00EB7031" w:rsidRPr="00A74FF4" w:rsidRDefault="00EB7031" w:rsidP="00A74FF4"/>
    <w:p w:rsidR="00A74FF4" w:rsidRDefault="00A74FF4" w:rsidP="00A74FF4"/>
    <w:p w:rsidR="00A74FF4" w:rsidRDefault="00A74FF4" w:rsidP="00A74FF4"/>
    <w:p w:rsidR="00A74FF4" w:rsidRDefault="00423CCB" w:rsidP="00A74FF4">
      <w:r>
        <w:rPr>
          <w:noProof/>
          <w:lang w:eastAsia="ru-RU"/>
        </w:rPr>
        <w:drawing>
          <wp:anchor distT="0" distB="0" distL="114300" distR="114300" simplePos="0" relativeHeight="251666944" behindDoc="0" locked="0" layoutInCell="1" allowOverlap="1" wp14:anchorId="5F5BE789" wp14:editId="63CE63E9">
            <wp:simplePos x="0" y="0"/>
            <wp:positionH relativeFrom="column">
              <wp:posOffset>-5481955</wp:posOffset>
            </wp:positionH>
            <wp:positionV relativeFrom="paragraph">
              <wp:posOffset>242570</wp:posOffset>
            </wp:positionV>
            <wp:extent cx="5379720" cy="4032885"/>
            <wp:effectExtent l="0" t="0" r="0" b="5715"/>
            <wp:wrapSquare wrapText="bothSides"/>
            <wp:docPr id="6" name="Рисунок 6" descr="https://sun9-16.userapi.com/impg/cIQw17YmN2ziTaO--WHzwjqsEixDDMTzQha-6Q/FS-9rxLKow0.jpg?size=1280x960&amp;quality=96&amp;sign=f027f207b4ccbeed637b9a74d55fd9e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16.userapi.com/impg/cIQw17YmN2ziTaO--WHzwjqsEixDDMTzQha-6Q/FS-9rxLKow0.jpg?size=1280x960&amp;quality=96&amp;sign=f027f207b4ccbeed637b9a74d55fd9ef&amp;type=albu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720" cy="403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4FF4" w:rsidRDefault="00A74FF4" w:rsidP="00A74FF4"/>
    <w:p w:rsidR="00A74FF4" w:rsidRDefault="00A74FF4" w:rsidP="00A74FF4"/>
    <w:p w:rsidR="00423CCB" w:rsidRDefault="00423CCB" w:rsidP="00D21BDF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423CCB" w:rsidRPr="00423CCB" w:rsidRDefault="00423CCB" w:rsidP="00423CCB">
      <w:pPr>
        <w:rPr>
          <w:rFonts w:ascii="Times New Roman" w:hAnsi="Times New Roman" w:cs="Times New Roman"/>
          <w:sz w:val="28"/>
        </w:rPr>
      </w:pPr>
    </w:p>
    <w:p w:rsidR="00423CCB" w:rsidRPr="00423CCB" w:rsidRDefault="00423CCB" w:rsidP="00423CCB">
      <w:pPr>
        <w:rPr>
          <w:rFonts w:ascii="Times New Roman" w:hAnsi="Times New Roman" w:cs="Times New Roman"/>
          <w:sz w:val="28"/>
        </w:rPr>
      </w:pPr>
    </w:p>
    <w:p w:rsidR="00423CCB" w:rsidRPr="00423CCB" w:rsidRDefault="00423CCB" w:rsidP="00423CCB">
      <w:pPr>
        <w:rPr>
          <w:rFonts w:ascii="Times New Roman" w:hAnsi="Times New Roman" w:cs="Times New Roman"/>
          <w:sz w:val="28"/>
        </w:rPr>
      </w:pPr>
    </w:p>
    <w:p w:rsidR="00423CCB" w:rsidRPr="00423CCB" w:rsidRDefault="00423CCB" w:rsidP="00423CCB">
      <w:pPr>
        <w:rPr>
          <w:rFonts w:ascii="Times New Roman" w:hAnsi="Times New Roman" w:cs="Times New Roman"/>
          <w:sz w:val="28"/>
        </w:rPr>
      </w:pPr>
    </w:p>
    <w:p w:rsidR="00423CCB" w:rsidRPr="00423CCB" w:rsidRDefault="00423CCB" w:rsidP="00423CCB">
      <w:pPr>
        <w:rPr>
          <w:rFonts w:ascii="Times New Roman" w:hAnsi="Times New Roman" w:cs="Times New Roman"/>
          <w:sz w:val="28"/>
        </w:rPr>
      </w:pPr>
    </w:p>
    <w:p w:rsidR="00423CCB" w:rsidRPr="00423CCB" w:rsidRDefault="00423CCB" w:rsidP="00423CCB">
      <w:pPr>
        <w:rPr>
          <w:rFonts w:ascii="Times New Roman" w:hAnsi="Times New Roman" w:cs="Times New Roman"/>
          <w:sz w:val="28"/>
        </w:rPr>
      </w:pPr>
    </w:p>
    <w:p w:rsidR="00423CCB" w:rsidRPr="00423CCB" w:rsidRDefault="00423CCB" w:rsidP="00423CCB">
      <w:pPr>
        <w:rPr>
          <w:rFonts w:ascii="Times New Roman" w:hAnsi="Times New Roman" w:cs="Times New Roman"/>
          <w:sz w:val="28"/>
        </w:rPr>
      </w:pPr>
    </w:p>
    <w:p w:rsidR="00423CCB" w:rsidRPr="00423CCB" w:rsidRDefault="00423CCB" w:rsidP="00423CCB">
      <w:pPr>
        <w:rPr>
          <w:rFonts w:ascii="Times New Roman" w:hAnsi="Times New Roman" w:cs="Times New Roman"/>
          <w:sz w:val="28"/>
        </w:rPr>
      </w:pPr>
    </w:p>
    <w:p w:rsidR="00423CCB" w:rsidRDefault="00423CCB" w:rsidP="00423CCB">
      <w:pPr>
        <w:rPr>
          <w:rFonts w:ascii="Times New Roman" w:hAnsi="Times New Roman" w:cs="Times New Roman"/>
          <w:sz w:val="28"/>
        </w:rPr>
      </w:pPr>
    </w:p>
    <w:p w:rsidR="00D21BDF" w:rsidRDefault="00D21BDF" w:rsidP="00423CCB">
      <w:pPr>
        <w:rPr>
          <w:rFonts w:ascii="Times New Roman" w:hAnsi="Times New Roman" w:cs="Times New Roman"/>
          <w:sz w:val="28"/>
        </w:rPr>
      </w:pPr>
    </w:p>
    <w:p w:rsidR="00423CCB" w:rsidRDefault="00350A07" w:rsidP="00350A07">
      <w:pPr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Приложение 4</w:t>
      </w:r>
    </w:p>
    <w:p w:rsidR="00D2363C" w:rsidRDefault="00350A07" w:rsidP="00350A07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43600" cy="7924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10317_100617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A07" w:rsidRDefault="00350A07" w:rsidP="00D2363C">
      <w:pPr>
        <w:jc w:val="center"/>
        <w:rPr>
          <w:rFonts w:ascii="Times New Roman" w:hAnsi="Times New Roman" w:cs="Times New Roman"/>
          <w:sz w:val="28"/>
        </w:rPr>
      </w:pPr>
    </w:p>
    <w:p w:rsidR="00D2363C" w:rsidRDefault="00D2363C" w:rsidP="00D2363C">
      <w:pPr>
        <w:jc w:val="center"/>
        <w:rPr>
          <w:rFonts w:ascii="Times New Roman" w:hAnsi="Times New Roman" w:cs="Times New Roman"/>
          <w:sz w:val="28"/>
        </w:rPr>
      </w:pPr>
    </w:p>
    <w:p w:rsidR="00D2363C" w:rsidRDefault="00D2363C" w:rsidP="00D2363C">
      <w:pPr>
        <w:rPr>
          <w:rFonts w:ascii="Times New Roman" w:hAnsi="Times New Roman" w:cs="Times New Roman"/>
          <w:sz w:val="28"/>
        </w:rPr>
      </w:pPr>
    </w:p>
    <w:p w:rsidR="009E628A" w:rsidRPr="00D2363C" w:rsidRDefault="009E628A" w:rsidP="00D2363C">
      <w:pPr>
        <w:rPr>
          <w:rFonts w:ascii="Times New Roman" w:hAnsi="Times New Roman" w:cs="Times New Roman"/>
          <w:sz w:val="28"/>
        </w:rPr>
      </w:pPr>
    </w:p>
    <w:p w:rsidR="00D2363C" w:rsidRDefault="00D2363C" w:rsidP="00D2363C">
      <w:pPr>
        <w:rPr>
          <w:rFonts w:ascii="Times New Roman" w:hAnsi="Times New Roman" w:cs="Times New Roman"/>
          <w:sz w:val="28"/>
        </w:rPr>
      </w:pPr>
    </w:p>
    <w:p w:rsidR="009E628A" w:rsidRDefault="009E628A" w:rsidP="00D2363C">
      <w:pPr>
        <w:rPr>
          <w:rFonts w:ascii="Times New Roman" w:hAnsi="Times New Roman" w:cs="Times New Roman"/>
          <w:sz w:val="28"/>
        </w:rPr>
      </w:pPr>
    </w:p>
    <w:p w:rsidR="00D2363C" w:rsidRDefault="00D2363C" w:rsidP="00D2363C">
      <w:pPr>
        <w:rPr>
          <w:rFonts w:ascii="Times New Roman" w:hAnsi="Times New Roman" w:cs="Times New Roman"/>
          <w:sz w:val="28"/>
        </w:rPr>
      </w:pPr>
    </w:p>
    <w:p w:rsidR="00D2363C" w:rsidRDefault="00D2363C" w:rsidP="00D2363C">
      <w:pPr>
        <w:rPr>
          <w:rFonts w:ascii="Times New Roman" w:hAnsi="Times New Roman" w:cs="Times New Roman"/>
          <w:sz w:val="28"/>
        </w:rPr>
      </w:pPr>
    </w:p>
    <w:p w:rsidR="00D2363C" w:rsidRDefault="00D2363C" w:rsidP="00545EC4">
      <w:pPr>
        <w:jc w:val="center"/>
        <w:rPr>
          <w:rFonts w:ascii="Times New Roman" w:hAnsi="Times New Roman" w:cs="Times New Roman"/>
          <w:sz w:val="28"/>
        </w:rPr>
      </w:pPr>
    </w:p>
    <w:p w:rsidR="00D2363C" w:rsidRDefault="00D2363C" w:rsidP="00D2363C">
      <w:pPr>
        <w:jc w:val="center"/>
        <w:rPr>
          <w:rFonts w:ascii="Times New Roman" w:hAnsi="Times New Roman" w:cs="Times New Roman"/>
          <w:sz w:val="28"/>
        </w:rPr>
      </w:pPr>
    </w:p>
    <w:p w:rsidR="00545EC4" w:rsidRDefault="00545EC4" w:rsidP="00D2363C">
      <w:pPr>
        <w:jc w:val="center"/>
        <w:rPr>
          <w:rFonts w:ascii="Times New Roman" w:hAnsi="Times New Roman" w:cs="Times New Roman"/>
          <w:sz w:val="28"/>
        </w:rPr>
      </w:pPr>
    </w:p>
    <w:p w:rsidR="00545EC4" w:rsidRDefault="00545EC4" w:rsidP="00D2363C">
      <w:pPr>
        <w:jc w:val="center"/>
        <w:rPr>
          <w:rFonts w:ascii="Times New Roman" w:hAnsi="Times New Roman" w:cs="Times New Roman"/>
          <w:sz w:val="28"/>
        </w:rPr>
      </w:pPr>
    </w:p>
    <w:p w:rsidR="00C62FF7" w:rsidRDefault="00C62FF7" w:rsidP="00D2363C">
      <w:pPr>
        <w:jc w:val="center"/>
        <w:rPr>
          <w:rFonts w:ascii="Times New Roman" w:hAnsi="Times New Roman" w:cs="Times New Roman"/>
          <w:sz w:val="28"/>
        </w:rPr>
      </w:pPr>
    </w:p>
    <w:p w:rsidR="00545EC4" w:rsidRDefault="00545EC4" w:rsidP="00C62FF7">
      <w:pPr>
        <w:jc w:val="center"/>
        <w:rPr>
          <w:rFonts w:ascii="Times New Roman" w:hAnsi="Times New Roman" w:cs="Times New Roman"/>
          <w:sz w:val="28"/>
        </w:rPr>
      </w:pPr>
    </w:p>
    <w:p w:rsidR="00C62FF7" w:rsidRPr="00C62FF7" w:rsidRDefault="00C62FF7" w:rsidP="00C62FF7">
      <w:pPr>
        <w:jc w:val="center"/>
        <w:rPr>
          <w:rFonts w:ascii="Times New Roman" w:hAnsi="Times New Roman" w:cs="Times New Roman"/>
          <w:sz w:val="28"/>
        </w:rPr>
      </w:pPr>
    </w:p>
    <w:sectPr w:rsidR="00C62FF7" w:rsidRPr="00C62FF7" w:rsidSect="003E6B18">
      <w:footerReference w:type="default" r:id="rId26"/>
      <w:pgSz w:w="11906" w:h="16838"/>
      <w:pgMar w:top="1134" w:right="566" w:bottom="1134" w:left="1701" w:header="709" w:footer="0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47DD" w:rsidRDefault="007747DD" w:rsidP="00B61F2A">
      <w:pPr>
        <w:spacing w:after="0" w:line="240" w:lineRule="auto"/>
      </w:pPr>
      <w:r>
        <w:separator/>
      </w:r>
    </w:p>
    <w:p w:rsidR="007747DD" w:rsidRDefault="007747DD"/>
    <w:p w:rsidR="007747DD" w:rsidRDefault="007747DD" w:rsidP="005F5274"/>
    <w:p w:rsidR="007747DD" w:rsidRDefault="007747DD"/>
  </w:endnote>
  <w:endnote w:type="continuationSeparator" w:id="0">
    <w:p w:rsidR="007747DD" w:rsidRDefault="007747DD" w:rsidP="00B61F2A">
      <w:pPr>
        <w:spacing w:after="0" w:line="240" w:lineRule="auto"/>
      </w:pPr>
      <w:r>
        <w:continuationSeparator/>
      </w:r>
    </w:p>
    <w:p w:rsidR="007747DD" w:rsidRDefault="007747DD"/>
    <w:p w:rsidR="007747DD" w:rsidRDefault="007747DD" w:rsidP="005F5274"/>
    <w:p w:rsidR="007747DD" w:rsidRDefault="007747D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64187098"/>
      <w:docPartObj>
        <w:docPartGallery w:val="Page Numbers (Bottom of Page)"/>
        <w:docPartUnique/>
      </w:docPartObj>
    </w:sdtPr>
    <w:sdtContent>
      <w:p w:rsidR="007747DD" w:rsidRDefault="007747DD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32AB0">
          <w:rPr>
            <w:noProof/>
          </w:rPr>
          <w:t>34</w:t>
        </w:r>
        <w:r>
          <w:fldChar w:fldCharType="end"/>
        </w:r>
      </w:p>
    </w:sdtContent>
  </w:sdt>
  <w:p w:rsidR="007747DD" w:rsidRDefault="007747DD">
    <w:pPr>
      <w:pStyle w:val="a8"/>
    </w:pPr>
  </w:p>
  <w:p w:rsidR="007747DD" w:rsidRDefault="007747DD"/>
  <w:p w:rsidR="007747DD" w:rsidRDefault="007747DD" w:rsidP="005F5274"/>
  <w:p w:rsidR="007747DD" w:rsidRDefault="007747DD" w:rsidP="00A471E6">
    <w:pPr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47DD" w:rsidRDefault="007747DD" w:rsidP="00B61F2A">
      <w:pPr>
        <w:spacing w:after="0" w:line="240" w:lineRule="auto"/>
      </w:pPr>
      <w:r>
        <w:separator/>
      </w:r>
    </w:p>
    <w:p w:rsidR="007747DD" w:rsidRDefault="007747DD"/>
    <w:p w:rsidR="007747DD" w:rsidRDefault="007747DD" w:rsidP="005F5274"/>
    <w:p w:rsidR="007747DD" w:rsidRDefault="007747DD"/>
  </w:footnote>
  <w:footnote w:type="continuationSeparator" w:id="0">
    <w:p w:rsidR="007747DD" w:rsidRDefault="007747DD" w:rsidP="00B61F2A">
      <w:pPr>
        <w:spacing w:after="0" w:line="240" w:lineRule="auto"/>
      </w:pPr>
      <w:r>
        <w:continuationSeparator/>
      </w:r>
    </w:p>
    <w:p w:rsidR="007747DD" w:rsidRDefault="007747DD"/>
    <w:p w:rsidR="007747DD" w:rsidRDefault="007747DD" w:rsidP="005F5274"/>
    <w:p w:rsidR="007747DD" w:rsidRDefault="007747DD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FE3B25"/>
    <w:multiLevelType w:val="hybridMultilevel"/>
    <w:tmpl w:val="510005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DA4FFE"/>
    <w:multiLevelType w:val="hybridMultilevel"/>
    <w:tmpl w:val="08D6799C"/>
    <w:lvl w:ilvl="0" w:tplc="E4CA9D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EB6598"/>
    <w:multiLevelType w:val="hybridMultilevel"/>
    <w:tmpl w:val="3C088DB4"/>
    <w:lvl w:ilvl="0" w:tplc="8AC4002E">
      <w:start w:val="20"/>
      <w:numFmt w:val="decimal"/>
      <w:lvlText w:val="%1"/>
      <w:lvlJc w:val="left"/>
      <w:pPr>
        <w:ind w:left="927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09413158"/>
    <w:multiLevelType w:val="hybridMultilevel"/>
    <w:tmpl w:val="8CD411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737E8C"/>
    <w:multiLevelType w:val="hybridMultilevel"/>
    <w:tmpl w:val="10B09F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CD7A5F"/>
    <w:multiLevelType w:val="multilevel"/>
    <w:tmpl w:val="A434F9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19866AB0"/>
    <w:multiLevelType w:val="multilevel"/>
    <w:tmpl w:val="5074EEE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1A0C7CD7"/>
    <w:multiLevelType w:val="multilevel"/>
    <w:tmpl w:val="30E427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AFA1D5D"/>
    <w:multiLevelType w:val="hybridMultilevel"/>
    <w:tmpl w:val="4B9E6A9A"/>
    <w:lvl w:ilvl="0" w:tplc="C0D8D8FE">
      <w:start w:val="1"/>
      <w:numFmt w:val="decimal"/>
      <w:suff w:val="space"/>
      <w:lvlText w:val="2.%1."/>
      <w:lvlJc w:val="left"/>
      <w:pPr>
        <w:ind w:left="126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1CD00648"/>
    <w:multiLevelType w:val="hybridMultilevel"/>
    <w:tmpl w:val="38C0AF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1AD2D61"/>
    <w:multiLevelType w:val="hybridMultilevel"/>
    <w:tmpl w:val="182233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1F43A61"/>
    <w:multiLevelType w:val="multilevel"/>
    <w:tmpl w:val="3CC00FC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>
    <w:nsid w:val="2452106C"/>
    <w:multiLevelType w:val="multilevel"/>
    <w:tmpl w:val="68CE31A2"/>
    <w:lvl w:ilvl="0">
      <w:start w:val="3"/>
      <w:numFmt w:val="decimal"/>
      <w:lvlText w:val="%1."/>
      <w:lvlJc w:val="left"/>
      <w:pPr>
        <w:ind w:left="450" w:hanging="450"/>
      </w:pPr>
      <w:rPr>
        <w:rFonts w:eastAsiaTheme="minorHAnsi" w:hint="default"/>
        <w:b w:val="0"/>
        <w:color w:val="00000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Theme="minorHAnsi" w:hint="default"/>
        <w:b w:val="0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  <w:b w:val="0"/>
        <w:color w:val="00000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Theme="minorHAnsi" w:hint="default"/>
        <w:b w:val="0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  <w:b w:val="0"/>
        <w:color w:val="00000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Theme="minorHAnsi" w:hint="default"/>
        <w:b w:val="0"/>
        <w:color w:val="00000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Theme="minorHAnsi" w:hint="default"/>
        <w:b w:val="0"/>
        <w:color w:val="00000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Theme="minorHAnsi" w:hint="default"/>
        <w:b w:val="0"/>
        <w:color w:val="00000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Theme="minorHAnsi" w:hint="default"/>
        <w:b w:val="0"/>
        <w:color w:val="000000"/>
      </w:rPr>
    </w:lvl>
  </w:abstractNum>
  <w:abstractNum w:abstractNumId="13">
    <w:nsid w:val="252C357C"/>
    <w:multiLevelType w:val="multilevel"/>
    <w:tmpl w:val="2196D5B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4">
    <w:nsid w:val="26885F20"/>
    <w:multiLevelType w:val="hybridMultilevel"/>
    <w:tmpl w:val="7A2A1168"/>
    <w:lvl w:ilvl="0" w:tplc="A954B112">
      <w:start w:val="6"/>
      <w:numFmt w:val="decimal"/>
      <w:lvlText w:val="%1"/>
      <w:lvlJc w:val="left"/>
      <w:pPr>
        <w:ind w:left="927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28504DE4"/>
    <w:multiLevelType w:val="hybridMultilevel"/>
    <w:tmpl w:val="CB9CC2E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296C5895"/>
    <w:multiLevelType w:val="multilevel"/>
    <w:tmpl w:val="1AA23F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BC7306F"/>
    <w:multiLevelType w:val="hybridMultilevel"/>
    <w:tmpl w:val="05FA85BE"/>
    <w:lvl w:ilvl="0" w:tplc="0419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>
    <w:nsid w:val="2E7B5BB6"/>
    <w:multiLevelType w:val="hybridMultilevel"/>
    <w:tmpl w:val="4F3E83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1316191"/>
    <w:multiLevelType w:val="hybridMultilevel"/>
    <w:tmpl w:val="46EE9414"/>
    <w:lvl w:ilvl="0" w:tplc="E2DC9B90">
      <w:start w:val="1"/>
      <w:numFmt w:val="decimal"/>
      <w:suff w:val="space"/>
      <w:lvlText w:val="1.%1."/>
      <w:lvlJc w:val="left"/>
      <w:pPr>
        <w:ind w:left="1069" w:hanging="360"/>
      </w:pPr>
      <w:rPr>
        <w:rFonts w:cs="Times New Roman" w:hint="default"/>
      </w:rPr>
    </w:lvl>
    <w:lvl w:ilvl="1" w:tplc="AC744A3C">
      <w:start w:val="1"/>
      <w:numFmt w:val="bullet"/>
      <w:lvlText w:val=""/>
      <w:lvlJc w:val="left"/>
      <w:pPr>
        <w:tabs>
          <w:tab w:val="num" w:pos="284"/>
        </w:tabs>
        <w:ind w:left="624" w:firstLine="85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5F71088"/>
    <w:multiLevelType w:val="hybridMultilevel"/>
    <w:tmpl w:val="ECB21F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77663AF"/>
    <w:multiLevelType w:val="hybridMultilevel"/>
    <w:tmpl w:val="234A4D20"/>
    <w:lvl w:ilvl="0" w:tplc="B030A90E">
      <w:start w:val="20"/>
      <w:numFmt w:val="decimal"/>
      <w:lvlText w:val="%1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81C4526"/>
    <w:multiLevelType w:val="hybridMultilevel"/>
    <w:tmpl w:val="02ACBE0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>
    <w:nsid w:val="3BA67D17"/>
    <w:multiLevelType w:val="hybridMultilevel"/>
    <w:tmpl w:val="757A458E"/>
    <w:lvl w:ilvl="0" w:tplc="8EF609AC">
      <w:start w:val="1"/>
      <w:numFmt w:val="decimal"/>
      <w:suff w:val="space"/>
      <w:lvlText w:val="5.%1."/>
      <w:lvlJc w:val="left"/>
      <w:pPr>
        <w:ind w:left="1069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3C4D12F2"/>
    <w:multiLevelType w:val="multilevel"/>
    <w:tmpl w:val="0AD0404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5">
    <w:nsid w:val="3E767F03"/>
    <w:multiLevelType w:val="hybridMultilevel"/>
    <w:tmpl w:val="F4A4E8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171899"/>
    <w:multiLevelType w:val="multilevel"/>
    <w:tmpl w:val="CEEE01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41775CE"/>
    <w:multiLevelType w:val="hybridMultilevel"/>
    <w:tmpl w:val="A7EC97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9B82F34">
      <w:numFmt w:val="bullet"/>
      <w:lvlText w:val="·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17C5491"/>
    <w:multiLevelType w:val="hybridMultilevel"/>
    <w:tmpl w:val="5820190A"/>
    <w:lvl w:ilvl="0" w:tplc="A6F0F234">
      <w:start w:val="1"/>
      <w:numFmt w:val="decimal"/>
      <w:suff w:val="space"/>
      <w:lvlText w:val="4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54B44CFD"/>
    <w:multiLevelType w:val="hybridMultilevel"/>
    <w:tmpl w:val="DC703D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58762A2"/>
    <w:multiLevelType w:val="hybridMultilevel"/>
    <w:tmpl w:val="7E54D9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7A6389D"/>
    <w:multiLevelType w:val="multilevel"/>
    <w:tmpl w:val="64B62E54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2">
    <w:nsid w:val="58086B42"/>
    <w:multiLevelType w:val="hybridMultilevel"/>
    <w:tmpl w:val="279288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DEA2985"/>
    <w:multiLevelType w:val="hybridMultilevel"/>
    <w:tmpl w:val="FBF0D2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FC972A2"/>
    <w:multiLevelType w:val="hybridMultilevel"/>
    <w:tmpl w:val="CDCEFE58"/>
    <w:lvl w:ilvl="0" w:tplc="045ECA4A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5984FF6"/>
    <w:multiLevelType w:val="hybridMultilevel"/>
    <w:tmpl w:val="33EEA5D0"/>
    <w:lvl w:ilvl="0" w:tplc="D076CF48">
      <w:start w:val="1"/>
      <w:numFmt w:val="decimal"/>
      <w:lvlText w:val="%1."/>
      <w:lvlJc w:val="left"/>
      <w:pPr>
        <w:ind w:left="644" w:hanging="360"/>
      </w:pPr>
      <w:rPr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AE36733"/>
    <w:multiLevelType w:val="hybridMultilevel"/>
    <w:tmpl w:val="F08CEB5C"/>
    <w:lvl w:ilvl="0" w:tplc="ADF0426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08B5CE0"/>
    <w:multiLevelType w:val="multilevel"/>
    <w:tmpl w:val="6F4AF7C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8">
    <w:nsid w:val="70E07F2B"/>
    <w:multiLevelType w:val="hybridMultilevel"/>
    <w:tmpl w:val="AE6E57D6"/>
    <w:lvl w:ilvl="0" w:tplc="4E72E34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6864CE8"/>
    <w:multiLevelType w:val="hybridMultilevel"/>
    <w:tmpl w:val="3E4E87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9463A76"/>
    <w:multiLevelType w:val="multilevel"/>
    <w:tmpl w:val="F252BD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AE85708"/>
    <w:multiLevelType w:val="hybridMultilevel"/>
    <w:tmpl w:val="17184E58"/>
    <w:lvl w:ilvl="0" w:tplc="E2DC9B90">
      <w:start w:val="1"/>
      <w:numFmt w:val="decimal"/>
      <w:lvlText w:val="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BA7055E"/>
    <w:multiLevelType w:val="hybridMultilevel"/>
    <w:tmpl w:val="429002EA"/>
    <w:lvl w:ilvl="0" w:tplc="42B0C55E">
      <w:start w:val="1"/>
      <w:numFmt w:val="decimal"/>
      <w:suff w:val="space"/>
      <w:lvlText w:val="3.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F896FB8"/>
    <w:multiLevelType w:val="multilevel"/>
    <w:tmpl w:val="6F8A66AE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num w:numId="1">
    <w:abstractNumId w:val="11"/>
  </w:num>
  <w:num w:numId="2">
    <w:abstractNumId w:val="13"/>
  </w:num>
  <w:num w:numId="3">
    <w:abstractNumId w:val="26"/>
  </w:num>
  <w:num w:numId="4">
    <w:abstractNumId w:val="16"/>
  </w:num>
  <w:num w:numId="5">
    <w:abstractNumId w:val="7"/>
  </w:num>
  <w:num w:numId="6">
    <w:abstractNumId w:val="3"/>
  </w:num>
  <w:num w:numId="7">
    <w:abstractNumId w:val="39"/>
  </w:num>
  <w:num w:numId="8">
    <w:abstractNumId w:val="10"/>
  </w:num>
  <w:num w:numId="9">
    <w:abstractNumId w:val="40"/>
  </w:num>
  <w:num w:numId="10">
    <w:abstractNumId w:val="15"/>
  </w:num>
  <w:num w:numId="11">
    <w:abstractNumId w:val="17"/>
  </w:num>
  <w:num w:numId="12">
    <w:abstractNumId w:val="1"/>
  </w:num>
  <w:num w:numId="13">
    <w:abstractNumId w:val="27"/>
  </w:num>
  <w:num w:numId="14">
    <w:abstractNumId w:val="32"/>
  </w:num>
  <w:num w:numId="15">
    <w:abstractNumId w:val="9"/>
  </w:num>
  <w:num w:numId="16">
    <w:abstractNumId w:val="29"/>
  </w:num>
  <w:num w:numId="17">
    <w:abstractNumId w:val="0"/>
  </w:num>
  <w:num w:numId="18">
    <w:abstractNumId w:val="35"/>
  </w:num>
  <w:num w:numId="19">
    <w:abstractNumId w:val="4"/>
  </w:num>
  <w:num w:numId="20">
    <w:abstractNumId w:val="24"/>
  </w:num>
  <w:num w:numId="21">
    <w:abstractNumId w:val="5"/>
  </w:num>
  <w:num w:numId="22">
    <w:abstractNumId w:val="6"/>
  </w:num>
  <w:num w:numId="23">
    <w:abstractNumId w:val="37"/>
  </w:num>
  <w:num w:numId="24">
    <w:abstractNumId w:val="18"/>
  </w:num>
  <w:num w:numId="25">
    <w:abstractNumId w:val="19"/>
  </w:num>
  <w:num w:numId="26">
    <w:abstractNumId w:val="28"/>
  </w:num>
  <w:num w:numId="27">
    <w:abstractNumId w:val="8"/>
  </w:num>
  <w:num w:numId="28">
    <w:abstractNumId w:val="42"/>
  </w:num>
  <w:num w:numId="29">
    <w:abstractNumId w:val="23"/>
  </w:num>
  <w:num w:numId="30">
    <w:abstractNumId w:val="38"/>
  </w:num>
  <w:num w:numId="31">
    <w:abstractNumId w:val="30"/>
  </w:num>
  <w:num w:numId="32">
    <w:abstractNumId w:val="34"/>
  </w:num>
  <w:num w:numId="33">
    <w:abstractNumId w:val="36"/>
  </w:num>
  <w:num w:numId="34">
    <w:abstractNumId w:val="22"/>
  </w:num>
  <w:num w:numId="35">
    <w:abstractNumId w:val="14"/>
  </w:num>
  <w:num w:numId="36">
    <w:abstractNumId w:val="2"/>
  </w:num>
  <w:num w:numId="37">
    <w:abstractNumId w:val="21"/>
  </w:num>
  <w:num w:numId="38">
    <w:abstractNumId w:val="33"/>
  </w:num>
  <w:num w:numId="39">
    <w:abstractNumId w:val="25"/>
  </w:num>
  <w:num w:numId="40">
    <w:abstractNumId w:val="20"/>
  </w:num>
  <w:num w:numId="41">
    <w:abstractNumId w:val="43"/>
  </w:num>
  <w:num w:numId="42">
    <w:abstractNumId w:val="41"/>
  </w:num>
  <w:num w:numId="43">
    <w:abstractNumId w:val="12"/>
  </w:num>
  <w:num w:numId="44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hdrShapeDefaults>
    <o:shapedefaults v:ext="edit" spidmax="737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241C"/>
    <w:rsid w:val="00000A8B"/>
    <w:rsid w:val="00002E9D"/>
    <w:rsid w:val="0000421F"/>
    <w:rsid w:val="00005AF9"/>
    <w:rsid w:val="00011A0B"/>
    <w:rsid w:val="00012234"/>
    <w:rsid w:val="00032E48"/>
    <w:rsid w:val="000408DE"/>
    <w:rsid w:val="00041D3D"/>
    <w:rsid w:val="000456EE"/>
    <w:rsid w:val="0004675A"/>
    <w:rsid w:val="00046A87"/>
    <w:rsid w:val="00046D1A"/>
    <w:rsid w:val="00051C86"/>
    <w:rsid w:val="00052184"/>
    <w:rsid w:val="0006059C"/>
    <w:rsid w:val="00060BD9"/>
    <w:rsid w:val="00062405"/>
    <w:rsid w:val="00064C55"/>
    <w:rsid w:val="000727C3"/>
    <w:rsid w:val="00077DCB"/>
    <w:rsid w:val="000849FD"/>
    <w:rsid w:val="00086212"/>
    <w:rsid w:val="0008646D"/>
    <w:rsid w:val="000868E8"/>
    <w:rsid w:val="0008730A"/>
    <w:rsid w:val="0009245A"/>
    <w:rsid w:val="000931F5"/>
    <w:rsid w:val="000A2794"/>
    <w:rsid w:val="000B056A"/>
    <w:rsid w:val="000B0613"/>
    <w:rsid w:val="000B2DE6"/>
    <w:rsid w:val="000C7C17"/>
    <w:rsid w:val="000E754A"/>
    <w:rsid w:val="000F055A"/>
    <w:rsid w:val="000F1AF6"/>
    <w:rsid w:val="000F273B"/>
    <w:rsid w:val="000F3B67"/>
    <w:rsid w:val="000F3C3C"/>
    <w:rsid w:val="000F5D0D"/>
    <w:rsid w:val="00106914"/>
    <w:rsid w:val="001102CF"/>
    <w:rsid w:val="001134BC"/>
    <w:rsid w:val="0011392A"/>
    <w:rsid w:val="00113D82"/>
    <w:rsid w:val="00116A1D"/>
    <w:rsid w:val="00120B62"/>
    <w:rsid w:val="00131B32"/>
    <w:rsid w:val="00133618"/>
    <w:rsid w:val="00134A22"/>
    <w:rsid w:val="00134ED3"/>
    <w:rsid w:val="001359A6"/>
    <w:rsid w:val="001371F9"/>
    <w:rsid w:val="00141D87"/>
    <w:rsid w:val="00142218"/>
    <w:rsid w:val="00143B5A"/>
    <w:rsid w:val="00145C50"/>
    <w:rsid w:val="001549D1"/>
    <w:rsid w:val="00161E96"/>
    <w:rsid w:val="001623BE"/>
    <w:rsid w:val="00181986"/>
    <w:rsid w:val="001837F1"/>
    <w:rsid w:val="00187F0E"/>
    <w:rsid w:val="001922DF"/>
    <w:rsid w:val="00192781"/>
    <w:rsid w:val="001940B9"/>
    <w:rsid w:val="001969BA"/>
    <w:rsid w:val="00197EAA"/>
    <w:rsid w:val="001A1258"/>
    <w:rsid w:val="001A5C31"/>
    <w:rsid w:val="001B6A44"/>
    <w:rsid w:val="001C31B7"/>
    <w:rsid w:val="001C4693"/>
    <w:rsid w:val="001C51DE"/>
    <w:rsid w:val="001C5D60"/>
    <w:rsid w:val="001C7CC0"/>
    <w:rsid w:val="001D1949"/>
    <w:rsid w:val="001D41FE"/>
    <w:rsid w:val="001F032B"/>
    <w:rsid w:val="00201B8C"/>
    <w:rsid w:val="002031B5"/>
    <w:rsid w:val="00207ABF"/>
    <w:rsid w:val="0022125B"/>
    <w:rsid w:val="002225CB"/>
    <w:rsid w:val="002229C0"/>
    <w:rsid w:val="00223442"/>
    <w:rsid w:val="002265BA"/>
    <w:rsid w:val="00234887"/>
    <w:rsid w:val="002354A7"/>
    <w:rsid w:val="00235613"/>
    <w:rsid w:val="00236D9B"/>
    <w:rsid w:val="00237E1C"/>
    <w:rsid w:val="00246E6B"/>
    <w:rsid w:val="00246F1C"/>
    <w:rsid w:val="00253EFA"/>
    <w:rsid w:val="00254454"/>
    <w:rsid w:val="00262189"/>
    <w:rsid w:val="002657D7"/>
    <w:rsid w:val="0026599C"/>
    <w:rsid w:val="00266E03"/>
    <w:rsid w:val="00270FC2"/>
    <w:rsid w:val="00274B8F"/>
    <w:rsid w:val="0027768E"/>
    <w:rsid w:val="00283998"/>
    <w:rsid w:val="002939A1"/>
    <w:rsid w:val="00293FAF"/>
    <w:rsid w:val="00296555"/>
    <w:rsid w:val="002A046A"/>
    <w:rsid w:val="002A39C9"/>
    <w:rsid w:val="002A4A36"/>
    <w:rsid w:val="002A5EEB"/>
    <w:rsid w:val="002A6478"/>
    <w:rsid w:val="002B3C03"/>
    <w:rsid w:val="002B5E79"/>
    <w:rsid w:val="002C130E"/>
    <w:rsid w:val="002C23C0"/>
    <w:rsid w:val="002D1073"/>
    <w:rsid w:val="002D3545"/>
    <w:rsid w:val="002D5D2B"/>
    <w:rsid w:val="002E7876"/>
    <w:rsid w:val="002E7B08"/>
    <w:rsid w:val="002F005F"/>
    <w:rsid w:val="002F7F6B"/>
    <w:rsid w:val="00301551"/>
    <w:rsid w:val="00307657"/>
    <w:rsid w:val="003142EE"/>
    <w:rsid w:val="003149FA"/>
    <w:rsid w:val="00316115"/>
    <w:rsid w:val="0032129F"/>
    <w:rsid w:val="00326AC9"/>
    <w:rsid w:val="00331750"/>
    <w:rsid w:val="00332AB0"/>
    <w:rsid w:val="00333027"/>
    <w:rsid w:val="003344C0"/>
    <w:rsid w:val="003363A4"/>
    <w:rsid w:val="003412A8"/>
    <w:rsid w:val="00344852"/>
    <w:rsid w:val="00344B69"/>
    <w:rsid w:val="00350227"/>
    <w:rsid w:val="0035093C"/>
    <w:rsid w:val="00350A07"/>
    <w:rsid w:val="00361667"/>
    <w:rsid w:val="003669AD"/>
    <w:rsid w:val="00366E7E"/>
    <w:rsid w:val="00371B45"/>
    <w:rsid w:val="00375A34"/>
    <w:rsid w:val="0038052D"/>
    <w:rsid w:val="003812A5"/>
    <w:rsid w:val="003863A0"/>
    <w:rsid w:val="00394F64"/>
    <w:rsid w:val="0039500B"/>
    <w:rsid w:val="003A0C8C"/>
    <w:rsid w:val="003A2308"/>
    <w:rsid w:val="003B39A6"/>
    <w:rsid w:val="003B56A9"/>
    <w:rsid w:val="003C1EEA"/>
    <w:rsid w:val="003C5F99"/>
    <w:rsid w:val="003C7906"/>
    <w:rsid w:val="003D6179"/>
    <w:rsid w:val="003E3550"/>
    <w:rsid w:val="003E6441"/>
    <w:rsid w:val="003E6B18"/>
    <w:rsid w:val="003F092D"/>
    <w:rsid w:val="003F18DF"/>
    <w:rsid w:val="003F47A5"/>
    <w:rsid w:val="003F7426"/>
    <w:rsid w:val="00405092"/>
    <w:rsid w:val="00405305"/>
    <w:rsid w:val="00405A7D"/>
    <w:rsid w:val="0041030A"/>
    <w:rsid w:val="0041067D"/>
    <w:rsid w:val="00412006"/>
    <w:rsid w:val="00423CCB"/>
    <w:rsid w:val="00425A73"/>
    <w:rsid w:val="00436B03"/>
    <w:rsid w:val="004379C9"/>
    <w:rsid w:val="004431BA"/>
    <w:rsid w:val="0044334C"/>
    <w:rsid w:val="004435B9"/>
    <w:rsid w:val="00443CEF"/>
    <w:rsid w:val="00453324"/>
    <w:rsid w:val="0045613B"/>
    <w:rsid w:val="00456914"/>
    <w:rsid w:val="00471364"/>
    <w:rsid w:val="00473F2B"/>
    <w:rsid w:val="00476A1B"/>
    <w:rsid w:val="00477E28"/>
    <w:rsid w:val="0048538A"/>
    <w:rsid w:val="004860A5"/>
    <w:rsid w:val="00492809"/>
    <w:rsid w:val="004A65D3"/>
    <w:rsid w:val="004B1E43"/>
    <w:rsid w:val="004B7D27"/>
    <w:rsid w:val="004C0036"/>
    <w:rsid w:val="004C0C1F"/>
    <w:rsid w:val="004C57E1"/>
    <w:rsid w:val="004D3725"/>
    <w:rsid w:val="004D3897"/>
    <w:rsid w:val="004E02A6"/>
    <w:rsid w:val="004E6AB1"/>
    <w:rsid w:val="004E730C"/>
    <w:rsid w:val="004E7C07"/>
    <w:rsid w:val="005004D6"/>
    <w:rsid w:val="00506157"/>
    <w:rsid w:val="00506CAB"/>
    <w:rsid w:val="005070DE"/>
    <w:rsid w:val="00510E0E"/>
    <w:rsid w:val="005231B4"/>
    <w:rsid w:val="00545403"/>
    <w:rsid w:val="00545EC4"/>
    <w:rsid w:val="0055397C"/>
    <w:rsid w:val="0055411A"/>
    <w:rsid w:val="00554635"/>
    <w:rsid w:val="00561A18"/>
    <w:rsid w:val="00563392"/>
    <w:rsid w:val="005639D7"/>
    <w:rsid w:val="00572502"/>
    <w:rsid w:val="005729D2"/>
    <w:rsid w:val="00587EA5"/>
    <w:rsid w:val="005903DA"/>
    <w:rsid w:val="00592924"/>
    <w:rsid w:val="00596B1C"/>
    <w:rsid w:val="005A0CC9"/>
    <w:rsid w:val="005A5FF3"/>
    <w:rsid w:val="005B002A"/>
    <w:rsid w:val="005B18F5"/>
    <w:rsid w:val="005B392B"/>
    <w:rsid w:val="005B4563"/>
    <w:rsid w:val="005C162B"/>
    <w:rsid w:val="005C3B00"/>
    <w:rsid w:val="005D6B28"/>
    <w:rsid w:val="005E09F8"/>
    <w:rsid w:val="005E3267"/>
    <w:rsid w:val="005E4BBC"/>
    <w:rsid w:val="005E615A"/>
    <w:rsid w:val="005F0B7B"/>
    <w:rsid w:val="005F0D4E"/>
    <w:rsid w:val="005F2E35"/>
    <w:rsid w:val="005F5274"/>
    <w:rsid w:val="006053A7"/>
    <w:rsid w:val="00610AA9"/>
    <w:rsid w:val="006133F0"/>
    <w:rsid w:val="00614BD5"/>
    <w:rsid w:val="0061718C"/>
    <w:rsid w:val="00620634"/>
    <w:rsid w:val="006233C7"/>
    <w:rsid w:val="0062629C"/>
    <w:rsid w:val="00626D43"/>
    <w:rsid w:val="00630684"/>
    <w:rsid w:val="00630CF2"/>
    <w:rsid w:val="00633806"/>
    <w:rsid w:val="0064574D"/>
    <w:rsid w:val="0064580A"/>
    <w:rsid w:val="006474FE"/>
    <w:rsid w:val="00655752"/>
    <w:rsid w:val="006708FD"/>
    <w:rsid w:val="00672447"/>
    <w:rsid w:val="00673172"/>
    <w:rsid w:val="00682F26"/>
    <w:rsid w:val="00685803"/>
    <w:rsid w:val="00687100"/>
    <w:rsid w:val="00692255"/>
    <w:rsid w:val="006A33D7"/>
    <w:rsid w:val="006B6679"/>
    <w:rsid w:val="006C30A8"/>
    <w:rsid w:val="006C3FEB"/>
    <w:rsid w:val="006C431E"/>
    <w:rsid w:val="006C4BF7"/>
    <w:rsid w:val="006D14B0"/>
    <w:rsid w:val="006D1E18"/>
    <w:rsid w:val="006D5EDE"/>
    <w:rsid w:val="006E197E"/>
    <w:rsid w:val="006F10B0"/>
    <w:rsid w:val="006F30F6"/>
    <w:rsid w:val="007109C6"/>
    <w:rsid w:val="007147FC"/>
    <w:rsid w:val="00721A23"/>
    <w:rsid w:val="007228C3"/>
    <w:rsid w:val="00723262"/>
    <w:rsid w:val="0072477F"/>
    <w:rsid w:val="007361CD"/>
    <w:rsid w:val="00736F9A"/>
    <w:rsid w:val="00747CCE"/>
    <w:rsid w:val="007502DE"/>
    <w:rsid w:val="0075070B"/>
    <w:rsid w:val="007540A3"/>
    <w:rsid w:val="007747DD"/>
    <w:rsid w:val="007805C1"/>
    <w:rsid w:val="0078341F"/>
    <w:rsid w:val="007902BD"/>
    <w:rsid w:val="007931DC"/>
    <w:rsid w:val="007965FA"/>
    <w:rsid w:val="007A3D6A"/>
    <w:rsid w:val="007A5FD4"/>
    <w:rsid w:val="007C5DD2"/>
    <w:rsid w:val="007D17EC"/>
    <w:rsid w:val="007D18D0"/>
    <w:rsid w:val="007D4FAD"/>
    <w:rsid w:val="007E0226"/>
    <w:rsid w:val="007F322A"/>
    <w:rsid w:val="007F5A0B"/>
    <w:rsid w:val="007F71B6"/>
    <w:rsid w:val="00800A36"/>
    <w:rsid w:val="00812820"/>
    <w:rsid w:val="00814C45"/>
    <w:rsid w:val="00827191"/>
    <w:rsid w:val="0083278A"/>
    <w:rsid w:val="0083622D"/>
    <w:rsid w:val="00843193"/>
    <w:rsid w:val="00846C02"/>
    <w:rsid w:val="008534BA"/>
    <w:rsid w:val="008543A3"/>
    <w:rsid w:val="00857101"/>
    <w:rsid w:val="00857F21"/>
    <w:rsid w:val="008637A2"/>
    <w:rsid w:val="008716D6"/>
    <w:rsid w:val="00873758"/>
    <w:rsid w:val="00877772"/>
    <w:rsid w:val="0088109F"/>
    <w:rsid w:val="00883EBA"/>
    <w:rsid w:val="008859CE"/>
    <w:rsid w:val="00887547"/>
    <w:rsid w:val="0089532C"/>
    <w:rsid w:val="00897413"/>
    <w:rsid w:val="008B21B6"/>
    <w:rsid w:val="008B52BE"/>
    <w:rsid w:val="008D64B9"/>
    <w:rsid w:val="008D68E2"/>
    <w:rsid w:val="008D714B"/>
    <w:rsid w:val="008E6252"/>
    <w:rsid w:val="008E76C3"/>
    <w:rsid w:val="008F09B8"/>
    <w:rsid w:val="0090105A"/>
    <w:rsid w:val="00904481"/>
    <w:rsid w:val="00906828"/>
    <w:rsid w:val="00907EAD"/>
    <w:rsid w:val="00910CC8"/>
    <w:rsid w:val="0091565B"/>
    <w:rsid w:val="00916AC8"/>
    <w:rsid w:val="00924B87"/>
    <w:rsid w:val="00926B76"/>
    <w:rsid w:val="00930B94"/>
    <w:rsid w:val="009314EE"/>
    <w:rsid w:val="00932E5B"/>
    <w:rsid w:val="00937353"/>
    <w:rsid w:val="0095135D"/>
    <w:rsid w:val="009630CA"/>
    <w:rsid w:val="009659B6"/>
    <w:rsid w:val="00967D39"/>
    <w:rsid w:val="00970A5E"/>
    <w:rsid w:val="00977670"/>
    <w:rsid w:val="00980AF7"/>
    <w:rsid w:val="00981F89"/>
    <w:rsid w:val="009841DB"/>
    <w:rsid w:val="00987AA2"/>
    <w:rsid w:val="009A5546"/>
    <w:rsid w:val="009A6508"/>
    <w:rsid w:val="009B0AB0"/>
    <w:rsid w:val="009B1DDF"/>
    <w:rsid w:val="009B32AE"/>
    <w:rsid w:val="009C0892"/>
    <w:rsid w:val="009C11B2"/>
    <w:rsid w:val="009E33AD"/>
    <w:rsid w:val="009E628A"/>
    <w:rsid w:val="009F5655"/>
    <w:rsid w:val="00A01ACC"/>
    <w:rsid w:val="00A0573B"/>
    <w:rsid w:val="00A05803"/>
    <w:rsid w:val="00A05D51"/>
    <w:rsid w:val="00A1504B"/>
    <w:rsid w:val="00A16DFC"/>
    <w:rsid w:val="00A268CD"/>
    <w:rsid w:val="00A30CF3"/>
    <w:rsid w:val="00A358BC"/>
    <w:rsid w:val="00A471E6"/>
    <w:rsid w:val="00A52400"/>
    <w:rsid w:val="00A53D9B"/>
    <w:rsid w:val="00A55BE3"/>
    <w:rsid w:val="00A60C96"/>
    <w:rsid w:val="00A63631"/>
    <w:rsid w:val="00A705EB"/>
    <w:rsid w:val="00A74FF4"/>
    <w:rsid w:val="00A769D8"/>
    <w:rsid w:val="00A84D45"/>
    <w:rsid w:val="00A9408B"/>
    <w:rsid w:val="00A9578C"/>
    <w:rsid w:val="00A97B7D"/>
    <w:rsid w:val="00AA4EC2"/>
    <w:rsid w:val="00AC2229"/>
    <w:rsid w:val="00AC51C3"/>
    <w:rsid w:val="00AD2006"/>
    <w:rsid w:val="00AD2196"/>
    <w:rsid w:val="00AD3DC4"/>
    <w:rsid w:val="00AE1019"/>
    <w:rsid w:val="00AE467E"/>
    <w:rsid w:val="00AE48F7"/>
    <w:rsid w:val="00AF2110"/>
    <w:rsid w:val="00AF3027"/>
    <w:rsid w:val="00AF6DA2"/>
    <w:rsid w:val="00B00F11"/>
    <w:rsid w:val="00B06D16"/>
    <w:rsid w:val="00B0732B"/>
    <w:rsid w:val="00B11A53"/>
    <w:rsid w:val="00B2220F"/>
    <w:rsid w:val="00B22272"/>
    <w:rsid w:val="00B314B6"/>
    <w:rsid w:val="00B34E5D"/>
    <w:rsid w:val="00B3569D"/>
    <w:rsid w:val="00B370C3"/>
    <w:rsid w:val="00B42BAD"/>
    <w:rsid w:val="00B46B18"/>
    <w:rsid w:val="00B47024"/>
    <w:rsid w:val="00B51678"/>
    <w:rsid w:val="00B53A57"/>
    <w:rsid w:val="00B573D2"/>
    <w:rsid w:val="00B61F2A"/>
    <w:rsid w:val="00B66F91"/>
    <w:rsid w:val="00B71846"/>
    <w:rsid w:val="00B747E4"/>
    <w:rsid w:val="00B77DFA"/>
    <w:rsid w:val="00B848ED"/>
    <w:rsid w:val="00B87631"/>
    <w:rsid w:val="00B92C84"/>
    <w:rsid w:val="00BA02D2"/>
    <w:rsid w:val="00BA787E"/>
    <w:rsid w:val="00BB13AA"/>
    <w:rsid w:val="00BB7AB7"/>
    <w:rsid w:val="00BC4064"/>
    <w:rsid w:val="00BD0456"/>
    <w:rsid w:val="00BD256A"/>
    <w:rsid w:val="00BD4E37"/>
    <w:rsid w:val="00BD5E05"/>
    <w:rsid w:val="00BE1A81"/>
    <w:rsid w:val="00BE5F7E"/>
    <w:rsid w:val="00BE7672"/>
    <w:rsid w:val="00BE7967"/>
    <w:rsid w:val="00BF4953"/>
    <w:rsid w:val="00BF4E9B"/>
    <w:rsid w:val="00BF5A73"/>
    <w:rsid w:val="00BF5F5C"/>
    <w:rsid w:val="00BF6D18"/>
    <w:rsid w:val="00C019E8"/>
    <w:rsid w:val="00C01BFE"/>
    <w:rsid w:val="00C02ADA"/>
    <w:rsid w:val="00C03C0F"/>
    <w:rsid w:val="00C170E8"/>
    <w:rsid w:val="00C21657"/>
    <w:rsid w:val="00C2319B"/>
    <w:rsid w:val="00C23A65"/>
    <w:rsid w:val="00C24584"/>
    <w:rsid w:val="00C26647"/>
    <w:rsid w:val="00C302FE"/>
    <w:rsid w:val="00C313C1"/>
    <w:rsid w:val="00C31BD4"/>
    <w:rsid w:val="00C36DE7"/>
    <w:rsid w:val="00C44DCA"/>
    <w:rsid w:val="00C50F2D"/>
    <w:rsid w:val="00C5363F"/>
    <w:rsid w:val="00C62FF7"/>
    <w:rsid w:val="00C6305D"/>
    <w:rsid w:val="00C63614"/>
    <w:rsid w:val="00C66435"/>
    <w:rsid w:val="00C700B8"/>
    <w:rsid w:val="00C77BE8"/>
    <w:rsid w:val="00C82B18"/>
    <w:rsid w:val="00C86C8C"/>
    <w:rsid w:val="00C955AC"/>
    <w:rsid w:val="00C96DDB"/>
    <w:rsid w:val="00CB0473"/>
    <w:rsid w:val="00CB2393"/>
    <w:rsid w:val="00CB44CB"/>
    <w:rsid w:val="00CE0ACD"/>
    <w:rsid w:val="00CE3764"/>
    <w:rsid w:val="00CE54A1"/>
    <w:rsid w:val="00CF3943"/>
    <w:rsid w:val="00D00E24"/>
    <w:rsid w:val="00D05D41"/>
    <w:rsid w:val="00D12A06"/>
    <w:rsid w:val="00D1404D"/>
    <w:rsid w:val="00D1445A"/>
    <w:rsid w:val="00D171F4"/>
    <w:rsid w:val="00D21BDF"/>
    <w:rsid w:val="00D2363C"/>
    <w:rsid w:val="00D34DA2"/>
    <w:rsid w:val="00D35020"/>
    <w:rsid w:val="00D47065"/>
    <w:rsid w:val="00D51908"/>
    <w:rsid w:val="00D54300"/>
    <w:rsid w:val="00D667E6"/>
    <w:rsid w:val="00D66E86"/>
    <w:rsid w:val="00D71638"/>
    <w:rsid w:val="00D721CB"/>
    <w:rsid w:val="00D7269E"/>
    <w:rsid w:val="00D76447"/>
    <w:rsid w:val="00D771A4"/>
    <w:rsid w:val="00D775F7"/>
    <w:rsid w:val="00D83940"/>
    <w:rsid w:val="00D877E6"/>
    <w:rsid w:val="00D926A8"/>
    <w:rsid w:val="00D94F57"/>
    <w:rsid w:val="00D9565F"/>
    <w:rsid w:val="00D963DE"/>
    <w:rsid w:val="00D97914"/>
    <w:rsid w:val="00DA3D2D"/>
    <w:rsid w:val="00DA6FC9"/>
    <w:rsid w:val="00DA7547"/>
    <w:rsid w:val="00DA7DE6"/>
    <w:rsid w:val="00DB1129"/>
    <w:rsid w:val="00DB2B90"/>
    <w:rsid w:val="00DB3797"/>
    <w:rsid w:val="00DB3A8B"/>
    <w:rsid w:val="00DB70D0"/>
    <w:rsid w:val="00DC7F7D"/>
    <w:rsid w:val="00DD2E45"/>
    <w:rsid w:val="00DD5449"/>
    <w:rsid w:val="00DD5581"/>
    <w:rsid w:val="00DD60FB"/>
    <w:rsid w:val="00DF1EEC"/>
    <w:rsid w:val="00DF5FA7"/>
    <w:rsid w:val="00DF75D6"/>
    <w:rsid w:val="00E0525B"/>
    <w:rsid w:val="00E06F79"/>
    <w:rsid w:val="00E11B80"/>
    <w:rsid w:val="00E22CD0"/>
    <w:rsid w:val="00E25D7C"/>
    <w:rsid w:val="00E27A89"/>
    <w:rsid w:val="00E37FA7"/>
    <w:rsid w:val="00E4637D"/>
    <w:rsid w:val="00E47CA7"/>
    <w:rsid w:val="00E50778"/>
    <w:rsid w:val="00E62F21"/>
    <w:rsid w:val="00E630D0"/>
    <w:rsid w:val="00E7241C"/>
    <w:rsid w:val="00E76FBF"/>
    <w:rsid w:val="00E80127"/>
    <w:rsid w:val="00E82502"/>
    <w:rsid w:val="00E93DB1"/>
    <w:rsid w:val="00E96DE4"/>
    <w:rsid w:val="00EA2DF1"/>
    <w:rsid w:val="00EA3AB6"/>
    <w:rsid w:val="00EB0158"/>
    <w:rsid w:val="00EB0259"/>
    <w:rsid w:val="00EB49D9"/>
    <w:rsid w:val="00EB7031"/>
    <w:rsid w:val="00EC69C3"/>
    <w:rsid w:val="00ED09FD"/>
    <w:rsid w:val="00ED3ABD"/>
    <w:rsid w:val="00ED75F0"/>
    <w:rsid w:val="00EE4F97"/>
    <w:rsid w:val="00EE622D"/>
    <w:rsid w:val="00F01323"/>
    <w:rsid w:val="00F1538E"/>
    <w:rsid w:val="00F16DD0"/>
    <w:rsid w:val="00F201EB"/>
    <w:rsid w:val="00F22304"/>
    <w:rsid w:val="00F30B49"/>
    <w:rsid w:val="00F31D50"/>
    <w:rsid w:val="00F32747"/>
    <w:rsid w:val="00F423B6"/>
    <w:rsid w:val="00F456BA"/>
    <w:rsid w:val="00F45A0C"/>
    <w:rsid w:val="00F52B1C"/>
    <w:rsid w:val="00F52FB1"/>
    <w:rsid w:val="00F602D9"/>
    <w:rsid w:val="00F760E2"/>
    <w:rsid w:val="00F77B12"/>
    <w:rsid w:val="00F844C2"/>
    <w:rsid w:val="00F860D7"/>
    <w:rsid w:val="00F941E0"/>
    <w:rsid w:val="00FA264B"/>
    <w:rsid w:val="00FB34A8"/>
    <w:rsid w:val="00FB4EDF"/>
    <w:rsid w:val="00FB73CC"/>
    <w:rsid w:val="00FE0EAE"/>
    <w:rsid w:val="00FE522E"/>
    <w:rsid w:val="00FE6937"/>
    <w:rsid w:val="00FF2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3729"/>
    <o:shapelayout v:ext="edit">
      <o:idmap v:ext="edit" data="1"/>
    </o:shapelayout>
  </w:shapeDefaults>
  <w:decimalSymbol w:val=","/>
  <w:listSeparator w:val=";"/>
  <w15:docId w15:val="{A46ED2F5-7C5A-4B29-B6F1-62FECA8F09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2D107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31D5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next w:val="a"/>
    <w:link w:val="a4"/>
    <w:uiPriority w:val="11"/>
    <w:qFormat/>
    <w:rsid w:val="002D1073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a4">
    <w:name w:val="Подзаголовок Знак"/>
    <w:basedOn w:val="a0"/>
    <w:link w:val="a3"/>
    <w:uiPriority w:val="11"/>
    <w:rsid w:val="002D1073"/>
    <w:rPr>
      <w:rFonts w:eastAsiaTheme="minorEastAsia"/>
      <w:color w:val="5A5A5A" w:themeColor="text1" w:themeTint="A5"/>
      <w:spacing w:val="15"/>
    </w:rPr>
  </w:style>
  <w:style w:type="character" w:customStyle="1" w:styleId="10">
    <w:name w:val="Заголовок 1 Знак"/>
    <w:basedOn w:val="a0"/>
    <w:link w:val="1"/>
    <w:uiPriority w:val="9"/>
    <w:rsid w:val="002D107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5">
    <w:name w:val="TOC Heading"/>
    <w:basedOn w:val="1"/>
    <w:next w:val="a"/>
    <w:uiPriority w:val="39"/>
    <w:unhideWhenUsed/>
    <w:qFormat/>
    <w:rsid w:val="002D1073"/>
    <w:pPr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2D1073"/>
    <w:pPr>
      <w:spacing w:after="100"/>
      <w:ind w:left="220"/>
    </w:pPr>
    <w:rPr>
      <w:rFonts w:eastAsiaTheme="minorEastAsia" w:cs="Times New Roman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AC51C3"/>
    <w:pPr>
      <w:tabs>
        <w:tab w:val="right" w:leader="dot" w:pos="9345"/>
      </w:tabs>
      <w:spacing w:after="0" w:line="360" w:lineRule="auto"/>
      <w:jc w:val="both"/>
    </w:pPr>
    <w:rPr>
      <w:rFonts w:ascii="Times New Roman" w:eastAsiaTheme="minorEastAsia" w:hAnsi="Times New Roman" w:cs="Times New Roman"/>
      <w:noProof/>
      <w:sz w:val="28"/>
      <w:lang w:eastAsia="ru-RU"/>
    </w:rPr>
  </w:style>
  <w:style w:type="paragraph" w:styleId="3">
    <w:name w:val="toc 3"/>
    <w:basedOn w:val="a"/>
    <w:next w:val="a"/>
    <w:autoRedefine/>
    <w:uiPriority w:val="39"/>
    <w:unhideWhenUsed/>
    <w:rsid w:val="002D1073"/>
    <w:pPr>
      <w:spacing w:after="100"/>
      <w:ind w:left="440"/>
    </w:pPr>
    <w:rPr>
      <w:rFonts w:eastAsiaTheme="minorEastAsia" w:cs="Times New Roman"/>
      <w:lang w:eastAsia="ru-RU"/>
    </w:rPr>
  </w:style>
  <w:style w:type="paragraph" w:styleId="a6">
    <w:name w:val="header"/>
    <w:basedOn w:val="a"/>
    <w:link w:val="a7"/>
    <w:uiPriority w:val="99"/>
    <w:unhideWhenUsed/>
    <w:rsid w:val="00B61F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61F2A"/>
  </w:style>
  <w:style w:type="paragraph" w:styleId="a8">
    <w:name w:val="footer"/>
    <w:basedOn w:val="a"/>
    <w:link w:val="a9"/>
    <w:uiPriority w:val="99"/>
    <w:unhideWhenUsed/>
    <w:rsid w:val="00B61F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61F2A"/>
  </w:style>
  <w:style w:type="character" w:styleId="aa">
    <w:name w:val="Hyperlink"/>
    <w:basedOn w:val="a0"/>
    <w:uiPriority w:val="99"/>
    <w:unhideWhenUsed/>
    <w:rsid w:val="00B61F2A"/>
    <w:rPr>
      <w:color w:val="0563C1" w:themeColor="hyperlink"/>
      <w:u w:val="single"/>
    </w:rPr>
  </w:style>
  <w:style w:type="paragraph" w:styleId="ab">
    <w:name w:val="List Paragraph"/>
    <w:basedOn w:val="a"/>
    <w:uiPriority w:val="34"/>
    <w:qFormat/>
    <w:rsid w:val="005B18F5"/>
    <w:pPr>
      <w:ind w:left="720"/>
      <w:contextualSpacing/>
    </w:pPr>
  </w:style>
  <w:style w:type="paragraph" w:styleId="ac">
    <w:name w:val="Normal (Web)"/>
    <w:basedOn w:val="a"/>
    <w:uiPriority w:val="99"/>
    <w:unhideWhenUsed/>
    <w:rsid w:val="00D726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alloon Text"/>
    <w:basedOn w:val="a"/>
    <w:link w:val="ae"/>
    <w:uiPriority w:val="99"/>
    <w:semiHidden/>
    <w:unhideWhenUsed/>
    <w:rsid w:val="00CE37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CE3764"/>
    <w:rPr>
      <w:rFonts w:ascii="Segoe UI" w:hAnsi="Segoe UI" w:cs="Segoe UI"/>
      <w:sz w:val="18"/>
      <w:szCs w:val="18"/>
    </w:rPr>
  </w:style>
  <w:style w:type="character" w:styleId="af">
    <w:name w:val="Strong"/>
    <w:basedOn w:val="a0"/>
    <w:uiPriority w:val="22"/>
    <w:qFormat/>
    <w:rsid w:val="005639D7"/>
    <w:rPr>
      <w:b/>
      <w:bCs/>
    </w:rPr>
  </w:style>
  <w:style w:type="paragraph" w:styleId="af0">
    <w:name w:val="No Spacing"/>
    <w:uiPriority w:val="1"/>
    <w:qFormat/>
    <w:rsid w:val="007931DC"/>
    <w:pPr>
      <w:spacing w:after="0" w:line="240" w:lineRule="auto"/>
    </w:pPr>
  </w:style>
  <w:style w:type="character" w:customStyle="1" w:styleId="20">
    <w:name w:val="Заголовок 2 Знак"/>
    <w:basedOn w:val="a0"/>
    <w:link w:val="2"/>
    <w:uiPriority w:val="9"/>
    <w:semiHidden/>
    <w:rsid w:val="00F31D5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af1">
    <w:name w:val="Table Grid"/>
    <w:basedOn w:val="a1"/>
    <w:uiPriority w:val="39"/>
    <w:rsid w:val="008637A2"/>
    <w:pPr>
      <w:spacing w:after="0" w:line="240" w:lineRule="auto"/>
    </w:pPr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2">
    <w:name w:val="."/>
    <w:uiPriority w:val="99"/>
    <w:rsid w:val="00596B1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f3">
    <w:name w:val="annotation reference"/>
    <w:basedOn w:val="a0"/>
    <w:uiPriority w:val="99"/>
    <w:semiHidden/>
    <w:unhideWhenUsed/>
    <w:rsid w:val="008716D6"/>
    <w:rPr>
      <w:sz w:val="16"/>
      <w:szCs w:val="16"/>
    </w:rPr>
  </w:style>
  <w:style w:type="paragraph" w:styleId="af4">
    <w:name w:val="annotation text"/>
    <w:basedOn w:val="a"/>
    <w:link w:val="af5"/>
    <w:uiPriority w:val="99"/>
    <w:semiHidden/>
    <w:unhideWhenUsed/>
    <w:rsid w:val="008716D6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8716D6"/>
    <w:rPr>
      <w:sz w:val="20"/>
      <w:szCs w:val="20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8716D6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8716D6"/>
    <w:rPr>
      <w:b/>
      <w:bCs/>
      <w:sz w:val="20"/>
      <w:szCs w:val="20"/>
    </w:rPr>
  </w:style>
  <w:style w:type="character" w:styleId="af8">
    <w:name w:val="FollowedHyperlink"/>
    <w:basedOn w:val="a0"/>
    <w:uiPriority w:val="99"/>
    <w:semiHidden/>
    <w:unhideWhenUsed/>
    <w:rsid w:val="0050615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48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03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0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73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38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9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8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5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1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5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7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77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6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3756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620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264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986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935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04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106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699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49971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0257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28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4" w:color="D0D0D0"/>
                                <w:left w:val="single" w:sz="6" w:space="11" w:color="D0D0D0"/>
                                <w:bottom w:val="single" w:sz="6" w:space="11" w:color="D0D0D0"/>
                                <w:right w:val="single" w:sz="6" w:space="11" w:color="D0D0D0"/>
                              </w:divBdr>
                            </w:div>
                          </w:divsChild>
                        </w:div>
                        <w:div w:id="101950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1160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429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1463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3978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997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821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1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0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9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76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eterinarka.ru/vetmedicaments/nobivak-rabies.html" TargetMode="External"/><Relationship Id="rId13" Type="http://schemas.openxmlformats.org/officeDocument/2006/relationships/hyperlink" Target="https://vpravda.ru/obshchestvo/v-chetyreh-rayonah-volgogradskoy-oblasti-vveli-karantin-po-beshenstvu-96926/" TargetMode="External"/><Relationship Id="rId18" Type="http://schemas.openxmlformats.org/officeDocument/2006/relationships/hyperlink" Target="https://www.mos.ru/moskomvet/documents/4/view/247401220/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.jpeg"/><Relationship Id="rId7" Type="http://schemas.openxmlformats.org/officeDocument/2006/relationships/endnotes" Target="endnotes.xml"/><Relationship Id="rId12" Type="http://schemas.openxmlformats.org/officeDocument/2006/relationships/hyperlink" Target="https://veterinarka.ru/vetmedicaments/rabigen-mono.html" TargetMode="External"/><Relationship Id="rId17" Type="http://schemas.openxmlformats.org/officeDocument/2006/relationships/hyperlink" Target="https://veterinarka.ru/diseases/beshenstvo.html" TargetMode="External"/><Relationship Id="rId25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hyperlink" Target="https://help-exam.ru/mikrobiologiya/445.article/" TargetMode="External"/><Relationship Id="rId20" Type="http://schemas.openxmlformats.org/officeDocument/2006/relationships/hyperlink" Target="https://tass.ru/obschestvo/672165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veterinarka.ru/vetmedicaments/rabizin.html" TargetMode="External"/><Relationship Id="rId24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s://www.stud24.ru/veterinary/beshenstvo/392416-1328293-page1.html" TargetMode="External"/><Relationship Id="rId23" Type="http://schemas.openxmlformats.org/officeDocument/2006/relationships/image" Target="media/image3.jpeg"/><Relationship Id="rId28" Type="http://schemas.openxmlformats.org/officeDocument/2006/relationships/theme" Target="theme/theme1.xml"/><Relationship Id="rId10" Type="http://schemas.openxmlformats.org/officeDocument/2006/relationships/hyperlink" Target="https://veterinarka.ru/vetmedicaments/defensor-vakcina.html" TargetMode="External"/><Relationship Id="rId19" Type="http://schemas.openxmlformats.org/officeDocument/2006/relationships/hyperlink" Target="http://publication.pravo.gov.ru/Document/View/0001202012210126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veterinarka.ru/vetmedicaments/nobivak-rl.html" TargetMode="External"/><Relationship Id="rId14" Type="http://schemas.openxmlformats.org/officeDocument/2006/relationships/hyperlink" Target="https://otherreferats.allbest.ru/agriculture/00680930_0.html" TargetMode="External"/><Relationship Id="rId22" Type="http://schemas.openxmlformats.org/officeDocument/2006/relationships/image" Target="media/image2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007594-28CC-4924-B7C7-B3244642EA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3443</TotalTime>
  <Pages>40</Pages>
  <Words>7435</Words>
  <Characters>42385</Characters>
  <Application>Microsoft Office Word</Application>
  <DocSecurity>0</DocSecurity>
  <Lines>353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49721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176</cp:revision>
  <cp:lastPrinted>2021-02-15T12:53:00Z</cp:lastPrinted>
  <dcterms:created xsi:type="dcterms:W3CDTF">2021-03-20T11:14:00Z</dcterms:created>
  <dcterms:modified xsi:type="dcterms:W3CDTF">2021-05-20T16:39:00Z</dcterms:modified>
</cp:coreProperties>
</file>