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366" w:rsidRDefault="00736366" w:rsidP="00736366">
      <w:pPr>
        <w:jc w:val="center"/>
        <w:rPr>
          <w:b/>
          <w:sz w:val="32"/>
        </w:rPr>
      </w:pPr>
      <w:r w:rsidRPr="00736366">
        <w:rPr>
          <w:b/>
          <w:sz w:val="32"/>
        </w:rPr>
        <w:t>Требования к выполнению дипломной работы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shd w:val="clear" w:color="auto" w:fill="FFFFFF"/>
        </w:rPr>
        <w:t>Содержание.</w:t>
      </w:r>
      <w:r>
        <w:rPr>
          <w:color w:val="333333"/>
          <w:sz w:val="28"/>
          <w:szCs w:val="28"/>
          <w:shd w:val="clear" w:color="auto" w:fill="FFFFFF"/>
        </w:rPr>
        <w:t> Перечень всех разделов, заголовков и подзаголовков с указанием страниц составляет содержание выпускной квалификационной работы.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shd w:val="clear" w:color="auto" w:fill="FFFFFF"/>
        </w:rPr>
        <w:t>Введение</w:t>
      </w:r>
      <w:r>
        <w:rPr>
          <w:color w:val="333333"/>
          <w:sz w:val="28"/>
          <w:szCs w:val="28"/>
          <w:shd w:val="clear" w:color="auto" w:fill="FFFFFF"/>
        </w:rPr>
        <w:t> (в пределах 2-3 страниц). Дается обоснование избранной темы, ее актуальность, формулируются проблема и круг вопросов, необходимых для ее решения, определяется цель работы с ее расчленением на взаимосвязанный комплекс задач, подлежащих решению.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shd w:val="clear" w:color="auto" w:fill="FFFFFF"/>
        </w:rPr>
        <w:t> </w:t>
      </w: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Теоретическая часть</w:t>
      </w:r>
      <w:r>
        <w:rPr>
          <w:i/>
          <w:iCs/>
          <w:color w:val="333333"/>
          <w:sz w:val="28"/>
          <w:szCs w:val="28"/>
          <w:shd w:val="clear" w:color="auto" w:fill="FFFFFF"/>
        </w:rPr>
        <w:t>. Обзор литературы</w:t>
      </w:r>
      <w:r>
        <w:rPr>
          <w:color w:val="333333"/>
          <w:sz w:val="28"/>
          <w:szCs w:val="28"/>
          <w:shd w:val="clear" w:color="auto" w:fill="FFFFFF"/>
        </w:rPr>
        <w:t xml:space="preserve"> (7-18 страниц). Освещается состояние изученности вопросов, поставленных в выпускной квалификационной работе. Основная нагрузка при выполнении этого раздела ложится на изучение специальной литературы, нормативных материалов, законодательных актов и правовых норм, методологий и методик, а также практических разработок в исследуемой области. Этот раздел строится по принципу постепенного суживания диапазона рассматриваемых вопросов, от общих данных к теме исследования. Приводя, литературные данные дипломник должен ссылаться на автора данной работы, указанного в списке </w:t>
      </w:r>
      <w:proofErr w:type="gramStart"/>
      <w:r>
        <w:rPr>
          <w:color w:val="333333"/>
          <w:sz w:val="28"/>
          <w:szCs w:val="28"/>
          <w:shd w:val="clear" w:color="auto" w:fill="FFFFFF"/>
        </w:rPr>
        <w:t>литературы  (</w:t>
      </w:r>
      <w:proofErr w:type="gramEnd"/>
      <w:r>
        <w:rPr>
          <w:i/>
          <w:iCs/>
          <w:color w:val="333333"/>
          <w:sz w:val="28"/>
          <w:szCs w:val="28"/>
          <w:shd w:val="clear" w:color="auto" w:fill="FFFFFF"/>
        </w:rPr>
        <w:t>пример  </w:t>
      </w:r>
      <w:r>
        <w:rPr>
          <w:color w:val="333333"/>
          <w:sz w:val="28"/>
          <w:szCs w:val="28"/>
          <w:shd w:val="clear" w:color="auto" w:fill="FFFFFF"/>
        </w:rPr>
        <w:t>[1,2]).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Практическая часть</w:t>
      </w:r>
      <w:r>
        <w:rPr>
          <w:i/>
          <w:iCs/>
          <w:color w:val="333333"/>
          <w:sz w:val="28"/>
          <w:szCs w:val="28"/>
          <w:shd w:val="clear" w:color="auto" w:fill="FFFFFF"/>
        </w:rPr>
        <w:t>. </w:t>
      </w:r>
      <w:r>
        <w:rPr>
          <w:color w:val="333333"/>
          <w:sz w:val="28"/>
          <w:szCs w:val="28"/>
          <w:shd w:val="clear" w:color="auto" w:fill="FFFFFF"/>
        </w:rPr>
        <w:t> (30—</w:t>
      </w:r>
      <w:proofErr w:type="gramStart"/>
      <w:r>
        <w:rPr>
          <w:color w:val="333333"/>
          <w:sz w:val="28"/>
          <w:szCs w:val="28"/>
          <w:shd w:val="clear" w:color="auto" w:fill="FFFFFF"/>
        </w:rPr>
        <w:t>35  страниц</w:t>
      </w:r>
      <w:proofErr w:type="gramEnd"/>
      <w:r>
        <w:rPr>
          <w:color w:val="333333"/>
          <w:sz w:val="28"/>
          <w:szCs w:val="28"/>
          <w:shd w:val="clear" w:color="auto" w:fill="FFFFFF"/>
        </w:rPr>
        <w:t>). Начинается краткой характеристикой предприятия, организаций разн</w:t>
      </w:r>
      <w:r>
        <w:rPr>
          <w:color w:val="333333"/>
          <w:sz w:val="28"/>
          <w:szCs w:val="28"/>
          <w:shd w:val="clear" w:color="auto" w:fill="FFFFFF"/>
        </w:rPr>
        <w:t xml:space="preserve">ых форм собственности, ее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орган</w:t>
      </w:r>
      <w:r>
        <w:rPr>
          <w:color w:val="333333"/>
          <w:sz w:val="28"/>
          <w:szCs w:val="28"/>
          <w:shd w:val="clear" w:color="auto" w:fill="FFFFFF"/>
        </w:rPr>
        <w:t>зационной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структуры и результатов производственной деятельности.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А)</w:t>
      </w:r>
      <w:r>
        <w:rPr>
          <w:color w:val="333333"/>
          <w:sz w:val="28"/>
          <w:szCs w:val="28"/>
          <w:shd w:val="clear" w:color="auto" w:fill="FFFFFF"/>
        </w:rPr>
        <w:t>. </w:t>
      </w:r>
      <w:r>
        <w:rPr>
          <w:caps/>
          <w:color w:val="333333"/>
          <w:sz w:val="28"/>
          <w:szCs w:val="28"/>
          <w:u w:val="single"/>
          <w:shd w:val="clear" w:color="auto" w:fill="FFFFFF"/>
        </w:rPr>
        <w:t>М</w:t>
      </w:r>
      <w:r>
        <w:rPr>
          <w:color w:val="333333"/>
          <w:sz w:val="28"/>
          <w:szCs w:val="28"/>
          <w:u w:val="single"/>
          <w:shd w:val="clear" w:color="auto" w:fill="FFFFFF"/>
        </w:rPr>
        <w:t>атериал и методы</w:t>
      </w:r>
      <w:r>
        <w:rPr>
          <w:color w:val="333333"/>
          <w:sz w:val="28"/>
          <w:szCs w:val="28"/>
          <w:shd w:val="clear" w:color="auto" w:fill="FFFFFF"/>
        </w:rPr>
        <w:t>. Дается рабочий план опытов, приемы и методы исследований. Компактно описываются условия формирования опытных, контрольных групп животных, их кормления, ухода и содержания; применение профилактических и лечебных средств, способов – дозировка, кратность, продолжительность применения. Характеризуются методы исследования подопытных и контрольных групп животных, выясняющих этиологию, патогенез, диагностику и эффективность применяемых средств и способов. Общеизвестные методы описываются кратко и схематично, а новые методы описываются подробно.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Б)</w:t>
      </w:r>
      <w:r>
        <w:rPr>
          <w:color w:val="333333"/>
          <w:sz w:val="28"/>
          <w:szCs w:val="28"/>
          <w:shd w:val="clear" w:color="auto" w:fill="FFFFFF"/>
        </w:rPr>
        <w:t>. </w:t>
      </w:r>
      <w:r>
        <w:rPr>
          <w:color w:val="333333"/>
          <w:sz w:val="28"/>
          <w:szCs w:val="28"/>
          <w:u w:val="single"/>
          <w:shd w:val="clear" w:color="auto" w:fill="FFFFFF"/>
        </w:rPr>
        <w:t>Результаты исследований</w:t>
      </w:r>
      <w:r>
        <w:rPr>
          <w:color w:val="333333"/>
          <w:sz w:val="28"/>
          <w:szCs w:val="28"/>
          <w:shd w:val="clear" w:color="auto" w:fill="FFFFFF"/>
        </w:rPr>
        <w:t>. (15-20 стр.) В этом разделе студент излагает в систематизированном виде данные, полученные в начале и в конце опыта в результате применения различных средств, способов профилактики, лечения.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Изложение результатов исследований иллюстрируются таблицами, диаграммами, фотографиями и т.д. </w:t>
      </w:r>
      <w:r>
        <w:rPr>
          <w:caps/>
          <w:color w:val="333333"/>
          <w:sz w:val="28"/>
          <w:szCs w:val="28"/>
          <w:shd w:val="clear" w:color="auto" w:fill="FFFFFF"/>
        </w:rPr>
        <w:t>К</w:t>
      </w:r>
      <w:r>
        <w:rPr>
          <w:color w:val="333333"/>
          <w:sz w:val="28"/>
          <w:szCs w:val="28"/>
          <w:shd w:val="clear" w:color="auto" w:fill="FFFFFF"/>
        </w:rPr>
        <w:t xml:space="preserve">аждый иллюстрированный материал нумеруется, анализируется в тексте. В этом разделе приводятся выписки из истории болезни животных, протоколов опытов, являющихся важным фактическим материалом собственных исследований. В работах, посвященных анализу методов ликвидации болезней, способов оздоровления неблагополучных хозяйств от болезней, приводятся комплексные планы </w:t>
      </w:r>
      <w:r>
        <w:rPr>
          <w:color w:val="333333"/>
          <w:sz w:val="28"/>
          <w:szCs w:val="28"/>
          <w:shd w:val="clear" w:color="auto" w:fill="FFFFFF"/>
        </w:rPr>
        <w:lastRenderedPageBreak/>
        <w:t>оздоровления хозяйств, эпизоотологические карты и другие фактические материалы.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Экономическое обоснование результатов</w:t>
      </w:r>
      <w:r>
        <w:rPr>
          <w:color w:val="333333"/>
          <w:sz w:val="28"/>
          <w:szCs w:val="28"/>
          <w:shd w:val="clear" w:color="auto" w:fill="FFFFFF"/>
        </w:rPr>
        <w:t> (3-4 страницы). Дипломник приводит экономические расчеты по результатам научно-производственных опытов, которые характеризуют затраты на проведение ветеринарных мероприятий; экономическую эффективность применяемых средств; способов осуществления ветеринарных мероприятий; производительность труда ветеринарных специалистов при разных методах осуществления ветеринарных мероприятий. Определение экономической эффективности ветеринарных мероприятий осуществляется по специальной методике. (Приложение 5)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 xml:space="preserve">После проведения расчетов студент составляет сводную таблицу экономического обоснования результатов исследования и делает анализ приведенных данных. Если выполняемая работа не имеет экономической составляющей (работа с мелкими непродуктивными </w:t>
      </w:r>
      <w:proofErr w:type="gramStart"/>
      <w:r>
        <w:rPr>
          <w:color w:val="333333"/>
          <w:sz w:val="28"/>
          <w:szCs w:val="28"/>
          <w:shd w:val="clear" w:color="auto" w:fill="FFFFFF"/>
        </w:rPr>
        <w:t>животными,  ветеринарная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- санитарная экспертиза продуктов животноводства и др.), то представляются данные социальной значимости проделанной работы.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Заключение</w:t>
      </w:r>
      <w:r>
        <w:rPr>
          <w:color w:val="333333"/>
          <w:sz w:val="28"/>
          <w:szCs w:val="28"/>
          <w:shd w:val="clear" w:color="auto" w:fill="FFFFFF"/>
        </w:rPr>
        <w:t> (3-5 страниц). Полученные результаты исследований нужно проанализировать, сопоставить с литературными данными и описать свое мнение по этим материалам.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Выводы и предложения</w:t>
      </w:r>
      <w:r>
        <w:rPr>
          <w:color w:val="333333"/>
          <w:sz w:val="28"/>
          <w:szCs w:val="28"/>
          <w:shd w:val="clear" w:color="auto" w:fill="FFFFFF"/>
        </w:rPr>
        <w:t xml:space="preserve"> (в пределах 1-2 страниц). В выводах необходимо отразить выполнение, поставленной цели и </w:t>
      </w:r>
      <w:proofErr w:type="gramStart"/>
      <w:r>
        <w:rPr>
          <w:color w:val="333333"/>
          <w:sz w:val="28"/>
          <w:szCs w:val="28"/>
          <w:shd w:val="clear" w:color="auto" w:fill="FFFFFF"/>
        </w:rPr>
        <w:t>задач,  исходя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из основного содержания дипломной работы. Они должны быть краткими, четко сформулированы, иметь законченный характер. Каждый вывод должен представлять собой обобщение полученных результатов и является итогом их теоретического осмысления.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 xml:space="preserve">Выводы, предлагаемые для внедрения в производство, вносятся как рекомендации или предложения для </w:t>
      </w:r>
      <w:proofErr w:type="gramStart"/>
      <w:r>
        <w:rPr>
          <w:color w:val="333333"/>
          <w:sz w:val="28"/>
          <w:szCs w:val="28"/>
          <w:shd w:val="clear" w:color="auto" w:fill="FFFFFF"/>
        </w:rPr>
        <w:t>практики..</w:t>
      </w:r>
      <w:proofErr w:type="gramEnd"/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Безопасность жизнедеятельности</w:t>
      </w:r>
      <w:r>
        <w:rPr>
          <w:color w:val="333333"/>
          <w:sz w:val="28"/>
          <w:szCs w:val="28"/>
          <w:shd w:val="clear" w:color="auto" w:fill="FFFFFF"/>
        </w:rPr>
        <w:t> (3-4 страницы). В этом разделе излагаются состояние охраны труда на предприятии и специальные меры охраны труда, связанные с темой исследования. Студент не должен излагать общие сведения по безопасности жизнедеятельности. Этот раздел должен характеризовать знание студентов частных вопросов охраны труда, связанных с выполняемой темой дипломной работы.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Задание по охране окружающей среды и безопасности жизнедеятельности студент получает на соответствующих кафедрах.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t>Список использованной литературы</w:t>
      </w:r>
      <w:r>
        <w:rPr>
          <w:color w:val="333333"/>
          <w:sz w:val="28"/>
          <w:szCs w:val="28"/>
          <w:shd w:val="clear" w:color="auto" w:fill="FFFFFF"/>
        </w:rPr>
        <w:t>. Список литературы должен оформляться в соответствии с ГОСТ 7.0.11-2011 и включает только отраженные в тексте дипломной работы источники отечественных и зарубежных авторов, размещенные в алфавитном порядке. Сначала приводятся работы авторов на русском языке, затем на других языках. Все работы одного автора необходимо указывать по возрастанию годов издания.  (Приложение 3).</w:t>
      </w:r>
    </w:p>
    <w:p w:rsidR="00736366" w:rsidRDefault="00736366" w:rsidP="00736366">
      <w:pPr>
        <w:pStyle w:val="msobodytextindentmrcssattr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i/>
          <w:iCs/>
          <w:color w:val="333333"/>
          <w:sz w:val="28"/>
          <w:szCs w:val="28"/>
          <w:u w:val="single"/>
          <w:shd w:val="clear" w:color="auto" w:fill="FFFFFF"/>
        </w:rPr>
        <w:lastRenderedPageBreak/>
        <w:t>Приложения</w:t>
      </w:r>
      <w:r>
        <w:rPr>
          <w:i/>
          <w:iCs/>
          <w:color w:val="333333"/>
          <w:sz w:val="28"/>
          <w:szCs w:val="28"/>
          <w:shd w:val="clear" w:color="auto" w:fill="FFFFFF"/>
        </w:rPr>
        <w:t>.</w:t>
      </w:r>
      <w:r>
        <w:rPr>
          <w:color w:val="333333"/>
          <w:sz w:val="28"/>
          <w:szCs w:val="28"/>
          <w:shd w:val="clear" w:color="auto" w:fill="FFFFFF"/>
        </w:rPr>
        <w:t> Часть фактического материала (протоколы научных, научно-производственных опытов, фотографии, истории болезни, заполненные формы первичного учета, графики клинических, гематологических показателей больных животных, акты экспертизы, отзывы специалистов хозяйства и т.д.) можно представить в виде приложения к дипломной работе. Приложения нумеруются, а в процессе изложения дипломной работы на них делаются ссылки.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</w:p>
    <w:p w:rsidR="00736366" w:rsidRDefault="00736366" w:rsidP="00736366">
      <w:pPr>
        <w:pStyle w:val="msobodytextindentmrcssattrmrcssattr"/>
        <w:shd w:val="clear" w:color="auto" w:fill="FFFFFF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5.ОБЩИЕ ПРАВИЛА ОФОРМЛЕНИЯ</w:t>
      </w:r>
    </w:p>
    <w:p w:rsidR="00736366" w:rsidRDefault="00736366" w:rsidP="00736366">
      <w:pPr>
        <w:pStyle w:val="a3"/>
        <w:shd w:val="clear" w:color="auto" w:fill="FFFFFF"/>
        <w:ind w:right="45"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Выпускная квалификационная работа должна быть выполнена на одной стороне листа белой бумаги формата А</w:t>
      </w:r>
      <w:r>
        <w:rPr>
          <w:color w:val="333333"/>
          <w:sz w:val="16"/>
          <w:szCs w:val="16"/>
          <w:shd w:val="clear" w:color="auto" w:fill="FFFFFF"/>
        </w:rPr>
        <w:t>4</w:t>
      </w:r>
      <w:r>
        <w:rPr>
          <w:color w:val="333333"/>
          <w:sz w:val="28"/>
          <w:szCs w:val="28"/>
          <w:shd w:val="clear" w:color="auto" w:fill="FFFFFF"/>
        </w:rPr>
        <w:t> (210x297 мм). Интервал межстрочный - полуторный. Цвет шрифта - черный. Гарнитура шрифта основного текста - «</w:t>
      </w:r>
      <w:r>
        <w:rPr>
          <w:color w:val="333333"/>
          <w:sz w:val="28"/>
          <w:szCs w:val="28"/>
          <w:shd w:val="clear" w:color="auto" w:fill="FFFFFF"/>
          <w:lang w:val="en-US"/>
        </w:rPr>
        <w:t>Times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8"/>
          <w:szCs w:val="28"/>
          <w:shd w:val="clear" w:color="auto" w:fill="FFFFFF"/>
          <w:lang w:val="en-US"/>
        </w:rPr>
        <w:t>New</w:t>
      </w:r>
      <w:r>
        <w:rPr>
          <w:color w:val="333333"/>
          <w:shd w:val="clear" w:color="auto" w:fill="FFFFFF"/>
        </w:rPr>
        <w:t> </w:t>
      </w:r>
      <w:r>
        <w:rPr>
          <w:color w:val="333333"/>
          <w:sz w:val="28"/>
          <w:szCs w:val="28"/>
          <w:shd w:val="clear" w:color="auto" w:fill="FFFFFF"/>
          <w:lang w:val="en-US"/>
        </w:rPr>
        <w:t>Roman</w:t>
      </w:r>
      <w:r>
        <w:rPr>
          <w:color w:val="333333"/>
          <w:sz w:val="28"/>
          <w:szCs w:val="28"/>
          <w:shd w:val="clear" w:color="auto" w:fill="FFFFFF"/>
        </w:rPr>
        <w:t>». Кегль (</w:t>
      </w:r>
      <w:proofErr w:type="gramStart"/>
      <w:r>
        <w:rPr>
          <w:color w:val="333333"/>
          <w:sz w:val="28"/>
          <w:szCs w:val="28"/>
          <w:shd w:val="clear" w:color="auto" w:fill="FFFFFF"/>
        </w:rPr>
        <w:t>размер)  14</w:t>
      </w:r>
      <w:proofErr w:type="gramEnd"/>
      <w:r>
        <w:rPr>
          <w:color w:val="333333"/>
          <w:sz w:val="28"/>
          <w:szCs w:val="28"/>
          <w:shd w:val="clear" w:color="auto" w:fill="FFFFFF"/>
        </w:rPr>
        <w:t>. Размеры полей страницы: правое – 15мм, верхнее и нижнее - 20 мм, левое – 30мм. Формат абзаца: полное выравнивание («по ширине»); отступ - 1,25 см.</w:t>
      </w:r>
    </w:p>
    <w:p w:rsidR="00736366" w:rsidRDefault="00736366" w:rsidP="00736366">
      <w:pPr>
        <w:pStyle w:val="a3"/>
        <w:shd w:val="clear" w:color="auto" w:fill="FFFFFF"/>
        <w:ind w:right="45" w:firstLine="720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Размер шрифта для названия главы - 16 (полужирный), подзаголовка - 14 (полужирный), текста работы - 14. Точка в конце заголовка, располагаемого посередине листа, не ставится. Заголовки не подчёркиваются.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Нумерацию страниц выполняют внизу в середине страницы арабскими цифрами без дополнительных знаков с соблюдением сквозной нумерации на протяжении всей работы. Титульный лист не нумеруется, но включается в общую нумерацию.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Объем выпускной квалификационной работы должен составлять 50-70 страниц компьютерного текста.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 xml:space="preserve">Выпускная </w:t>
      </w:r>
      <w:proofErr w:type="gramStart"/>
      <w:r>
        <w:rPr>
          <w:color w:val="333333"/>
          <w:sz w:val="28"/>
          <w:szCs w:val="28"/>
          <w:shd w:val="clear" w:color="auto" w:fill="FFFFFF"/>
        </w:rPr>
        <w:t>квалификационная  работа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должна быть сброшюрована в твердой обложке.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Титульный лист оформляется в соответствии с приложением 1.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Иллюстрации и таблицы (чертежи, графики, схемы и т.д.) следует располагать в работе непосредственно после текста, в котором они упоминаются впервые, или на следующей странице, если в указанном месте они не помещаются.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На все иллюстрации, таблицы должны быть даны ссылки в работе. Иллюстрации должны иметь название.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lastRenderedPageBreak/>
        <w:t>Если в тексте даются сокращения, то эти сокращения расшифровываются (</w:t>
      </w:r>
      <w:r>
        <w:rPr>
          <w:b/>
          <w:bCs/>
          <w:color w:val="333333"/>
          <w:sz w:val="28"/>
          <w:szCs w:val="28"/>
          <w:shd w:val="clear" w:color="auto" w:fill="FFFFFF"/>
        </w:rPr>
        <w:t>КОС</w:t>
      </w:r>
      <w:r>
        <w:rPr>
          <w:color w:val="333333"/>
          <w:sz w:val="28"/>
          <w:szCs w:val="28"/>
          <w:shd w:val="clear" w:color="auto" w:fill="FFFFFF"/>
        </w:rPr>
        <w:t> – кислотно - основное состояние; </w:t>
      </w:r>
      <w:r>
        <w:rPr>
          <w:b/>
          <w:bCs/>
          <w:color w:val="333333"/>
          <w:sz w:val="28"/>
          <w:szCs w:val="28"/>
          <w:shd w:val="clear" w:color="auto" w:fill="FFFFFF"/>
        </w:rPr>
        <w:t>СОЭ</w:t>
      </w:r>
      <w:r>
        <w:rPr>
          <w:color w:val="333333"/>
          <w:sz w:val="28"/>
          <w:szCs w:val="28"/>
          <w:shd w:val="clear" w:color="auto" w:fill="FFFFFF"/>
        </w:rPr>
        <w:t> – скорость оседания эритроцитов; 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АсАТ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 – </w:t>
      </w:r>
      <w:proofErr w:type="spellStart"/>
      <w:proofErr w:type="gramStart"/>
      <w:r>
        <w:rPr>
          <w:color w:val="333333"/>
          <w:sz w:val="28"/>
          <w:szCs w:val="28"/>
          <w:shd w:val="clear" w:color="auto" w:fill="FFFFFF"/>
        </w:rPr>
        <w:t>аспартатаминотрансфераза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 и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т.д.).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Цифровой материал рекомендуется помещать в работе в виде таблиц.</w:t>
      </w:r>
    </w:p>
    <w:p w:rsidR="00736366" w:rsidRPr="00736366" w:rsidRDefault="00736366" w:rsidP="00736366">
      <w:pPr>
        <w:pStyle w:val="msobodytextindentmrcssattrmrcssattr"/>
        <w:shd w:val="clear" w:color="auto" w:fill="FFFFFF"/>
        <w:ind w:firstLine="709"/>
        <w:jc w:val="right"/>
        <w:rPr>
          <w:rFonts w:ascii="Arial" w:hAnsi="Arial" w:cs="Arial"/>
          <w:b/>
          <w:color w:val="333333"/>
          <w:sz w:val="23"/>
          <w:szCs w:val="23"/>
          <w:u w:val="single"/>
        </w:rPr>
      </w:pPr>
      <w:r w:rsidRPr="00736366">
        <w:rPr>
          <w:b/>
          <w:color w:val="333333"/>
          <w:u w:val="single"/>
          <w:shd w:val="clear" w:color="auto" w:fill="FFFFFF"/>
        </w:rPr>
        <w:t>(Пример)</w:t>
      </w:r>
    </w:p>
    <w:p w:rsidR="00736366" w:rsidRDefault="00736366" w:rsidP="00736366">
      <w:pPr>
        <w:pStyle w:val="msobodytextindentmrcssattrmrcssattr"/>
        <w:shd w:val="clear" w:color="auto" w:fill="FFFFFF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  <w:shd w:val="clear" w:color="auto" w:fill="FFFFFF"/>
        </w:rPr>
        <w:t>Таблица 5. Клеточные и гуморальные факторы неспецифической защиты в организме телят на двадцатый день жизни; </w:t>
      </w:r>
      <w:r>
        <w:rPr>
          <w:color w:val="333333"/>
          <w:sz w:val="28"/>
          <w:szCs w:val="28"/>
          <w:shd w:val="clear" w:color="auto" w:fill="FFFFFF"/>
          <w:lang w:val="en-US"/>
        </w:rPr>
        <w:t>n</w:t>
      </w:r>
      <w:r>
        <w:rPr>
          <w:color w:val="333333"/>
          <w:sz w:val="28"/>
          <w:szCs w:val="28"/>
          <w:shd w:val="clear" w:color="auto" w:fill="FFFFFF"/>
        </w:rPr>
        <w:t>=28</w:t>
      </w:r>
    </w:p>
    <w:tbl>
      <w:tblPr>
        <w:tblW w:w="9355" w:type="dxa"/>
        <w:tblInd w:w="-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3"/>
        <w:gridCol w:w="668"/>
        <w:gridCol w:w="830"/>
        <w:gridCol w:w="210"/>
        <w:gridCol w:w="722"/>
        <w:gridCol w:w="769"/>
        <w:gridCol w:w="210"/>
        <w:gridCol w:w="210"/>
        <w:gridCol w:w="591"/>
      </w:tblGrid>
      <w:tr w:rsidR="00736366" w:rsidTr="00736366">
        <w:trPr>
          <w:trHeight w:val="300"/>
        </w:trPr>
        <w:tc>
          <w:tcPr>
            <w:tcW w:w="5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Показатели</w:t>
            </w:r>
          </w:p>
        </w:tc>
        <w:tc>
          <w:tcPr>
            <w:tcW w:w="69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Ед. измерен.</w:t>
            </w:r>
          </w:p>
        </w:tc>
        <w:tc>
          <w:tcPr>
            <w:tcW w:w="3659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Спустя пять дней после приема молозива</w:t>
            </w:r>
          </w:p>
        </w:tc>
      </w:tr>
      <w:tr w:rsidR="00736366" w:rsidTr="00736366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366" w:rsidRDefault="00736366">
            <w:pPr>
              <w:rPr>
                <w:rFonts w:ascii="Arial" w:hAnsi="Arial" w:cs="Arial"/>
                <w:color w:val="333333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366" w:rsidRDefault="00736366">
            <w:pPr>
              <w:rPr>
                <w:rFonts w:ascii="Arial" w:hAnsi="Arial" w:cs="Arial"/>
                <w:color w:val="333333"/>
                <w:sz w:val="23"/>
                <w:szCs w:val="23"/>
              </w:rPr>
            </w:pPr>
          </w:p>
        </w:tc>
        <w:tc>
          <w:tcPr>
            <w:tcW w:w="1827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От коров</w:t>
            </w:r>
          </w:p>
        </w:tc>
        <w:tc>
          <w:tcPr>
            <w:tcW w:w="1832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От первотелок</w:t>
            </w:r>
          </w:p>
        </w:tc>
      </w:tr>
      <w:tr w:rsidR="00736366" w:rsidTr="00736366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366" w:rsidRDefault="00736366">
            <w:pPr>
              <w:rPr>
                <w:rFonts w:ascii="Arial" w:hAnsi="Arial" w:cs="Arial"/>
                <w:color w:val="333333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366" w:rsidRDefault="00736366">
            <w:pPr>
              <w:rPr>
                <w:rFonts w:ascii="Arial" w:hAnsi="Arial" w:cs="Arial"/>
                <w:color w:val="333333"/>
                <w:sz w:val="23"/>
                <w:szCs w:val="23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Контроль</w:t>
            </w:r>
          </w:p>
        </w:tc>
        <w:tc>
          <w:tcPr>
            <w:tcW w:w="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Опыт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Контроль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Опыт</w:t>
            </w:r>
          </w:p>
        </w:tc>
      </w:tr>
      <w:tr w:rsidR="00736366" w:rsidTr="00736366">
        <w:tc>
          <w:tcPr>
            <w:tcW w:w="5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ФАНК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29,15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1,97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38,03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2,05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29,72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1,76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39,41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1,63</w:t>
            </w:r>
          </w:p>
        </w:tc>
      </w:tr>
      <w:tr w:rsidR="00736366" w:rsidTr="00736366">
        <w:tc>
          <w:tcPr>
            <w:tcW w:w="5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Фагоцитарное число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2,58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0,09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4,91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0,13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2,67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0,09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5,02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0,10</w:t>
            </w:r>
          </w:p>
        </w:tc>
      </w:tr>
      <w:tr w:rsidR="00736366" w:rsidTr="00736366">
        <w:tc>
          <w:tcPr>
            <w:tcW w:w="5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Комплемент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Ед./мл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171,34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6,90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184,51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7,12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180,49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5,9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189,12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8,4</w:t>
            </w:r>
          </w:p>
        </w:tc>
      </w:tr>
      <w:tr w:rsidR="00736366" w:rsidTr="00736366">
        <w:tc>
          <w:tcPr>
            <w:tcW w:w="5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ЛАСК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27,35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0,19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29,92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2,58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28,70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2,41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32,08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3,58</w:t>
            </w:r>
          </w:p>
        </w:tc>
      </w:tr>
      <w:tr w:rsidR="00736366" w:rsidTr="00736366">
        <w:tc>
          <w:tcPr>
            <w:tcW w:w="5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β-литическая активность крови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15,33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2,38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17,14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2,12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15,47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2,17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18,84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1,62</w:t>
            </w:r>
          </w:p>
        </w:tc>
      </w:tr>
      <w:tr w:rsidR="00736366" w:rsidTr="00736366">
        <w:trPr>
          <w:trHeight w:val="360"/>
        </w:trPr>
        <w:tc>
          <w:tcPr>
            <w:tcW w:w="50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ind w:left="105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БАСК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39,47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2,97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49,90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3,41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42,79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3,16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</w:rPr>
              <w:t>54,90</w:t>
            </w:r>
            <w:r>
              <w:rPr>
                <w:color w:val="333333"/>
                <w:u w:val="single"/>
              </w:rPr>
              <w:t>+</w:t>
            </w:r>
            <w:r>
              <w:rPr>
                <w:color w:val="333333"/>
              </w:rPr>
              <w:t>3,18</w:t>
            </w:r>
          </w:p>
        </w:tc>
      </w:tr>
      <w:tr w:rsidR="00736366" w:rsidTr="00736366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6366" w:rsidRDefault="00736366">
            <w:pPr>
              <w:pStyle w:val="a3"/>
              <w:jc w:val="center"/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</w:pP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>ОБРАЗЦЫ ОФОРМЛЕНИЯ СПИСКА</w:t>
            </w: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>ИСПОЛЬЗОВАННЫХ ИСТОЧНИКОВ</w:t>
            </w: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  <w:sz w:val="27"/>
                <w:szCs w:val="27"/>
                <w:shd w:val="clear" w:color="auto" w:fill="FFFFFF"/>
              </w:rPr>
              <w:t>Законодательные материалы</w:t>
            </w: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:</w:t>
            </w:r>
          </w:p>
          <w:p w:rsidR="00736366" w:rsidRDefault="00736366" w:rsidP="00736366">
            <w:pPr>
              <w:pStyle w:val="a3"/>
              <w:ind w:firstLine="709"/>
              <w:jc w:val="both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Федеральный закон Российской Федерации от 12 июня 2008 г. №88- ФЗ «Технический регламент на молоко и молочную продукцию» [Электронный ресурс]/Российская газета № 4688-</w:t>
            </w:r>
            <w:r>
              <w:rPr>
                <w:color w:val="333333"/>
                <w:sz w:val="27"/>
                <w:szCs w:val="27"/>
              </w:rPr>
              <w:lastRenderedPageBreak/>
              <w:t>(</w:t>
            </w:r>
            <w:hyperlink r:id="rId5" w:tgtFrame="_blank" w:history="1">
              <w:r>
                <w:rPr>
                  <w:rStyle w:val="a4"/>
                  <w:color w:val="005BD1"/>
                  <w:sz w:val="27"/>
                  <w:szCs w:val="27"/>
                </w:rPr>
                <w:t>http://www.rg.ru/gazeta/rg/2008/06/20.html</w:t>
              </w:r>
            </w:hyperlink>
            <w:r>
              <w:rPr>
                <w:color w:val="333333"/>
                <w:sz w:val="27"/>
                <w:szCs w:val="27"/>
              </w:rPr>
              <w:t>).</w:t>
            </w:r>
          </w:p>
          <w:p w:rsidR="00736366" w:rsidRDefault="00736366" w:rsidP="00736366">
            <w:pPr>
              <w:pStyle w:val="a3"/>
              <w:ind w:firstLine="709"/>
              <w:jc w:val="both"/>
              <w:rPr>
                <w:color w:val="333333"/>
                <w:sz w:val="27"/>
                <w:szCs w:val="27"/>
              </w:rPr>
            </w:pPr>
          </w:p>
          <w:p w:rsidR="00736366" w:rsidRDefault="00736366" w:rsidP="00736366">
            <w:pPr>
              <w:pStyle w:val="a3"/>
              <w:ind w:firstLine="709"/>
              <w:jc w:val="both"/>
              <w:rPr>
                <w:color w:val="333333"/>
                <w:sz w:val="27"/>
                <w:szCs w:val="27"/>
              </w:rPr>
            </w:pPr>
          </w:p>
          <w:p w:rsidR="00736366" w:rsidRDefault="00736366" w:rsidP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Нормативные документы:</w:t>
            </w:r>
          </w:p>
          <w:p w:rsidR="00736366" w:rsidRDefault="00736366">
            <w:pPr>
              <w:pStyle w:val="1"/>
              <w:spacing w:before="0" w:after="225" w:line="480" w:lineRule="atLeast"/>
              <w:ind w:firstLine="709"/>
              <w:jc w:val="both"/>
              <w:rPr>
                <w:rFonts w:ascii="Arial" w:hAnsi="Arial" w:cs="Arial"/>
                <w:color w:val="333333"/>
                <w:sz w:val="36"/>
                <w:szCs w:val="36"/>
              </w:rPr>
            </w:pPr>
            <w:r>
              <w:rPr>
                <w:b/>
                <w:bCs/>
                <w:color w:val="333333"/>
                <w:spacing w:val="3"/>
                <w:sz w:val="27"/>
                <w:szCs w:val="27"/>
                <w:shd w:val="clear" w:color="auto" w:fill="FFFFFF"/>
              </w:rPr>
              <w:t xml:space="preserve">ГОСТ 27384-2013. Вода. Нормы погрешности измерений показателей состава и свойств: издание официальное. – </w:t>
            </w:r>
            <w:proofErr w:type="spellStart"/>
            <w:r>
              <w:rPr>
                <w:b/>
                <w:bCs/>
                <w:color w:val="333333"/>
                <w:spacing w:val="3"/>
                <w:sz w:val="27"/>
                <w:szCs w:val="27"/>
                <w:shd w:val="clear" w:color="auto" w:fill="FFFFFF"/>
              </w:rPr>
              <w:t>Введ</w:t>
            </w:r>
            <w:proofErr w:type="spellEnd"/>
            <w:r>
              <w:rPr>
                <w:b/>
                <w:bCs/>
                <w:color w:val="333333"/>
                <w:spacing w:val="3"/>
                <w:sz w:val="27"/>
                <w:szCs w:val="27"/>
                <w:shd w:val="clear" w:color="auto" w:fill="FFFFFF"/>
              </w:rPr>
              <w:t xml:space="preserve">. 2015 -01-01. – Минск: </w:t>
            </w:r>
            <w:proofErr w:type="spellStart"/>
            <w:r>
              <w:rPr>
                <w:b/>
                <w:bCs/>
                <w:color w:val="333333"/>
                <w:spacing w:val="3"/>
                <w:sz w:val="27"/>
                <w:szCs w:val="27"/>
                <w:shd w:val="clear" w:color="auto" w:fill="FFFFFF"/>
              </w:rPr>
              <w:t>Межгос</w:t>
            </w:r>
            <w:proofErr w:type="spellEnd"/>
            <w:r>
              <w:rPr>
                <w:b/>
                <w:bCs/>
                <w:color w:val="333333"/>
                <w:spacing w:val="3"/>
                <w:sz w:val="27"/>
                <w:szCs w:val="27"/>
                <w:shd w:val="clear" w:color="auto" w:fill="FFFFFF"/>
              </w:rPr>
              <w:t>. Совет по стандартизации, метрологии и сертификации, 2015. – 6 с.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Книга под фамилией автора (авторов):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Яковлева, И.Н. Технология хранения и переработки продукции животноводства 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>[Текст]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/ </w:t>
            </w:r>
            <w:proofErr w:type="spellStart"/>
            <w:proofErr w:type="gramStart"/>
            <w:r>
              <w:rPr>
                <w:color w:val="000000"/>
                <w:sz w:val="27"/>
                <w:szCs w:val="27"/>
                <w:shd w:val="clear" w:color="auto" w:fill="FFFFFF"/>
              </w:rPr>
              <w:t>И.Н.Яковлева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>.-</w:t>
            </w:r>
            <w:proofErr w:type="gramEnd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Волгоград: ФГБОУ ВПО Волгоградский ГАУ, 2013. - 152 с.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pacing w:val="-2"/>
                <w:sz w:val="27"/>
                <w:szCs w:val="27"/>
              </w:rPr>
              <w:t>Плаксин, Ю.М. Процессы и аппараты пищевых производств </w:t>
            </w:r>
            <w:r>
              <w:rPr>
                <w:color w:val="333333"/>
                <w:sz w:val="27"/>
                <w:szCs w:val="27"/>
              </w:rPr>
              <w:t>[Текст]</w:t>
            </w:r>
            <w:r>
              <w:rPr>
                <w:color w:val="333333"/>
                <w:spacing w:val="-2"/>
                <w:sz w:val="27"/>
                <w:szCs w:val="27"/>
              </w:rPr>
              <w:t xml:space="preserve">/ Ю.М. Плаксин, Н.Н. Малахов, В.А. Ларин. – М.: </w:t>
            </w:r>
            <w:proofErr w:type="spellStart"/>
            <w:r>
              <w:rPr>
                <w:color w:val="333333"/>
                <w:spacing w:val="-2"/>
                <w:sz w:val="27"/>
                <w:szCs w:val="27"/>
              </w:rPr>
              <w:t>КолосС</w:t>
            </w:r>
            <w:proofErr w:type="spellEnd"/>
            <w:r>
              <w:rPr>
                <w:color w:val="333333"/>
                <w:spacing w:val="-2"/>
                <w:sz w:val="27"/>
                <w:szCs w:val="27"/>
              </w:rPr>
              <w:t>, 2010. – 760 с.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Книга под </w:t>
            </w:r>
            <w:proofErr w:type="gramStart"/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заглавием(</w:t>
            </w:r>
            <w:proofErr w:type="gramEnd"/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без автора)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7"/>
                <w:szCs w:val="27"/>
              </w:rPr>
              <w:t xml:space="preserve">Комментарий к налоговому кодексу Российской Федерации, части первой (постатейный)/ под ред. </w:t>
            </w:r>
            <w:proofErr w:type="spellStart"/>
            <w:r>
              <w:rPr>
                <w:color w:val="333333"/>
                <w:sz w:val="27"/>
                <w:szCs w:val="27"/>
              </w:rPr>
              <w:t>А.В.Брызгалина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. – 2-е изд., </w:t>
            </w:r>
            <w:proofErr w:type="spellStart"/>
            <w:r>
              <w:rPr>
                <w:color w:val="333333"/>
                <w:sz w:val="27"/>
                <w:szCs w:val="27"/>
              </w:rPr>
              <w:t>перераб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. И </w:t>
            </w:r>
            <w:proofErr w:type="spellStart"/>
            <w:r>
              <w:rPr>
                <w:color w:val="333333"/>
                <w:sz w:val="27"/>
                <w:szCs w:val="27"/>
              </w:rPr>
              <w:t>доп</w:t>
            </w:r>
            <w:proofErr w:type="spellEnd"/>
            <w:r>
              <w:rPr>
                <w:color w:val="333333"/>
                <w:sz w:val="27"/>
                <w:szCs w:val="27"/>
              </w:rPr>
              <w:t>.-</w:t>
            </w:r>
            <w:proofErr w:type="spellStart"/>
            <w:r>
              <w:rPr>
                <w:color w:val="333333"/>
                <w:sz w:val="27"/>
                <w:szCs w:val="27"/>
              </w:rPr>
              <w:t>М.</w:t>
            </w:r>
            <w:proofErr w:type="gramStart"/>
            <w:r>
              <w:rPr>
                <w:color w:val="333333"/>
                <w:sz w:val="27"/>
                <w:szCs w:val="27"/>
              </w:rPr>
              <w:t>:»Аналитика</w:t>
            </w:r>
            <w:proofErr w:type="spellEnd"/>
            <w:proofErr w:type="gramEnd"/>
            <w:r>
              <w:rPr>
                <w:color w:val="333333"/>
                <w:sz w:val="27"/>
                <w:szCs w:val="27"/>
              </w:rPr>
              <w:t>- Пресс» 2013.-448с.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Статья из журнала: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color w:val="333333"/>
                <w:sz w:val="27"/>
                <w:szCs w:val="27"/>
              </w:rPr>
              <w:t>Косован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, А.П.  Планирование профилактических противоэпизоотических </w:t>
            </w:r>
            <w:proofErr w:type="gramStart"/>
            <w:r>
              <w:rPr>
                <w:color w:val="333333"/>
                <w:sz w:val="27"/>
                <w:szCs w:val="27"/>
              </w:rPr>
              <w:t>мероприятий  [</w:t>
            </w:r>
            <w:proofErr w:type="gramEnd"/>
            <w:r>
              <w:rPr>
                <w:color w:val="333333"/>
                <w:sz w:val="27"/>
                <w:szCs w:val="27"/>
              </w:rPr>
              <w:t xml:space="preserve">Текст]/ А.П. </w:t>
            </w:r>
            <w:proofErr w:type="spellStart"/>
            <w:r>
              <w:rPr>
                <w:color w:val="333333"/>
                <w:sz w:val="27"/>
                <w:szCs w:val="27"/>
              </w:rPr>
              <w:t>Косован</w:t>
            </w:r>
            <w:proofErr w:type="spellEnd"/>
            <w:r>
              <w:rPr>
                <w:color w:val="333333"/>
                <w:sz w:val="27"/>
                <w:szCs w:val="27"/>
              </w:rPr>
              <w:t xml:space="preserve"> // Планирование в ветеринарии. – 2012. - №7. – С. 7-10.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lastRenderedPageBreak/>
              <w:t>Статья из сборника: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color w:val="000000"/>
                <w:sz w:val="27"/>
                <w:szCs w:val="27"/>
                <w:shd w:val="clear" w:color="auto" w:fill="FFFFFF"/>
              </w:rPr>
              <w:t>Лесникова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>, Э.П. Формирование ассортимента обогащенных молочных продуктов на российском рынке 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>[Текст]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 /Э.П. </w:t>
            </w:r>
            <w:proofErr w:type="spellStart"/>
            <w:r>
              <w:rPr>
                <w:color w:val="000000"/>
                <w:sz w:val="27"/>
                <w:szCs w:val="27"/>
                <w:shd w:val="clear" w:color="auto" w:fill="FFFFFF"/>
              </w:rPr>
              <w:t>Лесникова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//Актуальные вопросы технологии животноводства, товароведения и ветеринарной медицины: Материалы науч.-</w:t>
            </w:r>
            <w:proofErr w:type="spellStart"/>
            <w:r>
              <w:rPr>
                <w:color w:val="000000"/>
                <w:sz w:val="27"/>
                <w:szCs w:val="27"/>
                <w:shd w:val="clear" w:color="auto" w:fill="FFFFFF"/>
              </w:rPr>
              <w:t>практ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. конференции 15-18 марта 2012 г. - </w:t>
            </w:r>
            <w:proofErr w:type="spellStart"/>
            <w:r>
              <w:rPr>
                <w:color w:val="000000"/>
                <w:sz w:val="27"/>
                <w:szCs w:val="27"/>
                <w:shd w:val="clear" w:color="auto" w:fill="FFFFFF"/>
              </w:rPr>
              <w:t>Вып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>. 3. – Воронеж: ВГАУ, 2012. - С. 14-15.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Статья из газеты: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Петрова, М.С. Как завести собственное дело и добиться успеха 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>[Текст]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// Оптовая торговля. - 2011. - 31 декабря. - С.4.</w:t>
            </w:r>
          </w:p>
          <w:p w:rsidR="00736366" w:rsidRDefault="00736366">
            <w:pPr>
              <w:pStyle w:val="a3"/>
              <w:ind w:firstLine="709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  <w:sz w:val="27"/>
                <w:szCs w:val="27"/>
              </w:rPr>
              <w:t>Электронные ресурсы: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proofErr w:type="gramStart"/>
            <w:r>
              <w:rPr>
                <w:color w:val="333333"/>
                <w:sz w:val="27"/>
                <w:szCs w:val="27"/>
              </w:rPr>
              <w:t>Кузнецов,А</w:t>
            </w:r>
            <w:proofErr w:type="spellEnd"/>
            <w:r>
              <w:rPr>
                <w:color w:val="333333"/>
                <w:sz w:val="27"/>
                <w:szCs w:val="27"/>
              </w:rPr>
              <w:t>.</w:t>
            </w:r>
            <w:proofErr w:type="gramEnd"/>
            <w:r>
              <w:rPr>
                <w:color w:val="333333"/>
                <w:sz w:val="27"/>
                <w:szCs w:val="27"/>
              </w:rPr>
              <w:t xml:space="preserve"> А. Теоретические и практические основы органолептического анализа продуктов питания [Электронный ресурс] : учебное пособие. — Электрон. дан. — СПб</w:t>
            </w:r>
            <w:proofErr w:type="gramStart"/>
            <w:r>
              <w:rPr>
                <w:color w:val="333333"/>
                <w:sz w:val="27"/>
                <w:szCs w:val="27"/>
              </w:rPr>
              <w:t>. :</w:t>
            </w:r>
            <w:proofErr w:type="gramEnd"/>
            <w:r>
              <w:rPr>
                <w:color w:val="333333"/>
                <w:sz w:val="27"/>
                <w:szCs w:val="27"/>
              </w:rPr>
              <w:t xml:space="preserve"> ГИОРД, 2010. — 227 с. Режим доступа: </w:t>
            </w:r>
            <w:hyperlink r:id="rId6" w:tgtFrame="_blank" w:history="1"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http</w:t>
              </w:r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://</w:t>
              </w:r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e</w:t>
              </w:r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.</w:t>
              </w:r>
              <w:proofErr w:type="spellStart"/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lanbook</w:t>
              </w:r>
              <w:proofErr w:type="spellEnd"/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.</w:t>
              </w:r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com</w:t>
              </w:r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/</w:t>
              </w:r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books</w:t>
              </w:r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/</w:t>
              </w:r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element</w:t>
              </w:r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.</w:t>
              </w:r>
              <w:proofErr w:type="spellStart"/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php</w:t>
              </w:r>
              <w:proofErr w:type="spellEnd"/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?</w:t>
              </w:r>
              <w:proofErr w:type="spellStart"/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pl</w:t>
              </w:r>
              <w:proofErr w:type="spellEnd"/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1_</w:t>
              </w:r>
              <w:r>
                <w:rPr>
                  <w:rStyle w:val="a4"/>
                  <w:i/>
                  <w:iCs/>
                  <w:sz w:val="27"/>
                  <w:szCs w:val="27"/>
                  <w:lang w:val="en-US"/>
                </w:rPr>
                <w:t>id</w:t>
              </w:r>
              <w:r w:rsidRPr="00736366">
                <w:rPr>
                  <w:rStyle w:val="a4"/>
                  <w:i/>
                  <w:iCs/>
                  <w:sz w:val="27"/>
                  <w:szCs w:val="27"/>
                </w:rPr>
                <w:t>=4906</w:t>
              </w:r>
            </w:hyperlink>
          </w:p>
          <w:p w:rsidR="00736366" w:rsidRPr="00736366" w:rsidRDefault="00736366" w:rsidP="00736366">
            <w:pPr>
              <w:pStyle w:val="a3"/>
              <w:ind w:firstLine="709"/>
              <w:jc w:val="both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color w:val="333333"/>
              </w:rPr>
              <w:t>Приложение 4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                    Требования к электронной презентации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 xml:space="preserve">1. Презентация создается в программе </w:t>
            </w:r>
            <w:proofErr w:type="spellStart"/>
            <w:r>
              <w:rPr>
                <w:color w:val="333333"/>
                <w:sz w:val="28"/>
                <w:szCs w:val="28"/>
              </w:rPr>
              <w:t>Power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</w:rPr>
              <w:t>Point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97-2007. Рекомендуемое количество слайдов 10-13. На них выносят основные графики, схемы, таблицы, фотографии и т.д. в соответствии с докладом.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>2. На 1 слайде указывается наименование организации, направление подготовки (специальность), тема дипломной работы, ФИО выпускника ФИО руководителя и рецензента дипломной работы.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3. На слайде 2 отражается цель, задачи, объект и предмет дипломной работы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4. На 3 слайде обозначается структура выпускной квалификационной работы.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5. На 4 и последующих слайдах, отражается содержание основной части ВКР.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6. Два последних слайда должны содержать заключение (выводы и предложения) по итогам выполнения дипломной работы.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7. Слайды, отражающие содержание практической части дипломной работы, должны быть проиллюстрированы фотографиями с мест преддипломной практики (по возможности).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8. Презентация выполняется в едином стиле, с использованием не более 2 элементов анимации на каждом слайде. Цветовая гамма и использование анимации не должны препятствовать адекватному восприятию информации.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9. Демонстрация презентации проводится в ручном режиме.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 xml:space="preserve">10. Продолжительность презентации – 7-10 мин. (в зависимости от текста выступления на защите выпускной </w:t>
            </w:r>
            <w:proofErr w:type="gramStart"/>
            <w:r>
              <w:rPr>
                <w:color w:val="333333"/>
                <w:sz w:val="28"/>
                <w:szCs w:val="28"/>
              </w:rPr>
              <w:t>квалификационной  работы</w:t>
            </w:r>
            <w:proofErr w:type="gramEnd"/>
            <w:r>
              <w:rPr>
                <w:color w:val="333333"/>
                <w:sz w:val="28"/>
                <w:szCs w:val="28"/>
              </w:rPr>
              <w:t>).</w:t>
            </w:r>
          </w:p>
          <w:p w:rsidR="00736366" w:rsidRDefault="00736366">
            <w:pPr>
              <w:pStyle w:val="a3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lastRenderedPageBreak/>
              <w:t> </w:t>
            </w:r>
          </w:p>
          <w:p w:rsidR="00736366" w:rsidRDefault="00736366">
            <w:pPr>
              <w:pStyle w:val="a3"/>
              <w:rPr>
                <w:rFonts w:ascii="Arial" w:hAnsi="Arial" w:cs="Arial"/>
                <w:color w:val="333333"/>
                <w:sz w:val="23"/>
                <w:szCs w:val="23"/>
              </w:rPr>
            </w:pPr>
          </w:p>
          <w:p w:rsidR="00736366" w:rsidRDefault="00736366">
            <w:pPr>
              <w:pStyle w:val="a3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p w:rsidR="00736366" w:rsidRDefault="00736366">
            <w:pPr>
              <w:pStyle w:val="a3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p w:rsidR="00736366" w:rsidRDefault="00736366">
            <w:pPr>
              <w:pStyle w:val="a3"/>
              <w:jc w:val="righ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i/>
                <w:iCs/>
                <w:color w:val="333333"/>
              </w:rPr>
              <w:t>Приложение 5</w:t>
            </w:r>
          </w:p>
          <w:p w:rsidR="00736366" w:rsidRDefault="00736366" w:rsidP="00736366">
            <w:pPr>
              <w:pStyle w:val="a3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>                  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 Методика определения </w:t>
            </w:r>
            <w:proofErr w:type="gramStart"/>
            <w:r>
              <w:rPr>
                <w:b/>
                <w:bCs/>
                <w:color w:val="333333"/>
                <w:sz w:val="28"/>
                <w:szCs w:val="28"/>
              </w:rPr>
              <w:t>экономической  эффективности</w:t>
            </w:r>
            <w:proofErr w:type="gramEnd"/>
            <w:r>
              <w:rPr>
                <w:b/>
                <w:bCs/>
                <w:color w:val="333333"/>
                <w:sz w:val="28"/>
                <w:szCs w:val="28"/>
              </w:rPr>
              <w:t xml:space="preserve"> ветеринарных мероприятий  по теме выпускных квалификационных работ студентов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Расчет экономического ущерба, причиненного болезнями животных, осуществляется по формулам: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 xml:space="preserve">У1 = М · Ж · Ц - </w:t>
            </w:r>
            <w:proofErr w:type="spellStart"/>
            <w:proofErr w:type="gramStart"/>
            <w:r>
              <w:rPr>
                <w:b/>
                <w:bCs/>
                <w:color w:val="333333"/>
              </w:rPr>
              <w:t>Сф</w:t>
            </w:r>
            <w:proofErr w:type="spellEnd"/>
            <w:r>
              <w:rPr>
                <w:b/>
                <w:bCs/>
                <w:color w:val="333333"/>
              </w:rPr>
              <w:t xml:space="preserve"> ;</w:t>
            </w:r>
            <w:proofErr w:type="gramEnd"/>
            <w:r>
              <w:rPr>
                <w:b/>
                <w:bCs/>
                <w:color w:val="333333"/>
              </w:rPr>
              <w:t xml:space="preserve">         У2 = </w:t>
            </w:r>
            <w:proofErr w:type="spellStart"/>
            <w:r>
              <w:rPr>
                <w:b/>
                <w:bCs/>
                <w:color w:val="333333"/>
              </w:rPr>
              <w:t>Мз</w:t>
            </w:r>
            <w:proofErr w:type="spellEnd"/>
            <w:r>
              <w:rPr>
                <w:b/>
                <w:bCs/>
                <w:color w:val="333333"/>
              </w:rPr>
              <w:t xml:space="preserve"> · (</w:t>
            </w:r>
            <w:proofErr w:type="spellStart"/>
            <w:r>
              <w:rPr>
                <w:b/>
                <w:bCs/>
                <w:color w:val="333333"/>
              </w:rPr>
              <w:t>Вз</w:t>
            </w:r>
            <w:proofErr w:type="spellEnd"/>
            <w:r>
              <w:rPr>
                <w:b/>
                <w:bCs/>
                <w:color w:val="333333"/>
              </w:rPr>
              <w:t xml:space="preserve"> - </w:t>
            </w:r>
            <w:proofErr w:type="spellStart"/>
            <w:r>
              <w:rPr>
                <w:b/>
                <w:bCs/>
                <w:color w:val="333333"/>
              </w:rPr>
              <w:t>Вб</w:t>
            </w:r>
            <w:proofErr w:type="spellEnd"/>
            <w:r>
              <w:rPr>
                <w:b/>
                <w:bCs/>
                <w:color w:val="333333"/>
              </w:rPr>
              <w:t>) · Т · Ц ;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 xml:space="preserve">У3 = </w:t>
            </w:r>
            <w:proofErr w:type="spellStart"/>
            <w:r>
              <w:rPr>
                <w:b/>
                <w:bCs/>
                <w:color w:val="333333"/>
              </w:rPr>
              <w:t>Му</w:t>
            </w:r>
            <w:proofErr w:type="spellEnd"/>
            <w:r>
              <w:rPr>
                <w:b/>
                <w:bCs/>
                <w:color w:val="333333"/>
              </w:rPr>
              <w:t xml:space="preserve"> · (</w:t>
            </w:r>
            <w:proofErr w:type="spellStart"/>
            <w:r>
              <w:rPr>
                <w:b/>
                <w:bCs/>
                <w:color w:val="333333"/>
              </w:rPr>
              <w:t>Цп</w:t>
            </w:r>
            <w:proofErr w:type="spellEnd"/>
            <w:r>
              <w:rPr>
                <w:b/>
                <w:bCs/>
                <w:color w:val="333333"/>
              </w:rPr>
              <w:t xml:space="preserve"> - </w:t>
            </w:r>
            <w:proofErr w:type="spellStart"/>
            <w:r>
              <w:rPr>
                <w:b/>
                <w:bCs/>
                <w:color w:val="333333"/>
              </w:rPr>
              <w:t>Цу</w:t>
            </w:r>
            <w:proofErr w:type="spellEnd"/>
            <w:proofErr w:type="gramStart"/>
            <w:r>
              <w:rPr>
                <w:b/>
                <w:bCs/>
                <w:color w:val="333333"/>
              </w:rPr>
              <w:t>) ;</w:t>
            </w:r>
            <w:proofErr w:type="gramEnd"/>
            <w:r>
              <w:rPr>
                <w:b/>
                <w:bCs/>
                <w:color w:val="333333"/>
              </w:rPr>
              <w:t xml:space="preserve">          У4 = </w:t>
            </w:r>
            <w:proofErr w:type="spellStart"/>
            <w:r>
              <w:rPr>
                <w:b/>
                <w:bCs/>
                <w:color w:val="333333"/>
              </w:rPr>
              <w:t>Вр</w:t>
            </w:r>
            <w:proofErr w:type="spellEnd"/>
            <w:r>
              <w:rPr>
                <w:b/>
                <w:bCs/>
                <w:color w:val="333333"/>
              </w:rPr>
              <w:t xml:space="preserve"> · (</w:t>
            </w:r>
            <w:proofErr w:type="spellStart"/>
            <w:r>
              <w:rPr>
                <w:b/>
                <w:bCs/>
                <w:color w:val="333333"/>
              </w:rPr>
              <w:t>Цз</w:t>
            </w:r>
            <w:proofErr w:type="spellEnd"/>
            <w:r>
              <w:rPr>
                <w:b/>
                <w:bCs/>
                <w:color w:val="333333"/>
              </w:rPr>
              <w:t xml:space="preserve"> - </w:t>
            </w:r>
            <w:proofErr w:type="spellStart"/>
            <w:r>
              <w:rPr>
                <w:b/>
                <w:bCs/>
                <w:color w:val="333333"/>
              </w:rPr>
              <w:t>Цб</w:t>
            </w:r>
            <w:proofErr w:type="spellEnd"/>
            <w:r>
              <w:rPr>
                <w:b/>
                <w:bCs/>
                <w:color w:val="333333"/>
              </w:rPr>
              <w:t>) ;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>У5 = (</w:t>
            </w:r>
            <w:proofErr w:type="spellStart"/>
            <w:r>
              <w:rPr>
                <w:b/>
                <w:bCs/>
                <w:color w:val="333333"/>
              </w:rPr>
              <w:t>Кр</w:t>
            </w:r>
            <w:proofErr w:type="spellEnd"/>
            <w:r>
              <w:rPr>
                <w:b/>
                <w:bCs/>
                <w:color w:val="333333"/>
              </w:rPr>
              <w:t xml:space="preserve">· </w:t>
            </w:r>
            <w:proofErr w:type="spellStart"/>
            <w:r>
              <w:rPr>
                <w:b/>
                <w:bCs/>
                <w:color w:val="333333"/>
              </w:rPr>
              <w:t>Рв</w:t>
            </w:r>
            <w:proofErr w:type="spellEnd"/>
            <w:r>
              <w:rPr>
                <w:b/>
                <w:bCs/>
                <w:color w:val="333333"/>
              </w:rPr>
              <w:t xml:space="preserve"> - </w:t>
            </w:r>
            <w:proofErr w:type="spellStart"/>
            <w:r>
              <w:rPr>
                <w:b/>
                <w:bCs/>
                <w:color w:val="333333"/>
              </w:rPr>
              <w:t>Рф</w:t>
            </w:r>
            <w:proofErr w:type="spellEnd"/>
            <w:r>
              <w:rPr>
                <w:b/>
                <w:bCs/>
                <w:color w:val="333333"/>
              </w:rPr>
              <w:t xml:space="preserve">) · </w:t>
            </w:r>
            <w:proofErr w:type="spellStart"/>
            <w:proofErr w:type="gramStart"/>
            <w:r>
              <w:rPr>
                <w:b/>
                <w:bCs/>
                <w:color w:val="333333"/>
              </w:rPr>
              <w:t>Сп</w:t>
            </w:r>
            <w:proofErr w:type="spellEnd"/>
            <w:r>
              <w:rPr>
                <w:b/>
                <w:bCs/>
                <w:color w:val="333333"/>
              </w:rPr>
              <w:t xml:space="preserve"> ,</w:t>
            </w:r>
            <w:proofErr w:type="gramEnd"/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где </w:t>
            </w:r>
            <w:r>
              <w:rPr>
                <w:b/>
                <w:bCs/>
                <w:color w:val="333333"/>
                <w:sz w:val="28"/>
                <w:szCs w:val="28"/>
              </w:rPr>
              <w:t>У1</w:t>
            </w:r>
            <w:r>
              <w:rPr>
                <w:color w:val="333333"/>
                <w:sz w:val="28"/>
                <w:szCs w:val="28"/>
              </w:rPr>
              <w:t> -ущерб от падежа, вынужденного убоя, уничтожения животных,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У2</w:t>
            </w:r>
            <w:r>
              <w:rPr>
                <w:color w:val="333333"/>
                <w:sz w:val="28"/>
                <w:szCs w:val="28"/>
              </w:rPr>
              <w:t> - ущерб от снижения продуктивности животных,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У3</w:t>
            </w:r>
            <w:r>
              <w:rPr>
                <w:color w:val="333333"/>
                <w:sz w:val="28"/>
                <w:szCs w:val="28"/>
              </w:rPr>
              <w:t xml:space="preserve"> - ущерб от утраты </w:t>
            </w:r>
            <w:r>
              <w:rPr>
                <w:color w:val="333333"/>
                <w:sz w:val="28"/>
                <w:szCs w:val="28"/>
              </w:rPr>
              <w:lastRenderedPageBreak/>
              <w:t>племенной ценности животных,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У4</w:t>
            </w:r>
            <w:r>
              <w:rPr>
                <w:color w:val="333333"/>
                <w:sz w:val="28"/>
                <w:szCs w:val="28"/>
              </w:rPr>
              <w:t> - ущерб от снижения качества продукции,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У5</w:t>
            </w:r>
            <w:r>
              <w:rPr>
                <w:color w:val="333333"/>
                <w:sz w:val="28"/>
                <w:szCs w:val="28"/>
              </w:rPr>
              <w:t xml:space="preserve"> - ущерб от </w:t>
            </w:r>
            <w:proofErr w:type="spellStart"/>
            <w:r>
              <w:rPr>
                <w:color w:val="333333"/>
                <w:sz w:val="28"/>
                <w:szCs w:val="28"/>
              </w:rPr>
              <w:t>недополучения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приплода, </w:t>
            </w:r>
            <w:proofErr w:type="spellStart"/>
            <w:r>
              <w:rPr>
                <w:color w:val="333333"/>
                <w:sz w:val="28"/>
                <w:szCs w:val="28"/>
              </w:rPr>
              <w:t>руб</w:t>
            </w:r>
            <w:proofErr w:type="spellEnd"/>
            <w:r>
              <w:rPr>
                <w:color w:val="333333"/>
                <w:sz w:val="28"/>
                <w:szCs w:val="28"/>
              </w:rPr>
              <w:t>; </w:t>
            </w:r>
            <w:r>
              <w:rPr>
                <w:b/>
                <w:bCs/>
                <w:color w:val="333333"/>
                <w:sz w:val="28"/>
                <w:szCs w:val="28"/>
              </w:rPr>
              <w:t>М</w:t>
            </w:r>
            <w:r>
              <w:rPr>
                <w:color w:val="333333"/>
                <w:sz w:val="28"/>
                <w:szCs w:val="28"/>
              </w:rPr>
              <w:t> - число павших животных; </w:t>
            </w:r>
            <w:r>
              <w:rPr>
                <w:b/>
                <w:bCs/>
                <w:color w:val="333333"/>
                <w:sz w:val="28"/>
                <w:szCs w:val="28"/>
              </w:rPr>
              <w:t>Ж</w:t>
            </w:r>
            <w:r>
              <w:rPr>
                <w:color w:val="333333"/>
                <w:sz w:val="28"/>
                <w:szCs w:val="28"/>
              </w:rPr>
              <w:t> - средняя живая масса одного животного, кг; </w:t>
            </w:r>
            <w:r>
              <w:rPr>
                <w:b/>
                <w:bCs/>
                <w:color w:val="333333"/>
                <w:sz w:val="28"/>
                <w:szCs w:val="28"/>
              </w:rPr>
              <w:t>Ц</w:t>
            </w:r>
            <w:r>
              <w:rPr>
                <w:color w:val="333333"/>
                <w:sz w:val="28"/>
                <w:szCs w:val="28"/>
              </w:rPr>
              <w:t> - средняя цена реализации единицы продукции,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Сф</w:t>
            </w:r>
            <w:proofErr w:type="spellEnd"/>
            <w:r>
              <w:rPr>
                <w:color w:val="333333"/>
                <w:sz w:val="28"/>
                <w:szCs w:val="28"/>
              </w:rPr>
              <w:t> - выручка от реализации продуктов убоя животных или трупного сырья,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Мз</w:t>
            </w:r>
            <w:proofErr w:type="spellEnd"/>
            <w:r>
              <w:rPr>
                <w:color w:val="333333"/>
                <w:sz w:val="28"/>
                <w:szCs w:val="28"/>
              </w:rPr>
              <w:t> - количество заболевших животных;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Вз</w:t>
            </w:r>
            <w:proofErr w:type="spellEnd"/>
            <w:r>
              <w:rPr>
                <w:b/>
                <w:bCs/>
                <w:color w:val="333333"/>
                <w:sz w:val="28"/>
                <w:szCs w:val="28"/>
              </w:rPr>
              <w:t> </w:t>
            </w:r>
            <w:r>
              <w:rPr>
                <w:color w:val="333333"/>
                <w:sz w:val="28"/>
                <w:szCs w:val="28"/>
              </w:rPr>
              <w:t>- среднесуточная продуктивность здоровых животных, кг;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Вб</w:t>
            </w:r>
            <w:proofErr w:type="spellEnd"/>
            <w:r>
              <w:rPr>
                <w:color w:val="333333"/>
                <w:sz w:val="28"/>
                <w:szCs w:val="28"/>
              </w:rPr>
              <w:t> - среднесуточная продуктивность больных животных, кг; </w:t>
            </w:r>
            <w:r>
              <w:rPr>
                <w:b/>
                <w:bCs/>
                <w:color w:val="333333"/>
                <w:sz w:val="28"/>
                <w:szCs w:val="28"/>
              </w:rPr>
              <w:t>Т </w:t>
            </w:r>
            <w:r>
              <w:rPr>
                <w:color w:val="333333"/>
                <w:sz w:val="28"/>
                <w:szCs w:val="28"/>
              </w:rPr>
              <w:t>- средняя продолжительность наблюдения за изменением продуктивности животных, дней;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Му</w:t>
            </w:r>
            <w:proofErr w:type="spellEnd"/>
            <w:r>
              <w:rPr>
                <w:color w:val="333333"/>
                <w:sz w:val="28"/>
                <w:szCs w:val="28"/>
              </w:rPr>
              <w:t> - количество животных, утративших племенную ценность;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Цп</w:t>
            </w:r>
            <w:proofErr w:type="spellEnd"/>
            <w:r>
              <w:rPr>
                <w:color w:val="333333"/>
                <w:sz w:val="28"/>
                <w:szCs w:val="28"/>
              </w:rPr>
              <w:t> - средняя цена реализации племенных животных,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Цу</w:t>
            </w:r>
            <w:proofErr w:type="spellEnd"/>
            <w:r>
              <w:rPr>
                <w:color w:val="333333"/>
                <w:sz w:val="28"/>
                <w:szCs w:val="28"/>
              </w:rPr>
              <w:t> - средняя цена реализации животных, утративших племенную ценность 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Вр</w:t>
            </w:r>
            <w:proofErr w:type="spellEnd"/>
            <w:r>
              <w:rPr>
                <w:color w:val="333333"/>
                <w:sz w:val="28"/>
                <w:szCs w:val="28"/>
              </w:rPr>
              <w:t> - количество реализованной продукции пониженного качества, кг;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Цз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 - цена реализации продукции здоровых животных, </w:t>
            </w:r>
            <w:proofErr w:type="spellStart"/>
            <w:r>
              <w:rPr>
                <w:color w:val="333333"/>
                <w:sz w:val="28"/>
                <w:szCs w:val="28"/>
              </w:rPr>
              <w:t>руб</w:t>
            </w:r>
            <w:proofErr w:type="spellEnd"/>
            <w:r>
              <w:rPr>
                <w:color w:val="333333"/>
                <w:sz w:val="28"/>
                <w:szCs w:val="28"/>
              </w:rPr>
              <w:t>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Цб</w:t>
            </w:r>
            <w:proofErr w:type="spellEnd"/>
            <w:r>
              <w:rPr>
                <w:color w:val="333333"/>
                <w:sz w:val="28"/>
                <w:szCs w:val="28"/>
              </w:rPr>
              <w:t> -цена реализации продукции больных животных,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Кр</w:t>
            </w:r>
            <w:proofErr w:type="spellEnd"/>
            <w:r>
              <w:rPr>
                <w:color w:val="333333"/>
                <w:sz w:val="28"/>
                <w:szCs w:val="28"/>
              </w:rPr>
              <w:t> - коэффициент рождаемости, принятый по плановому показателю; 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Рв</w:t>
            </w:r>
            <w:proofErr w:type="spellEnd"/>
            <w:r>
              <w:rPr>
                <w:color w:val="333333"/>
                <w:sz w:val="28"/>
                <w:szCs w:val="28"/>
              </w:rPr>
              <w:t> - возможный контингент маток для расплода;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Рф</w:t>
            </w:r>
            <w:proofErr w:type="spellEnd"/>
            <w:r>
              <w:rPr>
                <w:color w:val="333333"/>
                <w:sz w:val="28"/>
                <w:szCs w:val="28"/>
              </w:rPr>
              <w:t> - фактическое количество родившихся телят, поросят, ягнят;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Сп</w:t>
            </w:r>
            <w:proofErr w:type="spellEnd"/>
            <w:r>
              <w:rPr>
                <w:color w:val="333333"/>
                <w:sz w:val="28"/>
                <w:szCs w:val="28"/>
              </w:rPr>
              <w:t> - условная стоимость приплода, руб.</w:t>
            </w:r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Материалы расчетов заносятся в таблицу 1.</w:t>
            </w:r>
          </w:p>
          <w:p w:rsidR="00736366" w:rsidRDefault="00736366" w:rsidP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  <w:r>
              <w:rPr>
                <w:color w:val="333333"/>
                <w:sz w:val="28"/>
                <w:szCs w:val="28"/>
              </w:rPr>
              <w:t>1. Экономический ущерб, причиненный________________________ (болезнью) в _______________________</w:t>
            </w:r>
          </w:p>
          <w:p w:rsidR="00736366" w:rsidRDefault="00736366">
            <w:pPr>
              <w:pStyle w:val="a3"/>
              <w:ind w:left="2415"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2"/>
              <w:gridCol w:w="1355"/>
            </w:tblGrid>
            <w:tr w:rsidR="00736366">
              <w:tc>
                <w:tcPr>
                  <w:tcW w:w="8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36366" w:rsidRDefault="00736366">
                  <w:pPr>
                    <w:pStyle w:val="a3"/>
                    <w:jc w:val="center"/>
                  </w:pPr>
                  <w:r>
                    <w:lastRenderedPageBreak/>
                    <w:t>Наименование показателей</w:t>
                  </w: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736366" w:rsidRDefault="00736366">
                  <w:pPr>
                    <w:pStyle w:val="a3"/>
                    <w:jc w:val="center"/>
                  </w:pPr>
                  <w:r>
                    <w:t>Показатели</w:t>
                  </w:r>
                </w:p>
              </w:tc>
            </w:tr>
            <w:tr w:rsidR="00736366">
              <w:tc>
                <w:tcPr>
                  <w:tcW w:w="83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both"/>
                  </w:pPr>
                  <w:r>
                    <w:t>Общее поголовье животных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Заболело животных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Пало животных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Вынужденно убито животных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Средняя живая масса животного, кг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Продуктивность: здоровых животных, кг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больных животных, кг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Выход молодняка на 100 маток: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от здоровых маток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от больных маток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Средняя цена реализации 1 кг продукции,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Цена одного племенного животного,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Цена одного животного, потерявшего племенную ценность,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Денежная выручка от реализации вынужденно убитых животных, руб.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center"/>
                  </w:pPr>
                  <w:r>
                    <w:t> </w:t>
                  </w:r>
                </w:p>
              </w:tc>
            </w:tr>
            <w:tr w:rsidR="00736366">
              <w:tc>
                <w:tcPr>
                  <w:tcW w:w="832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both"/>
                  </w:pPr>
                  <w:r>
                    <w:t>Экономический ущерб от: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падежа животных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вынужденного убоя животных,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lastRenderedPageBreak/>
                    <w:t>снижения прироста массы,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снижения удоев,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потери приплода,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потери племенной ценности,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снижения качества продукции,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снижения качества сырья,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Общий экономический ущерб, руб.</w:t>
                  </w:r>
                </w:p>
                <w:p w:rsidR="00736366" w:rsidRDefault="00736366">
                  <w:pPr>
                    <w:pStyle w:val="a3"/>
                    <w:ind w:left="1425"/>
                    <w:jc w:val="both"/>
                  </w:pPr>
                  <w:r>
                    <w:t>в т. ч. на одно наличное животное,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на одно заболевшее животное, руб.</w:t>
                  </w:r>
                </w:p>
                <w:p w:rsidR="00736366" w:rsidRDefault="00736366">
                  <w:pPr>
                    <w:pStyle w:val="a3"/>
                    <w:ind w:left="2130"/>
                    <w:jc w:val="both"/>
                  </w:pPr>
                  <w:r>
                    <w:t>на одно павшее животное, руб.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both"/>
                  </w:pPr>
                  <w:r>
                    <w:lastRenderedPageBreak/>
                    <w:t> </w:t>
                  </w:r>
                </w:p>
              </w:tc>
            </w:tr>
          </w:tbl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lastRenderedPageBreak/>
              <w:t> </w:t>
            </w:r>
          </w:p>
          <w:p w:rsidR="00736366" w:rsidRPr="00736366" w:rsidRDefault="00736366">
            <w:pPr>
              <w:pStyle w:val="a3"/>
              <w:jc w:val="center"/>
              <w:rPr>
                <w:rFonts w:ascii="Arial" w:hAnsi="Arial" w:cs="Arial"/>
                <w:b/>
                <w:color w:val="333333"/>
                <w:sz w:val="23"/>
                <w:szCs w:val="23"/>
              </w:rPr>
            </w:pPr>
            <w:r w:rsidRPr="00736366">
              <w:rPr>
                <w:b/>
                <w:color w:val="333333"/>
                <w:sz w:val="28"/>
                <w:szCs w:val="28"/>
              </w:rPr>
              <w:t>Экономический анализ эффективности ветеринарных мероприятий.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 xml:space="preserve">Экономический эффект, полученный в результате осуществления профилактических, оздоровительных и </w:t>
            </w:r>
            <w:r>
              <w:rPr>
                <w:color w:val="333333"/>
                <w:sz w:val="28"/>
                <w:szCs w:val="28"/>
              </w:rPr>
              <w:lastRenderedPageBreak/>
              <w:t>лечебных мероприятий, определяется по формуле: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b/>
                <w:bCs/>
                <w:color w:val="333333"/>
              </w:rPr>
              <w:t>Эв</w:t>
            </w:r>
            <w:proofErr w:type="spellEnd"/>
            <w:r>
              <w:rPr>
                <w:b/>
                <w:bCs/>
                <w:color w:val="333333"/>
              </w:rPr>
              <w:t xml:space="preserve"> = </w:t>
            </w:r>
            <w:proofErr w:type="spellStart"/>
            <w:r>
              <w:rPr>
                <w:b/>
                <w:bCs/>
                <w:color w:val="333333"/>
              </w:rPr>
              <w:t>Пу</w:t>
            </w:r>
            <w:proofErr w:type="spellEnd"/>
            <w:r>
              <w:rPr>
                <w:b/>
                <w:bCs/>
                <w:color w:val="333333"/>
              </w:rPr>
              <w:t xml:space="preserve"> + </w:t>
            </w:r>
            <w:proofErr w:type="spellStart"/>
            <w:r>
              <w:rPr>
                <w:b/>
                <w:bCs/>
                <w:color w:val="333333"/>
              </w:rPr>
              <w:t>Дс</w:t>
            </w:r>
            <w:proofErr w:type="spellEnd"/>
            <w:r>
              <w:rPr>
                <w:b/>
                <w:bCs/>
                <w:color w:val="333333"/>
              </w:rPr>
              <w:t xml:space="preserve"> + </w:t>
            </w:r>
            <w:proofErr w:type="spellStart"/>
            <w:r>
              <w:rPr>
                <w:b/>
                <w:bCs/>
                <w:color w:val="333333"/>
              </w:rPr>
              <w:t>Эз</w:t>
            </w:r>
            <w:proofErr w:type="spellEnd"/>
            <w:r>
              <w:rPr>
                <w:b/>
                <w:bCs/>
                <w:color w:val="333333"/>
              </w:rPr>
              <w:t xml:space="preserve"> - Зв,</w:t>
            </w:r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где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Эв</w:t>
            </w:r>
            <w:proofErr w:type="spellEnd"/>
            <w:r>
              <w:rPr>
                <w:b/>
                <w:bCs/>
                <w:color w:val="333333"/>
                <w:sz w:val="28"/>
                <w:szCs w:val="28"/>
              </w:rPr>
              <w:t> </w:t>
            </w:r>
            <w:r>
              <w:rPr>
                <w:color w:val="333333"/>
                <w:sz w:val="28"/>
                <w:szCs w:val="28"/>
              </w:rPr>
              <w:t>- экономический эффект,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Пу</w:t>
            </w:r>
            <w:proofErr w:type="spellEnd"/>
            <w:r>
              <w:rPr>
                <w:color w:val="333333"/>
                <w:sz w:val="28"/>
                <w:szCs w:val="28"/>
              </w:rPr>
              <w:t> - ущерб, предотвращенный в результате проведения ветеринарных мероприятий,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Дс</w:t>
            </w:r>
            <w:proofErr w:type="spellEnd"/>
            <w:r>
              <w:rPr>
                <w:color w:val="333333"/>
                <w:sz w:val="28"/>
                <w:szCs w:val="28"/>
              </w:rPr>
              <w:t> - стоимость, полученная дополнительно за счет увеличения количества и повышения качества продукции,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Эз</w:t>
            </w:r>
            <w:proofErr w:type="spellEnd"/>
            <w:r>
              <w:rPr>
                <w:color w:val="333333"/>
                <w:sz w:val="28"/>
                <w:szCs w:val="28"/>
              </w:rPr>
              <w:t> - экономия затрат в результате применения более эффективных ветеринарных средств, руб.</w:t>
            </w:r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Ущерб, предотвращенный в результате профилактики и ликвидации болезней животных в хозяйстве (</w:t>
            </w:r>
            <w:r>
              <w:rPr>
                <w:b/>
                <w:bCs/>
                <w:color w:val="333333"/>
                <w:sz w:val="28"/>
                <w:szCs w:val="28"/>
              </w:rPr>
              <w:t>Пу1</w:t>
            </w:r>
            <w:r>
              <w:rPr>
                <w:color w:val="333333"/>
                <w:sz w:val="28"/>
                <w:szCs w:val="28"/>
              </w:rPr>
              <w:t>), регионе (</w:t>
            </w:r>
            <w:r>
              <w:rPr>
                <w:b/>
                <w:bCs/>
                <w:color w:val="333333"/>
                <w:sz w:val="28"/>
                <w:szCs w:val="28"/>
              </w:rPr>
              <w:t>Пу3</w:t>
            </w:r>
            <w:r>
              <w:rPr>
                <w:color w:val="333333"/>
                <w:sz w:val="28"/>
                <w:szCs w:val="28"/>
              </w:rPr>
              <w:t>), лечения больных животных (</w:t>
            </w:r>
            <w:r>
              <w:rPr>
                <w:b/>
                <w:bCs/>
                <w:color w:val="333333"/>
                <w:sz w:val="28"/>
                <w:szCs w:val="28"/>
              </w:rPr>
              <w:t>Пу2</w:t>
            </w:r>
            <w:r>
              <w:rPr>
                <w:color w:val="333333"/>
                <w:sz w:val="28"/>
                <w:szCs w:val="28"/>
              </w:rPr>
              <w:t>), определяется по формулам: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 xml:space="preserve">Пу1 = Мо · Кз1 · </w:t>
            </w:r>
            <w:proofErr w:type="spellStart"/>
            <w:r>
              <w:rPr>
                <w:b/>
                <w:bCs/>
                <w:color w:val="333333"/>
              </w:rPr>
              <w:t>Кп</w:t>
            </w:r>
            <w:proofErr w:type="spellEnd"/>
            <w:r>
              <w:rPr>
                <w:b/>
                <w:bCs/>
                <w:color w:val="333333"/>
              </w:rPr>
              <w:t xml:space="preserve"> · Ц - </w:t>
            </w:r>
            <w:proofErr w:type="gramStart"/>
            <w:r>
              <w:rPr>
                <w:b/>
                <w:bCs/>
                <w:color w:val="333333"/>
              </w:rPr>
              <w:t>У ;</w:t>
            </w:r>
            <w:proofErr w:type="gramEnd"/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 xml:space="preserve">Пу2 = Мл · Кл · </w:t>
            </w:r>
            <w:proofErr w:type="gramStart"/>
            <w:r>
              <w:rPr>
                <w:b/>
                <w:bCs/>
                <w:color w:val="333333"/>
              </w:rPr>
              <w:t>Ж  Ц</w:t>
            </w:r>
            <w:proofErr w:type="gramEnd"/>
            <w:r>
              <w:rPr>
                <w:b/>
                <w:bCs/>
                <w:color w:val="333333"/>
              </w:rPr>
              <w:t xml:space="preserve"> - У ;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</w:rPr>
              <w:t xml:space="preserve">Пу3 = (Мо · Кз2 - </w:t>
            </w:r>
            <w:proofErr w:type="spellStart"/>
            <w:r>
              <w:rPr>
                <w:b/>
                <w:bCs/>
                <w:color w:val="333333"/>
              </w:rPr>
              <w:t>Мз</w:t>
            </w:r>
            <w:proofErr w:type="spellEnd"/>
            <w:r>
              <w:rPr>
                <w:b/>
                <w:bCs/>
                <w:color w:val="333333"/>
              </w:rPr>
              <w:t xml:space="preserve">) · </w:t>
            </w:r>
            <w:proofErr w:type="spellStart"/>
            <w:r>
              <w:rPr>
                <w:b/>
                <w:bCs/>
                <w:color w:val="333333"/>
              </w:rPr>
              <w:t>Кп</w:t>
            </w:r>
            <w:proofErr w:type="spellEnd"/>
            <w:r>
              <w:rPr>
                <w:b/>
                <w:bCs/>
                <w:color w:val="333333"/>
              </w:rPr>
              <w:t xml:space="preserve"> · </w:t>
            </w:r>
            <w:proofErr w:type="gramStart"/>
            <w:r>
              <w:rPr>
                <w:b/>
                <w:bCs/>
                <w:color w:val="333333"/>
              </w:rPr>
              <w:t>Ц  ,</w:t>
            </w:r>
            <w:proofErr w:type="gramEnd"/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где  </w:t>
            </w:r>
            <w:r>
              <w:rPr>
                <w:b/>
                <w:bCs/>
                <w:color w:val="333333"/>
                <w:sz w:val="28"/>
                <w:szCs w:val="28"/>
              </w:rPr>
              <w:t>Мо</w:t>
            </w:r>
            <w:r>
              <w:rPr>
                <w:color w:val="333333"/>
                <w:sz w:val="28"/>
                <w:szCs w:val="28"/>
              </w:rPr>
              <w:t> - общее поголовье восприимчивых животных; </w:t>
            </w:r>
            <w:r>
              <w:rPr>
                <w:b/>
                <w:bCs/>
                <w:color w:val="333333"/>
                <w:sz w:val="28"/>
                <w:szCs w:val="28"/>
              </w:rPr>
              <w:t>Кз1</w:t>
            </w:r>
            <w:r>
              <w:rPr>
                <w:color w:val="333333"/>
                <w:sz w:val="28"/>
                <w:szCs w:val="28"/>
              </w:rPr>
              <w:t> - коэффициент заболеваемости животных в неблагополучных стадах;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Кп</w:t>
            </w:r>
            <w:proofErr w:type="spellEnd"/>
            <w:r>
              <w:rPr>
                <w:color w:val="333333"/>
                <w:sz w:val="28"/>
                <w:szCs w:val="28"/>
              </w:rPr>
              <w:t> - удельная величина потерь основной продукции в расчете на одно заболевшее животное, кг, ц;  </w:t>
            </w:r>
            <w:r>
              <w:rPr>
                <w:b/>
                <w:bCs/>
                <w:color w:val="333333"/>
                <w:sz w:val="28"/>
                <w:szCs w:val="28"/>
              </w:rPr>
              <w:t>Ц</w:t>
            </w:r>
            <w:r>
              <w:rPr>
                <w:color w:val="333333"/>
                <w:sz w:val="28"/>
                <w:szCs w:val="28"/>
              </w:rPr>
              <w:t> - средняя цена реализации единицы продукции,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У</w:t>
            </w:r>
            <w:r>
              <w:rPr>
                <w:color w:val="333333"/>
                <w:sz w:val="28"/>
                <w:szCs w:val="28"/>
              </w:rPr>
              <w:t> - фактический экономический ущерб,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Мл</w:t>
            </w:r>
            <w:r>
              <w:rPr>
                <w:color w:val="333333"/>
                <w:sz w:val="28"/>
                <w:szCs w:val="28"/>
              </w:rPr>
              <w:t> - количество животных, подвергнутых лечению; </w:t>
            </w:r>
            <w:r>
              <w:rPr>
                <w:b/>
                <w:bCs/>
                <w:color w:val="333333"/>
                <w:sz w:val="28"/>
                <w:szCs w:val="28"/>
              </w:rPr>
              <w:t>Кл</w:t>
            </w:r>
            <w:r>
              <w:rPr>
                <w:color w:val="333333"/>
                <w:sz w:val="28"/>
                <w:szCs w:val="28"/>
              </w:rPr>
              <w:t> - коэффициент летальности; </w:t>
            </w:r>
            <w:r>
              <w:rPr>
                <w:b/>
                <w:bCs/>
                <w:color w:val="333333"/>
                <w:sz w:val="28"/>
                <w:szCs w:val="28"/>
              </w:rPr>
              <w:t>Ж</w:t>
            </w:r>
            <w:r>
              <w:rPr>
                <w:color w:val="333333"/>
                <w:sz w:val="28"/>
                <w:szCs w:val="28"/>
              </w:rPr>
              <w:t> - средняя живая масса одного животного, кг; </w:t>
            </w:r>
            <w:r>
              <w:rPr>
                <w:b/>
                <w:bCs/>
                <w:color w:val="333333"/>
                <w:sz w:val="28"/>
                <w:szCs w:val="28"/>
              </w:rPr>
              <w:t>Кз2</w:t>
            </w:r>
            <w:r>
              <w:rPr>
                <w:color w:val="333333"/>
                <w:sz w:val="28"/>
                <w:szCs w:val="28"/>
              </w:rPr>
              <w:t> - коэффициент заболеваемости животных в регионе;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Мз</w:t>
            </w:r>
            <w:proofErr w:type="spellEnd"/>
            <w:r>
              <w:rPr>
                <w:color w:val="333333"/>
                <w:sz w:val="28"/>
                <w:szCs w:val="28"/>
              </w:rPr>
              <w:t> - число заболевших животных в регионе.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 xml:space="preserve">Стоимость, полученная дополнительно за счет увеличения </w:t>
            </w:r>
            <w:r>
              <w:rPr>
                <w:color w:val="333333"/>
                <w:sz w:val="28"/>
                <w:szCs w:val="28"/>
              </w:rPr>
              <w:lastRenderedPageBreak/>
              <w:t>количества и повышения качества продукции (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Дс</w:t>
            </w:r>
            <w:proofErr w:type="spellEnd"/>
            <w:r>
              <w:rPr>
                <w:color w:val="333333"/>
                <w:sz w:val="28"/>
                <w:szCs w:val="28"/>
              </w:rPr>
              <w:t>), определяется по формуле: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b/>
                <w:bCs/>
                <w:color w:val="333333"/>
              </w:rPr>
              <w:t>Дс</w:t>
            </w:r>
            <w:proofErr w:type="spellEnd"/>
            <w:r>
              <w:rPr>
                <w:b/>
                <w:bCs/>
                <w:color w:val="333333"/>
              </w:rPr>
              <w:t xml:space="preserve"> = (</w:t>
            </w:r>
            <w:proofErr w:type="spellStart"/>
            <w:r>
              <w:rPr>
                <w:b/>
                <w:bCs/>
                <w:color w:val="333333"/>
              </w:rPr>
              <w:t>Впо</w:t>
            </w:r>
            <w:proofErr w:type="spellEnd"/>
            <w:r>
              <w:rPr>
                <w:b/>
                <w:bCs/>
                <w:color w:val="333333"/>
              </w:rPr>
              <w:t xml:space="preserve"> - </w:t>
            </w:r>
            <w:proofErr w:type="spellStart"/>
            <w:r>
              <w:rPr>
                <w:b/>
                <w:bCs/>
                <w:color w:val="333333"/>
              </w:rPr>
              <w:t>Впэ</w:t>
            </w:r>
            <w:proofErr w:type="spellEnd"/>
            <w:r>
              <w:rPr>
                <w:b/>
                <w:bCs/>
                <w:color w:val="333333"/>
              </w:rPr>
              <w:t xml:space="preserve">) · </w:t>
            </w:r>
            <w:proofErr w:type="gramStart"/>
            <w:r>
              <w:rPr>
                <w:b/>
                <w:bCs/>
                <w:color w:val="333333"/>
              </w:rPr>
              <w:t>Ан ,</w:t>
            </w:r>
            <w:proofErr w:type="gramEnd"/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где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Впо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 - стоимость валовой продукции в расчете на одно животное, полученной при </w:t>
            </w:r>
            <w:proofErr w:type="gramStart"/>
            <w:r>
              <w:rPr>
                <w:color w:val="333333"/>
                <w:sz w:val="28"/>
                <w:szCs w:val="28"/>
              </w:rPr>
              <w:t>применении  более</w:t>
            </w:r>
            <w:proofErr w:type="gramEnd"/>
            <w:r>
              <w:rPr>
                <w:color w:val="333333"/>
                <w:sz w:val="28"/>
                <w:szCs w:val="28"/>
              </w:rPr>
              <w:t xml:space="preserve"> эффективных средств, руб.; </w:t>
            </w:r>
            <w:proofErr w:type="spellStart"/>
            <w:r>
              <w:rPr>
                <w:b/>
                <w:bCs/>
                <w:color w:val="333333"/>
                <w:sz w:val="28"/>
                <w:szCs w:val="28"/>
              </w:rPr>
              <w:t>Впэ</w:t>
            </w:r>
            <w:proofErr w:type="spellEnd"/>
            <w:r>
              <w:rPr>
                <w:color w:val="333333"/>
                <w:sz w:val="28"/>
                <w:szCs w:val="28"/>
              </w:rPr>
              <w:t> - стоимость валовой продукции в расчете на одно животное, полученной при проведении базовых ветеринарных мероприятий, руб.; </w:t>
            </w:r>
            <w:r>
              <w:rPr>
                <w:b/>
                <w:bCs/>
                <w:color w:val="333333"/>
                <w:sz w:val="28"/>
                <w:szCs w:val="28"/>
              </w:rPr>
              <w:t>Ан</w:t>
            </w:r>
            <w:r>
              <w:rPr>
                <w:color w:val="333333"/>
                <w:sz w:val="28"/>
                <w:szCs w:val="28"/>
              </w:rPr>
              <w:t> - число животных, обработанных новыми средствами.</w:t>
            </w:r>
          </w:p>
          <w:p w:rsidR="00736366" w:rsidRDefault="00736366">
            <w:pPr>
              <w:pStyle w:val="a3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Материалы анализа заносятся в таблицу 2.</w:t>
            </w: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  <w:r>
              <w:rPr>
                <w:color w:val="333333"/>
                <w:sz w:val="28"/>
                <w:szCs w:val="28"/>
              </w:rPr>
              <w:t>2. Экономическая эффективность ветеринарных</w:t>
            </w:r>
          </w:p>
          <w:p w:rsidR="00736366" w:rsidRDefault="00736366">
            <w:pPr>
              <w:pStyle w:val="a3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мероприятий при _______________________ в ________________</w:t>
            </w:r>
            <w:bookmarkStart w:id="0" w:name="_GoBack"/>
            <w:bookmarkEnd w:id="0"/>
            <w:r>
              <w:rPr>
                <w:color w:val="333333"/>
                <w:sz w:val="28"/>
                <w:szCs w:val="28"/>
              </w:rPr>
              <w:t>____</w:t>
            </w:r>
          </w:p>
          <w:p w:rsidR="00736366" w:rsidRDefault="00736366">
            <w:pPr>
              <w:pStyle w:val="a3"/>
              <w:ind w:firstLine="850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>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88"/>
              <w:gridCol w:w="1619"/>
            </w:tblGrid>
            <w:tr w:rsidR="00736366">
              <w:tc>
                <w:tcPr>
                  <w:tcW w:w="7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center"/>
                  </w:pPr>
                  <w:r>
                    <w:t>Наименование показателей</w:t>
                  </w:r>
                </w:p>
              </w:tc>
              <w:tc>
                <w:tcPr>
                  <w:tcW w:w="229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center"/>
                  </w:pPr>
                  <w:r>
                    <w:t>Показатели</w:t>
                  </w:r>
                </w:p>
              </w:tc>
            </w:tr>
            <w:tr w:rsidR="00736366">
              <w:tc>
                <w:tcPr>
                  <w:tcW w:w="727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both"/>
                  </w:pPr>
                  <w:r>
                    <w:t>Общее поголовье животных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Коэффициент заболеваемости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Удельная величина потерь основной продукции, кг, ц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Фактический экономический ущерб,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Средняя цена реализации единицы основной продукции,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Предотвращенный экономический ущерб,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lastRenderedPageBreak/>
                    <w:t>Затраты на проведение профилактических, оздоровительных ветеринарных мероприятий,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Экономический эффект, полученный за счет профилактики и ликвидации болезни животных, руб.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Экономическая эффективность в расчете</w:t>
                  </w:r>
                </w:p>
                <w:p w:rsidR="00736366" w:rsidRDefault="00736366">
                  <w:pPr>
                    <w:pStyle w:val="a3"/>
                    <w:jc w:val="both"/>
                  </w:pPr>
                  <w:r>
                    <w:t>на один рубль затрат, руб.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36366" w:rsidRDefault="00736366">
                  <w:pPr>
                    <w:pStyle w:val="a3"/>
                    <w:jc w:val="both"/>
                  </w:pPr>
                  <w:r>
                    <w:lastRenderedPageBreak/>
                    <w:t> </w:t>
                  </w:r>
                </w:p>
              </w:tc>
            </w:tr>
          </w:tbl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lastRenderedPageBreak/>
              <w:t> </w:t>
            </w:r>
          </w:p>
          <w:p w:rsidR="00736366" w:rsidRDefault="00736366" w:rsidP="00736366">
            <w:pPr>
              <w:widowControl/>
              <w:numPr>
                <w:ilvl w:val="0"/>
                <w:numId w:val="1"/>
              </w:numPr>
              <w:autoSpaceDE/>
              <w:autoSpaceDN/>
              <w:spacing w:before="100" w:beforeAutospacing="1" w:after="100" w:afterAutospacing="1"/>
              <w:ind w:left="840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  <w:szCs w:val="28"/>
              </w:rPr>
              <w:t>Экономическая эффективность профилактики бесплодия</w:t>
            </w:r>
          </w:p>
          <w:p w:rsidR="00736366" w:rsidRDefault="00736366">
            <w:pPr>
              <w:pStyle w:val="a3"/>
              <w:jc w:val="center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сельскохозяйственных животных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Экономический анализ ущерба, причиненного хозяйству бесплодием животных определяется по формулам: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У5 = (</w:t>
            </w:r>
            <w:proofErr w:type="spellStart"/>
            <w:r>
              <w:rPr>
                <w:color w:val="333333"/>
                <w:sz w:val="28"/>
                <w:szCs w:val="28"/>
              </w:rPr>
              <w:t>Кр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· </w:t>
            </w:r>
            <w:proofErr w:type="spellStart"/>
            <w:r>
              <w:rPr>
                <w:color w:val="333333"/>
                <w:sz w:val="28"/>
                <w:szCs w:val="28"/>
              </w:rPr>
              <w:t>Рв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333333"/>
                <w:sz w:val="28"/>
                <w:szCs w:val="28"/>
              </w:rPr>
              <w:t>Рф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) · </w:t>
            </w:r>
            <w:proofErr w:type="spellStart"/>
            <w:r>
              <w:rPr>
                <w:color w:val="333333"/>
                <w:sz w:val="28"/>
                <w:szCs w:val="28"/>
              </w:rPr>
              <w:t>Сп</w:t>
            </w:r>
            <w:proofErr w:type="spellEnd"/>
            <w:r>
              <w:rPr>
                <w:color w:val="333333"/>
                <w:sz w:val="28"/>
                <w:szCs w:val="28"/>
              </w:rPr>
              <w:t>,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У2 = М3 · (</w:t>
            </w:r>
            <w:proofErr w:type="spellStart"/>
            <w:r>
              <w:rPr>
                <w:color w:val="333333"/>
                <w:sz w:val="28"/>
                <w:szCs w:val="28"/>
              </w:rPr>
              <w:t>Вз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333333"/>
                <w:sz w:val="28"/>
                <w:szCs w:val="28"/>
              </w:rPr>
              <w:t>Вб</w:t>
            </w:r>
            <w:proofErr w:type="spellEnd"/>
            <w:r>
              <w:rPr>
                <w:color w:val="333333"/>
                <w:sz w:val="28"/>
                <w:szCs w:val="28"/>
              </w:rPr>
              <w:t>) · Т · Ц,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Условные обозначения представлены выше.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>Экономическая эффективность ветеринарных мероприятий, направленных на профилактику бесплодия животных, рассчитывается по формулам: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Эв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= </w:t>
            </w:r>
            <w:proofErr w:type="spellStart"/>
            <w:r>
              <w:rPr>
                <w:color w:val="333333"/>
                <w:sz w:val="28"/>
                <w:szCs w:val="28"/>
              </w:rPr>
              <w:t>Пу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+ </w:t>
            </w:r>
            <w:proofErr w:type="spellStart"/>
            <w:r>
              <w:rPr>
                <w:color w:val="333333"/>
                <w:sz w:val="28"/>
                <w:szCs w:val="28"/>
              </w:rPr>
              <w:t>Дс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+ </w:t>
            </w:r>
            <w:proofErr w:type="spellStart"/>
            <w:r>
              <w:rPr>
                <w:color w:val="333333"/>
                <w:sz w:val="28"/>
                <w:szCs w:val="28"/>
              </w:rPr>
              <w:t>Эв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– Зв,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Дс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= (</w:t>
            </w:r>
            <w:proofErr w:type="spellStart"/>
            <w:r>
              <w:rPr>
                <w:color w:val="333333"/>
                <w:sz w:val="28"/>
                <w:szCs w:val="28"/>
              </w:rPr>
              <w:t>Впо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333333"/>
                <w:sz w:val="28"/>
                <w:szCs w:val="28"/>
              </w:rPr>
              <w:t>Впэ</w:t>
            </w:r>
            <w:proofErr w:type="spellEnd"/>
            <w:r>
              <w:rPr>
                <w:color w:val="333333"/>
                <w:sz w:val="28"/>
                <w:szCs w:val="28"/>
              </w:rPr>
              <w:t>) · Ан,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Эз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= [(</w:t>
            </w:r>
            <w:proofErr w:type="spellStart"/>
            <w:r>
              <w:rPr>
                <w:color w:val="333333"/>
                <w:sz w:val="28"/>
                <w:szCs w:val="28"/>
              </w:rPr>
              <w:t>Сб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+ </w:t>
            </w:r>
            <w:proofErr w:type="spellStart"/>
            <w:r>
              <w:rPr>
                <w:color w:val="333333"/>
                <w:sz w:val="28"/>
                <w:szCs w:val="28"/>
              </w:rPr>
              <w:t>Ен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· Кб) – (</w:t>
            </w:r>
            <w:proofErr w:type="spellStart"/>
            <w:r>
              <w:rPr>
                <w:color w:val="333333"/>
                <w:sz w:val="28"/>
                <w:szCs w:val="28"/>
              </w:rPr>
              <w:t>Сн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+ </w:t>
            </w:r>
            <w:proofErr w:type="spellStart"/>
            <w:r>
              <w:rPr>
                <w:color w:val="333333"/>
                <w:sz w:val="28"/>
                <w:szCs w:val="28"/>
              </w:rPr>
              <w:t>Ен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· </w:t>
            </w:r>
            <w:proofErr w:type="spellStart"/>
            <w:r>
              <w:rPr>
                <w:color w:val="333333"/>
                <w:sz w:val="28"/>
                <w:szCs w:val="28"/>
              </w:rPr>
              <w:t>Кн</w:t>
            </w:r>
            <w:proofErr w:type="spellEnd"/>
            <w:r>
              <w:rPr>
                <w:color w:val="333333"/>
                <w:sz w:val="28"/>
                <w:szCs w:val="28"/>
              </w:rPr>
              <w:t>)]· Ан,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t xml:space="preserve">Эр = </w:t>
            </w:r>
            <w:proofErr w:type="spellStart"/>
            <w:r>
              <w:rPr>
                <w:color w:val="333333"/>
                <w:sz w:val="28"/>
                <w:szCs w:val="28"/>
              </w:rPr>
              <w:t>Эв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· Зв,</w:t>
            </w:r>
          </w:p>
          <w:p w:rsidR="00736366" w:rsidRDefault="00736366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color w:val="333333"/>
                <w:sz w:val="28"/>
                <w:szCs w:val="28"/>
              </w:rPr>
              <w:lastRenderedPageBreak/>
              <w:t xml:space="preserve">где </w:t>
            </w:r>
            <w:proofErr w:type="spellStart"/>
            <w:r>
              <w:rPr>
                <w:color w:val="333333"/>
                <w:sz w:val="28"/>
                <w:szCs w:val="28"/>
              </w:rPr>
              <w:t>Сб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333333"/>
                <w:sz w:val="28"/>
                <w:szCs w:val="28"/>
              </w:rPr>
              <w:t>Сн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– текущие производственные затраты на ветеринарные мероприятия против бесплодия при разных уровнях их осуществления; </w:t>
            </w:r>
            <w:proofErr w:type="spellStart"/>
            <w:r>
              <w:rPr>
                <w:color w:val="333333"/>
                <w:sz w:val="28"/>
                <w:szCs w:val="28"/>
              </w:rPr>
              <w:t>Ен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- нормативный коэффициент эффективности капитальных вложений, </w:t>
            </w:r>
            <w:proofErr w:type="gramStart"/>
            <w:r>
              <w:rPr>
                <w:color w:val="333333"/>
                <w:sz w:val="28"/>
                <w:szCs w:val="28"/>
              </w:rPr>
              <w:t>равный  0</w:t>
            </w:r>
            <w:proofErr w:type="gramEnd"/>
            <w:r>
              <w:rPr>
                <w:color w:val="333333"/>
                <w:sz w:val="28"/>
                <w:szCs w:val="28"/>
              </w:rPr>
              <w:t xml:space="preserve">,15; Кб и </w:t>
            </w:r>
            <w:proofErr w:type="spellStart"/>
            <w:r>
              <w:rPr>
                <w:color w:val="333333"/>
                <w:sz w:val="28"/>
                <w:szCs w:val="28"/>
              </w:rPr>
              <w:t>Кн</w:t>
            </w:r>
            <w:proofErr w:type="spellEnd"/>
            <w:r>
              <w:rPr>
                <w:color w:val="333333"/>
                <w:sz w:val="28"/>
                <w:szCs w:val="28"/>
              </w:rPr>
              <w:t xml:space="preserve"> -  удельные капитальные вложения на единицу работы по борьбе с бесплодием животных соответственно в базовых и новых вариантах; Ан – объем ветеринарной работы, выполняемой с применением новых средств, способов профилактики бесплодия животных.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6366" w:rsidRDefault="00736366">
            <w:pPr>
              <w:rPr>
                <w:sz w:val="20"/>
                <w:szCs w:val="20"/>
              </w:rPr>
            </w:pPr>
          </w:p>
        </w:tc>
      </w:tr>
    </w:tbl>
    <w:p w:rsidR="00736366" w:rsidRPr="00736366" w:rsidRDefault="00736366" w:rsidP="00736366">
      <w:pPr>
        <w:jc w:val="both"/>
        <w:rPr>
          <w:sz w:val="32"/>
        </w:rPr>
      </w:pPr>
    </w:p>
    <w:p w:rsidR="00834633" w:rsidRDefault="00834633" w:rsidP="00736366">
      <w:pPr>
        <w:jc w:val="center"/>
      </w:pPr>
    </w:p>
    <w:sectPr w:rsidR="0083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EC2B3C"/>
    <w:multiLevelType w:val="multilevel"/>
    <w:tmpl w:val="C68C9B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66"/>
    <w:rsid w:val="00703863"/>
    <w:rsid w:val="00736366"/>
    <w:rsid w:val="008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69AE4-122A-44B6-AAAF-AC3BFFB8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3863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7363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3636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6366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63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customStyle="1" w:styleId="msobodytextindentmrcssattrmrcssattr">
    <w:name w:val="msobodytextindent_mr_css_attr_mr_css_attr"/>
    <w:basedOn w:val="a"/>
    <w:rsid w:val="0073636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3">
    <w:name w:val="Normal (Web)"/>
    <w:basedOn w:val="a"/>
    <w:uiPriority w:val="99"/>
    <w:unhideWhenUsed/>
    <w:rsid w:val="0073636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4">
    <w:name w:val="Hyperlink"/>
    <w:basedOn w:val="a0"/>
    <w:uiPriority w:val="99"/>
    <w:semiHidden/>
    <w:unhideWhenUsed/>
    <w:rsid w:val="00736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.lanbook.com/books/element.php?pl1_id=4906" TargetMode="External"/><Relationship Id="rId5" Type="http://schemas.openxmlformats.org/officeDocument/2006/relationships/hyperlink" Target="http://www.rg.ru/gazeta/rg/2008/06/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2607</Words>
  <Characters>14864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Климентьева</dc:creator>
  <cp:keywords/>
  <dc:description/>
  <cp:lastModifiedBy>Мария Климентьева</cp:lastModifiedBy>
  <cp:revision>1</cp:revision>
  <dcterms:created xsi:type="dcterms:W3CDTF">2020-10-26T07:31:00Z</dcterms:created>
  <dcterms:modified xsi:type="dcterms:W3CDTF">2020-10-26T07:35:00Z</dcterms:modified>
</cp:coreProperties>
</file>