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66F" w:rsidRDefault="00B5366F" w:rsidP="00B5366F">
      <w:pPr>
        <w:pStyle w:val="a3"/>
        <w:numPr>
          <w:ilvl w:val="0"/>
          <w:numId w:val="1"/>
        </w:numPr>
      </w:pPr>
      <w:r w:rsidRPr="00B5366F">
        <w:t xml:space="preserve">Перечень </w:t>
      </w:r>
      <w:proofErr w:type="gramStart"/>
      <w:r w:rsidRPr="00B5366F">
        <w:t>основных  нормативных</w:t>
      </w:r>
      <w:proofErr w:type="gramEnd"/>
      <w:r w:rsidRPr="00B5366F">
        <w:t xml:space="preserve"> и правовых документов, необходимых для использования в деятельности организации.</w:t>
      </w:r>
    </w:p>
    <w:p w:rsidR="00B5366F" w:rsidRDefault="00B5366F" w:rsidP="00B5366F">
      <w:pPr>
        <w:pStyle w:val="a3"/>
        <w:numPr>
          <w:ilvl w:val="0"/>
          <w:numId w:val="1"/>
        </w:numPr>
      </w:pPr>
      <w:r w:rsidRPr="00B5366F">
        <w:t>Характеристика системы внутреннего документооборота, рекомендации по информационному обеспечению всех структур организации.</w:t>
      </w:r>
      <w:r w:rsidR="000C4D48">
        <w:t xml:space="preserve"> </w:t>
      </w:r>
      <w:r w:rsidRPr="00B5366F">
        <w:t xml:space="preserve">Привести образцы нормативных документов, регламентирующих управление организацией. положений о подразделении, положений о деятельности, должностных инструкций. Провести их анализ. </w:t>
      </w:r>
      <w:bookmarkStart w:id="0" w:name="_GoBack"/>
      <w:bookmarkEnd w:id="0"/>
    </w:p>
    <w:p w:rsidR="00147BA2" w:rsidRDefault="00B5366F" w:rsidP="00B5366F">
      <w:pPr>
        <w:pStyle w:val="a3"/>
        <w:numPr>
          <w:ilvl w:val="0"/>
          <w:numId w:val="1"/>
        </w:numPr>
      </w:pPr>
      <w:r w:rsidRPr="00B5366F">
        <w:t>Изображение и</w:t>
      </w:r>
      <w:r>
        <w:t xml:space="preserve"> </w:t>
      </w:r>
      <w:r w:rsidRPr="00B5366F">
        <w:t>описание действующей ОСУ предприятия, изображение и описание усовершенствованной ОСУ.</w:t>
      </w:r>
      <w:r>
        <w:t xml:space="preserve"> </w:t>
      </w:r>
      <w:r w:rsidRPr="00B5366F">
        <w:t>Привести структуру управления организацией.</w:t>
      </w:r>
      <w:r>
        <w:t xml:space="preserve"> </w:t>
      </w:r>
      <w:r w:rsidRPr="00B5366F">
        <w:t>Определить и обосновать ее принадлежность типу структуры.</w:t>
      </w:r>
    </w:p>
    <w:p w:rsidR="00B5366F" w:rsidRDefault="00B5366F" w:rsidP="00B5366F">
      <w:pPr>
        <w:pStyle w:val="a3"/>
        <w:numPr>
          <w:ilvl w:val="0"/>
          <w:numId w:val="1"/>
        </w:numPr>
      </w:pPr>
      <w:r w:rsidRPr="00B5366F">
        <w:t>Характеристика теорий и систем мотивации, лидерства и власти, рекомендации по использованию иных систем.</w:t>
      </w:r>
    </w:p>
    <w:p w:rsidR="00B5366F" w:rsidRDefault="00B5366F" w:rsidP="00B5366F">
      <w:pPr>
        <w:pStyle w:val="a3"/>
        <w:numPr>
          <w:ilvl w:val="0"/>
          <w:numId w:val="1"/>
        </w:numPr>
      </w:pPr>
      <w:r w:rsidRPr="00B5366F">
        <w:t xml:space="preserve">Анализ кадрового потенциала организации. Осуществить подбор и расстановку кадров в случае выявления несоответствий в существующей системе управления человеческими ресурсами и </w:t>
      </w:r>
      <w:proofErr w:type="gramStart"/>
      <w:r w:rsidRPr="00B5366F">
        <w:t>предложить  мотивацию</w:t>
      </w:r>
      <w:proofErr w:type="gramEnd"/>
      <w:r w:rsidRPr="00B5366F">
        <w:t xml:space="preserve"> их профессионального развития и стимулирование качества труда.  </w:t>
      </w:r>
    </w:p>
    <w:p w:rsidR="00B5366F" w:rsidRDefault="00B5366F" w:rsidP="00B5366F">
      <w:pPr>
        <w:pStyle w:val="a3"/>
        <w:numPr>
          <w:ilvl w:val="0"/>
          <w:numId w:val="1"/>
        </w:numPr>
      </w:pPr>
      <w:r w:rsidRPr="00B5366F">
        <w:t>Определить перспективность продуктового рынка (рынка услуг):</w:t>
      </w:r>
    </w:p>
    <w:p w:rsidR="00B5366F" w:rsidRDefault="00B5366F" w:rsidP="00B5366F">
      <w:pPr>
        <w:pStyle w:val="a3"/>
      </w:pPr>
      <w:r w:rsidRPr="00B5366F">
        <w:t>- разработать анкету-опросник на предмет выявления спроса на продукт (услугу);</w:t>
      </w:r>
    </w:p>
    <w:p w:rsidR="00B5366F" w:rsidRDefault="00B5366F" w:rsidP="00B5366F">
      <w:pPr>
        <w:pStyle w:val="a3"/>
      </w:pPr>
      <w:r w:rsidRPr="00B5366F">
        <w:t>-</w:t>
      </w:r>
      <w:r>
        <w:t xml:space="preserve"> </w:t>
      </w:r>
      <w:r w:rsidRPr="00B5366F">
        <w:t>определить ёмкость рынка;</w:t>
      </w:r>
    </w:p>
    <w:p w:rsidR="00B5366F" w:rsidRDefault="00B5366F" w:rsidP="00B5366F">
      <w:pPr>
        <w:pStyle w:val="a3"/>
      </w:pPr>
      <w:r w:rsidRPr="00B5366F">
        <w:t>- сегментировать рынок;</w:t>
      </w:r>
    </w:p>
    <w:p w:rsidR="00B5366F" w:rsidRDefault="00B5366F" w:rsidP="00B5366F">
      <w:pPr>
        <w:pStyle w:val="a3"/>
      </w:pPr>
      <w:r w:rsidRPr="00B5366F">
        <w:t>- выбрать и подробно описать целевой сегмент.</w:t>
      </w:r>
    </w:p>
    <w:p w:rsidR="00B5366F" w:rsidRDefault="00B5366F" w:rsidP="00B5366F">
      <w:pPr>
        <w:pStyle w:val="a3"/>
        <w:numPr>
          <w:ilvl w:val="0"/>
          <w:numId w:val="1"/>
        </w:numPr>
      </w:pPr>
      <w:r>
        <w:t xml:space="preserve"> </w:t>
      </w:r>
      <w:r w:rsidRPr="00B5366F">
        <w:t>Оценить воздействие макроэкономической среды на функционирование органи</w:t>
      </w:r>
      <w:r>
        <w:t>зации.</w:t>
      </w:r>
    </w:p>
    <w:p w:rsidR="00B5366F" w:rsidRDefault="00B5366F" w:rsidP="00B5366F">
      <w:pPr>
        <w:pStyle w:val="a3"/>
        <w:numPr>
          <w:ilvl w:val="0"/>
          <w:numId w:val="1"/>
        </w:numPr>
      </w:pPr>
      <w:r w:rsidRPr="00B5366F">
        <w:t>Разработка сбалансированного управленческого решения на основе анализа рынка.</w:t>
      </w:r>
    </w:p>
    <w:sectPr w:rsidR="00B53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762EC"/>
    <w:multiLevelType w:val="hybridMultilevel"/>
    <w:tmpl w:val="665C6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66F"/>
    <w:rsid w:val="000C4D48"/>
    <w:rsid w:val="000D50D0"/>
    <w:rsid w:val="00147BA2"/>
    <w:rsid w:val="00602464"/>
    <w:rsid w:val="00B5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0EA5C"/>
  <w15:chartTrackingRefBased/>
  <w15:docId w15:val="{213342AD-EF92-4E2F-A8A5-B3015D3F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464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464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a3">
    <w:name w:val="List Paragraph"/>
    <w:basedOn w:val="a"/>
    <w:uiPriority w:val="34"/>
    <w:qFormat/>
    <w:rsid w:val="00B53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Сальникова</dc:creator>
  <cp:keywords/>
  <dc:description/>
  <cp:lastModifiedBy>Наталья Сальникова</cp:lastModifiedBy>
  <cp:revision>2</cp:revision>
  <dcterms:created xsi:type="dcterms:W3CDTF">2021-05-19T19:09:00Z</dcterms:created>
  <dcterms:modified xsi:type="dcterms:W3CDTF">2021-05-19T19:09:00Z</dcterms:modified>
</cp:coreProperties>
</file>