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79318" w14:textId="337E20FF" w:rsidR="009F4EED" w:rsidRPr="004246FE" w:rsidRDefault="004246FE" w:rsidP="004246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6FE">
        <w:rPr>
          <w:rFonts w:ascii="Times New Roman" w:hAnsi="Times New Roman" w:cs="Times New Roman"/>
          <w:b/>
          <w:bCs/>
          <w:sz w:val="28"/>
          <w:szCs w:val="28"/>
        </w:rPr>
        <w:t>Итоговая работа по дисциплине «Финансовый и управленческий учет»</w:t>
      </w:r>
    </w:p>
    <w:p w14:paraId="1072EFE4" w14:textId="77777777" w:rsidR="009F4EED" w:rsidRPr="009F4EED" w:rsidRDefault="009F4EED" w:rsidP="009F4E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EED">
        <w:rPr>
          <w:rFonts w:ascii="Times New Roman" w:hAnsi="Times New Roman" w:cs="Times New Roman"/>
          <w:sz w:val="24"/>
          <w:szCs w:val="24"/>
        </w:rPr>
        <w:t>На основании данных, приведенных в таблице, произведите группировку имущества организации по составу и источникам его формирования в соответствии с разделами и показателями бухгалтерского баланса.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091"/>
        <w:gridCol w:w="1701"/>
      </w:tblGrid>
      <w:tr w:rsidR="009F4EED" w:rsidRPr="009F4EED" w14:paraId="3E158FD1" w14:textId="77777777" w:rsidTr="009F4EED">
        <w:trPr>
          <w:jc w:val="center"/>
        </w:trPr>
        <w:tc>
          <w:tcPr>
            <w:tcW w:w="6091" w:type="dxa"/>
          </w:tcPr>
          <w:p w14:paraId="2469AE15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Имущество и источники его формирования</w:t>
            </w:r>
          </w:p>
        </w:tc>
        <w:tc>
          <w:tcPr>
            <w:tcW w:w="1701" w:type="dxa"/>
          </w:tcPr>
          <w:p w14:paraId="05483493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9F4EED" w:rsidRPr="009F4EED" w14:paraId="5941253D" w14:textId="77777777" w:rsidTr="009F4EED">
        <w:trPr>
          <w:jc w:val="center"/>
        </w:trPr>
        <w:tc>
          <w:tcPr>
            <w:tcW w:w="6091" w:type="dxa"/>
          </w:tcPr>
          <w:p w14:paraId="5C3B2967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Краткосрочный кредит банка </w:t>
            </w:r>
          </w:p>
        </w:tc>
        <w:tc>
          <w:tcPr>
            <w:tcW w:w="1701" w:type="dxa"/>
          </w:tcPr>
          <w:p w14:paraId="64B04482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1 025 000</w:t>
            </w:r>
          </w:p>
        </w:tc>
      </w:tr>
      <w:tr w:rsidR="009F4EED" w:rsidRPr="009F4EED" w14:paraId="00A07D2D" w14:textId="77777777" w:rsidTr="009F4EED">
        <w:trPr>
          <w:jc w:val="center"/>
        </w:trPr>
        <w:tc>
          <w:tcPr>
            <w:tcW w:w="6091" w:type="dxa"/>
          </w:tcPr>
          <w:p w14:paraId="333E7239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перед внебюджетными фондами </w:t>
            </w:r>
          </w:p>
        </w:tc>
        <w:tc>
          <w:tcPr>
            <w:tcW w:w="1701" w:type="dxa"/>
          </w:tcPr>
          <w:p w14:paraId="7DB0BF1B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217 500</w:t>
            </w:r>
          </w:p>
        </w:tc>
      </w:tr>
      <w:tr w:rsidR="009F4EED" w:rsidRPr="009F4EED" w14:paraId="42DA007C" w14:textId="77777777" w:rsidTr="009F4EED">
        <w:trPr>
          <w:jc w:val="center"/>
        </w:trPr>
        <w:tc>
          <w:tcPr>
            <w:tcW w:w="6091" w:type="dxa"/>
          </w:tcPr>
          <w:p w14:paraId="27EEDF52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Топливо </w:t>
            </w:r>
          </w:p>
        </w:tc>
        <w:tc>
          <w:tcPr>
            <w:tcW w:w="1701" w:type="dxa"/>
          </w:tcPr>
          <w:p w14:paraId="11FA1A92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9F4EED" w:rsidRPr="009F4EED" w14:paraId="3ED1D3EC" w14:textId="77777777" w:rsidTr="009F4EED">
        <w:trPr>
          <w:jc w:val="center"/>
        </w:trPr>
        <w:tc>
          <w:tcPr>
            <w:tcW w:w="6091" w:type="dxa"/>
          </w:tcPr>
          <w:p w14:paraId="40516209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Производственное оборудование </w:t>
            </w:r>
          </w:p>
        </w:tc>
        <w:tc>
          <w:tcPr>
            <w:tcW w:w="1701" w:type="dxa"/>
          </w:tcPr>
          <w:p w14:paraId="0D2AD248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1 562 500</w:t>
            </w:r>
          </w:p>
        </w:tc>
      </w:tr>
      <w:tr w:rsidR="009F4EED" w:rsidRPr="009F4EED" w14:paraId="33A61305" w14:textId="77777777" w:rsidTr="009F4EED">
        <w:trPr>
          <w:jc w:val="center"/>
        </w:trPr>
        <w:tc>
          <w:tcPr>
            <w:tcW w:w="6091" w:type="dxa"/>
          </w:tcPr>
          <w:p w14:paraId="12BBCE51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в кассе </w:t>
            </w:r>
          </w:p>
        </w:tc>
        <w:tc>
          <w:tcPr>
            <w:tcW w:w="1701" w:type="dxa"/>
          </w:tcPr>
          <w:p w14:paraId="49E6BB23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F4EED" w:rsidRPr="009F4EED" w14:paraId="68F84065" w14:textId="77777777" w:rsidTr="009F4EED">
        <w:trPr>
          <w:jc w:val="center"/>
        </w:trPr>
        <w:tc>
          <w:tcPr>
            <w:tcW w:w="6091" w:type="dxa"/>
          </w:tcPr>
          <w:p w14:paraId="0534707A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подотчетных лиц </w:t>
            </w:r>
          </w:p>
        </w:tc>
        <w:tc>
          <w:tcPr>
            <w:tcW w:w="1701" w:type="dxa"/>
          </w:tcPr>
          <w:p w14:paraId="47CB9AA3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9F4EED" w:rsidRPr="009F4EED" w14:paraId="4159FCBF" w14:textId="77777777" w:rsidTr="009F4EED">
        <w:trPr>
          <w:jc w:val="center"/>
        </w:trPr>
        <w:tc>
          <w:tcPr>
            <w:tcW w:w="6091" w:type="dxa"/>
          </w:tcPr>
          <w:p w14:paraId="16CB5316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Здание завода </w:t>
            </w:r>
          </w:p>
        </w:tc>
        <w:tc>
          <w:tcPr>
            <w:tcW w:w="1701" w:type="dxa"/>
          </w:tcPr>
          <w:p w14:paraId="113F3827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1 742 500</w:t>
            </w:r>
          </w:p>
        </w:tc>
      </w:tr>
      <w:tr w:rsidR="009F4EED" w:rsidRPr="009F4EED" w14:paraId="04A389C1" w14:textId="77777777" w:rsidTr="009F4EED">
        <w:trPr>
          <w:jc w:val="center"/>
        </w:trPr>
        <w:tc>
          <w:tcPr>
            <w:tcW w:w="6091" w:type="dxa"/>
          </w:tcPr>
          <w:p w14:paraId="3441F74A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Запасные части </w:t>
            </w:r>
          </w:p>
        </w:tc>
        <w:tc>
          <w:tcPr>
            <w:tcW w:w="1701" w:type="dxa"/>
          </w:tcPr>
          <w:p w14:paraId="61B8ABCC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27 000</w:t>
            </w:r>
          </w:p>
        </w:tc>
      </w:tr>
      <w:tr w:rsidR="009F4EED" w:rsidRPr="009F4EED" w14:paraId="6770C71A" w14:textId="77777777" w:rsidTr="009F4EED">
        <w:trPr>
          <w:jc w:val="center"/>
        </w:trPr>
        <w:tc>
          <w:tcPr>
            <w:tcW w:w="6091" w:type="dxa"/>
          </w:tcPr>
          <w:p w14:paraId="10E86006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701" w:type="dxa"/>
          </w:tcPr>
          <w:p w14:paraId="3DB86E6B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2 910 000</w:t>
            </w:r>
          </w:p>
        </w:tc>
      </w:tr>
      <w:tr w:rsidR="009F4EED" w:rsidRPr="009F4EED" w14:paraId="23A407A8" w14:textId="77777777" w:rsidTr="009F4EED">
        <w:trPr>
          <w:jc w:val="center"/>
        </w:trPr>
        <w:tc>
          <w:tcPr>
            <w:tcW w:w="6091" w:type="dxa"/>
          </w:tcPr>
          <w:p w14:paraId="6C930E2E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незавершенного производства </w:t>
            </w:r>
          </w:p>
        </w:tc>
        <w:tc>
          <w:tcPr>
            <w:tcW w:w="1701" w:type="dxa"/>
          </w:tcPr>
          <w:p w14:paraId="6093DD77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81 500</w:t>
            </w:r>
          </w:p>
        </w:tc>
      </w:tr>
      <w:tr w:rsidR="009F4EED" w:rsidRPr="009F4EED" w14:paraId="1F064E21" w14:textId="77777777" w:rsidTr="009F4EED">
        <w:trPr>
          <w:jc w:val="center"/>
        </w:trPr>
        <w:tc>
          <w:tcPr>
            <w:tcW w:w="6091" w:type="dxa"/>
          </w:tcPr>
          <w:p w14:paraId="66C6814F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покупателей за отгруженную продукцию </w:t>
            </w:r>
          </w:p>
        </w:tc>
        <w:tc>
          <w:tcPr>
            <w:tcW w:w="1701" w:type="dxa"/>
          </w:tcPr>
          <w:p w14:paraId="685BA643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54 000</w:t>
            </w:r>
          </w:p>
        </w:tc>
      </w:tr>
      <w:tr w:rsidR="009F4EED" w:rsidRPr="009F4EED" w14:paraId="1A9B0222" w14:textId="77777777" w:rsidTr="009F4EED">
        <w:trPr>
          <w:jc w:val="center"/>
        </w:trPr>
        <w:tc>
          <w:tcPr>
            <w:tcW w:w="6091" w:type="dxa"/>
          </w:tcPr>
          <w:p w14:paraId="4FF01025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перед персоналом по оплате труда </w:t>
            </w:r>
          </w:p>
        </w:tc>
        <w:tc>
          <w:tcPr>
            <w:tcW w:w="1701" w:type="dxa"/>
          </w:tcPr>
          <w:p w14:paraId="47A83235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725 000</w:t>
            </w:r>
          </w:p>
        </w:tc>
      </w:tr>
      <w:tr w:rsidR="009F4EED" w:rsidRPr="009F4EED" w14:paraId="4B55485A" w14:textId="77777777" w:rsidTr="009F4EED">
        <w:trPr>
          <w:jc w:val="center"/>
        </w:trPr>
        <w:tc>
          <w:tcPr>
            <w:tcW w:w="6091" w:type="dxa"/>
          </w:tcPr>
          <w:p w14:paraId="47AD94E3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на расчетном счете </w:t>
            </w:r>
          </w:p>
        </w:tc>
        <w:tc>
          <w:tcPr>
            <w:tcW w:w="1701" w:type="dxa"/>
          </w:tcPr>
          <w:p w14:paraId="6935ADB1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1 635 000</w:t>
            </w:r>
          </w:p>
        </w:tc>
      </w:tr>
      <w:tr w:rsidR="009F4EED" w:rsidRPr="009F4EED" w14:paraId="49AB1277" w14:textId="77777777" w:rsidTr="009F4EED">
        <w:trPr>
          <w:jc w:val="center"/>
        </w:trPr>
        <w:tc>
          <w:tcPr>
            <w:tcW w:w="6091" w:type="dxa"/>
          </w:tcPr>
          <w:p w14:paraId="21C57180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перед бюджетом по налогам и сборам </w:t>
            </w:r>
          </w:p>
        </w:tc>
        <w:tc>
          <w:tcPr>
            <w:tcW w:w="1701" w:type="dxa"/>
          </w:tcPr>
          <w:p w14:paraId="2E9FF5F2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17 500</w:t>
            </w:r>
          </w:p>
        </w:tc>
      </w:tr>
      <w:tr w:rsidR="009F4EED" w:rsidRPr="009F4EED" w14:paraId="3EBB3C1E" w14:textId="77777777" w:rsidTr="009F4EED">
        <w:trPr>
          <w:jc w:val="center"/>
        </w:trPr>
        <w:tc>
          <w:tcPr>
            <w:tcW w:w="6091" w:type="dxa"/>
          </w:tcPr>
          <w:p w14:paraId="42F038FF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поставщикам за полученные материалы </w:t>
            </w:r>
          </w:p>
        </w:tc>
        <w:tc>
          <w:tcPr>
            <w:tcW w:w="1701" w:type="dxa"/>
          </w:tcPr>
          <w:p w14:paraId="14C75958" w14:textId="77777777" w:rsidR="009F4EED" w:rsidRPr="009F4EED" w:rsidRDefault="009F4EED" w:rsidP="009F4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14:paraId="2FFE18C0" w14:textId="77777777" w:rsidR="009F4EED" w:rsidRPr="009F4EED" w:rsidRDefault="009F4EED" w:rsidP="009F4EED">
      <w:pPr>
        <w:spacing w:before="120" w:after="12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F4EED"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42084D06" w14:textId="77777777" w:rsidR="009F4EED" w:rsidRPr="009F4EED" w:rsidRDefault="009F4EED" w:rsidP="009F4EE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F4EED">
        <w:rPr>
          <w:rFonts w:ascii="Times New Roman" w:hAnsi="Times New Roman" w:cs="Times New Roman"/>
          <w:sz w:val="24"/>
          <w:szCs w:val="24"/>
        </w:rPr>
        <w:t>Баланс на начало месяца: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7"/>
        <w:gridCol w:w="2835"/>
        <w:gridCol w:w="1134"/>
      </w:tblGrid>
      <w:tr w:rsidR="009F4EED" w:rsidRPr="009F4EED" w14:paraId="1EB715FE" w14:textId="77777777" w:rsidTr="00934D58">
        <w:trPr>
          <w:jc w:val="center"/>
        </w:trPr>
        <w:tc>
          <w:tcPr>
            <w:tcW w:w="2977" w:type="dxa"/>
            <w:vAlign w:val="center"/>
          </w:tcPr>
          <w:p w14:paraId="537FBFC3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</w:t>
            </w:r>
          </w:p>
        </w:tc>
        <w:tc>
          <w:tcPr>
            <w:tcW w:w="1417" w:type="dxa"/>
            <w:vAlign w:val="center"/>
          </w:tcPr>
          <w:p w14:paraId="66EC7AD9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(руб.)</w:t>
            </w:r>
          </w:p>
        </w:tc>
        <w:tc>
          <w:tcPr>
            <w:tcW w:w="2835" w:type="dxa"/>
            <w:vAlign w:val="center"/>
          </w:tcPr>
          <w:p w14:paraId="1931BCF6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Пассив</w:t>
            </w:r>
          </w:p>
        </w:tc>
        <w:tc>
          <w:tcPr>
            <w:tcW w:w="1134" w:type="dxa"/>
            <w:vAlign w:val="center"/>
          </w:tcPr>
          <w:p w14:paraId="242AF2F3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(руб.)</w:t>
            </w:r>
          </w:p>
        </w:tc>
      </w:tr>
      <w:tr w:rsidR="009F4EED" w:rsidRPr="009F4EED" w14:paraId="003DF18A" w14:textId="77777777" w:rsidTr="00934D58">
        <w:trPr>
          <w:jc w:val="center"/>
        </w:trPr>
        <w:tc>
          <w:tcPr>
            <w:tcW w:w="2977" w:type="dxa"/>
          </w:tcPr>
          <w:p w14:paraId="70D37036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Внеоборотные активы</w:t>
            </w:r>
          </w:p>
          <w:p w14:paraId="7A84B7A2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85B0F8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33E30252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Капитал и резервы</w:t>
            </w:r>
          </w:p>
        </w:tc>
        <w:tc>
          <w:tcPr>
            <w:tcW w:w="1134" w:type="dxa"/>
          </w:tcPr>
          <w:p w14:paraId="26DCD0AB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F4EED" w:rsidRPr="009F4EED" w14:paraId="0B9755DA" w14:textId="77777777" w:rsidTr="00934D58">
        <w:trPr>
          <w:jc w:val="center"/>
        </w:trPr>
        <w:tc>
          <w:tcPr>
            <w:tcW w:w="2977" w:type="dxa"/>
          </w:tcPr>
          <w:p w14:paraId="6367DE33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Оборотные активы</w:t>
            </w:r>
          </w:p>
        </w:tc>
        <w:tc>
          <w:tcPr>
            <w:tcW w:w="1417" w:type="dxa"/>
          </w:tcPr>
          <w:p w14:paraId="22C424AB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59BF89B0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.Долгосрочные обязательства</w:t>
            </w:r>
          </w:p>
          <w:p w14:paraId="24120F6A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E60D41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F4EED" w:rsidRPr="009F4EED" w14:paraId="19150EA5" w14:textId="77777777" w:rsidTr="00934D58">
        <w:trPr>
          <w:jc w:val="center"/>
        </w:trPr>
        <w:tc>
          <w:tcPr>
            <w:tcW w:w="2977" w:type="dxa"/>
          </w:tcPr>
          <w:p w14:paraId="47C53A80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622414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740EFC76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Краткосрочные обязательства</w:t>
            </w:r>
          </w:p>
          <w:p w14:paraId="7DF83BF7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2171BC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4EED" w:rsidRPr="009F4EED" w14:paraId="7CBEB218" w14:textId="77777777" w:rsidTr="00934D58">
        <w:trPr>
          <w:jc w:val="center"/>
        </w:trPr>
        <w:tc>
          <w:tcPr>
            <w:tcW w:w="2977" w:type="dxa"/>
          </w:tcPr>
          <w:p w14:paraId="57DF7F25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417" w:type="dxa"/>
          </w:tcPr>
          <w:p w14:paraId="341D98EA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80271D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134" w:type="dxa"/>
          </w:tcPr>
          <w:p w14:paraId="45698922" w14:textId="77777777" w:rsidR="009F4EED" w:rsidRPr="009F4EED" w:rsidRDefault="009F4EED" w:rsidP="009F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AC32D44" w14:textId="77777777" w:rsidR="009F4EED" w:rsidRPr="009F4EED" w:rsidRDefault="009F4EED" w:rsidP="009F4EED">
      <w:pPr>
        <w:rPr>
          <w:rFonts w:ascii="Times New Roman" w:hAnsi="Times New Roman" w:cs="Times New Roman"/>
          <w:sz w:val="24"/>
          <w:szCs w:val="24"/>
        </w:rPr>
      </w:pPr>
    </w:p>
    <w:p w14:paraId="6CAC6EEE" w14:textId="77777777" w:rsidR="009F4EED" w:rsidRPr="009F4EED" w:rsidRDefault="009F4EED" w:rsidP="009F4EE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F4EED">
        <w:rPr>
          <w:rFonts w:ascii="Times New Roman" w:hAnsi="Times New Roman" w:cs="Times New Roman"/>
          <w:sz w:val="24"/>
          <w:szCs w:val="24"/>
        </w:rPr>
        <w:t>Хозяйственные операции за месяц: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8"/>
        <w:gridCol w:w="4319"/>
        <w:gridCol w:w="1017"/>
        <w:gridCol w:w="1125"/>
        <w:gridCol w:w="1188"/>
      </w:tblGrid>
      <w:tr w:rsidR="009F4EED" w:rsidRPr="009F4EED" w14:paraId="08D88AE0" w14:textId="77777777" w:rsidTr="009F4EED">
        <w:trPr>
          <w:trHeight w:val="330"/>
          <w:jc w:val="center"/>
        </w:trPr>
        <w:tc>
          <w:tcPr>
            <w:tcW w:w="708" w:type="dxa"/>
            <w:vMerge w:val="restart"/>
            <w:vAlign w:val="center"/>
          </w:tcPr>
          <w:p w14:paraId="2E288983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19" w:type="dxa"/>
            <w:vMerge w:val="restart"/>
            <w:vAlign w:val="center"/>
          </w:tcPr>
          <w:p w14:paraId="6430338A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хозяйственной операции</w:t>
            </w:r>
          </w:p>
        </w:tc>
        <w:tc>
          <w:tcPr>
            <w:tcW w:w="1017" w:type="dxa"/>
            <w:vMerge w:val="restart"/>
            <w:vAlign w:val="center"/>
          </w:tcPr>
          <w:p w14:paraId="283623E1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руб.</w:t>
            </w:r>
          </w:p>
        </w:tc>
        <w:tc>
          <w:tcPr>
            <w:tcW w:w="2313" w:type="dxa"/>
            <w:gridSpan w:val="2"/>
            <w:vAlign w:val="center"/>
          </w:tcPr>
          <w:p w14:paraId="400B340C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Корреспонденция счетов</w:t>
            </w:r>
          </w:p>
        </w:tc>
      </w:tr>
      <w:tr w:rsidR="009F4EED" w:rsidRPr="009F4EED" w14:paraId="44145906" w14:textId="77777777" w:rsidTr="009F4EED">
        <w:trPr>
          <w:trHeight w:val="465"/>
          <w:jc w:val="center"/>
        </w:trPr>
        <w:tc>
          <w:tcPr>
            <w:tcW w:w="708" w:type="dxa"/>
            <w:vMerge/>
          </w:tcPr>
          <w:p w14:paraId="76547708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19" w:type="dxa"/>
            <w:vMerge/>
            <w:vAlign w:val="center"/>
          </w:tcPr>
          <w:p w14:paraId="21676EEF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vMerge/>
            <w:vAlign w:val="center"/>
          </w:tcPr>
          <w:p w14:paraId="18179893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5C44F965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Дебет</w:t>
            </w:r>
          </w:p>
        </w:tc>
        <w:tc>
          <w:tcPr>
            <w:tcW w:w="1188" w:type="dxa"/>
            <w:vAlign w:val="center"/>
          </w:tcPr>
          <w:p w14:paraId="5D208828" w14:textId="77777777" w:rsidR="009F4EED" w:rsidRPr="009F4EED" w:rsidRDefault="009F4EED" w:rsidP="00934D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</w:t>
            </w:r>
          </w:p>
        </w:tc>
      </w:tr>
      <w:tr w:rsidR="009F4EED" w:rsidRPr="009F4EED" w14:paraId="19207458" w14:textId="77777777" w:rsidTr="009F4EED">
        <w:trPr>
          <w:jc w:val="center"/>
        </w:trPr>
        <w:tc>
          <w:tcPr>
            <w:tcW w:w="708" w:type="dxa"/>
          </w:tcPr>
          <w:p w14:paraId="5BA803A2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9" w:type="dxa"/>
          </w:tcPr>
          <w:p w14:paraId="57A0507E" w14:textId="77777777" w:rsidR="009F4EED" w:rsidRPr="009F4EED" w:rsidRDefault="00AA7CE8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оприходована готовая продукция на склад</w:t>
            </w:r>
          </w:p>
        </w:tc>
        <w:tc>
          <w:tcPr>
            <w:tcW w:w="1017" w:type="dxa"/>
          </w:tcPr>
          <w:p w14:paraId="3C3CC82B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1125" w:type="dxa"/>
          </w:tcPr>
          <w:p w14:paraId="02D7DDA9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14:paraId="2E5F4D2D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EED" w:rsidRPr="009F4EED" w14:paraId="7C5856B0" w14:textId="77777777" w:rsidTr="009F4EED">
        <w:trPr>
          <w:jc w:val="center"/>
        </w:trPr>
        <w:tc>
          <w:tcPr>
            <w:tcW w:w="708" w:type="dxa"/>
          </w:tcPr>
          <w:p w14:paraId="0D1C18E8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9" w:type="dxa"/>
          </w:tcPr>
          <w:p w14:paraId="09F433F5" w14:textId="77777777" w:rsidR="009F4EED" w:rsidRPr="009F4EED" w:rsidRDefault="00AA7CE8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погашена задолженность перед внебюджетными фондами</w:t>
            </w:r>
          </w:p>
        </w:tc>
        <w:tc>
          <w:tcPr>
            <w:tcW w:w="1017" w:type="dxa"/>
          </w:tcPr>
          <w:p w14:paraId="7879EFE7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7C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25" w:type="dxa"/>
          </w:tcPr>
          <w:p w14:paraId="78F57011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14:paraId="7AD945D1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EED" w:rsidRPr="009F4EED" w14:paraId="6CB7071A" w14:textId="77777777" w:rsidTr="009F4EED">
        <w:trPr>
          <w:jc w:val="center"/>
        </w:trPr>
        <w:tc>
          <w:tcPr>
            <w:tcW w:w="708" w:type="dxa"/>
          </w:tcPr>
          <w:p w14:paraId="64029034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19" w:type="dxa"/>
          </w:tcPr>
          <w:p w14:paraId="5162F4E1" w14:textId="77777777" w:rsidR="009F4EED" w:rsidRPr="009F4EED" w:rsidRDefault="00AA7CE8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Получена оплата от покупателей за отгруженную продукцию</w:t>
            </w:r>
          </w:p>
        </w:tc>
        <w:tc>
          <w:tcPr>
            <w:tcW w:w="1017" w:type="dxa"/>
          </w:tcPr>
          <w:p w14:paraId="5C593B58" w14:textId="77777777" w:rsidR="009F4EED" w:rsidRPr="009F4EED" w:rsidRDefault="00AA7CE8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9F4EED" w:rsidRPr="009F4EE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125" w:type="dxa"/>
          </w:tcPr>
          <w:p w14:paraId="6646967A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14:paraId="3D07BBA9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EED" w:rsidRPr="009F4EED" w14:paraId="76F8BE6A" w14:textId="77777777" w:rsidTr="009F4EED">
        <w:trPr>
          <w:jc w:val="center"/>
        </w:trPr>
        <w:tc>
          <w:tcPr>
            <w:tcW w:w="708" w:type="dxa"/>
          </w:tcPr>
          <w:p w14:paraId="44985FF0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9" w:type="dxa"/>
          </w:tcPr>
          <w:p w14:paraId="24A55ED1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оприходованы товары на складе</w:t>
            </w:r>
          </w:p>
        </w:tc>
        <w:tc>
          <w:tcPr>
            <w:tcW w:w="1017" w:type="dxa"/>
          </w:tcPr>
          <w:p w14:paraId="77334F97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125" w:type="dxa"/>
          </w:tcPr>
          <w:p w14:paraId="068141A1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14:paraId="27BF7503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EED" w:rsidRPr="009F4EED" w14:paraId="16EFFBE3" w14:textId="77777777" w:rsidTr="009F4EED">
        <w:trPr>
          <w:jc w:val="center"/>
        </w:trPr>
        <w:tc>
          <w:tcPr>
            <w:tcW w:w="708" w:type="dxa"/>
          </w:tcPr>
          <w:p w14:paraId="3FADEFE7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9" w:type="dxa"/>
          </w:tcPr>
          <w:p w14:paraId="0ED95374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погашена задолженность по налогам</w:t>
            </w:r>
          </w:p>
        </w:tc>
        <w:tc>
          <w:tcPr>
            <w:tcW w:w="1017" w:type="dxa"/>
          </w:tcPr>
          <w:p w14:paraId="42633726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EED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125" w:type="dxa"/>
          </w:tcPr>
          <w:p w14:paraId="73477482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</w:tcPr>
          <w:p w14:paraId="174D98EA" w14:textId="77777777" w:rsidR="009F4EED" w:rsidRPr="009F4EED" w:rsidRDefault="009F4EED" w:rsidP="00934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9EF3C2" w14:textId="1CE516A5" w:rsidR="005A5D6F" w:rsidRDefault="004246FE" w:rsidP="004246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Составьте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оборотно</w:t>
      </w:r>
      <w:proofErr w:type="spellEnd"/>
      <w:r>
        <w:rPr>
          <w:rFonts w:ascii="Times New Roman" w:hAnsi="Times New Roman" w:cs="Times New Roman"/>
          <w:sz w:val="24"/>
          <w:szCs w:val="24"/>
        </w:rPr>
        <w:t>-сальдовую ведомость и о</w:t>
      </w:r>
      <w:r w:rsidR="009F4EED" w:rsidRPr="009F4EED">
        <w:rPr>
          <w:rFonts w:ascii="Times New Roman" w:hAnsi="Times New Roman" w:cs="Times New Roman"/>
          <w:sz w:val="24"/>
          <w:szCs w:val="24"/>
        </w:rPr>
        <w:t>тразите влияние данных хозяйственных операций на баланс.</w:t>
      </w:r>
    </w:p>
    <w:p w14:paraId="14FFAF57" w14:textId="35E230B9" w:rsidR="004246FE" w:rsidRPr="004246FE" w:rsidRDefault="004246FE" w:rsidP="004246F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5F0">
        <w:rPr>
          <w:rFonts w:ascii="Times New Roman" w:hAnsi="Times New Roman" w:cs="Times New Roman"/>
          <w:b/>
          <w:bCs/>
          <w:sz w:val="28"/>
          <w:szCs w:val="28"/>
        </w:rPr>
        <w:t>Оборотно-сальдовая ведомость по синтетическим счетам</w:t>
      </w:r>
    </w:p>
    <w:tbl>
      <w:tblPr>
        <w:tblW w:w="9690" w:type="dxa"/>
        <w:tblInd w:w="1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04"/>
        <w:gridCol w:w="935"/>
        <w:gridCol w:w="934"/>
        <w:gridCol w:w="1246"/>
        <w:gridCol w:w="1246"/>
        <w:gridCol w:w="1246"/>
        <w:gridCol w:w="1279"/>
      </w:tblGrid>
      <w:tr w:rsidR="004246FE" w14:paraId="249A225A" w14:textId="77777777" w:rsidTr="004246FE">
        <w:trPr>
          <w:cantSplit/>
          <w:trHeight w:hRule="exact" w:val="300"/>
        </w:trPr>
        <w:tc>
          <w:tcPr>
            <w:tcW w:w="28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646A4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Шифр и наименование синтетических счетов</w:t>
            </w:r>
          </w:p>
        </w:tc>
        <w:tc>
          <w:tcPr>
            <w:tcW w:w="18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00D799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Сальдо начальное</w:t>
            </w:r>
          </w:p>
        </w:tc>
        <w:tc>
          <w:tcPr>
            <w:tcW w:w="2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5BD024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Обороты</w:t>
            </w:r>
          </w:p>
        </w:tc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4CBA77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Сальдо конечное</w:t>
            </w:r>
          </w:p>
        </w:tc>
      </w:tr>
      <w:tr w:rsidR="004246FE" w14:paraId="626ED7A2" w14:textId="77777777" w:rsidTr="004246FE">
        <w:trPr>
          <w:cantSplit/>
          <w:trHeight w:hRule="exact" w:val="352"/>
        </w:trPr>
        <w:tc>
          <w:tcPr>
            <w:tcW w:w="280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24963C" w14:textId="77777777" w:rsidR="004246FE" w:rsidRDefault="004246FE" w:rsidP="007D096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A456D6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Дебет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A41DD1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Кредит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18BF1B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Дебет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684307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Кредит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E043AE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Дебет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911F69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Кредит</w:t>
            </w:r>
          </w:p>
        </w:tc>
      </w:tr>
      <w:tr w:rsidR="004246FE" w14:paraId="30213D26" w14:textId="77777777" w:rsidTr="004246FE">
        <w:trPr>
          <w:trHeight w:hRule="exact" w:val="340"/>
        </w:trPr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34F8C" w14:textId="4173EF44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2B4DF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B31FC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39576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3872B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EC10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7D489" w14:textId="777777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</w:tr>
      <w:tr w:rsidR="004246FE" w14:paraId="72E41500" w14:textId="77777777" w:rsidTr="004246FE">
        <w:trPr>
          <w:trHeight w:hRule="exact" w:val="368"/>
        </w:trPr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E2367" w14:textId="7D841773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noProof/>
                <w:sz w:val="24"/>
                <w:lang w:eastAsia="en-US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0EA26" w14:textId="0A79CB9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3BBCE" w14:textId="1CB297E4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87505" w14:textId="6EE68614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E40F1" w14:textId="6C03F54D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659E" w14:textId="29819A2A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D5935" w14:textId="17AED72D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</w:tr>
      <w:tr w:rsidR="004246FE" w14:paraId="1EB02A07" w14:textId="77777777" w:rsidTr="004246FE">
        <w:trPr>
          <w:trHeight w:hRule="exact" w:val="340"/>
        </w:trPr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69D88" w14:textId="1801680F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noProof/>
                <w:sz w:val="24"/>
                <w:lang w:eastAsia="en-US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400D" w14:textId="7CAD1B68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3FDCC" w14:textId="58DEF6C0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C7B77" w14:textId="24E3F948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93D8D" w14:textId="19531F49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B2256" w14:textId="2B593BAD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12E76" w14:textId="4F848E70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</w:tr>
      <w:tr w:rsidR="004246FE" w14:paraId="63902C0E" w14:textId="77777777" w:rsidTr="004246FE">
        <w:trPr>
          <w:trHeight w:hRule="exact" w:val="364"/>
        </w:trPr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91B1E" w14:textId="1FB9EBED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noProof/>
                <w:sz w:val="24"/>
                <w:lang w:eastAsia="en-US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24029" w14:textId="23416B31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652C" w14:textId="54783977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21A1" w14:textId="165BA290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CC65" w14:textId="7805ECD5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60D4A" w14:textId="23C5D841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8BE7A" w14:textId="0901C3EC" w:rsidR="004246FE" w:rsidRDefault="004246FE" w:rsidP="007D0965">
            <w:pPr>
              <w:pStyle w:val="1"/>
              <w:spacing w:before="0" w:line="240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</w:tr>
    </w:tbl>
    <w:p w14:paraId="1BA27BC1" w14:textId="77777777" w:rsidR="004246FE" w:rsidRPr="009F4EED" w:rsidRDefault="004246FE">
      <w:pPr>
        <w:rPr>
          <w:rFonts w:ascii="Times New Roman" w:hAnsi="Times New Roman" w:cs="Times New Roman"/>
          <w:sz w:val="24"/>
          <w:szCs w:val="24"/>
        </w:rPr>
      </w:pPr>
    </w:p>
    <w:p w14:paraId="5FFA071B" w14:textId="77777777" w:rsidR="009F4EED" w:rsidRPr="009F4EED" w:rsidRDefault="009F4EED" w:rsidP="004246F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F4EED">
        <w:rPr>
          <w:rFonts w:ascii="Times New Roman" w:hAnsi="Times New Roman" w:cs="Times New Roman"/>
          <w:sz w:val="24"/>
          <w:szCs w:val="24"/>
        </w:rPr>
        <w:t>Баланс на ко</w:t>
      </w:r>
      <w:bookmarkStart w:id="0" w:name="_GoBack"/>
      <w:bookmarkEnd w:id="0"/>
      <w:r w:rsidRPr="009F4EED">
        <w:rPr>
          <w:rFonts w:ascii="Times New Roman" w:hAnsi="Times New Roman" w:cs="Times New Roman"/>
          <w:sz w:val="24"/>
          <w:szCs w:val="24"/>
        </w:rPr>
        <w:t>нец месяца: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7"/>
        <w:gridCol w:w="2835"/>
        <w:gridCol w:w="1134"/>
      </w:tblGrid>
      <w:tr w:rsidR="009F4EED" w:rsidRPr="009F4EED" w14:paraId="0C0CC032" w14:textId="77777777" w:rsidTr="00934D58">
        <w:trPr>
          <w:jc w:val="center"/>
        </w:trPr>
        <w:tc>
          <w:tcPr>
            <w:tcW w:w="2977" w:type="dxa"/>
            <w:vAlign w:val="center"/>
          </w:tcPr>
          <w:p w14:paraId="15EF8867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</w:t>
            </w:r>
          </w:p>
        </w:tc>
        <w:tc>
          <w:tcPr>
            <w:tcW w:w="1417" w:type="dxa"/>
            <w:vAlign w:val="center"/>
          </w:tcPr>
          <w:p w14:paraId="215098FC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(руб.)</w:t>
            </w:r>
          </w:p>
        </w:tc>
        <w:tc>
          <w:tcPr>
            <w:tcW w:w="2835" w:type="dxa"/>
            <w:vAlign w:val="center"/>
          </w:tcPr>
          <w:p w14:paraId="2C09AC8D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Пассив</w:t>
            </w:r>
          </w:p>
        </w:tc>
        <w:tc>
          <w:tcPr>
            <w:tcW w:w="1134" w:type="dxa"/>
            <w:vAlign w:val="center"/>
          </w:tcPr>
          <w:p w14:paraId="0A2D6F1F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(руб.)</w:t>
            </w:r>
          </w:p>
        </w:tc>
      </w:tr>
      <w:tr w:rsidR="009F4EED" w:rsidRPr="009F4EED" w14:paraId="3AEB47DF" w14:textId="77777777" w:rsidTr="00934D58">
        <w:trPr>
          <w:jc w:val="center"/>
        </w:trPr>
        <w:tc>
          <w:tcPr>
            <w:tcW w:w="2977" w:type="dxa"/>
          </w:tcPr>
          <w:p w14:paraId="60360006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Внеоборотные активы</w:t>
            </w:r>
          </w:p>
          <w:p w14:paraId="12ABD96C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C0C5A5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2F6B3ABC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Капитал и резервы</w:t>
            </w:r>
          </w:p>
        </w:tc>
        <w:tc>
          <w:tcPr>
            <w:tcW w:w="1134" w:type="dxa"/>
          </w:tcPr>
          <w:p w14:paraId="3FB91870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F4EED" w:rsidRPr="009F4EED" w14:paraId="0B50A8F9" w14:textId="77777777" w:rsidTr="00934D58">
        <w:trPr>
          <w:jc w:val="center"/>
        </w:trPr>
        <w:tc>
          <w:tcPr>
            <w:tcW w:w="2977" w:type="dxa"/>
          </w:tcPr>
          <w:p w14:paraId="6F30FEEA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Оборотные активы</w:t>
            </w:r>
          </w:p>
        </w:tc>
        <w:tc>
          <w:tcPr>
            <w:tcW w:w="1417" w:type="dxa"/>
          </w:tcPr>
          <w:p w14:paraId="45B04D18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178A75C0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.Долгосрочные обязательства</w:t>
            </w:r>
          </w:p>
          <w:p w14:paraId="35D40D09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04D449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F4EED" w:rsidRPr="009F4EED" w14:paraId="0ABB6229" w14:textId="77777777" w:rsidTr="00934D58">
        <w:trPr>
          <w:jc w:val="center"/>
        </w:trPr>
        <w:tc>
          <w:tcPr>
            <w:tcW w:w="2977" w:type="dxa"/>
          </w:tcPr>
          <w:p w14:paraId="306F11A1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0417AB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280CCE38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Краткосрочные обязательства</w:t>
            </w:r>
          </w:p>
          <w:p w14:paraId="0E4FFEAF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EA25DD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4EED" w:rsidRPr="009F4EED" w14:paraId="34A97955" w14:textId="77777777" w:rsidTr="00934D58">
        <w:trPr>
          <w:jc w:val="center"/>
        </w:trPr>
        <w:tc>
          <w:tcPr>
            <w:tcW w:w="2977" w:type="dxa"/>
          </w:tcPr>
          <w:p w14:paraId="51B16E53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417" w:type="dxa"/>
          </w:tcPr>
          <w:p w14:paraId="1EE23F2B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9E265E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E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134" w:type="dxa"/>
          </w:tcPr>
          <w:p w14:paraId="1632C482" w14:textId="77777777" w:rsidR="009F4EED" w:rsidRPr="009F4EED" w:rsidRDefault="009F4EED" w:rsidP="00934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4A07E01" w14:textId="77777777" w:rsidR="009F4EED" w:rsidRPr="009F4EED" w:rsidRDefault="009F4EED">
      <w:pPr>
        <w:rPr>
          <w:rFonts w:ascii="Times New Roman" w:hAnsi="Times New Roman" w:cs="Times New Roman"/>
          <w:sz w:val="24"/>
          <w:szCs w:val="24"/>
        </w:rPr>
      </w:pPr>
    </w:p>
    <w:sectPr w:rsidR="009F4EED" w:rsidRPr="009F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EED"/>
    <w:rsid w:val="004246FE"/>
    <w:rsid w:val="005A5D6F"/>
    <w:rsid w:val="009F4EED"/>
    <w:rsid w:val="00AA7CE8"/>
    <w:rsid w:val="00C0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B6659"/>
  <w15:chartTrackingRefBased/>
  <w15:docId w15:val="{442D4B05-FCAA-45E8-8BB4-F6E8836F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4EED"/>
    <w:pPr>
      <w:ind w:left="720"/>
      <w:contextualSpacing/>
    </w:pPr>
  </w:style>
  <w:style w:type="paragraph" w:customStyle="1" w:styleId="1">
    <w:name w:val="Обычный1"/>
    <w:uiPriority w:val="99"/>
    <w:rsid w:val="004246FE"/>
    <w:pPr>
      <w:widowControl w:val="0"/>
      <w:snapToGrid w:val="0"/>
      <w:spacing w:before="200" w:after="0" w:line="252" w:lineRule="auto"/>
      <w:ind w:firstLine="4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4246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4246F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Alexandra</cp:lastModifiedBy>
  <cp:revision>2</cp:revision>
  <dcterms:created xsi:type="dcterms:W3CDTF">2021-05-31T10:06:00Z</dcterms:created>
  <dcterms:modified xsi:type="dcterms:W3CDTF">2021-05-31T10:06:00Z</dcterms:modified>
</cp:coreProperties>
</file>