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8A" w:rsidRPr="00FA1734" w:rsidRDefault="00E7218A" w:rsidP="00E7218A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E7218A" w:rsidRPr="00FA1734" w:rsidRDefault="00E7218A" w:rsidP="00E7218A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E7218A" w:rsidRDefault="00E7218A" w:rsidP="00E7218A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E7218A" w:rsidRDefault="00E7218A" w:rsidP="00E7218A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E7218A" w:rsidRPr="00FA1734" w:rsidRDefault="00E7218A" w:rsidP="00E7218A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E7218A" w:rsidRPr="00BD54DF" w:rsidRDefault="00E7218A" w:rsidP="00E7218A">
      <w:pPr>
        <w:ind w:left="567" w:hanging="567"/>
        <w:jc w:val="center"/>
        <w:rPr>
          <w:rFonts w:ascii="Monotype Corsiva" w:hAnsi="Monotype Corsiva" w:cs="Arial"/>
          <w:b/>
          <w:sz w:val="40"/>
          <w:szCs w:val="40"/>
        </w:rPr>
      </w:pPr>
      <w:r w:rsidRPr="00BD54DF">
        <w:rPr>
          <w:rFonts w:ascii="Monotype Corsiva" w:hAnsi="Monotype Corsiva" w:cs="Arial"/>
          <w:b/>
          <w:sz w:val="40"/>
          <w:szCs w:val="40"/>
        </w:rPr>
        <w:t>Билет № 10</w:t>
      </w:r>
    </w:p>
    <w:p w:rsidR="00E7218A" w:rsidRPr="009311C8" w:rsidRDefault="00E7218A" w:rsidP="00E7218A">
      <w:pPr>
        <w:ind w:left="567" w:hanging="567"/>
        <w:rPr>
          <w:rFonts w:ascii="Arial" w:hAnsi="Arial" w:cs="Arial"/>
          <w:sz w:val="28"/>
          <w:szCs w:val="28"/>
        </w:rPr>
      </w:pPr>
    </w:p>
    <w:p w:rsidR="00E7218A" w:rsidRPr="009311C8" w:rsidRDefault="00E7218A" w:rsidP="00E7218A">
      <w:pPr>
        <w:pStyle w:val="a5"/>
        <w:numPr>
          <w:ilvl w:val="0"/>
          <w:numId w:val="1"/>
        </w:numPr>
        <w:ind w:left="567" w:hanging="567"/>
        <w:rPr>
          <w:rFonts w:ascii="Arial" w:hAnsi="Arial" w:cs="Arial"/>
          <w:sz w:val="28"/>
          <w:szCs w:val="28"/>
        </w:rPr>
      </w:pPr>
      <w:r w:rsidRPr="009311C8">
        <w:rPr>
          <w:rFonts w:ascii="Arial" w:hAnsi="Arial" w:cs="Arial"/>
          <w:sz w:val="28"/>
          <w:szCs w:val="28"/>
        </w:rPr>
        <w:t xml:space="preserve">Решение линейных однородных дифференциальных уравнений второго порядка с постоянными коэффициентами </w:t>
      </w:r>
    </w:p>
    <w:p w:rsidR="00E7218A" w:rsidRPr="009311C8" w:rsidRDefault="00E7218A" w:rsidP="00E7218A">
      <w:pPr>
        <w:pStyle w:val="a3"/>
        <w:ind w:left="567" w:hanging="567"/>
        <w:jc w:val="left"/>
        <w:rPr>
          <w:rFonts w:ascii="Arial" w:hAnsi="Arial" w:cs="Arial"/>
          <w:position w:val="-12"/>
          <w:szCs w:val="28"/>
        </w:rPr>
      </w:pPr>
    </w:p>
    <w:p w:rsidR="00E7218A" w:rsidRPr="009311C8" w:rsidRDefault="00E7218A" w:rsidP="00E7218A">
      <w:pPr>
        <w:pStyle w:val="a3"/>
        <w:numPr>
          <w:ilvl w:val="0"/>
          <w:numId w:val="1"/>
        </w:numPr>
        <w:ind w:left="567" w:hanging="567"/>
        <w:jc w:val="left"/>
        <w:rPr>
          <w:rFonts w:ascii="Arial" w:hAnsi="Arial" w:cs="Arial"/>
          <w:position w:val="-12"/>
          <w:szCs w:val="28"/>
        </w:rPr>
      </w:pPr>
      <w:r w:rsidRPr="009311C8">
        <w:rPr>
          <w:rFonts w:ascii="Arial" w:hAnsi="Arial" w:cs="Arial"/>
          <w:position w:val="-12"/>
          <w:szCs w:val="28"/>
        </w:rPr>
        <w:t>Найти решение дифференциального уравнения, удовлетворяющего данному условию</w:t>
      </w:r>
    </w:p>
    <w:p w:rsidR="00E7218A" w:rsidRPr="009311C8" w:rsidRDefault="00E7218A" w:rsidP="00E7218A">
      <w:pPr>
        <w:pStyle w:val="a3"/>
        <w:ind w:left="567" w:hanging="567"/>
        <w:rPr>
          <w:rFonts w:ascii="Arial" w:hAnsi="Arial" w:cs="Arial"/>
          <w:position w:val="-12"/>
          <w:szCs w:val="28"/>
        </w:rPr>
      </w:pPr>
      <w:r w:rsidRPr="009311C8">
        <w:rPr>
          <w:rFonts w:ascii="Arial" w:hAnsi="Arial" w:cs="Arial"/>
          <w:position w:val="-14"/>
          <w:szCs w:val="28"/>
        </w:rPr>
        <w:object w:dxaOrig="57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22.5pt" o:ole="" fillcolor="window">
            <v:imagedata r:id="rId5" o:title=""/>
          </v:shape>
          <o:OLEObject Type="Embed" ProgID="Equation.DSMT4" ShapeID="_x0000_i1025" DrawAspect="Content" ObjectID="_1588588006" r:id="rId6"/>
        </w:object>
      </w:r>
    </w:p>
    <w:p w:rsidR="00E7218A" w:rsidRPr="009311C8" w:rsidRDefault="00E7218A" w:rsidP="00E7218A">
      <w:pPr>
        <w:pStyle w:val="a3"/>
        <w:ind w:left="567" w:hanging="567"/>
        <w:jc w:val="left"/>
        <w:rPr>
          <w:rFonts w:ascii="Arial" w:hAnsi="Arial" w:cs="Arial"/>
          <w:position w:val="-12"/>
          <w:szCs w:val="28"/>
        </w:rPr>
      </w:pPr>
    </w:p>
    <w:p w:rsidR="00E7218A" w:rsidRPr="009311C8" w:rsidRDefault="00E7218A" w:rsidP="00E7218A">
      <w:pPr>
        <w:pStyle w:val="a3"/>
        <w:numPr>
          <w:ilvl w:val="0"/>
          <w:numId w:val="1"/>
        </w:numPr>
        <w:ind w:left="567" w:hanging="567"/>
        <w:jc w:val="left"/>
        <w:rPr>
          <w:rFonts w:ascii="Arial" w:hAnsi="Arial" w:cs="Arial"/>
          <w:szCs w:val="28"/>
        </w:rPr>
      </w:pPr>
      <w:r w:rsidRPr="009311C8">
        <w:rPr>
          <w:rFonts w:ascii="Arial" w:hAnsi="Arial" w:cs="Arial"/>
          <w:position w:val="-12"/>
          <w:szCs w:val="28"/>
        </w:rPr>
        <w:t xml:space="preserve"> Найти общее решение дифференциального уравнения</w:t>
      </w:r>
    </w:p>
    <w:p w:rsidR="00E7218A" w:rsidRPr="009311C8" w:rsidRDefault="00E7218A" w:rsidP="00E7218A">
      <w:pPr>
        <w:pStyle w:val="a3"/>
        <w:ind w:left="567" w:hanging="567"/>
        <w:rPr>
          <w:rFonts w:ascii="Arial" w:hAnsi="Arial" w:cs="Arial"/>
          <w:position w:val="-12"/>
          <w:szCs w:val="28"/>
        </w:rPr>
      </w:pPr>
      <w:r w:rsidRPr="009311C8">
        <w:rPr>
          <w:rFonts w:ascii="Arial" w:hAnsi="Arial" w:cs="Arial"/>
          <w:position w:val="-12"/>
          <w:szCs w:val="28"/>
        </w:rPr>
        <w:object w:dxaOrig="3960" w:dyaOrig="440">
          <v:shape id="_x0000_i1026" type="#_x0000_t75" style="width:182.25pt;height:21pt" o:ole="" fillcolor="window">
            <v:imagedata r:id="rId7" o:title=""/>
          </v:shape>
          <o:OLEObject Type="Embed" ProgID="Equation.DSMT4" ShapeID="_x0000_i1026" DrawAspect="Content" ObjectID="_1588588007" r:id="rId8"/>
        </w:object>
      </w:r>
    </w:p>
    <w:p w:rsidR="00E7218A" w:rsidRPr="009311C8" w:rsidRDefault="00E7218A" w:rsidP="00E7218A">
      <w:pPr>
        <w:ind w:left="567" w:hanging="567"/>
        <w:rPr>
          <w:rFonts w:ascii="Arial" w:hAnsi="Arial" w:cs="Arial"/>
          <w:sz w:val="28"/>
          <w:szCs w:val="28"/>
        </w:rPr>
      </w:pPr>
    </w:p>
    <w:p w:rsidR="00E7218A" w:rsidRPr="00BD54DF" w:rsidRDefault="00E7218A" w:rsidP="00E7218A">
      <w:pPr>
        <w:pStyle w:val="a5"/>
        <w:numPr>
          <w:ilvl w:val="0"/>
          <w:numId w:val="1"/>
        </w:numPr>
        <w:tabs>
          <w:tab w:val="left" w:pos="142"/>
        </w:tabs>
        <w:ind w:right="251" w:hanging="720"/>
        <w:rPr>
          <w:rFonts w:ascii="Arial" w:hAnsi="Arial" w:cs="Arial"/>
          <w:sz w:val="28"/>
          <w:szCs w:val="28"/>
        </w:rPr>
      </w:pPr>
      <w:r w:rsidRPr="00BD54DF">
        <w:rPr>
          <w:rFonts w:ascii="Arial" w:hAnsi="Arial" w:cs="Arial"/>
          <w:sz w:val="28"/>
          <w:szCs w:val="28"/>
        </w:rPr>
        <w:t xml:space="preserve">Найти оригинал по изображению </w:t>
      </w:r>
    </w:p>
    <w:p w:rsidR="00E7218A" w:rsidRPr="009311C8" w:rsidRDefault="00E7218A" w:rsidP="00E7218A">
      <w:pPr>
        <w:pStyle w:val="a5"/>
        <w:tabs>
          <w:tab w:val="left" w:pos="142"/>
        </w:tabs>
        <w:ind w:left="567" w:right="251" w:hanging="567"/>
        <w:jc w:val="center"/>
        <w:rPr>
          <w:rFonts w:ascii="Arial" w:hAnsi="Arial" w:cs="Arial"/>
          <w:sz w:val="28"/>
          <w:szCs w:val="28"/>
        </w:rPr>
      </w:pPr>
      <w:r w:rsidRPr="009311C8">
        <w:rPr>
          <w:rFonts w:ascii="Arial" w:hAnsi="Arial" w:cs="Arial"/>
          <w:position w:val="-32"/>
          <w:sz w:val="28"/>
          <w:szCs w:val="28"/>
        </w:rPr>
        <w:object w:dxaOrig="2380" w:dyaOrig="760">
          <v:shape id="_x0000_i1027" type="#_x0000_t75" style="width:136.5pt;height:43.5pt" o:ole="">
            <v:imagedata r:id="rId9" o:title=""/>
          </v:shape>
          <o:OLEObject Type="Embed" ProgID="Equation.DSMT4" ShapeID="_x0000_i1027" DrawAspect="Content" ObjectID="_1588588008" r:id="rId10"/>
        </w:object>
      </w:r>
      <w:r w:rsidRPr="009311C8">
        <w:rPr>
          <w:rFonts w:ascii="Arial" w:hAnsi="Arial" w:cs="Arial"/>
          <w:sz w:val="28"/>
          <w:szCs w:val="28"/>
        </w:rPr>
        <w:t>.</w:t>
      </w:r>
    </w:p>
    <w:p w:rsidR="00E7218A" w:rsidRPr="009311C8" w:rsidRDefault="00E7218A" w:rsidP="00E7218A">
      <w:pPr>
        <w:ind w:left="567" w:hanging="567"/>
        <w:rPr>
          <w:rFonts w:ascii="Arial" w:hAnsi="Arial" w:cs="Arial"/>
          <w:sz w:val="28"/>
          <w:szCs w:val="28"/>
        </w:rPr>
      </w:pPr>
    </w:p>
    <w:p w:rsidR="00393672" w:rsidRDefault="00435D10" w:rsidP="00435D10">
      <w:pPr>
        <w:jc w:val="center"/>
        <w:rPr>
          <w:rFonts w:ascii="Arial" w:hAnsi="Arial" w:cs="Arial"/>
          <w:sz w:val="28"/>
        </w:rPr>
      </w:pPr>
      <w:r w:rsidRPr="00435D10">
        <w:rPr>
          <w:rFonts w:ascii="Arial" w:hAnsi="Arial" w:cs="Arial"/>
          <w:sz w:val="28"/>
        </w:rPr>
        <w:t>Тест</w:t>
      </w:r>
    </w:p>
    <w:p w:rsidR="00435D10" w:rsidRDefault="00435D10" w:rsidP="00435D10">
      <w:pPr>
        <w:jc w:val="center"/>
        <w:rPr>
          <w:rFonts w:ascii="Arial" w:hAnsi="Arial" w:cs="Arial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1860"/>
        <w:gridCol w:w="1682"/>
        <w:gridCol w:w="1592"/>
        <w:gridCol w:w="1682"/>
      </w:tblGrid>
      <w:tr w:rsidR="00435D10" w:rsidRPr="003279A7" w:rsidTr="00435D10">
        <w:tc>
          <w:tcPr>
            <w:tcW w:w="1095" w:type="pct"/>
          </w:tcPr>
          <w:p w:rsidR="00435D10" w:rsidRPr="003279A7" w:rsidRDefault="00435D10" w:rsidP="000A01BD">
            <w:pPr>
              <w:ind w:hanging="8"/>
              <w:rPr>
                <w:rFonts w:cs="Calibri"/>
                <w:noProof/>
                <w:color w:val="000000"/>
              </w:rPr>
            </w:pPr>
            <w:r w:rsidRPr="003279A7">
              <w:rPr>
                <w:rFonts w:cs="Calibri"/>
                <w:noProof/>
                <w:color w:val="000000"/>
                <w:position w:val="-12"/>
              </w:rPr>
              <w:object w:dxaOrig="2320" w:dyaOrig="380">
                <v:shape id="_x0000_i1028" type="#_x0000_t75" style="width:116.25pt;height:18.75pt" o:ole="">
                  <v:imagedata r:id="rId11" o:title=""/>
                </v:shape>
                <o:OLEObject Type="Embed" ProgID="Equation.DSMT4" ShapeID="_x0000_i1028" DrawAspect="Content" ObjectID="_1588588009" r:id="rId12"/>
              </w:object>
            </w:r>
            <w:r w:rsidRPr="003279A7">
              <w:rPr>
                <w:rFonts w:cs="Calibri"/>
                <w:noProof/>
                <w:color w:val="000000"/>
              </w:rPr>
              <w:t>.</w:t>
            </w:r>
          </w:p>
          <w:p w:rsidR="00435D10" w:rsidRPr="003279A7" w:rsidRDefault="00435D10" w:rsidP="000A01BD">
            <w:pPr>
              <w:ind w:hanging="8"/>
              <w:rPr>
                <w:rFonts w:cs="Calibri"/>
                <w:noProof/>
                <w:color w:val="000000"/>
              </w:rPr>
            </w:pPr>
            <w:r w:rsidRPr="003279A7">
              <w:rPr>
                <w:rFonts w:cs="Calibri"/>
                <w:noProof/>
                <w:color w:val="000000"/>
              </w:rPr>
              <w:t xml:space="preserve"> Найти </w:t>
            </w:r>
            <w:r w:rsidRPr="003279A7">
              <w:rPr>
                <w:rFonts w:cs="Calibri"/>
                <w:noProof/>
                <w:color w:val="000000"/>
                <w:position w:val="-12"/>
              </w:rPr>
              <w:object w:dxaOrig="540" w:dyaOrig="380">
                <v:shape id="_x0000_i1029" type="#_x0000_t75" style="width:27pt;height:18.75pt" o:ole="">
                  <v:imagedata r:id="rId13" o:title=""/>
                </v:shape>
                <o:OLEObject Type="Embed" ProgID="Equation.DSMT4" ShapeID="_x0000_i1029" DrawAspect="Content" ObjectID="_1588588010" r:id="rId14"/>
              </w:object>
            </w:r>
            <w:r w:rsidRPr="003279A7">
              <w:rPr>
                <w:rFonts w:cs="Calibri"/>
                <w:noProof/>
                <w:color w:val="000000"/>
              </w:rPr>
              <w:t>.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4"/>
              <w:jc w:val="center"/>
              <w:rPr>
                <w:rFonts w:cs="Calibri"/>
                <w:color w:val="000000"/>
              </w:rPr>
            </w:pPr>
            <w:r w:rsidRPr="003279A7">
              <w:rPr>
                <w:rFonts w:cs="Calibri"/>
                <w:color w:val="000000"/>
                <w:position w:val="-28"/>
              </w:rPr>
              <w:object w:dxaOrig="240" w:dyaOrig="720">
                <v:shape id="_x0000_i1081" type="#_x0000_t75" style="width:12pt;height:36pt" o:ole="">
                  <v:imagedata r:id="rId15" o:title=""/>
                </v:shape>
                <o:OLEObject Type="Embed" ProgID="Equation.3" ShapeID="_x0000_i1081" DrawAspect="Content" ObjectID="_1588588011" r:id="rId16"/>
              </w:objec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4"/>
              <w:jc w:val="center"/>
              <w:rPr>
                <w:rFonts w:cs="Calibri"/>
                <w:color w:val="000000"/>
                <w:lang w:val="en-US"/>
              </w:rPr>
            </w:pPr>
            <w:r w:rsidRPr="003279A7">
              <w:rPr>
                <w:rFonts w:cs="Calibri"/>
                <w:color w:val="000000"/>
                <w:position w:val="-6"/>
              </w:rPr>
              <w:object w:dxaOrig="320" w:dyaOrig="380">
                <v:shape id="_x0000_i1073" type="#_x0000_t75" style="width:15.75pt;height:18.75pt" o:ole="">
                  <v:imagedata r:id="rId17" o:title=""/>
                </v:shape>
                <o:OLEObject Type="Embed" ProgID="Equation.3" ShapeID="_x0000_i1073" DrawAspect="Content" ObjectID="_1588588012" r:id="rId18"/>
              </w:objec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3"/>
              <w:jc w:val="center"/>
              <w:rPr>
                <w:rFonts w:cs="Calibri"/>
                <w:color w:val="000000"/>
              </w:rPr>
            </w:pPr>
            <w:r w:rsidRPr="003279A7">
              <w:rPr>
                <w:rFonts w:cs="Calibri"/>
                <w:color w:val="000000"/>
                <w:position w:val="-6"/>
              </w:rPr>
              <w:object w:dxaOrig="200" w:dyaOrig="240">
                <v:shape id="_x0000_i1079" type="#_x0000_t75" style="width:9.75pt;height:12pt" o:ole="">
                  <v:imagedata r:id="rId19" o:title=""/>
                </v:shape>
                <o:OLEObject Type="Embed" ProgID="Equation.3" ShapeID="_x0000_i1079" DrawAspect="Content" ObjectID="_1588588013" r:id="rId20"/>
              </w:object>
            </w:r>
          </w:p>
        </w:tc>
      </w:tr>
      <w:tr w:rsidR="00435D10" w:rsidRPr="003279A7" w:rsidTr="00435D10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3279A7" w:rsidRDefault="00435D10" w:rsidP="000A01BD">
            <w:pPr>
              <w:ind w:hanging="8"/>
              <w:rPr>
                <w:rFonts w:cs="Calibri"/>
                <w:noProof/>
                <w:color w:val="000000"/>
              </w:rPr>
            </w:pPr>
            <w:r w:rsidRPr="00435D10">
              <w:rPr>
                <w:rFonts w:cs="Calibri"/>
                <w:noProof/>
                <w:color w:val="000000"/>
              </w:rPr>
              <w:object w:dxaOrig="2120" w:dyaOrig="380">
                <v:shape id="_x0000_i1033" type="#_x0000_t75" style="width:105.75pt;height:18.75pt" o:ole="">
                  <v:imagedata r:id="rId21" o:title=""/>
                </v:shape>
                <o:OLEObject Type="Embed" ProgID="Equation.DSMT4" ShapeID="_x0000_i1033" DrawAspect="Content" ObjectID="_1588588014" r:id="rId22"/>
              </w:object>
            </w:r>
            <w:r w:rsidRPr="003279A7">
              <w:rPr>
                <w:rFonts w:cs="Calibri"/>
                <w:noProof/>
                <w:color w:val="000000"/>
              </w:rPr>
              <w:t xml:space="preserve">. </w:t>
            </w:r>
          </w:p>
          <w:p w:rsidR="00435D10" w:rsidRPr="003279A7" w:rsidRDefault="00435D10" w:rsidP="000A01BD">
            <w:pPr>
              <w:ind w:hanging="8"/>
              <w:rPr>
                <w:rFonts w:cs="Calibri"/>
                <w:noProof/>
                <w:color w:val="000000"/>
              </w:rPr>
            </w:pPr>
            <w:r w:rsidRPr="003279A7">
              <w:rPr>
                <w:rFonts w:cs="Calibri"/>
                <w:noProof/>
                <w:color w:val="000000"/>
              </w:rPr>
              <w:t xml:space="preserve">Найти </w:t>
            </w:r>
            <w:r w:rsidRPr="00435D10">
              <w:rPr>
                <w:rFonts w:cs="Calibri"/>
                <w:noProof/>
                <w:color w:val="000000"/>
              </w:rPr>
              <w:object w:dxaOrig="600" w:dyaOrig="380">
                <v:shape id="_x0000_i1034" type="#_x0000_t75" style="width:30pt;height:18.75pt" o:ole="">
                  <v:imagedata r:id="rId23" o:title=""/>
                </v:shape>
                <o:OLEObject Type="Embed" ProgID="Equation.DSMT4" ShapeID="_x0000_i1034" DrawAspect="Content" ObjectID="_1588588015" r:id="rId24"/>
              </w:object>
            </w:r>
            <w:r w:rsidRPr="003279A7">
              <w:rPr>
                <w:rFonts w:cs="Calibri"/>
                <w:noProof/>
                <w:color w:val="000000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435D10" w:rsidRDefault="00435D10" w:rsidP="000A01BD">
            <w:pPr>
              <w:ind w:firstLine="33"/>
              <w:jc w:val="center"/>
              <w:rPr>
                <w:rFonts w:cs="Calibri"/>
                <w:color w:val="000000"/>
              </w:rPr>
            </w:pPr>
            <w:r w:rsidRPr="003279A7">
              <w:rPr>
                <w:rFonts w:cs="Calibri"/>
                <w:color w:val="000000"/>
                <w:lang w:val="en-US"/>
              </w:rPr>
              <w:t>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435D10" w:rsidRDefault="00435D10" w:rsidP="000A01BD">
            <w:pPr>
              <w:ind w:firstLine="34"/>
              <w:jc w:val="center"/>
              <w:rPr>
                <w:rFonts w:cs="Calibri"/>
                <w:color w:val="000000"/>
              </w:rPr>
            </w:pPr>
            <w:r w:rsidRPr="00435D10">
              <w:rPr>
                <w:rFonts w:cs="Calibri"/>
                <w:color w:val="000000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4"/>
              <w:jc w:val="center"/>
              <w:rPr>
                <w:rFonts w:cs="Calibri"/>
                <w:color w:val="000000"/>
                <w:lang w:val="en-US"/>
              </w:rPr>
            </w:pPr>
            <w:r w:rsidRPr="003279A7">
              <w:rPr>
                <w:rFonts w:cs="Calibri"/>
                <w:color w:val="000000"/>
              </w:rPr>
              <w:t>0,5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3"/>
              <w:jc w:val="center"/>
              <w:rPr>
                <w:rFonts w:cs="Calibri"/>
                <w:color w:val="000000"/>
              </w:rPr>
            </w:pPr>
            <w:r w:rsidRPr="00435D10">
              <w:rPr>
                <w:rFonts w:cs="Calibri"/>
                <w:color w:val="000000"/>
              </w:rPr>
              <w:t>1</w:t>
            </w:r>
          </w:p>
        </w:tc>
      </w:tr>
      <w:tr w:rsidR="00435D10" w:rsidRPr="003279A7" w:rsidTr="00435D10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10" w:rsidRPr="003279A7" w:rsidRDefault="00435D10" w:rsidP="000A01BD">
            <w:pPr>
              <w:ind w:hanging="8"/>
              <w:rPr>
                <w:rFonts w:cs="Calibri"/>
                <w:noProof/>
                <w:color w:val="000000"/>
              </w:rPr>
            </w:pPr>
            <w:r w:rsidRPr="003279A7">
              <w:rPr>
                <w:rFonts w:cs="Calibri"/>
                <w:noProof/>
                <w:color w:val="000000"/>
              </w:rPr>
              <w:t xml:space="preserve">Найти общее решение </w:t>
            </w:r>
            <w:r w:rsidRPr="00435D10">
              <w:rPr>
                <w:rFonts w:cs="Calibri"/>
                <w:noProof/>
                <w:color w:val="000000"/>
              </w:rPr>
              <w:object w:dxaOrig="2020" w:dyaOrig="380">
                <v:shape id="_x0000_i1042" type="#_x0000_t75" style="width:101.25pt;height:18.75pt" o:ole="">
                  <v:imagedata r:id="rId25" o:title=""/>
                </v:shape>
                <o:OLEObject Type="Embed" ProgID="Equation.DSMT4" ShapeID="_x0000_i1042" DrawAspect="Content" ObjectID="_1588588016" r:id="rId26"/>
              </w:object>
            </w:r>
            <w:r w:rsidRPr="003279A7">
              <w:rPr>
                <w:rFonts w:cs="Calibri"/>
                <w:noProof/>
                <w:color w:val="000000"/>
              </w:rPr>
              <w:t>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3279A7" w:rsidRDefault="00435D10" w:rsidP="00435D10">
            <w:pPr>
              <w:ind w:firstLine="33"/>
              <w:jc w:val="center"/>
              <w:rPr>
                <w:rFonts w:cs="Calibri"/>
                <w:color w:val="000000"/>
              </w:rPr>
            </w:pPr>
            <w:r w:rsidRPr="00435D10">
              <w:rPr>
                <w:rFonts w:cs="Calibri"/>
                <w:color w:val="000000"/>
                <w:position w:val="-32"/>
                <w:lang w:val="en-US"/>
              </w:rPr>
              <w:object w:dxaOrig="840" w:dyaOrig="760">
                <v:shape id="_x0000_i1083" type="#_x0000_t75" style="width:51.75pt;height:45.75pt" o:ole="">
                  <v:imagedata r:id="rId27" o:title=""/>
                </v:shape>
                <o:OLEObject Type="Embed" ProgID="Equation.DSMT4" ShapeID="_x0000_i1083" DrawAspect="Content" ObjectID="_1588588017" r:id="rId28"/>
              </w:objec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4"/>
              <w:jc w:val="center"/>
              <w:rPr>
                <w:rFonts w:cs="Calibri"/>
                <w:color w:val="000000"/>
              </w:rPr>
            </w:pPr>
            <w:r w:rsidRPr="00435D10">
              <w:rPr>
                <w:rFonts w:cs="Calibri"/>
                <w:color w:val="000000"/>
                <w:position w:val="-32"/>
              </w:rPr>
              <w:object w:dxaOrig="920" w:dyaOrig="760">
                <v:shape id="_x0000_i1069" type="#_x0000_t75" style="width:45.75pt;height:37.5pt" o:ole="">
                  <v:imagedata r:id="rId29" o:title=""/>
                </v:shape>
                <o:OLEObject Type="Embed" ProgID="Equation.DSMT4" ShapeID="_x0000_i1069" DrawAspect="Content" ObjectID="_1588588018" r:id="rId30"/>
              </w:objec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435D10" w:rsidRDefault="00435D10" w:rsidP="000A01BD">
            <w:pPr>
              <w:ind w:firstLine="34"/>
              <w:jc w:val="center"/>
              <w:rPr>
                <w:rFonts w:cs="Calibri"/>
                <w:color w:val="000000"/>
                <w:lang w:val="en-US"/>
              </w:rPr>
            </w:pPr>
            <w:r w:rsidRPr="00435D10">
              <w:rPr>
                <w:rFonts w:cs="Calibri"/>
                <w:color w:val="000000"/>
                <w:position w:val="-38"/>
              </w:rPr>
              <w:object w:dxaOrig="1060" w:dyaOrig="900">
                <v:shape id="_x0000_i1085" type="#_x0000_t75" style="width:52.5pt;height:45pt" o:ole="">
                  <v:imagedata r:id="rId31" o:title=""/>
                </v:shape>
                <o:OLEObject Type="Embed" ProgID="Equation.DSMT4" ShapeID="_x0000_i1085" DrawAspect="Content" ObjectID="_1588588019" r:id="rId32"/>
              </w:object>
            </w:r>
            <w:bookmarkStart w:id="0" w:name="_GoBack"/>
            <w:bookmarkEnd w:id="0"/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D10" w:rsidRPr="003279A7" w:rsidRDefault="00435D10" w:rsidP="000A01BD">
            <w:pPr>
              <w:ind w:firstLine="33"/>
              <w:jc w:val="center"/>
              <w:rPr>
                <w:rFonts w:cs="Calibri"/>
                <w:color w:val="000000"/>
              </w:rPr>
            </w:pPr>
            <w:r w:rsidRPr="00435D10">
              <w:rPr>
                <w:rFonts w:cs="Calibri"/>
                <w:color w:val="000000"/>
                <w:position w:val="-38"/>
              </w:rPr>
              <w:object w:dxaOrig="1140" w:dyaOrig="900">
                <v:shape id="_x0000_i1065" type="#_x0000_t75" style="width:56.25pt;height:45pt" o:ole="">
                  <v:imagedata r:id="rId33" o:title=""/>
                </v:shape>
                <o:OLEObject Type="Embed" ProgID="Equation.DSMT4" ShapeID="_x0000_i1065" DrawAspect="Content" ObjectID="_1588588020" r:id="rId34"/>
              </w:object>
            </w:r>
          </w:p>
        </w:tc>
      </w:tr>
    </w:tbl>
    <w:p w:rsidR="00435D10" w:rsidRPr="00435D10" w:rsidRDefault="00435D10" w:rsidP="00435D10">
      <w:pPr>
        <w:jc w:val="center"/>
        <w:rPr>
          <w:rFonts w:ascii="Arial" w:hAnsi="Arial" w:cs="Arial"/>
          <w:sz w:val="32"/>
        </w:rPr>
      </w:pPr>
    </w:p>
    <w:sectPr w:rsidR="00435D10" w:rsidRPr="0043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08CB"/>
    <w:multiLevelType w:val="hybridMultilevel"/>
    <w:tmpl w:val="7AD2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DE"/>
    <w:rsid w:val="00393672"/>
    <w:rsid w:val="003E556E"/>
    <w:rsid w:val="00435D10"/>
    <w:rsid w:val="00E7218A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D5D1"/>
  <w15:chartTrackingRefBased/>
  <w15:docId w15:val="{AA15EA51-556A-4388-BA8D-57BF4F95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218A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E72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218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2018-05-23T05:54:00Z</dcterms:created>
  <dcterms:modified xsi:type="dcterms:W3CDTF">2018-05-23T06:31:00Z</dcterms:modified>
</cp:coreProperties>
</file>