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1A" w:rsidRPr="004A35DC" w:rsidRDefault="0035201A" w:rsidP="0035201A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DC">
        <w:rPr>
          <w:rFonts w:ascii="Times New Roman" w:hAnsi="Times New Roman" w:cs="Times New Roman"/>
          <w:sz w:val="28"/>
          <w:szCs w:val="28"/>
        </w:rPr>
        <w:t xml:space="preserve">Сопротивления всех резисторов в схеме одинаковы: </w:t>
      </w:r>
      <w:r w:rsidRPr="004A35D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A35D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A35DC">
        <w:rPr>
          <w:rFonts w:ascii="Times New Roman" w:hAnsi="Times New Roman" w:cs="Times New Roman"/>
          <w:sz w:val="28"/>
          <w:szCs w:val="28"/>
        </w:rPr>
        <w:t xml:space="preserve">= </w:t>
      </w:r>
      <w:r w:rsidRPr="004A35D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A35D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A35DC">
        <w:rPr>
          <w:rFonts w:ascii="Times New Roman" w:hAnsi="Times New Roman" w:cs="Times New Roman"/>
          <w:sz w:val="28"/>
          <w:szCs w:val="28"/>
        </w:rPr>
        <w:t xml:space="preserve">= </w:t>
      </w:r>
      <w:r w:rsidRPr="004A35D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A35D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A35DC">
        <w:rPr>
          <w:rFonts w:ascii="Times New Roman" w:hAnsi="Times New Roman" w:cs="Times New Roman"/>
          <w:sz w:val="28"/>
          <w:szCs w:val="28"/>
        </w:rPr>
        <w:t xml:space="preserve">= </w:t>
      </w:r>
      <w:r w:rsidRPr="004A35D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A35DC">
        <w:rPr>
          <w:rFonts w:ascii="Times New Roman" w:hAnsi="Times New Roman" w:cs="Times New Roman"/>
          <w:sz w:val="28"/>
          <w:szCs w:val="28"/>
        </w:rPr>
        <w:t>. ЭДС батарей равны Е</w:t>
      </w:r>
      <w:r w:rsidRPr="004A35D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A35DC">
        <w:rPr>
          <w:rFonts w:ascii="Times New Roman" w:hAnsi="Times New Roman" w:cs="Times New Roman"/>
          <w:sz w:val="28"/>
          <w:szCs w:val="28"/>
        </w:rPr>
        <w:t>=Е, Е</w:t>
      </w:r>
      <w:r w:rsidRPr="004A35D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A35DC">
        <w:rPr>
          <w:rFonts w:ascii="Times New Roman" w:hAnsi="Times New Roman" w:cs="Times New Roman"/>
          <w:sz w:val="28"/>
          <w:szCs w:val="28"/>
        </w:rPr>
        <w:t>= 2Е, Е</w:t>
      </w:r>
      <w:r w:rsidRPr="004A35D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A35DC">
        <w:rPr>
          <w:rFonts w:ascii="Times New Roman" w:hAnsi="Times New Roman" w:cs="Times New Roman"/>
          <w:sz w:val="28"/>
          <w:szCs w:val="28"/>
        </w:rPr>
        <w:t>= 4Е. Найти модули и направления токов, протекающих по каждому резистору, а также токов, протекающих через батареи. Внутренними сопротивлениями батарей пренебречь.</w:t>
      </w:r>
    </w:p>
    <w:p w:rsidR="0035201A" w:rsidRPr="004A35DC" w:rsidRDefault="0035201A" w:rsidP="003520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1155" cy="159131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6C8" w:rsidRDefault="00AB06C8"/>
    <w:sectPr w:rsidR="00AB06C8" w:rsidSect="00AB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5201A"/>
    <w:rsid w:val="0035201A"/>
    <w:rsid w:val="00AB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2021-06-02T23:38:00Z</dcterms:created>
  <dcterms:modified xsi:type="dcterms:W3CDTF">2021-06-02T23:38:00Z</dcterms:modified>
</cp:coreProperties>
</file>