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88" w:rsidRDefault="00414B88" w:rsidP="00414B88"/>
    <w:p w:rsidR="00414B88" w:rsidRDefault="00414B88" w:rsidP="00414B88">
      <w:pPr>
        <w:jc w:val="center"/>
      </w:pPr>
      <w:r>
        <w:t>Вариант 7</w:t>
      </w:r>
    </w:p>
    <w:p w:rsidR="00414B88" w:rsidRDefault="00414B88" w:rsidP="00414B88">
      <w:pPr>
        <w:jc w:val="center"/>
      </w:pPr>
    </w:p>
    <w:p w:rsidR="00414B88" w:rsidRDefault="00414B88" w:rsidP="00414B88">
      <w:pPr>
        <w:shd w:val="clear" w:color="auto" w:fill="FFFFFF"/>
        <w:autoSpaceDE w:val="0"/>
        <w:autoSpaceDN w:val="0"/>
        <w:adjustRightInd w:val="0"/>
        <w:jc w:val="center"/>
        <w:rPr>
          <w:rFonts w:cs="Times New Roman"/>
          <w:lang w:bidi="he-IL"/>
        </w:rPr>
      </w:pPr>
      <w:r>
        <w:rPr>
          <w:rFonts w:cs="Times New Roman"/>
          <w:lang w:bidi="he-IL"/>
        </w:rPr>
        <w:t xml:space="preserve">Результаты измерений при начальной температуре </w:t>
      </w:r>
      <w:r>
        <w:rPr>
          <w:rFonts w:cs="Times New Roman"/>
          <w:lang w:val="en-US" w:bidi="he-IL"/>
        </w:rPr>
        <w:t>T</w:t>
      </w:r>
      <w:r>
        <w:rPr>
          <w:rFonts w:cs="Times New Roman"/>
          <w:vertAlign w:val="subscript"/>
          <w:lang w:bidi="he-IL"/>
        </w:rPr>
        <w:t>1</w:t>
      </w:r>
    </w:p>
    <w:p w:rsidR="00514B67" w:rsidRDefault="00514B67"/>
    <w:tbl>
      <w:tblPr>
        <w:tblW w:w="327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89"/>
        <w:gridCol w:w="1681"/>
      </w:tblGrid>
      <w:tr w:rsidR="00414B88" w:rsidTr="00414B88">
        <w:trPr>
          <w:trHeight w:val="646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sz w:val="28"/>
                <w:szCs w:val="28"/>
                <w:lang w:bidi="he-IL"/>
              </w:rPr>
              <w:t>Номер измере</w:t>
            </w:r>
            <w:r>
              <w:rPr>
                <w:rFonts w:cs="Times New Roman"/>
                <w:sz w:val="28"/>
                <w:szCs w:val="28"/>
                <w:lang w:bidi="he-IL"/>
              </w:rPr>
              <w:softHyphen/>
              <w:t>ния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sz w:val="28"/>
                <w:szCs w:val="28"/>
                <w:lang w:bidi="he-IL"/>
              </w:rPr>
              <w:t>2</w:t>
            </w:r>
          </w:p>
        </w:tc>
      </w:tr>
      <w:tr w:rsidR="00414B88" w:rsidTr="00414B88">
        <w:trPr>
          <w:trHeight w:val="315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val="en-US" w:bidi="he-IL"/>
              </w:rPr>
            </w:pPr>
            <w:r>
              <w:rPr>
                <w:rFonts w:cs="Times New Roman"/>
                <w:sz w:val="28"/>
                <w:szCs w:val="28"/>
                <w:lang w:val="en-US" w:bidi="he-IL"/>
              </w:rPr>
              <w:t>V</w:t>
            </w:r>
            <w:r>
              <w:rPr>
                <w:rFonts w:cs="Times New Roman"/>
                <w:i/>
                <w:iCs/>
                <w:sz w:val="28"/>
                <w:szCs w:val="28"/>
                <w:lang w:val="en-US" w:bidi="he-IL"/>
              </w:rPr>
              <w:t xml:space="preserve">, </w:t>
            </w:r>
            <w:proofErr w:type="spellStart"/>
            <w:r>
              <w:rPr>
                <w:rFonts w:cs="Times New Roman"/>
                <w:sz w:val="28"/>
                <w:szCs w:val="28"/>
                <w:lang w:bidi="he-IL"/>
              </w:rPr>
              <w:t>дм</w:t>
            </w:r>
            <w:proofErr w:type="spellEnd"/>
            <w:r>
              <w:rPr>
                <w:rFonts w:cs="Times New Roman"/>
                <w:sz w:val="28"/>
                <w:szCs w:val="28"/>
                <w:vertAlign w:val="superscript"/>
                <w:lang w:val="en-US" w:bidi="he-IL"/>
              </w:rPr>
              <w:t>3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sz w:val="28"/>
                <w:szCs w:val="28"/>
                <w:lang w:bidi="he-IL"/>
              </w:rPr>
              <w:t>35</w:t>
            </w:r>
          </w:p>
        </w:tc>
      </w:tr>
      <w:tr w:rsidR="00414B88" w:rsidTr="00414B88">
        <w:trPr>
          <w:trHeight w:val="360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en-US" w:bidi="he-IL"/>
              </w:rPr>
              <w:t>ln</w:t>
            </w:r>
            <w:proofErr w:type="spellEnd"/>
            <w:r>
              <w:rPr>
                <w:rFonts w:cs="Times New Roman"/>
                <w:sz w:val="28"/>
                <w:szCs w:val="28"/>
                <w:lang w:val="en-US" w:bidi="he-IL"/>
              </w:rPr>
              <w:t xml:space="preserve"> V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</w:p>
        </w:tc>
      </w:tr>
      <w:tr w:rsidR="00414B88" w:rsidTr="00414B88">
        <w:trPr>
          <w:trHeight w:val="345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sz w:val="28"/>
                <w:szCs w:val="28"/>
                <w:lang w:bidi="he-IL"/>
              </w:rPr>
              <w:t>σ(</w:t>
            </w:r>
            <w:proofErr w:type="spellStart"/>
            <w:r>
              <w:rPr>
                <w:rFonts w:cs="Times New Roman"/>
                <w:sz w:val="28"/>
                <w:szCs w:val="28"/>
                <w:lang w:val="en-US" w:bidi="he-IL"/>
              </w:rPr>
              <w:t>ln</w:t>
            </w:r>
            <w:proofErr w:type="spellEnd"/>
            <w:r>
              <w:rPr>
                <w:rFonts w:cs="Times New Roman"/>
                <w:sz w:val="28"/>
                <w:szCs w:val="28"/>
                <w:lang w:val="en-US" w:bidi="he-IL"/>
              </w:rPr>
              <w:t xml:space="preserve"> V</w:t>
            </w:r>
            <w:r>
              <w:rPr>
                <w:rFonts w:cs="Times New Roman"/>
                <w:sz w:val="28"/>
                <w:szCs w:val="28"/>
                <w:lang w:bidi="he-IL"/>
              </w:rPr>
              <w:t>)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</w:p>
        </w:tc>
      </w:tr>
      <w:tr w:rsidR="00414B88" w:rsidTr="00414B88">
        <w:trPr>
          <w:trHeight w:val="345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sz w:val="28"/>
                <w:szCs w:val="28"/>
                <w:lang w:val="en-US" w:bidi="he-IL"/>
              </w:rPr>
              <w:t>T</w:t>
            </w:r>
            <w:r>
              <w:rPr>
                <w:rFonts w:cs="Times New Roman"/>
                <w:sz w:val="28"/>
                <w:szCs w:val="28"/>
                <w:lang w:bidi="he-IL"/>
              </w:rPr>
              <w:t>, К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lang w:bidi="he-IL"/>
              </w:rPr>
              <w:t>217</w:t>
            </w:r>
          </w:p>
        </w:tc>
      </w:tr>
      <w:tr w:rsidR="00414B88" w:rsidTr="00414B88">
        <w:trPr>
          <w:trHeight w:val="345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val="en-US" w:bidi="he-IL"/>
              </w:rPr>
            </w:pPr>
            <w:r>
              <w:rPr>
                <w:rFonts w:cs="Times New Roman"/>
                <w:sz w:val="28"/>
                <w:szCs w:val="28"/>
                <w:lang w:val="en-US" w:bidi="he-IL"/>
              </w:rPr>
              <w:t>P,</w:t>
            </w:r>
            <w:r>
              <w:rPr>
                <w:rFonts w:cs="Times New Roman"/>
                <w:i/>
                <w:iCs/>
                <w:sz w:val="28"/>
                <w:szCs w:val="28"/>
                <w:lang w:val="en-US" w:bidi="he-IL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bidi="he-IL"/>
              </w:rPr>
              <w:t>кП</w:t>
            </w:r>
            <w:proofErr w:type="spellEnd"/>
            <w:r>
              <w:rPr>
                <w:rFonts w:cs="Times New Roman"/>
                <w:sz w:val="28"/>
                <w:szCs w:val="28"/>
                <w:lang w:val="en-US" w:bidi="he-IL"/>
              </w:rPr>
              <w:t>a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lang w:bidi="he-IL"/>
              </w:rPr>
              <w:t>51</w:t>
            </w:r>
          </w:p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lang w:bidi="he-IL"/>
              </w:rPr>
              <w:t>52</w:t>
            </w:r>
          </w:p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lang w:bidi="he-IL"/>
              </w:rPr>
              <w:t>53</w:t>
            </w:r>
          </w:p>
        </w:tc>
      </w:tr>
      <w:tr w:rsidR="00414B88" w:rsidTr="00414B88">
        <w:trPr>
          <w:trHeight w:val="345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  <w:lang w:val="en-US" w:bidi="he-IL"/>
              </w:rPr>
            </w:pPr>
            <w:r>
              <w:rPr>
                <w:rFonts w:cs="Times New Roman"/>
                <w:sz w:val="28"/>
                <w:szCs w:val="28"/>
                <w:lang w:val="en-US" w:bidi="he-IL"/>
              </w:rPr>
              <w:t>˂</w:t>
            </w:r>
            <w:r>
              <w:rPr>
                <w:rFonts w:cs="Times New Roman"/>
                <w:sz w:val="28"/>
                <w:szCs w:val="28"/>
                <w:lang w:bidi="he-IL"/>
              </w:rPr>
              <w:t>Р</w:t>
            </w:r>
            <w:r>
              <w:rPr>
                <w:rFonts w:cs="Times New Roman"/>
                <w:sz w:val="28"/>
                <w:szCs w:val="28"/>
                <w:lang w:val="en-US" w:bidi="he-IL"/>
              </w:rPr>
              <w:t>˃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</w:p>
        </w:tc>
      </w:tr>
      <w:tr w:rsidR="00414B88" w:rsidTr="00414B88">
        <w:trPr>
          <w:trHeight w:val="390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en-US" w:bidi="he-IL"/>
              </w:rPr>
              <w:t>ln</w:t>
            </w:r>
            <w:proofErr w:type="spellEnd"/>
            <w:r>
              <w:rPr>
                <w:rFonts w:cs="Times New Roman"/>
                <w:sz w:val="28"/>
                <w:szCs w:val="28"/>
                <w:lang w:val="en-US" w:bidi="he-IL"/>
              </w:rPr>
              <w:t>˂</w:t>
            </w:r>
            <w:r>
              <w:rPr>
                <w:rFonts w:cs="Times New Roman"/>
                <w:sz w:val="28"/>
                <w:szCs w:val="28"/>
                <w:lang w:bidi="he-IL"/>
              </w:rPr>
              <w:t>Р</w:t>
            </w:r>
            <w:r>
              <w:rPr>
                <w:rFonts w:cs="Times New Roman"/>
                <w:sz w:val="28"/>
                <w:szCs w:val="28"/>
                <w:lang w:val="en-US" w:bidi="he-IL"/>
              </w:rPr>
              <w:t>˃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</w:p>
        </w:tc>
      </w:tr>
    </w:tbl>
    <w:p w:rsidR="00414B88" w:rsidRDefault="00414B88" w:rsidP="00414B88">
      <w:pPr>
        <w:shd w:val="clear" w:color="auto" w:fill="FFFFFF"/>
        <w:autoSpaceDE w:val="0"/>
        <w:autoSpaceDN w:val="0"/>
        <w:adjustRightInd w:val="0"/>
        <w:jc w:val="center"/>
        <w:rPr>
          <w:rFonts w:cs="Times New Roman"/>
          <w:lang w:val="en-US" w:bidi="he-IL"/>
        </w:rPr>
      </w:pPr>
    </w:p>
    <w:p w:rsidR="00414B88" w:rsidRDefault="00414B88" w:rsidP="00414B88">
      <w:pPr>
        <w:shd w:val="clear" w:color="auto" w:fill="FFFFFF"/>
        <w:autoSpaceDE w:val="0"/>
        <w:autoSpaceDN w:val="0"/>
        <w:adjustRightInd w:val="0"/>
        <w:jc w:val="center"/>
        <w:rPr>
          <w:rFonts w:cs="Times New Roman"/>
          <w:lang w:bidi="he-IL"/>
        </w:rPr>
      </w:pPr>
      <w:r>
        <w:rPr>
          <w:rFonts w:cs="Times New Roman"/>
          <w:lang w:bidi="he-IL"/>
        </w:rPr>
        <w:t xml:space="preserve">Результаты измерений при начальной температуре </w:t>
      </w:r>
      <w:r>
        <w:rPr>
          <w:rFonts w:cs="Times New Roman"/>
          <w:lang w:val="en-US" w:bidi="he-IL"/>
        </w:rPr>
        <w:t>T</w:t>
      </w:r>
      <w:r>
        <w:rPr>
          <w:rFonts w:cs="Times New Roman"/>
          <w:vertAlign w:val="subscript"/>
          <w:lang w:bidi="he-IL"/>
        </w:rPr>
        <w:t>2</w:t>
      </w:r>
    </w:p>
    <w:p w:rsidR="00414B88" w:rsidRDefault="00414B88" w:rsidP="00414B88"/>
    <w:tbl>
      <w:tblPr>
        <w:tblW w:w="327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89"/>
        <w:gridCol w:w="1681"/>
      </w:tblGrid>
      <w:tr w:rsidR="00414B88" w:rsidTr="00414B88">
        <w:trPr>
          <w:trHeight w:val="646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sz w:val="28"/>
                <w:szCs w:val="28"/>
                <w:lang w:bidi="he-IL"/>
              </w:rPr>
              <w:t>Номер измере</w:t>
            </w:r>
            <w:r>
              <w:rPr>
                <w:rFonts w:cs="Times New Roman"/>
                <w:sz w:val="28"/>
                <w:szCs w:val="28"/>
                <w:lang w:bidi="he-IL"/>
              </w:rPr>
              <w:softHyphen/>
              <w:t>ния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bookmarkStart w:id="0" w:name="_GoBack"/>
            <w:bookmarkEnd w:id="0"/>
            <w:r>
              <w:rPr>
                <w:rFonts w:cs="Times New Roman"/>
                <w:sz w:val="28"/>
                <w:szCs w:val="28"/>
                <w:lang w:bidi="he-IL"/>
              </w:rPr>
              <w:t>2</w:t>
            </w:r>
          </w:p>
        </w:tc>
      </w:tr>
      <w:tr w:rsidR="00414B88" w:rsidTr="00414B88">
        <w:trPr>
          <w:trHeight w:val="315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val="en-US" w:bidi="he-IL"/>
              </w:rPr>
            </w:pPr>
            <w:r>
              <w:rPr>
                <w:rFonts w:cs="Times New Roman"/>
                <w:sz w:val="28"/>
                <w:szCs w:val="28"/>
                <w:lang w:val="en-US" w:bidi="he-IL"/>
              </w:rPr>
              <w:t>V</w:t>
            </w:r>
            <w:r>
              <w:rPr>
                <w:rFonts w:cs="Times New Roman"/>
                <w:i/>
                <w:iCs/>
                <w:sz w:val="28"/>
                <w:szCs w:val="28"/>
                <w:lang w:val="en-US" w:bidi="he-IL"/>
              </w:rPr>
              <w:t xml:space="preserve">, </w:t>
            </w:r>
            <w:proofErr w:type="spellStart"/>
            <w:r>
              <w:rPr>
                <w:rFonts w:cs="Times New Roman"/>
                <w:sz w:val="28"/>
                <w:szCs w:val="28"/>
                <w:lang w:bidi="he-IL"/>
              </w:rPr>
              <w:t>дм</w:t>
            </w:r>
            <w:proofErr w:type="spellEnd"/>
            <w:r>
              <w:rPr>
                <w:rFonts w:cs="Times New Roman"/>
                <w:sz w:val="28"/>
                <w:szCs w:val="28"/>
                <w:vertAlign w:val="superscript"/>
                <w:lang w:val="en-US" w:bidi="he-IL"/>
              </w:rPr>
              <w:t>3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sz w:val="28"/>
                <w:szCs w:val="28"/>
                <w:lang w:bidi="he-IL"/>
              </w:rPr>
              <w:t>35</w:t>
            </w:r>
          </w:p>
        </w:tc>
      </w:tr>
      <w:tr w:rsidR="00414B88" w:rsidTr="00414B88">
        <w:trPr>
          <w:trHeight w:val="360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en-US" w:bidi="he-IL"/>
              </w:rPr>
              <w:t>ln</w:t>
            </w:r>
            <w:proofErr w:type="spellEnd"/>
            <w:r>
              <w:rPr>
                <w:rFonts w:cs="Times New Roman"/>
                <w:sz w:val="28"/>
                <w:szCs w:val="28"/>
                <w:lang w:val="en-US" w:bidi="he-IL"/>
              </w:rPr>
              <w:t xml:space="preserve"> V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</w:p>
        </w:tc>
      </w:tr>
      <w:tr w:rsidR="00414B88" w:rsidTr="00414B88">
        <w:trPr>
          <w:trHeight w:val="345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sz w:val="28"/>
                <w:szCs w:val="28"/>
                <w:lang w:bidi="he-IL"/>
              </w:rPr>
              <w:t>σ(</w:t>
            </w:r>
            <w:proofErr w:type="spellStart"/>
            <w:r>
              <w:rPr>
                <w:rFonts w:cs="Times New Roman"/>
                <w:sz w:val="28"/>
                <w:szCs w:val="28"/>
                <w:lang w:val="en-US" w:bidi="he-IL"/>
              </w:rPr>
              <w:t>ln</w:t>
            </w:r>
            <w:proofErr w:type="spellEnd"/>
            <w:r>
              <w:rPr>
                <w:rFonts w:cs="Times New Roman"/>
                <w:sz w:val="28"/>
                <w:szCs w:val="28"/>
                <w:lang w:val="en-US" w:bidi="he-IL"/>
              </w:rPr>
              <w:t xml:space="preserve"> V</w:t>
            </w:r>
            <w:r>
              <w:rPr>
                <w:rFonts w:cs="Times New Roman"/>
                <w:sz w:val="28"/>
                <w:szCs w:val="28"/>
                <w:lang w:bidi="he-IL"/>
              </w:rPr>
              <w:t>)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</w:p>
        </w:tc>
      </w:tr>
      <w:tr w:rsidR="00414B88" w:rsidTr="00414B88">
        <w:trPr>
          <w:trHeight w:val="345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sz w:val="28"/>
                <w:szCs w:val="28"/>
                <w:lang w:val="en-US" w:bidi="he-IL"/>
              </w:rPr>
              <w:t>T</w:t>
            </w:r>
            <w:r>
              <w:rPr>
                <w:rFonts w:cs="Times New Roman"/>
                <w:sz w:val="28"/>
                <w:szCs w:val="28"/>
                <w:lang w:bidi="he-IL"/>
              </w:rPr>
              <w:t>, К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lang w:bidi="he-IL"/>
              </w:rPr>
              <w:t>315</w:t>
            </w:r>
          </w:p>
        </w:tc>
      </w:tr>
      <w:tr w:rsidR="00414B88" w:rsidTr="00414B88">
        <w:trPr>
          <w:trHeight w:val="345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val="en-US" w:bidi="he-IL"/>
              </w:rPr>
            </w:pPr>
            <w:r>
              <w:rPr>
                <w:rFonts w:cs="Times New Roman"/>
                <w:sz w:val="28"/>
                <w:szCs w:val="28"/>
                <w:lang w:val="en-US" w:bidi="he-IL"/>
              </w:rPr>
              <w:t>P,</w:t>
            </w:r>
            <w:r>
              <w:rPr>
                <w:rFonts w:cs="Times New Roman"/>
                <w:i/>
                <w:iCs/>
                <w:sz w:val="28"/>
                <w:szCs w:val="28"/>
                <w:lang w:val="en-US" w:bidi="he-IL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bidi="he-IL"/>
              </w:rPr>
              <w:t>кП</w:t>
            </w:r>
            <w:proofErr w:type="spellEnd"/>
            <w:r>
              <w:rPr>
                <w:rFonts w:cs="Times New Roman"/>
                <w:sz w:val="28"/>
                <w:szCs w:val="28"/>
                <w:lang w:val="en-US" w:bidi="he-IL"/>
              </w:rPr>
              <w:t>a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lang w:bidi="he-IL"/>
              </w:rPr>
              <w:t>74</w:t>
            </w:r>
          </w:p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lang w:bidi="he-IL"/>
              </w:rPr>
              <w:t>75</w:t>
            </w:r>
          </w:p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r>
              <w:rPr>
                <w:rFonts w:cs="Times New Roman"/>
                <w:lang w:bidi="he-IL"/>
              </w:rPr>
              <w:t>76</w:t>
            </w:r>
          </w:p>
        </w:tc>
      </w:tr>
      <w:tr w:rsidR="00414B88" w:rsidTr="00414B88">
        <w:trPr>
          <w:trHeight w:val="345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  <w:lang w:val="en-US" w:bidi="he-IL"/>
              </w:rPr>
            </w:pPr>
            <w:r>
              <w:rPr>
                <w:rFonts w:cs="Times New Roman"/>
                <w:sz w:val="28"/>
                <w:szCs w:val="28"/>
                <w:lang w:val="en-US" w:bidi="he-IL"/>
              </w:rPr>
              <w:t>˂</w:t>
            </w:r>
            <w:r>
              <w:rPr>
                <w:rFonts w:cs="Times New Roman"/>
                <w:sz w:val="28"/>
                <w:szCs w:val="28"/>
                <w:lang w:bidi="he-IL"/>
              </w:rPr>
              <w:t>Р</w:t>
            </w:r>
            <w:r>
              <w:rPr>
                <w:rFonts w:cs="Times New Roman"/>
                <w:sz w:val="28"/>
                <w:szCs w:val="28"/>
                <w:lang w:val="en-US" w:bidi="he-IL"/>
              </w:rPr>
              <w:t>˃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</w:p>
        </w:tc>
      </w:tr>
      <w:tr w:rsidR="00414B88" w:rsidTr="00414B88">
        <w:trPr>
          <w:trHeight w:val="390"/>
        </w:trPr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en-US" w:bidi="he-IL"/>
              </w:rPr>
              <w:t>ln</w:t>
            </w:r>
            <w:proofErr w:type="spellEnd"/>
            <w:r>
              <w:rPr>
                <w:rFonts w:cs="Times New Roman"/>
                <w:sz w:val="28"/>
                <w:szCs w:val="28"/>
                <w:lang w:val="en-US" w:bidi="he-IL"/>
              </w:rPr>
              <w:t>˂</w:t>
            </w:r>
            <w:r>
              <w:rPr>
                <w:rFonts w:cs="Times New Roman"/>
                <w:sz w:val="28"/>
                <w:szCs w:val="28"/>
                <w:lang w:bidi="he-IL"/>
              </w:rPr>
              <w:t>Р</w:t>
            </w:r>
            <w:r>
              <w:rPr>
                <w:rFonts w:cs="Times New Roman"/>
                <w:sz w:val="28"/>
                <w:szCs w:val="28"/>
                <w:lang w:val="en-US" w:bidi="he-IL"/>
              </w:rPr>
              <w:t>˃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4B88" w:rsidRDefault="00414B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lang w:bidi="he-IL"/>
              </w:rPr>
            </w:pPr>
          </w:p>
        </w:tc>
      </w:tr>
    </w:tbl>
    <w:p w:rsidR="00414B88" w:rsidRDefault="00414B88"/>
    <w:sectPr w:rsidR="00414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85"/>
    <w:rsid w:val="00041485"/>
    <w:rsid w:val="00414B88"/>
    <w:rsid w:val="0051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88"/>
    <w:pPr>
      <w:spacing w:after="0" w:line="240" w:lineRule="auto"/>
    </w:pPr>
    <w:rPr>
      <w:rFonts w:ascii="Times New Roman" w:eastAsia="Times New Roman" w:hAnsi="Times New Roman" w:cs="HelvD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88"/>
    <w:pPr>
      <w:spacing w:after="0" w:line="240" w:lineRule="auto"/>
    </w:pPr>
    <w:rPr>
      <w:rFonts w:ascii="Times New Roman" w:eastAsia="Times New Roman" w:hAnsi="Times New Roman" w:cs="HelvD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0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>SPecialiST RePack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2021-06-03T12:31:00Z</dcterms:created>
  <dcterms:modified xsi:type="dcterms:W3CDTF">2021-06-03T12:32:00Z</dcterms:modified>
</cp:coreProperties>
</file>