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7185" w:rsidRDefault="00E07185" w:rsidP="00E07185">
      <w:pPr>
        <w:pStyle w:val="a8"/>
        <w:rPr>
          <w:b/>
        </w:rPr>
      </w:pPr>
      <w:bookmarkStart w:id="0" w:name="_GoBack"/>
      <w:bookmarkEnd w:id="0"/>
      <w:r>
        <w:rPr>
          <w:b/>
        </w:rPr>
        <w:t>МОСКОВСКИЙ</w:t>
      </w:r>
    </w:p>
    <w:p w:rsidR="00E07185" w:rsidRDefault="00E07185" w:rsidP="00E07185">
      <w:pPr>
        <w:jc w:val="center"/>
        <w:rPr>
          <w:b/>
          <w:sz w:val="32"/>
        </w:rPr>
      </w:pPr>
      <w:r>
        <w:rPr>
          <w:b/>
          <w:sz w:val="32"/>
        </w:rPr>
        <w:t>АВТОМОБИЛЬНО-ДОРОЖНЫЙ ИНСТИТУТ</w:t>
      </w:r>
    </w:p>
    <w:p w:rsidR="00522346" w:rsidRDefault="00E07185" w:rsidP="00E07185">
      <w:pPr>
        <w:jc w:val="center"/>
        <w:rPr>
          <w:b/>
          <w:sz w:val="32"/>
        </w:rPr>
      </w:pPr>
      <w:r>
        <w:rPr>
          <w:b/>
          <w:sz w:val="32"/>
        </w:rPr>
        <w:t>ГОСУДАРСТВЕННЫЙ ТЕХНИЧЕСКИЙ УНИВЕРСИТЕТ</w:t>
      </w:r>
      <w:r w:rsidR="00522346">
        <w:rPr>
          <w:b/>
          <w:sz w:val="32"/>
        </w:rPr>
        <w:t xml:space="preserve"> </w:t>
      </w:r>
    </w:p>
    <w:p w:rsidR="00E07185" w:rsidRDefault="00522346" w:rsidP="00E07185">
      <w:pPr>
        <w:jc w:val="center"/>
        <w:rPr>
          <w:b/>
          <w:sz w:val="32"/>
        </w:rPr>
      </w:pPr>
      <w:r>
        <w:rPr>
          <w:b/>
          <w:sz w:val="32"/>
        </w:rPr>
        <w:t>(МАДИ)</w:t>
      </w:r>
    </w:p>
    <w:p w:rsidR="00E07185" w:rsidRDefault="00E07185" w:rsidP="00E07185">
      <w:pPr>
        <w:rPr>
          <w:b/>
        </w:rPr>
      </w:pPr>
    </w:p>
    <w:p w:rsidR="00E07185" w:rsidRDefault="00E07185" w:rsidP="00E07185"/>
    <w:p w:rsidR="00E07185" w:rsidRDefault="00E07185" w:rsidP="00E07185"/>
    <w:p w:rsidR="00E07185" w:rsidRDefault="00E07185" w:rsidP="00E07185"/>
    <w:p w:rsidR="00E07185" w:rsidRDefault="00E07185" w:rsidP="00E07185"/>
    <w:p w:rsidR="00E07185" w:rsidRDefault="00E07185" w:rsidP="00E07185"/>
    <w:p w:rsidR="00E07185" w:rsidRDefault="00E07185" w:rsidP="00E07185"/>
    <w:p w:rsidR="00E07185" w:rsidRDefault="00E07185" w:rsidP="00E07185"/>
    <w:p w:rsidR="00E07185" w:rsidRDefault="00CD0797" w:rsidP="00CD0797">
      <w:pPr>
        <w:jc w:val="center"/>
        <w:rPr>
          <w:b/>
          <w:sz w:val="32"/>
        </w:rPr>
      </w:pPr>
      <w:r>
        <w:rPr>
          <w:b/>
          <w:sz w:val="32"/>
        </w:rPr>
        <w:t>Р</w:t>
      </w:r>
      <w:r w:rsidR="00E07185">
        <w:rPr>
          <w:b/>
          <w:sz w:val="32"/>
        </w:rPr>
        <w:t>асчет системы</w:t>
      </w:r>
    </w:p>
    <w:p w:rsidR="00E07185" w:rsidRDefault="00E07185" w:rsidP="00E07185">
      <w:pPr>
        <w:jc w:val="center"/>
        <w:rPr>
          <w:b/>
          <w:sz w:val="32"/>
        </w:rPr>
      </w:pPr>
      <w:r>
        <w:rPr>
          <w:b/>
          <w:sz w:val="32"/>
        </w:rPr>
        <w:t>дорожного водоотвода</w:t>
      </w: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522346" w:rsidRDefault="00522346" w:rsidP="00522346">
      <w:pPr>
        <w:jc w:val="center"/>
        <w:rPr>
          <w:b/>
          <w:sz w:val="32"/>
        </w:rPr>
      </w:pPr>
      <w:r>
        <w:rPr>
          <w:b/>
          <w:sz w:val="32"/>
        </w:rPr>
        <w:t>М</w:t>
      </w:r>
      <w:r w:rsidR="00C32821">
        <w:rPr>
          <w:b/>
          <w:sz w:val="32"/>
        </w:rPr>
        <w:t>етодические указания</w:t>
      </w:r>
    </w:p>
    <w:p w:rsidR="00522346" w:rsidRDefault="00522346" w:rsidP="00522346">
      <w:pPr>
        <w:jc w:val="center"/>
        <w:rPr>
          <w:b/>
          <w:sz w:val="32"/>
        </w:rPr>
      </w:pPr>
    </w:p>
    <w:p w:rsidR="00522346" w:rsidRDefault="00522346" w:rsidP="00522346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070035" w:rsidRDefault="00070035" w:rsidP="00E07185">
      <w:pPr>
        <w:jc w:val="center"/>
        <w:rPr>
          <w:b/>
          <w:sz w:val="32"/>
        </w:rPr>
      </w:pPr>
    </w:p>
    <w:p w:rsidR="00070035" w:rsidRDefault="00070035" w:rsidP="00E07185">
      <w:pPr>
        <w:jc w:val="center"/>
        <w:rPr>
          <w:b/>
          <w:sz w:val="32"/>
        </w:rPr>
      </w:pPr>
    </w:p>
    <w:p w:rsidR="00070035" w:rsidRDefault="00070035" w:rsidP="00E07185">
      <w:pPr>
        <w:jc w:val="center"/>
        <w:rPr>
          <w:b/>
          <w:sz w:val="32"/>
        </w:rPr>
      </w:pPr>
    </w:p>
    <w:p w:rsidR="00070035" w:rsidRDefault="00070035" w:rsidP="00E07185">
      <w:pPr>
        <w:jc w:val="center"/>
        <w:rPr>
          <w:b/>
          <w:sz w:val="32"/>
        </w:rPr>
      </w:pPr>
    </w:p>
    <w:p w:rsidR="00E07185" w:rsidRDefault="00E07185" w:rsidP="00E07185">
      <w:pPr>
        <w:jc w:val="center"/>
        <w:rPr>
          <w:b/>
          <w:sz w:val="32"/>
        </w:rPr>
      </w:pPr>
    </w:p>
    <w:p w:rsidR="00E07185" w:rsidRDefault="00E07185" w:rsidP="00E07185">
      <w:pPr>
        <w:rPr>
          <w:b/>
          <w:sz w:val="32"/>
        </w:rPr>
      </w:pPr>
    </w:p>
    <w:p w:rsidR="00E07185" w:rsidRDefault="00E07185" w:rsidP="00E07185">
      <w:pPr>
        <w:pStyle w:val="1"/>
      </w:pPr>
      <w:r>
        <w:t>Москва   201</w:t>
      </w:r>
      <w:r w:rsidR="0051737A">
        <w:t>1</w:t>
      </w:r>
    </w:p>
    <w:p w:rsidR="00E07185" w:rsidRDefault="00E07185" w:rsidP="00E07185">
      <w:pPr>
        <w:rPr>
          <w:b/>
          <w:sz w:val="32"/>
        </w:rPr>
      </w:pPr>
    </w:p>
    <w:p w:rsidR="00E07185" w:rsidRDefault="00E07185" w:rsidP="00E07185">
      <w:pPr>
        <w:rPr>
          <w:b/>
          <w:sz w:val="32"/>
        </w:rPr>
      </w:pPr>
    </w:p>
    <w:p w:rsidR="00E07185" w:rsidRDefault="00E07185" w:rsidP="00E07185">
      <w:pPr>
        <w:pStyle w:val="1"/>
      </w:pPr>
      <w:r>
        <w:t>МОСКОВСКИЙ</w:t>
      </w:r>
    </w:p>
    <w:p w:rsidR="00E07185" w:rsidRDefault="00E07185" w:rsidP="00E07185">
      <w:pPr>
        <w:jc w:val="center"/>
        <w:rPr>
          <w:b/>
          <w:sz w:val="32"/>
        </w:rPr>
      </w:pPr>
      <w:r>
        <w:rPr>
          <w:b/>
          <w:sz w:val="32"/>
        </w:rPr>
        <w:t>АВТОМОБИЛЬНО-ДОРОЖНЫЙ ИНСТИТУТ</w:t>
      </w:r>
    </w:p>
    <w:p w:rsidR="00E07185" w:rsidRDefault="00E07185" w:rsidP="00E07185">
      <w:pPr>
        <w:jc w:val="center"/>
        <w:rPr>
          <w:b/>
          <w:sz w:val="32"/>
        </w:rPr>
      </w:pPr>
      <w:r>
        <w:rPr>
          <w:b/>
          <w:sz w:val="32"/>
        </w:rPr>
        <w:t>ГОСУДАРСТВЕННЫЙ ТЕХНИЧЕСКИЙ УНИВЕРСИТЕТ</w:t>
      </w:r>
    </w:p>
    <w:p w:rsidR="00E07185" w:rsidRDefault="00522346" w:rsidP="00522346">
      <w:pPr>
        <w:jc w:val="center"/>
        <w:rPr>
          <w:b/>
          <w:sz w:val="32"/>
        </w:rPr>
      </w:pPr>
      <w:r>
        <w:rPr>
          <w:b/>
          <w:sz w:val="32"/>
        </w:rPr>
        <w:t>(МАДИ)</w:t>
      </w:r>
    </w:p>
    <w:p w:rsidR="00E07185" w:rsidRDefault="00E07185" w:rsidP="00E07185">
      <w:pPr>
        <w:pStyle w:val="1"/>
      </w:pPr>
      <w:r>
        <w:t>Кафедра гидравлики</w:t>
      </w:r>
    </w:p>
    <w:p w:rsidR="00E07185" w:rsidRDefault="00E07185" w:rsidP="00E07185">
      <w:pPr>
        <w:jc w:val="both"/>
        <w:rPr>
          <w:b/>
          <w:sz w:val="32"/>
        </w:rPr>
      </w:pPr>
    </w:p>
    <w:p w:rsidR="00E07185" w:rsidRDefault="00E07185" w:rsidP="00E07185">
      <w:pPr>
        <w:jc w:val="both"/>
        <w:rPr>
          <w:b/>
          <w:sz w:val="32"/>
        </w:rPr>
      </w:pPr>
    </w:p>
    <w:p w:rsidR="00E07185" w:rsidRDefault="00E07185" w:rsidP="00E07185">
      <w:pPr>
        <w:pStyle w:val="2"/>
      </w:pPr>
      <w:r>
        <w:t xml:space="preserve"> УТВЕРЖДАЮ</w:t>
      </w:r>
    </w:p>
    <w:p w:rsidR="00E07185" w:rsidRDefault="00522346" w:rsidP="00E07185">
      <w:pPr>
        <w:jc w:val="right"/>
        <w:rPr>
          <w:sz w:val="32"/>
        </w:rPr>
      </w:pPr>
      <w:r>
        <w:rPr>
          <w:sz w:val="32"/>
        </w:rPr>
        <w:t>Зав. кафедрой</w:t>
      </w:r>
      <w:r w:rsidR="00E07185">
        <w:rPr>
          <w:sz w:val="32"/>
        </w:rPr>
        <w:t xml:space="preserve"> профессор</w:t>
      </w: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jc w:val="right"/>
        <w:rPr>
          <w:sz w:val="32"/>
        </w:rPr>
      </w:pPr>
      <w:r>
        <w:rPr>
          <w:sz w:val="32"/>
        </w:rPr>
        <w:t>________ С.П. Стесин</w:t>
      </w: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jc w:val="right"/>
        <w:rPr>
          <w:sz w:val="32"/>
        </w:rPr>
      </w:pPr>
      <w:r>
        <w:rPr>
          <w:sz w:val="32"/>
        </w:rPr>
        <w:t>« __»  _______ 20</w:t>
      </w:r>
      <w:r w:rsidR="0051737A">
        <w:rPr>
          <w:sz w:val="32"/>
        </w:rPr>
        <w:t>1</w:t>
      </w:r>
      <w:r>
        <w:rPr>
          <w:sz w:val="32"/>
        </w:rPr>
        <w:t>1 г.</w:t>
      </w: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jc w:val="right"/>
        <w:rPr>
          <w:sz w:val="32"/>
        </w:rPr>
      </w:pPr>
    </w:p>
    <w:p w:rsidR="00E07185" w:rsidRDefault="00E07185" w:rsidP="00E07185">
      <w:pPr>
        <w:pStyle w:val="1"/>
        <w:rPr>
          <w:b w:val="0"/>
        </w:rPr>
      </w:pPr>
    </w:p>
    <w:p w:rsidR="00E07185" w:rsidRDefault="00CD0797" w:rsidP="00E07185">
      <w:pPr>
        <w:jc w:val="center"/>
        <w:rPr>
          <w:b/>
        </w:rPr>
      </w:pPr>
      <w:r>
        <w:rPr>
          <w:sz w:val="28"/>
          <w:szCs w:val="28"/>
        </w:rPr>
        <w:t>Р</w:t>
      </w:r>
      <w:r w:rsidR="00E07185">
        <w:rPr>
          <w:sz w:val="28"/>
          <w:szCs w:val="28"/>
        </w:rPr>
        <w:t>АСЧЕТ СИСТЕМЫ</w:t>
      </w:r>
    </w:p>
    <w:p w:rsidR="00E07185" w:rsidRPr="00E07185" w:rsidRDefault="00E07185" w:rsidP="00E07185">
      <w:pPr>
        <w:jc w:val="center"/>
        <w:rPr>
          <w:sz w:val="28"/>
          <w:szCs w:val="28"/>
        </w:rPr>
      </w:pPr>
      <w:r w:rsidRPr="00E07185">
        <w:rPr>
          <w:sz w:val="28"/>
          <w:szCs w:val="28"/>
        </w:rPr>
        <w:t>ДОРОЖНОГО ВОДООТВОДА</w:t>
      </w:r>
    </w:p>
    <w:p w:rsidR="00E07185" w:rsidRPr="00E07185" w:rsidRDefault="00E07185" w:rsidP="00E07185">
      <w:pPr>
        <w:jc w:val="both"/>
        <w:rPr>
          <w:sz w:val="28"/>
          <w:szCs w:val="28"/>
        </w:rPr>
      </w:pPr>
    </w:p>
    <w:p w:rsidR="00E07185" w:rsidRDefault="00E07185" w:rsidP="00E07185">
      <w:pPr>
        <w:jc w:val="both"/>
      </w:pPr>
    </w:p>
    <w:p w:rsidR="00E07185" w:rsidRPr="00C32821" w:rsidRDefault="00C32821" w:rsidP="00C32821">
      <w:pPr>
        <w:jc w:val="center"/>
        <w:rPr>
          <w:sz w:val="28"/>
          <w:szCs w:val="28"/>
        </w:rPr>
      </w:pPr>
      <w:r>
        <w:rPr>
          <w:sz w:val="28"/>
          <w:szCs w:val="28"/>
        </w:rPr>
        <w:t>Методические указания</w:t>
      </w: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both"/>
      </w:pPr>
    </w:p>
    <w:p w:rsidR="00E07185" w:rsidRDefault="00E07185" w:rsidP="00E07185">
      <w:pPr>
        <w:jc w:val="center"/>
        <w:rPr>
          <w:sz w:val="28"/>
          <w:szCs w:val="28"/>
        </w:rPr>
      </w:pPr>
      <w:r>
        <w:rPr>
          <w:sz w:val="28"/>
          <w:szCs w:val="28"/>
        </w:rPr>
        <w:t>Москва  201</w:t>
      </w:r>
      <w:r w:rsidR="000F177C">
        <w:rPr>
          <w:sz w:val="28"/>
          <w:szCs w:val="28"/>
        </w:rPr>
        <w:t>1</w:t>
      </w:r>
    </w:p>
    <w:p w:rsidR="00070035" w:rsidRPr="00C32821" w:rsidRDefault="00070035" w:rsidP="00070035">
      <w:pPr>
        <w:pStyle w:val="3"/>
        <w:rPr>
          <w:b w:val="0"/>
        </w:rPr>
      </w:pPr>
      <w:r w:rsidRPr="00C32821">
        <w:rPr>
          <w:b w:val="0"/>
        </w:rPr>
        <w:lastRenderedPageBreak/>
        <w:t>УДК  532</w:t>
      </w:r>
    </w:p>
    <w:p w:rsidR="00070035" w:rsidRPr="00C32821" w:rsidRDefault="00070035" w:rsidP="00070035">
      <w:pPr>
        <w:jc w:val="both"/>
        <w:rPr>
          <w:sz w:val="32"/>
        </w:rPr>
      </w:pPr>
    </w:p>
    <w:p w:rsidR="00070035" w:rsidRPr="00C32821" w:rsidRDefault="00070035" w:rsidP="00070035">
      <w:pPr>
        <w:jc w:val="both"/>
        <w:rPr>
          <w:sz w:val="32"/>
        </w:rPr>
      </w:pPr>
      <w:r w:rsidRPr="00C32821">
        <w:rPr>
          <w:sz w:val="32"/>
        </w:rPr>
        <w:t>ББК  30123</w:t>
      </w:r>
    </w:p>
    <w:p w:rsidR="00070035" w:rsidRPr="00C32821" w:rsidRDefault="00070035" w:rsidP="00070035">
      <w:pPr>
        <w:jc w:val="both"/>
        <w:rPr>
          <w:b/>
          <w:sz w:val="32"/>
        </w:rPr>
      </w:pPr>
    </w:p>
    <w:p w:rsidR="00070035" w:rsidRPr="00C32821" w:rsidRDefault="00070035" w:rsidP="00D818CB">
      <w:pPr>
        <w:jc w:val="both"/>
        <w:rPr>
          <w:sz w:val="32"/>
        </w:rPr>
      </w:pPr>
    </w:p>
    <w:p w:rsidR="00D818CB" w:rsidRPr="00C32821" w:rsidRDefault="00D818CB" w:rsidP="00D818CB">
      <w:pPr>
        <w:jc w:val="both"/>
        <w:rPr>
          <w:sz w:val="28"/>
          <w:szCs w:val="28"/>
        </w:rPr>
      </w:pPr>
      <w:r w:rsidRPr="00C32821">
        <w:rPr>
          <w:sz w:val="28"/>
          <w:szCs w:val="28"/>
        </w:rPr>
        <w:t>Составители:  Н.М. Константинов</w:t>
      </w:r>
      <w:r w:rsidR="00C32821" w:rsidRPr="00C32821">
        <w:rPr>
          <w:sz w:val="28"/>
          <w:szCs w:val="28"/>
        </w:rPr>
        <w:t xml:space="preserve">, </w:t>
      </w:r>
      <w:r w:rsidRPr="00C32821">
        <w:rPr>
          <w:sz w:val="28"/>
          <w:szCs w:val="28"/>
        </w:rPr>
        <w:t xml:space="preserve"> И.В. Чистяков</w:t>
      </w:r>
    </w:p>
    <w:p w:rsidR="00D818CB" w:rsidRPr="00C32821" w:rsidRDefault="00D818CB" w:rsidP="00D818CB">
      <w:pPr>
        <w:jc w:val="both"/>
        <w:rPr>
          <w:sz w:val="28"/>
          <w:szCs w:val="28"/>
        </w:rPr>
      </w:pPr>
    </w:p>
    <w:p w:rsidR="00D818CB" w:rsidRPr="00C32821" w:rsidRDefault="00D818CB" w:rsidP="00D818CB">
      <w:pPr>
        <w:jc w:val="both"/>
        <w:rPr>
          <w:sz w:val="28"/>
          <w:szCs w:val="28"/>
        </w:rPr>
      </w:pPr>
    </w:p>
    <w:p w:rsidR="00D818CB" w:rsidRPr="00C32821" w:rsidRDefault="00D818CB" w:rsidP="00D818CB">
      <w:pPr>
        <w:jc w:val="both"/>
        <w:rPr>
          <w:sz w:val="28"/>
          <w:szCs w:val="28"/>
        </w:rPr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D818CB" w:rsidRDefault="00D818CB" w:rsidP="00D818CB">
      <w:pPr>
        <w:jc w:val="both"/>
      </w:pPr>
    </w:p>
    <w:p w:rsidR="00C32821" w:rsidRDefault="00C32821" w:rsidP="00D818CB">
      <w:pPr>
        <w:jc w:val="both"/>
      </w:pPr>
    </w:p>
    <w:p w:rsidR="00C32821" w:rsidRDefault="00C32821" w:rsidP="00D818CB">
      <w:pPr>
        <w:jc w:val="both"/>
      </w:pPr>
    </w:p>
    <w:p w:rsidR="00D818CB" w:rsidRDefault="00D818CB" w:rsidP="00D818CB">
      <w:pPr>
        <w:jc w:val="both"/>
      </w:pPr>
    </w:p>
    <w:p w:rsidR="00C22541" w:rsidRDefault="00C22541" w:rsidP="00C22541">
      <w:pPr>
        <w:jc w:val="center"/>
      </w:pPr>
    </w:p>
    <w:p w:rsidR="00C22541" w:rsidRDefault="00C22541" w:rsidP="00C22541">
      <w:pPr>
        <w:ind w:left="2124" w:firstLine="708"/>
        <w:jc w:val="center"/>
      </w:pPr>
    </w:p>
    <w:p w:rsidR="00C22541" w:rsidRDefault="00D818CB" w:rsidP="00C22541">
      <w:pPr>
        <w:ind w:left="2124" w:firstLine="708"/>
        <w:jc w:val="center"/>
      </w:pPr>
      <w:r>
        <w:sym w:font="Symbol" w:char="F0D3"/>
      </w:r>
      <w:r>
        <w:t xml:space="preserve"> Московский</w:t>
      </w:r>
      <w:r w:rsidR="00C22541">
        <w:t xml:space="preserve"> </w:t>
      </w:r>
      <w:r>
        <w:t>автомобильно-дорожный институт</w:t>
      </w:r>
      <w:r w:rsidR="00C22541">
        <w:t xml:space="preserve"> </w:t>
      </w:r>
    </w:p>
    <w:p w:rsidR="00C32821" w:rsidRDefault="00C22541" w:rsidP="00C22541">
      <w:pPr>
        <w:ind w:left="2124" w:firstLine="708"/>
        <w:jc w:val="center"/>
      </w:pPr>
      <w:r>
        <w:t>г</w:t>
      </w:r>
      <w:r w:rsidR="00C32821">
        <w:t>о</w:t>
      </w:r>
      <w:r w:rsidR="00D818CB">
        <w:t>сударственный технический университет</w:t>
      </w:r>
      <w:r w:rsidR="00CD0797">
        <w:t xml:space="preserve"> (МАДИ)</w:t>
      </w:r>
      <w:r w:rsidR="00C32821">
        <w:t>,  2011</w:t>
      </w:r>
    </w:p>
    <w:p w:rsidR="00C32821" w:rsidRDefault="00C32821" w:rsidP="00C32821">
      <w:pPr>
        <w:jc w:val="right"/>
      </w:pPr>
    </w:p>
    <w:p w:rsidR="005C1C0E" w:rsidRDefault="005C1C0E" w:rsidP="005C1C0E">
      <w:pPr>
        <w:pStyle w:val="ac"/>
        <w:numPr>
          <w:ilvl w:val="0"/>
          <w:numId w:val="12"/>
        </w:numPr>
        <w:spacing w:line="276" w:lineRule="auto"/>
        <w:jc w:val="both"/>
        <w:rPr>
          <w:sz w:val="28"/>
          <w:szCs w:val="28"/>
        </w:rPr>
      </w:pPr>
      <w:r w:rsidRPr="0095234A">
        <w:rPr>
          <w:sz w:val="28"/>
          <w:szCs w:val="28"/>
        </w:rPr>
        <w:lastRenderedPageBreak/>
        <w:t>Определение расходов и объемов стока</w:t>
      </w:r>
    </w:p>
    <w:p w:rsidR="005C1C0E" w:rsidRPr="006C67BA" w:rsidRDefault="005C1C0E" w:rsidP="005C1C0E">
      <w:pPr>
        <w:spacing w:line="276" w:lineRule="auto"/>
        <w:ind w:left="567"/>
        <w:jc w:val="both"/>
        <w:rPr>
          <w:sz w:val="28"/>
          <w:szCs w:val="28"/>
        </w:rPr>
      </w:pPr>
    </w:p>
    <w:p w:rsidR="005C1C0E" w:rsidRPr="0095234A" w:rsidRDefault="005C1C0E" w:rsidP="005C1C0E">
      <w:pPr>
        <w:pStyle w:val="ac"/>
        <w:numPr>
          <w:ilvl w:val="1"/>
          <w:numId w:val="12"/>
        </w:numPr>
        <w:spacing w:line="276" w:lineRule="auto"/>
        <w:ind w:left="567"/>
        <w:jc w:val="both"/>
        <w:rPr>
          <w:sz w:val="28"/>
          <w:szCs w:val="28"/>
        </w:rPr>
      </w:pPr>
      <w:r w:rsidRPr="0095234A">
        <w:rPr>
          <w:sz w:val="28"/>
          <w:szCs w:val="28"/>
        </w:rPr>
        <w:t>Определение расхода стока ливневых вод</w:t>
      </w:r>
    </w:p>
    <w:p w:rsidR="005C1C0E" w:rsidRPr="006C67BA" w:rsidRDefault="005C1C0E" w:rsidP="005C1C0E">
      <w:pPr>
        <w:spacing w:line="276" w:lineRule="auto"/>
        <w:ind w:firstLine="567"/>
        <w:jc w:val="both"/>
        <w:rPr>
          <w:sz w:val="28"/>
          <w:szCs w:val="28"/>
        </w:rPr>
      </w:pPr>
      <w:r w:rsidRPr="006C67BA">
        <w:rPr>
          <w:sz w:val="28"/>
          <w:szCs w:val="28"/>
        </w:rPr>
        <w:t>Расчет притока к дорожным сооружениям системы водоотвода ливневых и талых вод производится в соответствии с требованиями СНиП 2.01.14 - 83 [4, 6</w:t>
      </w:r>
      <w:r>
        <w:rPr>
          <w:sz w:val="28"/>
          <w:szCs w:val="28"/>
        </w:rPr>
        <w:t>]</w:t>
      </w:r>
    </w:p>
    <w:p w:rsidR="005C1C0E" w:rsidRPr="00722AF0" w:rsidRDefault="005C1C0E" w:rsidP="005C1C0E">
      <w:pPr>
        <w:spacing w:line="276" w:lineRule="auto"/>
        <w:ind w:firstLine="567"/>
        <w:jc w:val="both"/>
        <w:rPr>
          <w:sz w:val="28"/>
          <w:szCs w:val="28"/>
        </w:rPr>
      </w:pPr>
      <w:r w:rsidRPr="00722AF0">
        <w:rPr>
          <w:sz w:val="28"/>
          <w:szCs w:val="28"/>
        </w:rPr>
        <w:t>В основу методики расчета</w:t>
      </w:r>
      <w:r>
        <w:rPr>
          <w:sz w:val="28"/>
          <w:szCs w:val="28"/>
        </w:rPr>
        <w:t>,</w:t>
      </w:r>
      <w:r w:rsidRPr="00722AF0">
        <w:rPr>
          <w:sz w:val="28"/>
          <w:szCs w:val="28"/>
        </w:rPr>
        <w:t xml:space="preserve"> приведенной в современных нормативных документах</w:t>
      </w:r>
      <w:r>
        <w:rPr>
          <w:sz w:val="28"/>
          <w:szCs w:val="28"/>
        </w:rPr>
        <w:t>,</w:t>
      </w:r>
      <w:r w:rsidRPr="00722AF0">
        <w:rPr>
          <w:sz w:val="28"/>
          <w:szCs w:val="28"/>
        </w:rPr>
        <w:t xml:space="preserve"> положен принцип предельных интенсивностей. Этот принцип устанавливает расчетную продолжительность ливня равной времени достижения условной элементарной частицей жидкости, движущейся по логу водосбора от водораздела до створа автомобильной дороги.</w:t>
      </w:r>
    </w:p>
    <w:p w:rsidR="00F62B33" w:rsidRDefault="00E7024B" w:rsidP="005C1C0E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Российской Федерации представлена картой ливневых ра</w:t>
      </w:r>
      <w:r w:rsidR="008E6CDD">
        <w:rPr>
          <w:sz w:val="28"/>
          <w:szCs w:val="28"/>
        </w:rPr>
        <w:t>йонов</w:t>
      </w:r>
      <w:r>
        <w:rPr>
          <w:sz w:val="28"/>
          <w:szCs w:val="28"/>
        </w:rPr>
        <w:t xml:space="preserve">  (рис. 1.1).</w:t>
      </w:r>
    </w:p>
    <w:p w:rsidR="00F62B33" w:rsidRPr="00F62B33" w:rsidRDefault="00472649" w:rsidP="00D439A5">
      <w:pPr>
        <w:spacing w:line="240" w:lineRule="atLeast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6286500" cy="3743325"/>
            <wp:effectExtent l="19050" t="0" r="0" b="0"/>
            <wp:docPr id="2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B33" w:rsidRDefault="00F62B33" w:rsidP="00F62B33">
      <w:pPr>
        <w:spacing w:line="240" w:lineRule="atLeast"/>
        <w:jc w:val="center"/>
        <w:rPr>
          <w:sz w:val="28"/>
        </w:rPr>
      </w:pPr>
      <w:r>
        <w:rPr>
          <w:sz w:val="28"/>
        </w:rPr>
        <w:t>Рис.  1.1</w:t>
      </w:r>
    </w:p>
    <w:p w:rsidR="00E7024B" w:rsidRDefault="00E7024B" w:rsidP="00D439A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F27C5" w:rsidRPr="004F4DFB">
        <w:rPr>
          <w:sz w:val="28"/>
          <w:szCs w:val="28"/>
        </w:rPr>
        <w:tab/>
      </w:r>
      <w:r>
        <w:rPr>
          <w:sz w:val="28"/>
          <w:szCs w:val="28"/>
        </w:rPr>
        <w:t>Каждому ливневому ра</w:t>
      </w:r>
      <w:r w:rsidR="008E6CDD">
        <w:rPr>
          <w:sz w:val="28"/>
          <w:szCs w:val="28"/>
        </w:rPr>
        <w:t>й</w:t>
      </w:r>
      <w:r>
        <w:rPr>
          <w:sz w:val="28"/>
          <w:szCs w:val="28"/>
        </w:rPr>
        <w:t>ону соответствует значение интенсивности ливня часовой продолжительности заданной вероятности превышения</w:t>
      </w:r>
      <w:r w:rsidR="002F27C5" w:rsidRPr="002F27C5">
        <w:rPr>
          <w:sz w:val="28"/>
          <w:szCs w:val="28"/>
        </w:rPr>
        <w:t xml:space="preserve"> </w:t>
      </w:r>
      <w:r w:rsidR="004A6CF4">
        <w:rPr>
          <w:sz w:val="28"/>
          <w:szCs w:val="28"/>
        </w:rPr>
        <w:t>(ВП%)</w:t>
      </w:r>
      <w:r>
        <w:rPr>
          <w:sz w:val="28"/>
          <w:szCs w:val="28"/>
        </w:rPr>
        <w:t xml:space="preserve">. Для </w:t>
      </w:r>
      <w:r w:rsidRPr="002F27C5">
        <w:rPr>
          <w:sz w:val="28"/>
          <w:szCs w:val="28"/>
        </w:rPr>
        <w:t xml:space="preserve">перехода к ливню расчетной интенсивности, свойственной для конкретного водосборного бассейна, необходимо определить коэффициент перехода </w:t>
      </w:r>
      <w:r w:rsidRPr="002F27C5">
        <w:rPr>
          <w:position w:val="-12"/>
          <w:sz w:val="28"/>
          <w:szCs w:val="28"/>
        </w:rPr>
        <w:object w:dxaOrig="3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75pt;height:18pt" o:ole="">
            <v:imagedata r:id="rId12" o:title=""/>
          </v:shape>
          <o:OLEObject Type="Embed" ProgID="Equation.3" ShapeID="_x0000_i1025" DrawAspect="Content" ObjectID="_1684324506" r:id="rId13"/>
        </w:object>
      </w:r>
      <w:r w:rsidRPr="002F27C5">
        <w:rPr>
          <w:sz w:val="28"/>
          <w:szCs w:val="28"/>
        </w:rPr>
        <w:t xml:space="preserve">. Он зависит </w:t>
      </w:r>
      <w:r>
        <w:rPr>
          <w:sz w:val="28"/>
          <w:szCs w:val="28"/>
        </w:rPr>
        <w:t>от длины лога водосбора, уклона лога и определяется по табл. 1.1.</w:t>
      </w:r>
    </w:p>
    <w:p w:rsidR="00E23E1D" w:rsidRDefault="00E23E1D" w:rsidP="00E23E1D">
      <w:pPr>
        <w:spacing w:line="360" w:lineRule="auto"/>
        <w:ind w:left="360"/>
        <w:jc w:val="right"/>
        <w:rPr>
          <w:sz w:val="28"/>
          <w:szCs w:val="28"/>
        </w:rPr>
      </w:pPr>
    </w:p>
    <w:p w:rsidR="00E7024B" w:rsidRDefault="00E7024B" w:rsidP="0042543B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Расчет расхода стока ливневых вод выполняется по формуле:</w:t>
      </w:r>
    </w:p>
    <w:p w:rsidR="00E7024B" w:rsidRDefault="00F41F21" w:rsidP="00EC1D1F">
      <w:pPr>
        <w:spacing w:line="360" w:lineRule="auto"/>
        <w:ind w:left="1776" w:firstLine="348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Q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max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>=16,7</m:t>
        </m:r>
        <m:r>
          <m:rPr>
            <m:sty m:val="p"/>
          </m:rPr>
          <w:rPr>
            <w:rFonts w:asci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/>
                <w:sz w:val="28"/>
                <w:szCs w:val="28"/>
              </w:rPr>
              <m:t>час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b>
        </m:sSub>
        <m:r>
          <w:rPr>
            <w:rFonts w:ascii="Cambria Math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  <w:lang w:val="en-US"/>
          </w:rPr>
          <m:t>α</m:t>
        </m:r>
        <m:r>
          <w:rPr>
            <w:rFonts w:ascii="Cambria Math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="00EC1D1F">
        <w:rPr>
          <w:sz w:val="28"/>
          <w:szCs w:val="28"/>
        </w:rPr>
        <w:t>,</w:t>
      </w:r>
      <w:r w:rsidR="001E4566">
        <w:rPr>
          <w:sz w:val="28"/>
          <w:szCs w:val="28"/>
        </w:rPr>
        <w:tab/>
      </w:r>
      <w:r w:rsidR="001E4566">
        <w:rPr>
          <w:sz w:val="28"/>
          <w:szCs w:val="28"/>
        </w:rPr>
        <w:tab/>
      </w:r>
      <w:r w:rsidR="001E4566">
        <w:rPr>
          <w:sz w:val="28"/>
          <w:szCs w:val="28"/>
        </w:rPr>
        <w:tab/>
        <w:t>(1.1)</w:t>
      </w:r>
    </w:p>
    <w:p w:rsidR="001E4566" w:rsidRDefault="001E4566" w:rsidP="001E45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Q</w:t>
      </w:r>
      <w:r>
        <w:rPr>
          <w:i/>
          <w:sz w:val="28"/>
          <w:szCs w:val="28"/>
        </w:rPr>
        <w:t xml:space="preserve"> – </w:t>
      </w:r>
      <w:r>
        <w:rPr>
          <w:sz w:val="28"/>
          <w:szCs w:val="28"/>
        </w:rPr>
        <w:t xml:space="preserve">максимальное значение расхода стока ливневых вод, </w:t>
      </w:r>
      <w:r w:rsidRPr="001E4566">
        <w:rPr>
          <w:position w:val="-10"/>
          <w:sz w:val="28"/>
          <w:szCs w:val="28"/>
        </w:rPr>
        <w:object w:dxaOrig="180" w:dyaOrig="340">
          <v:shape id="_x0000_i1026" type="#_x0000_t75" style="width:9pt;height:16.5pt" o:ole="">
            <v:imagedata r:id="rId14" o:title=""/>
          </v:shape>
          <o:OLEObject Type="Embed" ProgID="Equation.3" ShapeID="_x0000_i1026" DrawAspect="Content" ObjectID="_1684324507" r:id="rId15"/>
        </w:object>
      </w:r>
      <w:r>
        <w:rPr>
          <w:sz w:val="28"/>
          <w:szCs w:val="28"/>
        </w:rPr>
        <w:t>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/с;</w:t>
      </w:r>
    </w:p>
    <w:p w:rsidR="001E4566" w:rsidRDefault="001E4566" w:rsidP="001E45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>
        <w:rPr>
          <w:sz w:val="28"/>
          <w:szCs w:val="28"/>
          <w:lang w:val="en-US"/>
        </w:rPr>
        <w:t>F</w:t>
      </w:r>
      <w:r w:rsidRPr="001E4566">
        <w:rPr>
          <w:sz w:val="28"/>
          <w:szCs w:val="28"/>
        </w:rPr>
        <w:t xml:space="preserve"> – </w:t>
      </w:r>
      <w:r>
        <w:rPr>
          <w:sz w:val="28"/>
          <w:szCs w:val="28"/>
        </w:rPr>
        <w:t>площадь водосборного бассейна, км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;</w:t>
      </w:r>
    </w:p>
    <w:p w:rsidR="00E23E1D" w:rsidRDefault="001E4566" w:rsidP="00E23E1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1E4566">
        <w:rPr>
          <w:position w:val="-12"/>
          <w:sz w:val="28"/>
          <w:szCs w:val="28"/>
        </w:rPr>
        <w:object w:dxaOrig="440" w:dyaOrig="360">
          <v:shape id="_x0000_i1027" type="#_x0000_t75" style="width:21.75pt;height:18pt" o:ole="">
            <v:imagedata r:id="rId16" o:title=""/>
          </v:shape>
          <o:OLEObject Type="Embed" ProgID="Equation.3" ShapeID="_x0000_i1027" DrawAspect="Content" ObjectID="_1684324508" r:id="rId17"/>
        </w:object>
      </w:r>
      <w:r>
        <w:rPr>
          <w:sz w:val="28"/>
          <w:szCs w:val="28"/>
        </w:rPr>
        <w:t xml:space="preserve"> - интенсивность ливня (мм/мин) часовой продолжительности, определяется согласно ливневому ра</w:t>
      </w:r>
      <w:r w:rsidR="008E6CDD">
        <w:rPr>
          <w:sz w:val="28"/>
          <w:szCs w:val="28"/>
        </w:rPr>
        <w:t>йон</w:t>
      </w:r>
      <w:r>
        <w:rPr>
          <w:sz w:val="28"/>
          <w:szCs w:val="28"/>
        </w:rPr>
        <w:t>у по табл.1.2.</w:t>
      </w:r>
    </w:p>
    <w:p w:rsidR="002F27C5" w:rsidRDefault="002F27C5" w:rsidP="00E23E1D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1.1</w:t>
      </w:r>
    </w:p>
    <w:p w:rsidR="00302F19" w:rsidRDefault="00302F19" w:rsidP="00E23E1D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Коэффициент </w:t>
      </w:r>
      <w:r w:rsidRPr="00302F19">
        <w:rPr>
          <w:position w:val="-12"/>
          <w:sz w:val="28"/>
          <w:szCs w:val="28"/>
        </w:rPr>
        <w:object w:dxaOrig="320" w:dyaOrig="360">
          <v:shape id="_x0000_i1028" type="#_x0000_t75" style="width:15.75pt;height:18pt" o:ole="">
            <v:imagedata r:id="rId18" o:title=""/>
          </v:shape>
          <o:OLEObject Type="Embed" ProgID="Equation.3" ShapeID="_x0000_i1028" DrawAspect="Content" ObjectID="_1684324509" r:id="rId19"/>
        </w:object>
      </w:r>
      <w:r>
        <w:rPr>
          <w:sz w:val="28"/>
          <w:szCs w:val="28"/>
        </w:rPr>
        <w:t>перехода ливня часовой</w:t>
      </w:r>
    </w:p>
    <w:p w:rsidR="00302F19" w:rsidRDefault="00302F19" w:rsidP="00E23E1D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продолжительности к ливню расчетной продолжительности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5"/>
        <w:gridCol w:w="1049"/>
        <w:gridCol w:w="25"/>
        <w:gridCol w:w="1023"/>
        <w:gridCol w:w="24"/>
        <w:gridCol w:w="1023"/>
        <w:gridCol w:w="22"/>
        <w:gridCol w:w="1026"/>
        <w:gridCol w:w="17"/>
        <w:gridCol w:w="1030"/>
        <w:gridCol w:w="13"/>
        <w:gridCol w:w="1034"/>
        <w:gridCol w:w="9"/>
        <w:gridCol w:w="1043"/>
        <w:gridCol w:w="1048"/>
      </w:tblGrid>
      <w:tr w:rsidR="009D55DE" w:rsidRPr="006568A8" w:rsidTr="006568A8">
        <w:trPr>
          <w:trHeight w:val="270"/>
        </w:trPr>
        <w:tc>
          <w:tcPr>
            <w:tcW w:w="1185" w:type="dxa"/>
            <w:vMerge w:val="restart"/>
          </w:tcPr>
          <w:p w:rsidR="009D55DE" w:rsidRPr="006568A8" w:rsidRDefault="00F41F21" w:rsidP="006568A8">
            <w:pPr>
              <w:jc w:val="both"/>
              <w:rPr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лог</m:t>
                    </m:r>
                  </m:sub>
                </m:sSub>
              </m:oMath>
            </m:oMathPara>
          </w:p>
        </w:tc>
        <w:tc>
          <w:tcPr>
            <w:tcW w:w="8386" w:type="dxa"/>
            <w:gridSpan w:val="14"/>
          </w:tcPr>
          <w:p w:rsidR="009D55DE" w:rsidRPr="006568A8" w:rsidRDefault="009D55DE" w:rsidP="002F27C5">
            <w:pPr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</w:rPr>
              <w:t xml:space="preserve">При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лог</m:t>
                  </m:r>
                </m:sub>
              </m:sSub>
            </m:oMath>
          </w:p>
        </w:tc>
      </w:tr>
      <w:tr w:rsidR="009D55DE" w:rsidRPr="006568A8" w:rsidTr="006568A8">
        <w:trPr>
          <w:trHeight w:val="270"/>
        </w:trPr>
        <w:tc>
          <w:tcPr>
            <w:tcW w:w="1185" w:type="dxa"/>
            <w:vMerge/>
          </w:tcPr>
          <w:p w:rsidR="009D55DE" w:rsidRPr="006568A8" w:rsidRDefault="009D55DE" w:rsidP="006568A8">
            <w:pPr>
              <w:jc w:val="both"/>
              <w:rPr>
                <w:lang w:val="en-US"/>
              </w:rPr>
            </w:pPr>
          </w:p>
        </w:tc>
        <w:tc>
          <w:tcPr>
            <w:tcW w:w="1074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0,0001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0,001</w:t>
            </w:r>
          </w:p>
        </w:tc>
        <w:tc>
          <w:tcPr>
            <w:tcW w:w="1045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0,01</w:t>
            </w:r>
          </w:p>
        </w:tc>
        <w:tc>
          <w:tcPr>
            <w:tcW w:w="1043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0,1</w:t>
            </w:r>
          </w:p>
        </w:tc>
        <w:tc>
          <w:tcPr>
            <w:tcW w:w="1043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0,2</w:t>
            </w:r>
          </w:p>
        </w:tc>
        <w:tc>
          <w:tcPr>
            <w:tcW w:w="1043" w:type="dxa"/>
            <w:gridSpan w:val="2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0,3</w:t>
            </w:r>
          </w:p>
        </w:tc>
        <w:tc>
          <w:tcPr>
            <w:tcW w:w="1043" w:type="dxa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0,5</w:t>
            </w:r>
          </w:p>
        </w:tc>
        <w:tc>
          <w:tcPr>
            <w:tcW w:w="1048" w:type="dxa"/>
          </w:tcPr>
          <w:p w:rsidR="009D55DE" w:rsidRPr="006568A8" w:rsidRDefault="009D55DE" w:rsidP="008E6CDD">
            <w:r w:rsidRPr="006568A8">
              <w:rPr>
                <w:sz w:val="28"/>
                <w:szCs w:val="28"/>
              </w:rPr>
              <w:t>0,7</w:t>
            </w: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0,15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4,25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0,30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2,57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3,86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0,50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1,84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2,76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3,93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5,24</w:t>
            </w: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0,75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1,41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2,08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2,97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4,50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5,05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1,0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1,16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1,71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2,53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3,74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4,18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4,50</w:t>
            </w: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4,90</w:t>
            </w: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5,18</w:t>
            </w: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1,50</w:t>
            </w:r>
          </w:p>
        </w:tc>
        <w:tc>
          <w:tcPr>
            <w:tcW w:w="1049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0,88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1,30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1,93</w:t>
            </w:r>
          </w:p>
        </w:tc>
        <w:tc>
          <w:tcPr>
            <w:tcW w:w="1048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2,82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3,15</w:t>
            </w:r>
          </w:p>
        </w:tc>
        <w:tc>
          <w:tcPr>
            <w:tcW w:w="1047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3,40</w:t>
            </w:r>
          </w:p>
        </w:tc>
        <w:tc>
          <w:tcPr>
            <w:tcW w:w="1052" w:type="dxa"/>
            <w:gridSpan w:val="2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3,70</w:t>
            </w:r>
          </w:p>
        </w:tc>
        <w:tc>
          <w:tcPr>
            <w:tcW w:w="1048" w:type="dxa"/>
          </w:tcPr>
          <w:p w:rsidR="009D55DE" w:rsidRPr="006568A8" w:rsidRDefault="009D55DE" w:rsidP="006568A8">
            <w:pPr>
              <w:jc w:val="both"/>
            </w:pPr>
            <w:r w:rsidRPr="006568A8">
              <w:rPr>
                <w:sz w:val="28"/>
                <w:szCs w:val="28"/>
              </w:rPr>
              <w:t>3,90</w:t>
            </w:r>
          </w:p>
        </w:tc>
      </w:tr>
      <w:tr w:rsidR="009D55DE" w:rsidRPr="006568A8" w:rsidTr="006568A8">
        <w:tc>
          <w:tcPr>
            <w:tcW w:w="1185" w:type="dxa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2,0</w:t>
            </w:r>
          </w:p>
        </w:tc>
        <w:tc>
          <w:tcPr>
            <w:tcW w:w="1049" w:type="dxa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0,73</w:t>
            </w:r>
          </w:p>
        </w:tc>
        <w:tc>
          <w:tcPr>
            <w:tcW w:w="1048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1,07</w:t>
            </w:r>
          </w:p>
        </w:tc>
        <w:tc>
          <w:tcPr>
            <w:tcW w:w="1047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1,59</w:t>
            </w:r>
          </w:p>
        </w:tc>
        <w:tc>
          <w:tcPr>
            <w:tcW w:w="1048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2,35</w:t>
            </w:r>
          </w:p>
        </w:tc>
        <w:tc>
          <w:tcPr>
            <w:tcW w:w="1047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2,64</w:t>
            </w:r>
          </w:p>
        </w:tc>
        <w:tc>
          <w:tcPr>
            <w:tcW w:w="1047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2,85</w:t>
            </w:r>
          </w:p>
        </w:tc>
        <w:tc>
          <w:tcPr>
            <w:tcW w:w="1052" w:type="dxa"/>
            <w:gridSpan w:val="2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3,09</w:t>
            </w:r>
          </w:p>
        </w:tc>
        <w:tc>
          <w:tcPr>
            <w:tcW w:w="1048" w:type="dxa"/>
          </w:tcPr>
          <w:p w:rsidR="009D55DE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3,27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2,5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0,68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1,37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2,02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2,26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2,44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2,65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2,80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3,0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0,56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0,82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1,21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1,79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2,0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2,16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2,34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2,49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3,5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0,50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0,74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1,10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1,62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1,81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1,95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2,12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2,31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4,0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0,46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0,68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1,48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1,65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1,78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1,94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2,11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4,5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0,42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0,62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0,98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1,37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1,53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1,65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1,78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1,95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5,0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0,40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0,58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0,86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1,27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1,42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1,54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1,67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1,82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6,0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0,354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0,76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1,13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1,26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1,36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1,48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1,68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7,0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0,32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0,47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0,69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1,02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1,14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1,23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1,33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1,45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8,0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0,43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0,63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0,93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1,04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1,12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1,22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1,33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9,0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0,27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0,39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0,58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0,86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0,96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1,04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1,13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1,23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10,0</w:t>
            </w:r>
          </w:p>
        </w:tc>
        <w:tc>
          <w:tcPr>
            <w:tcW w:w="1049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0,25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0,37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0,54</w:t>
            </w:r>
          </w:p>
        </w:tc>
        <w:tc>
          <w:tcPr>
            <w:tcW w:w="1048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0,80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0,90</w:t>
            </w:r>
          </w:p>
        </w:tc>
        <w:tc>
          <w:tcPr>
            <w:tcW w:w="1047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0,97</w:t>
            </w:r>
          </w:p>
        </w:tc>
        <w:tc>
          <w:tcPr>
            <w:tcW w:w="1052" w:type="dxa"/>
            <w:gridSpan w:val="2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1,05</w:t>
            </w:r>
          </w:p>
        </w:tc>
        <w:tc>
          <w:tcPr>
            <w:tcW w:w="1048" w:type="dxa"/>
          </w:tcPr>
          <w:p w:rsidR="00B70414" w:rsidRPr="006568A8" w:rsidRDefault="00B70414" w:rsidP="006568A8">
            <w:pPr>
              <w:jc w:val="both"/>
            </w:pPr>
            <w:r w:rsidRPr="006568A8">
              <w:rPr>
                <w:sz w:val="28"/>
                <w:szCs w:val="28"/>
              </w:rPr>
              <w:t>1,14</w:t>
            </w:r>
          </w:p>
        </w:tc>
      </w:tr>
      <w:tr w:rsidR="00B70414" w:rsidRPr="006568A8" w:rsidTr="006568A8">
        <w:tc>
          <w:tcPr>
            <w:tcW w:w="1185" w:type="dxa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11,0</w:t>
            </w:r>
          </w:p>
        </w:tc>
        <w:tc>
          <w:tcPr>
            <w:tcW w:w="1049" w:type="dxa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0,23</w:t>
            </w:r>
          </w:p>
        </w:tc>
        <w:tc>
          <w:tcPr>
            <w:tcW w:w="1048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0,34</w:t>
            </w:r>
          </w:p>
        </w:tc>
        <w:tc>
          <w:tcPr>
            <w:tcW w:w="1047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0,51</w:t>
            </w:r>
          </w:p>
        </w:tc>
        <w:tc>
          <w:tcPr>
            <w:tcW w:w="1048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0,75</w:t>
            </w:r>
          </w:p>
        </w:tc>
        <w:tc>
          <w:tcPr>
            <w:tcW w:w="1047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0,84</w:t>
            </w:r>
          </w:p>
        </w:tc>
        <w:tc>
          <w:tcPr>
            <w:tcW w:w="1047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0,91</w:t>
            </w:r>
          </w:p>
        </w:tc>
        <w:tc>
          <w:tcPr>
            <w:tcW w:w="1052" w:type="dxa"/>
            <w:gridSpan w:val="2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0,98</w:t>
            </w:r>
          </w:p>
        </w:tc>
        <w:tc>
          <w:tcPr>
            <w:tcW w:w="1048" w:type="dxa"/>
          </w:tcPr>
          <w:p w:rsidR="00B70414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1,07</w:t>
            </w:r>
          </w:p>
        </w:tc>
      </w:tr>
      <w:tr w:rsidR="00BC33E2" w:rsidRPr="006568A8" w:rsidTr="006568A8">
        <w:tc>
          <w:tcPr>
            <w:tcW w:w="1185" w:type="dxa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12,0</w:t>
            </w:r>
          </w:p>
        </w:tc>
        <w:tc>
          <w:tcPr>
            <w:tcW w:w="1049" w:type="dxa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0,22</w:t>
            </w:r>
          </w:p>
        </w:tc>
        <w:tc>
          <w:tcPr>
            <w:tcW w:w="1048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0,32</w:t>
            </w:r>
          </w:p>
        </w:tc>
        <w:tc>
          <w:tcPr>
            <w:tcW w:w="1047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0,48</w:t>
            </w:r>
          </w:p>
        </w:tc>
        <w:tc>
          <w:tcPr>
            <w:tcW w:w="1048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0,71</w:t>
            </w:r>
          </w:p>
        </w:tc>
        <w:tc>
          <w:tcPr>
            <w:tcW w:w="1047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0,79</w:t>
            </w:r>
          </w:p>
        </w:tc>
        <w:tc>
          <w:tcPr>
            <w:tcW w:w="1047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0,86</w:t>
            </w:r>
          </w:p>
        </w:tc>
        <w:tc>
          <w:tcPr>
            <w:tcW w:w="1052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0,93</w:t>
            </w:r>
          </w:p>
        </w:tc>
        <w:tc>
          <w:tcPr>
            <w:tcW w:w="1048" w:type="dxa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0,99</w:t>
            </w:r>
          </w:p>
        </w:tc>
      </w:tr>
      <w:tr w:rsidR="00BC33E2" w:rsidRPr="006568A8" w:rsidTr="006568A8">
        <w:tc>
          <w:tcPr>
            <w:tcW w:w="1185" w:type="dxa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13,0</w:t>
            </w:r>
          </w:p>
        </w:tc>
        <w:tc>
          <w:tcPr>
            <w:tcW w:w="1049" w:type="dxa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0,21</w:t>
            </w:r>
          </w:p>
        </w:tc>
        <w:tc>
          <w:tcPr>
            <w:tcW w:w="1048" w:type="dxa"/>
            <w:gridSpan w:val="2"/>
          </w:tcPr>
          <w:p w:rsidR="00BC33E2" w:rsidRPr="006568A8" w:rsidRDefault="00BC33E2" w:rsidP="006568A8">
            <w:pPr>
              <w:jc w:val="both"/>
            </w:pPr>
            <w:r w:rsidRPr="006568A8">
              <w:rPr>
                <w:sz w:val="28"/>
                <w:szCs w:val="28"/>
              </w:rPr>
              <w:t>0,31</w:t>
            </w:r>
          </w:p>
        </w:tc>
        <w:tc>
          <w:tcPr>
            <w:tcW w:w="1047" w:type="dxa"/>
            <w:gridSpan w:val="2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0,46</w:t>
            </w:r>
          </w:p>
        </w:tc>
        <w:tc>
          <w:tcPr>
            <w:tcW w:w="1048" w:type="dxa"/>
            <w:gridSpan w:val="2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0,67</w:t>
            </w:r>
          </w:p>
        </w:tc>
        <w:tc>
          <w:tcPr>
            <w:tcW w:w="1047" w:type="dxa"/>
            <w:gridSpan w:val="2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0,75</w:t>
            </w:r>
          </w:p>
        </w:tc>
        <w:tc>
          <w:tcPr>
            <w:tcW w:w="1047" w:type="dxa"/>
            <w:gridSpan w:val="2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0,81</w:t>
            </w:r>
          </w:p>
        </w:tc>
        <w:tc>
          <w:tcPr>
            <w:tcW w:w="1052" w:type="dxa"/>
            <w:gridSpan w:val="2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0,88</w:t>
            </w:r>
          </w:p>
        </w:tc>
        <w:tc>
          <w:tcPr>
            <w:tcW w:w="1048" w:type="dxa"/>
          </w:tcPr>
          <w:p w:rsidR="00BC33E2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0,96</w:t>
            </w:r>
          </w:p>
        </w:tc>
      </w:tr>
      <w:tr w:rsidR="00FA0728" w:rsidRPr="006568A8" w:rsidTr="006568A8">
        <w:tc>
          <w:tcPr>
            <w:tcW w:w="1185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14,0</w:t>
            </w:r>
          </w:p>
        </w:tc>
        <w:tc>
          <w:tcPr>
            <w:tcW w:w="1049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0,20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0,43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0,64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0,72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0,79</w:t>
            </w:r>
          </w:p>
        </w:tc>
        <w:tc>
          <w:tcPr>
            <w:tcW w:w="1052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0,84</w:t>
            </w:r>
          </w:p>
        </w:tc>
        <w:tc>
          <w:tcPr>
            <w:tcW w:w="1048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0,91</w:t>
            </w:r>
          </w:p>
        </w:tc>
      </w:tr>
      <w:tr w:rsidR="00FA0728" w:rsidRPr="006568A8" w:rsidTr="006568A8">
        <w:tc>
          <w:tcPr>
            <w:tcW w:w="1185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15,0</w:t>
            </w:r>
          </w:p>
        </w:tc>
        <w:tc>
          <w:tcPr>
            <w:tcW w:w="1049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0,19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0,28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0,41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0,61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0,68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0,74</w:t>
            </w:r>
          </w:p>
        </w:tc>
        <w:tc>
          <w:tcPr>
            <w:tcW w:w="1052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0,80</w:t>
            </w:r>
          </w:p>
        </w:tc>
        <w:tc>
          <w:tcPr>
            <w:tcW w:w="1048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0,87</w:t>
            </w:r>
          </w:p>
        </w:tc>
      </w:tr>
      <w:tr w:rsidR="00FA0728" w:rsidRPr="006568A8" w:rsidTr="006568A8">
        <w:tc>
          <w:tcPr>
            <w:tcW w:w="1185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20,0</w:t>
            </w:r>
          </w:p>
        </w:tc>
        <w:tc>
          <w:tcPr>
            <w:tcW w:w="1049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0,16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0,23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0,34</w:t>
            </w:r>
          </w:p>
        </w:tc>
        <w:tc>
          <w:tcPr>
            <w:tcW w:w="1048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0,50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0,56</w:t>
            </w:r>
          </w:p>
        </w:tc>
        <w:tc>
          <w:tcPr>
            <w:tcW w:w="1047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0,61</w:t>
            </w:r>
          </w:p>
        </w:tc>
        <w:tc>
          <w:tcPr>
            <w:tcW w:w="1052" w:type="dxa"/>
            <w:gridSpan w:val="2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0,66</w:t>
            </w:r>
          </w:p>
        </w:tc>
        <w:tc>
          <w:tcPr>
            <w:tcW w:w="1048" w:type="dxa"/>
          </w:tcPr>
          <w:p w:rsidR="00FA0728" w:rsidRPr="006568A8" w:rsidRDefault="00FA0728" w:rsidP="006568A8">
            <w:pPr>
              <w:jc w:val="both"/>
            </w:pPr>
            <w:r w:rsidRPr="006568A8">
              <w:rPr>
                <w:sz w:val="28"/>
                <w:szCs w:val="28"/>
              </w:rPr>
              <w:t>0,72</w:t>
            </w:r>
          </w:p>
        </w:tc>
      </w:tr>
    </w:tbl>
    <w:p w:rsidR="00302F19" w:rsidRDefault="00F41F21" w:rsidP="00302F19">
      <w:pPr>
        <w:spacing w:line="360" w:lineRule="auto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лог</m:t>
            </m:r>
          </m:sub>
        </m:sSub>
      </m:oMath>
      <w:r w:rsidR="004403CB">
        <w:rPr>
          <w:sz w:val="28"/>
          <w:szCs w:val="28"/>
        </w:rPr>
        <w:t>- длина лога, км;</w:t>
      </w:r>
    </w:p>
    <w:p w:rsidR="004403CB" w:rsidRDefault="00F41F21" w:rsidP="00302F19">
      <w:pPr>
        <w:spacing w:line="360" w:lineRule="auto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лог</m:t>
            </m:r>
          </m:sub>
        </m:sSub>
      </m:oMath>
      <w:r w:rsidR="004403CB">
        <w:rPr>
          <w:sz w:val="28"/>
          <w:szCs w:val="28"/>
        </w:rPr>
        <w:t>- уклон лога водосбора.</w:t>
      </w:r>
    </w:p>
    <w:p w:rsidR="00861BC2" w:rsidRPr="006C270F" w:rsidRDefault="00861BC2" w:rsidP="00E23E1D">
      <w:pPr>
        <w:spacing w:line="360" w:lineRule="auto"/>
        <w:jc w:val="right"/>
        <w:rPr>
          <w:sz w:val="28"/>
          <w:szCs w:val="28"/>
        </w:rPr>
      </w:pPr>
    </w:p>
    <w:p w:rsidR="002F27C5" w:rsidRPr="006C270F" w:rsidRDefault="002F27C5" w:rsidP="00302F19">
      <w:pPr>
        <w:spacing w:line="360" w:lineRule="auto"/>
        <w:jc w:val="both"/>
        <w:rPr>
          <w:sz w:val="28"/>
          <w:szCs w:val="28"/>
        </w:rPr>
      </w:pPr>
    </w:p>
    <w:p w:rsidR="004A6CF4" w:rsidRDefault="004A6CF4" w:rsidP="004A6CF4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1.2</w:t>
      </w:r>
    </w:p>
    <w:p w:rsidR="004403CB" w:rsidRDefault="004403CB" w:rsidP="004403CB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Интенсивность ливней часовой продолжительности</w:t>
      </w:r>
      <w:r w:rsidR="00D378DD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час</m:t>
            </m:r>
          </m:sub>
        </m:sSub>
      </m:oMath>
      <w:r w:rsidR="00D378DD">
        <w:rPr>
          <w:sz w:val="28"/>
          <w:szCs w:val="28"/>
        </w:rPr>
        <w:br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8"/>
        <w:gridCol w:w="980"/>
        <w:gridCol w:w="980"/>
        <w:gridCol w:w="981"/>
        <w:gridCol w:w="980"/>
        <w:gridCol w:w="980"/>
        <w:gridCol w:w="981"/>
        <w:gridCol w:w="980"/>
        <w:gridCol w:w="981"/>
      </w:tblGrid>
      <w:tr w:rsidR="00201F02" w:rsidRPr="006568A8" w:rsidTr="006568A8">
        <w:trPr>
          <w:trHeight w:val="413"/>
        </w:trPr>
        <w:tc>
          <w:tcPr>
            <w:tcW w:w="1728" w:type="dxa"/>
            <w:vMerge w:val="restart"/>
          </w:tcPr>
          <w:p w:rsidR="00201F02" w:rsidRPr="006568A8" w:rsidRDefault="00201F02" w:rsidP="006568A8">
            <w:pPr>
              <w:jc w:val="both"/>
            </w:pPr>
            <w:r w:rsidRPr="006568A8">
              <w:t>№</w:t>
            </w:r>
            <w:r w:rsidR="008E6CDD" w:rsidRPr="006568A8">
              <w:t xml:space="preserve"> ливневого</w:t>
            </w:r>
            <w:r w:rsidRPr="006568A8">
              <w:t xml:space="preserve"> района</w:t>
            </w:r>
            <w:r w:rsidR="008E6CDD" w:rsidRPr="006568A8">
              <w:t xml:space="preserve"> терри</w:t>
            </w:r>
          </w:p>
          <w:p w:rsidR="00201F02" w:rsidRPr="006568A8" w:rsidRDefault="008E6CDD" w:rsidP="006568A8">
            <w:pPr>
              <w:jc w:val="both"/>
            </w:pPr>
            <w:r w:rsidRPr="006568A8">
              <w:t xml:space="preserve">тории </w:t>
            </w:r>
            <w:r w:rsidR="00201F02" w:rsidRPr="006568A8">
              <w:t>СНГ</w:t>
            </w:r>
          </w:p>
        </w:tc>
        <w:tc>
          <w:tcPr>
            <w:tcW w:w="7843" w:type="dxa"/>
            <w:gridSpan w:val="8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Часовая интенсивность дождя, мм/мин, ВП, %</w:t>
            </w:r>
          </w:p>
        </w:tc>
      </w:tr>
      <w:tr w:rsidR="00201F02" w:rsidRPr="006568A8" w:rsidTr="006568A8">
        <w:trPr>
          <w:trHeight w:val="412"/>
        </w:trPr>
        <w:tc>
          <w:tcPr>
            <w:tcW w:w="1728" w:type="dxa"/>
            <w:vMerge/>
          </w:tcPr>
          <w:p w:rsidR="00201F02" w:rsidRPr="006568A8" w:rsidRDefault="00201F02" w:rsidP="006568A8">
            <w:pPr>
              <w:jc w:val="both"/>
            </w:pP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10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5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4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3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2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1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0,3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0,1</w:t>
            </w:r>
          </w:p>
        </w:tc>
      </w:tr>
      <w:tr w:rsidR="00201F02" w:rsidRPr="006568A8" w:rsidTr="006568A8">
        <w:tc>
          <w:tcPr>
            <w:tcW w:w="1728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1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0,22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0,27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0,32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0,34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0,40</w:t>
            </w:r>
          </w:p>
        </w:tc>
        <w:tc>
          <w:tcPr>
            <w:tcW w:w="980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0,49</w:t>
            </w:r>
          </w:p>
        </w:tc>
        <w:tc>
          <w:tcPr>
            <w:tcW w:w="981" w:type="dxa"/>
          </w:tcPr>
          <w:p w:rsidR="00201F02" w:rsidRPr="006568A8" w:rsidRDefault="00201F02" w:rsidP="006568A8">
            <w:pPr>
              <w:jc w:val="both"/>
            </w:pPr>
            <w:r w:rsidRPr="006568A8">
              <w:rPr>
                <w:sz w:val="28"/>
                <w:szCs w:val="28"/>
              </w:rPr>
              <w:t>0,57</w:t>
            </w:r>
          </w:p>
        </w:tc>
      </w:tr>
      <w:tr w:rsidR="00201F02" w:rsidRPr="006568A8" w:rsidTr="006568A8">
        <w:tc>
          <w:tcPr>
            <w:tcW w:w="1728" w:type="dxa"/>
          </w:tcPr>
          <w:p w:rsidR="00201F02" w:rsidRPr="006568A8" w:rsidRDefault="00201F02" w:rsidP="006568A8">
            <w:pPr>
              <w:jc w:val="center"/>
            </w:pPr>
            <w:r w:rsidRPr="006568A8">
              <w:rPr>
                <w:sz w:val="28"/>
                <w:szCs w:val="28"/>
              </w:rPr>
              <w:t>2</w:t>
            </w:r>
          </w:p>
        </w:tc>
        <w:tc>
          <w:tcPr>
            <w:tcW w:w="980" w:type="dxa"/>
          </w:tcPr>
          <w:p w:rsidR="00201F02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980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0,36</w:t>
            </w:r>
          </w:p>
        </w:tc>
        <w:tc>
          <w:tcPr>
            <w:tcW w:w="981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0,39</w:t>
            </w:r>
          </w:p>
        </w:tc>
        <w:tc>
          <w:tcPr>
            <w:tcW w:w="980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0,42</w:t>
            </w:r>
          </w:p>
        </w:tc>
        <w:tc>
          <w:tcPr>
            <w:tcW w:w="980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0,45</w:t>
            </w:r>
          </w:p>
        </w:tc>
        <w:tc>
          <w:tcPr>
            <w:tcW w:w="981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0,50</w:t>
            </w:r>
          </w:p>
        </w:tc>
        <w:tc>
          <w:tcPr>
            <w:tcW w:w="980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0,61</w:t>
            </w:r>
          </w:p>
        </w:tc>
        <w:tc>
          <w:tcPr>
            <w:tcW w:w="981" w:type="dxa"/>
          </w:tcPr>
          <w:p w:rsidR="00201F02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0,75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3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0,41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0,47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0,52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0,58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0,70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0,95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1,15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4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0,45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0,59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0,64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0,74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0,90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1,14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1,32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0,46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0,62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0,82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0,97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1,26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1,48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6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0,49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0,65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0,73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0,81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0,89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1,01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1,46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1,73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7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0,54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0,74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0,82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0,89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0,97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1,50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1,77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8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0,79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0,98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1,07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1,24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1,41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1,78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2,07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9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0,81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1,11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1,23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1,35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1,46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1,74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2,25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2,63</w:t>
            </w:r>
          </w:p>
        </w:tc>
      </w:tr>
      <w:tr w:rsidR="00971143" w:rsidRPr="006568A8" w:rsidTr="006568A8">
        <w:tc>
          <w:tcPr>
            <w:tcW w:w="1728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10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center"/>
            </w:pPr>
            <w:r w:rsidRPr="006568A8">
              <w:rPr>
                <w:sz w:val="28"/>
                <w:szCs w:val="28"/>
              </w:rPr>
              <w:t>0,82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1,11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1,23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1,35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1,46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1,74</w:t>
            </w:r>
          </w:p>
        </w:tc>
        <w:tc>
          <w:tcPr>
            <w:tcW w:w="980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2,25</w:t>
            </w:r>
          </w:p>
        </w:tc>
        <w:tc>
          <w:tcPr>
            <w:tcW w:w="981" w:type="dxa"/>
          </w:tcPr>
          <w:p w:rsidR="00971143" w:rsidRPr="006568A8" w:rsidRDefault="00971143" w:rsidP="006568A8">
            <w:pPr>
              <w:jc w:val="both"/>
            </w:pPr>
            <w:r w:rsidRPr="006568A8">
              <w:rPr>
                <w:sz w:val="28"/>
                <w:szCs w:val="28"/>
              </w:rPr>
              <w:t>2,63</w:t>
            </w:r>
          </w:p>
        </w:tc>
      </w:tr>
    </w:tbl>
    <w:p w:rsidR="00971143" w:rsidRDefault="00971143" w:rsidP="00302F19">
      <w:pPr>
        <w:spacing w:line="360" w:lineRule="auto"/>
        <w:jc w:val="both"/>
        <w:rPr>
          <w:sz w:val="28"/>
          <w:szCs w:val="28"/>
        </w:rPr>
      </w:pPr>
      <w:r w:rsidRPr="00971143">
        <w:rPr>
          <w:position w:val="-6"/>
          <w:sz w:val="28"/>
          <w:szCs w:val="28"/>
        </w:rPr>
        <w:object w:dxaOrig="240" w:dyaOrig="220">
          <v:shape id="_x0000_i1029" type="#_x0000_t75" style="width:12pt;height:11.25pt" o:ole="">
            <v:imagedata r:id="rId20" o:title=""/>
          </v:shape>
          <o:OLEObject Type="Embed" ProgID="Equation.3" ShapeID="_x0000_i1029" DrawAspect="Content" ObjectID="_1684324510" r:id="rId21"/>
        </w:object>
      </w:r>
      <w:r>
        <w:rPr>
          <w:sz w:val="28"/>
          <w:szCs w:val="28"/>
        </w:rPr>
        <w:t xml:space="preserve"> - коэффициент потерь стока, определяется в зависимости от вида грунтов и величины площади водосборного бассейна по табл. 1.3.</w:t>
      </w:r>
    </w:p>
    <w:p w:rsidR="00971143" w:rsidRDefault="00971143" w:rsidP="002C0F2C">
      <w:pPr>
        <w:jc w:val="both"/>
        <w:rPr>
          <w:sz w:val="28"/>
          <w:szCs w:val="28"/>
        </w:rPr>
      </w:pPr>
      <w:r w:rsidRPr="00971143">
        <w:rPr>
          <w:position w:val="-10"/>
          <w:sz w:val="28"/>
          <w:szCs w:val="28"/>
        </w:rPr>
        <w:object w:dxaOrig="220" w:dyaOrig="260">
          <v:shape id="_x0000_i1030" type="#_x0000_t75" style="width:11.25pt;height:12.75pt" o:ole="">
            <v:imagedata r:id="rId22" o:title=""/>
          </v:shape>
          <o:OLEObject Type="Embed" ProgID="Equation.3" ShapeID="_x0000_i1030" DrawAspect="Content" ObjectID="_1684324511" r:id="rId23"/>
        </w:object>
      </w:r>
      <w:r>
        <w:rPr>
          <w:sz w:val="28"/>
          <w:szCs w:val="28"/>
        </w:rPr>
        <w:t xml:space="preserve"> - коэффициент редукции, учитывающий неравномерность выпадения </w:t>
      </w:r>
      <w:r w:rsidRPr="00D378DD">
        <w:rPr>
          <w:sz w:val="28"/>
          <w:szCs w:val="28"/>
        </w:rPr>
        <w:t>осадков на поверхность водосборного бассейна, принимается  по табл. 1.4.</w:t>
      </w:r>
    </w:p>
    <w:p w:rsidR="002C0F2C" w:rsidRDefault="002C0F2C" w:rsidP="002C0F2C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1.3</w:t>
      </w:r>
    </w:p>
    <w:p w:rsidR="008E6CDD" w:rsidRPr="00F757DF" w:rsidRDefault="00D378DD" w:rsidP="002C0F2C">
      <w:pPr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</w:rPr>
        <w:t>Коэффициент потерь стока</w:t>
      </w:r>
      <w:r w:rsidR="008E6CDD">
        <w:rPr>
          <w:sz w:val="28"/>
          <w:szCs w:val="28"/>
        </w:rPr>
        <w:t xml:space="preserve"> </w:t>
      </w:r>
      <w:r w:rsidR="008E6CDD" w:rsidRPr="00D31BDE">
        <w:rPr>
          <w:position w:val="-6"/>
          <w:sz w:val="28"/>
          <w:szCs w:val="28"/>
        </w:rPr>
        <w:object w:dxaOrig="240" w:dyaOrig="220">
          <v:shape id="_x0000_i1031" type="#_x0000_t75" style="width:12pt;height:11.25pt" o:ole="">
            <v:imagedata r:id="rId24" o:title=""/>
          </v:shape>
          <o:OLEObject Type="Embed" ProgID="Equation.3" ShapeID="_x0000_i1031" DrawAspect="Content" ObjectID="_1684324512" r:id="rId25"/>
        </w:object>
      </w:r>
      <w:r w:rsidR="00F757DF">
        <w:rPr>
          <w:position w:val="-6"/>
          <w:sz w:val="28"/>
          <w:szCs w:val="28"/>
          <w:vertAlign w:val="superscript"/>
        </w:rPr>
        <w:t>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93"/>
        <w:gridCol w:w="1293"/>
        <w:gridCol w:w="1324"/>
        <w:gridCol w:w="1311"/>
      </w:tblGrid>
      <w:tr w:rsidR="008E6CDD" w:rsidRPr="006568A8" w:rsidTr="006568A8">
        <w:trPr>
          <w:trHeight w:val="240"/>
        </w:trPr>
        <w:tc>
          <w:tcPr>
            <w:tcW w:w="5593" w:type="dxa"/>
            <w:vMerge w:val="restart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Вид и характер поверхности</w:t>
            </w:r>
          </w:p>
        </w:tc>
        <w:tc>
          <w:tcPr>
            <w:tcW w:w="3928" w:type="dxa"/>
            <w:gridSpan w:val="3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  <w:vertAlign w:val="superscript"/>
              </w:rPr>
            </w:pPr>
            <w:r w:rsidRPr="006568A8">
              <w:rPr>
                <w:sz w:val="22"/>
                <w:szCs w:val="22"/>
              </w:rPr>
              <w:t xml:space="preserve">Коэффициент </w:t>
            </w:r>
            <w:r w:rsidRPr="006568A8">
              <w:rPr>
                <w:position w:val="-6"/>
                <w:sz w:val="22"/>
                <w:szCs w:val="22"/>
              </w:rPr>
              <w:object w:dxaOrig="240" w:dyaOrig="220">
                <v:shape id="_x0000_i1032" type="#_x0000_t75" style="width:12pt;height:11.25pt" o:ole="">
                  <v:imagedata r:id="rId26" o:title=""/>
                </v:shape>
                <o:OLEObject Type="Embed" ProgID="Equation.3" ShapeID="_x0000_i1032" DrawAspect="Content" ObjectID="_1684324513" r:id="rId27"/>
              </w:object>
            </w:r>
            <w:r w:rsidRPr="006568A8">
              <w:rPr>
                <w:sz w:val="22"/>
                <w:szCs w:val="22"/>
              </w:rPr>
              <w:t xml:space="preserve">, при </w:t>
            </w: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 xml:space="preserve"> , км</w:t>
            </w:r>
            <w:r w:rsidRPr="006568A8">
              <w:rPr>
                <w:sz w:val="22"/>
                <w:szCs w:val="22"/>
                <w:vertAlign w:val="superscript"/>
              </w:rPr>
              <w:t>2</w:t>
            </w:r>
          </w:p>
        </w:tc>
      </w:tr>
      <w:tr w:rsidR="008E6CDD" w:rsidRPr="006568A8" w:rsidTr="006568A8">
        <w:trPr>
          <w:trHeight w:val="240"/>
        </w:trPr>
        <w:tc>
          <w:tcPr>
            <w:tcW w:w="5593" w:type="dxa"/>
            <w:vMerge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  <w:lang w:val="en-US"/>
              </w:rPr>
              <w:t xml:space="preserve"> =0</w:t>
            </w:r>
            <w:r w:rsidRPr="006568A8">
              <w:rPr>
                <w:sz w:val="22"/>
                <w:szCs w:val="22"/>
              </w:rPr>
              <w:t>,1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 xml:space="preserve"> = 0,1…10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>=10…100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Асфальт, скала без трещин, бетон</w:t>
            </w:r>
          </w:p>
        </w:tc>
        <w:tc>
          <w:tcPr>
            <w:tcW w:w="1293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1</w:t>
            </w:r>
          </w:p>
        </w:tc>
        <w:tc>
          <w:tcPr>
            <w:tcW w:w="1324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1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1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Жирноглинистые почвы, такыры и такырные почвы</w:t>
            </w:r>
          </w:p>
        </w:tc>
        <w:tc>
          <w:tcPr>
            <w:tcW w:w="1293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0,80…0,95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0,65…0,95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0,65…0,90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Суглинки, подзолы, подзолистые и серые лесные суглинки, сероземы тяжелосуглинистые, тундровые и болотные почвы</w:t>
            </w:r>
          </w:p>
        </w:tc>
        <w:tc>
          <w:tcPr>
            <w:tcW w:w="1293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0,70…0,90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0,55…0,90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0,50…0,75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Чернозем обычный и южный, светлокаштановые почвы, темно-каштановые почвы</w:t>
            </w:r>
          </w:p>
        </w:tc>
        <w:tc>
          <w:tcPr>
            <w:tcW w:w="1293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0,55…0,80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0,45…0,75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0,35…0,65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Супеси, бурые и серо-бурые пустынно-степные почвы, сероземы супесчаные и песчаные</w:t>
            </w:r>
          </w:p>
        </w:tc>
        <w:tc>
          <w:tcPr>
            <w:tcW w:w="1293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0,35…0,60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0,20…0,55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0,20…0,45</w:t>
            </w:r>
          </w:p>
        </w:tc>
      </w:tr>
      <w:tr w:rsidR="008E6CDD" w:rsidRPr="006568A8" w:rsidTr="006568A8">
        <w:tc>
          <w:tcPr>
            <w:tcW w:w="5593" w:type="dxa"/>
          </w:tcPr>
          <w:p w:rsidR="008E6CDD" w:rsidRPr="006568A8" w:rsidRDefault="008E6CDD" w:rsidP="006568A8">
            <w:pPr>
              <w:jc w:val="both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Песчаные, гравилистые, рыхлые каменистые почвы</w:t>
            </w:r>
          </w:p>
        </w:tc>
        <w:tc>
          <w:tcPr>
            <w:tcW w:w="1293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0,25</w:t>
            </w:r>
          </w:p>
        </w:tc>
        <w:tc>
          <w:tcPr>
            <w:tcW w:w="1324" w:type="dxa"/>
          </w:tcPr>
          <w:p w:rsidR="008E6CDD" w:rsidRPr="006568A8" w:rsidRDefault="008E6CDD" w:rsidP="00CA555B">
            <w:pPr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0,15…0,20</w:t>
            </w:r>
          </w:p>
        </w:tc>
        <w:tc>
          <w:tcPr>
            <w:tcW w:w="1311" w:type="dxa"/>
          </w:tcPr>
          <w:p w:rsidR="008E6CDD" w:rsidRPr="006568A8" w:rsidRDefault="008E6CDD" w:rsidP="006568A8">
            <w:pPr>
              <w:jc w:val="center"/>
              <w:rPr>
                <w:sz w:val="22"/>
                <w:szCs w:val="22"/>
              </w:rPr>
            </w:pPr>
            <w:r w:rsidRPr="006568A8">
              <w:rPr>
                <w:sz w:val="22"/>
                <w:szCs w:val="22"/>
              </w:rPr>
              <w:t>0,10</w:t>
            </w:r>
          </w:p>
        </w:tc>
      </w:tr>
    </w:tbl>
    <w:p w:rsidR="008E6CDD" w:rsidRDefault="008E6CDD" w:rsidP="008E6CDD">
      <w:pPr>
        <w:spacing w:line="360" w:lineRule="auto"/>
        <w:jc w:val="both"/>
        <w:rPr>
          <w:sz w:val="28"/>
          <w:szCs w:val="28"/>
        </w:rPr>
      </w:pPr>
    </w:p>
    <w:p w:rsidR="008E6CDD" w:rsidRDefault="00EB3F32" w:rsidP="008E6C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vertAlign w:val="superscript"/>
        </w:rPr>
        <w:t>*</w:t>
      </w:r>
      <w:r w:rsidR="008E6CDD" w:rsidRPr="00EB3F32">
        <w:rPr>
          <w:sz w:val="28"/>
          <w:szCs w:val="28"/>
          <w:u w:val="single"/>
        </w:rPr>
        <w:t>Примечание</w:t>
      </w:r>
      <w:r w:rsidR="002C0F2C">
        <w:rPr>
          <w:sz w:val="28"/>
          <w:szCs w:val="28"/>
        </w:rPr>
        <w:t>.</w:t>
      </w:r>
      <w:r w:rsidR="008E6CDD">
        <w:rPr>
          <w:sz w:val="28"/>
          <w:szCs w:val="28"/>
        </w:rPr>
        <w:t xml:space="preserve"> Меньшие значения коэффициентов </w:t>
      </w:r>
      <m:oMath>
        <m:r>
          <w:rPr>
            <w:rFonts w:ascii="Cambria Math" w:hAnsi="Cambria Math"/>
            <w:sz w:val="28"/>
            <w:szCs w:val="28"/>
          </w:rPr>
          <m:t>α</m:t>
        </m:r>
      </m:oMath>
      <w:r w:rsidR="008E6CDD">
        <w:rPr>
          <w:sz w:val="28"/>
          <w:szCs w:val="28"/>
        </w:rPr>
        <w:t xml:space="preserve"> соответству</w:t>
      </w:r>
      <w:r w:rsidR="002C0F2C">
        <w:rPr>
          <w:sz w:val="28"/>
          <w:szCs w:val="28"/>
        </w:rPr>
        <w:t>ю</w:t>
      </w:r>
      <w:r w:rsidR="008E6CDD">
        <w:rPr>
          <w:sz w:val="28"/>
          <w:szCs w:val="28"/>
        </w:rPr>
        <w:t xml:space="preserve">т суточным слоям осадков Н &lt;80 мм, а </w:t>
      </w:r>
      <w:r w:rsidR="008E6CDD" w:rsidRPr="00B962CA">
        <w:rPr>
          <w:spacing w:val="-20"/>
          <w:sz w:val="28"/>
          <w:szCs w:val="28"/>
        </w:rPr>
        <w:t xml:space="preserve">большие </w:t>
      </w:r>
      <w:r w:rsidR="008E6CDD" w:rsidRPr="002C0F2C">
        <w:rPr>
          <w:sz w:val="28"/>
          <w:szCs w:val="28"/>
        </w:rPr>
        <w:t>значения</w:t>
      </w:r>
      <w:r w:rsidR="008E6CDD" w:rsidRPr="00B962CA">
        <w:rPr>
          <w:spacing w:val="-20"/>
          <w:sz w:val="28"/>
          <w:szCs w:val="28"/>
        </w:rPr>
        <w:t xml:space="preserve"> </w:t>
      </w:r>
      <m:oMath>
        <m:r>
          <w:rPr>
            <w:rFonts w:ascii="Cambria Math" w:hAnsi="Cambria Math"/>
            <w:spacing w:val="-20"/>
            <w:sz w:val="28"/>
            <w:szCs w:val="28"/>
          </w:rPr>
          <m:t>α</m:t>
        </m:r>
      </m:oMath>
      <w:r w:rsidR="008E6CDD" w:rsidRPr="00B962CA">
        <w:rPr>
          <w:spacing w:val="-20"/>
          <w:sz w:val="28"/>
          <w:szCs w:val="28"/>
        </w:rPr>
        <w:t xml:space="preserve"> </w:t>
      </w:r>
      <w:r w:rsidR="008E6CDD" w:rsidRPr="002C0F2C">
        <w:rPr>
          <w:sz w:val="28"/>
          <w:szCs w:val="28"/>
        </w:rPr>
        <w:t>соответствуют</w:t>
      </w:r>
      <w:r w:rsidR="008E6CDD" w:rsidRPr="00B962CA">
        <w:rPr>
          <w:spacing w:val="-20"/>
          <w:sz w:val="28"/>
          <w:szCs w:val="28"/>
        </w:rPr>
        <w:t xml:space="preserve"> суточным слоям осадков Н &gt; 200 мм. В </w:t>
      </w:r>
      <w:r w:rsidR="008E6CDD" w:rsidRPr="002C0F2C">
        <w:rPr>
          <w:sz w:val="28"/>
          <w:szCs w:val="28"/>
        </w:rPr>
        <w:t>пределах слоев</w:t>
      </w:r>
      <w:r w:rsidR="008E6CDD" w:rsidRPr="00B962CA">
        <w:rPr>
          <w:spacing w:val="-20"/>
          <w:sz w:val="28"/>
          <w:szCs w:val="28"/>
        </w:rPr>
        <w:t xml:space="preserve"> осадков  80 мм &lt; Н</w:t>
      </w:r>
      <w:r w:rsidR="008E6CDD">
        <w:rPr>
          <w:sz w:val="28"/>
          <w:szCs w:val="28"/>
        </w:rPr>
        <w:t xml:space="preserve"> &lt; 200 мм определяется интерполяцией.</w:t>
      </w:r>
    </w:p>
    <w:p w:rsidR="00273A9A" w:rsidRDefault="00273A9A" w:rsidP="00273A9A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1.4</w:t>
      </w:r>
    </w:p>
    <w:p w:rsidR="00861BC2" w:rsidRDefault="00CA555B" w:rsidP="00861BC2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Коэф</w:t>
      </w:r>
      <w:r w:rsidR="0049173D">
        <w:rPr>
          <w:sz w:val="28"/>
          <w:szCs w:val="28"/>
        </w:rPr>
        <w:t>фициент редукции стока</w:t>
      </w:r>
      <w:r>
        <w:rPr>
          <w:sz w:val="28"/>
          <w:szCs w:val="28"/>
        </w:rPr>
        <w:t xml:space="preserve"> </w:t>
      </w:r>
      <w:r w:rsidRPr="00D53D9B">
        <w:rPr>
          <w:position w:val="-10"/>
          <w:sz w:val="28"/>
          <w:szCs w:val="28"/>
        </w:rPr>
        <w:object w:dxaOrig="220" w:dyaOrig="260">
          <v:shape id="_x0000_i1033" type="#_x0000_t75" style="width:16.5pt;height:18pt" o:ole="">
            <v:imagedata r:id="rId28" o:title=""/>
          </v:shape>
          <o:OLEObject Type="Embed" ProgID="Equation.3" ShapeID="_x0000_i1033" DrawAspect="Content" ObjectID="_1684324514" r:id="rId29"/>
        </w:obje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  <w:gridCol w:w="871"/>
      </w:tblGrid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 xml:space="preserve"> , км</w:t>
            </w:r>
            <w:r w:rsidRPr="006568A8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0,6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0,7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0,8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0,9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1,0</w:t>
            </w:r>
          </w:p>
        </w:tc>
      </w:tr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position w:val="-10"/>
                <w:sz w:val="28"/>
                <w:szCs w:val="28"/>
              </w:rPr>
              <w:object w:dxaOrig="220" w:dyaOrig="260">
                <v:shape id="_x0000_i1034" type="#_x0000_t75" style="width:16.5pt;height:18pt" o:ole="">
                  <v:imagedata r:id="rId28" o:title=""/>
                </v:shape>
                <o:OLEObject Type="Embed" ProgID="Equation.3" ShapeID="_x0000_i1034" DrawAspect="Content" ObjectID="_1684324515" r:id="rId30"/>
              </w:objec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0,84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0,76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0,71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0,67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0,64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0,61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0,59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0,58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0,56</w:t>
            </w:r>
          </w:p>
        </w:tc>
      </w:tr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 xml:space="preserve"> , км</w:t>
            </w:r>
            <w:r w:rsidRPr="006568A8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1,5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2,5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3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6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8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10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12</w:t>
            </w:r>
          </w:p>
        </w:tc>
      </w:tr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  <w:rPr>
                <w:sz w:val="22"/>
                <w:szCs w:val="22"/>
                <w:lang w:val="en-US"/>
              </w:rPr>
            </w:pPr>
            <w:r w:rsidRPr="006568A8">
              <w:rPr>
                <w:position w:val="-10"/>
                <w:sz w:val="28"/>
                <w:szCs w:val="28"/>
              </w:rPr>
              <w:object w:dxaOrig="220" w:dyaOrig="260">
                <v:shape id="_x0000_i1035" type="#_x0000_t75" style="width:16.5pt;height:18pt" o:ole="">
                  <v:imagedata r:id="rId28" o:title=""/>
                </v:shape>
                <o:OLEObject Type="Embed" ProgID="Equation.3" ShapeID="_x0000_i1035" DrawAspect="Content" ObjectID="_1684324516" r:id="rId31"/>
              </w:objec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0,51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0,47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0,45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0,43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0,40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0,38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0,36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0,33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0,32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0,30</w:t>
            </w:r>
          </w:p>
        </w:tc>
      </w:tr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  <w:rPr>
                <w:sz w:val="22"/>
                <w:szCs w:val="22"/>
                <w:lang w:val="en-US"/>
              </w:rPr>
            </w:pPr>
            <w:r w:rsidRPr="006568A8">
              <w:rPr>
                <w:i/>
                <w:sz w:val="22"/>
                <w:szCs w:val="22"/>
                <w:lang w:val="en-US"/>
              </w:rPr>
              <w:t>F</w:t>
            </w:r>
            <w:r w:rsidRPr="006568A8">
              <w:rPr>
                <w:sz w:val="22"/>
                <w:szCs w:val="22"/>
              </w:rPr>
              <w:t xml:space="preserve"> , км</w:t>
            </w:r>
            <w:r w:rsidRPr="006568A8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14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16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20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25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30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40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50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60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80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100</w:t>
            </w:r>
          </w:p>
        </w:tc>
      </w:tr>
      <w:tr w:rsidR="00CA555B" w:rsidRPr="006568A8" w:rsidTr="006568A8"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  <w:rPr>
                <w:sz w:val="22"/>
                <w:szCs w:val="22"/>
                <w:lang w:val="en-US"/>
              </w:rPr>
            </w:pPr>
            <w:r w:rsidRPr="006568A8">
              <w:rPr>
                <w:position w:val="-10"/>
                <w:sz w:val="28"/>
                <w:szCs w:val="28"/>
              </w:rPr>
              <w:object w:dxaOrig="220" w:dyaOrig="260">
                <v:shape id="_x0000_i1036" type="#_x0000_t75" style="width:16.5pt;height:18pt" o:ole="">
                  <v:imagedata r:id="rId28" o:title=""/>
                </v:shape>
                <o:OLEObject Type="Embed" ProgID="Equation.3" ShapeID="_x0000_i1036" DrawAspect="Content" ObjectID="_1684324517" r:id="rId32"/>
              </w:objec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0,29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0,28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0,27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0,25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0,24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0,22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0,21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0,20</w:t>
            </w:r>
          </w:p>
        </w:tc>
        <w:tc>
          <w:tcPr>
            <w:tcW w:w="870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0,19</w:t>
            </w:r>
          </w:p>
        </w:tc>
        <w:tc>
          <w:tcPr>
            <w:tcW w:w="871" w:type="dxa"/>
          </w:tcPr>
          <w:p w:rsidR="00CA555B" w:rsidRPr="006568A8" w:rsidRDefault="00CA555B" w:rsidP="006568A8">
            <w:pPr>
              <w:spacing w:line="360" w:lineRule="auto"/>
              <w:jc w:val="both"/>
            </w:pPr>
            <w:r w:rsidRPr="006568A8">
              <w:rPr>
                <w:sz w:val="28"/>
                <w:szCs w:val="28"/>
              </w:rPr>
              <w:t>0,18</w:t>
            </w:r>
          </w:p>
        </w:tc>
      </w:tr>
    </w:tbl>
    <w:p w:rsidR="008E6CDD" w:rsidRDefault="008E6CDD" w:rsidP="00302F19">
      <w:pPr>
        <w:spacing w:line="360" w:lineRule="auto"/>
        <w:jc w:val="both"/>
        <w:rPr>
          <w:sz w:val="28"/>
          <w:szCs w:val="28"/>
        </w:rPr>
      </w:pPr>
    </w:p>
    <w:p w:rsidR="008E005E" w:rsidRDefault="008E005E" w:rsidP="00302F1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Объем стока ливневых вод определяется по зависимости (1.2)</w:t>
      </w:r>
    </w:p>
    <w:p w:rsidR="00971143" w:rsidRPr="00CC0BAB" w:rsidRDefault="000939A0" w:rsidP="0049173D">
      <w:pPr>
        <w:spacing w:line="360" w:lineRule="auto"/>
        <w:ind w:left="1416" w:firstLine="708"/>
        <w:jc w:val="right"/>
        <w:rPr>
          <w:sz w:val="28"/>
          <w:szCs w:val="28"/>
        </w:rPr>
      </w:pPr>
      <w:r w:rsidRPr="000939A0">
        <w:rPr>
          <w:position w:val="-34"/>
        </w:rPr>
        <w:object w:dxaOrig="2520" w:dyaOrig="720">
          <v:shape id="_x0000_i1037" type="#_x0000_t75" style="width:126pt;height:36.75pt" o:ole="">
            <v:imagedata r:id="rId33" o:title=""/>
          </v:shape>
          <o:OLEObject Type="Embed" ProgID="Equation.3" ShapeID="_x0000_i1037" DrawAspect="Content" ObjectID="_1684324518" r:id="rId34"/>
        </w:object>
      </w:r>
      <w:r w:rsidR="00EC1D1F">
        <w:t xml:space="preserve"> </w:t>
      </w:r>
      <w:r w:rsidR="00EC1D1F">
        <w:tab/>
        <w:t>,</w:t>
      </w:r>
      <w:r w:rsidR="008E005E">
        <w:tab/>
      </w:r>
      <w:r w:rsidR="0049173D">
        <w:tab/>
        <w:t xml:space="preserve">    </w:t>
      </w:r>
      <w:r w:rsidR="008E005E">
        <w:tab/>
      </w:r>
      <w:r w:rsidR="0049173D">
        <w:t xml:space="preserve">    </w:t>
      </w:r>
      <w:r w:rsidR="008E005E" w:rsidRPr="00CC0BAB">
        <w:rPr>
          <w:sz w:val="28"/>
          <w:szCs w:val="28"/>
        </w:rPr>
        <w:t>(1.2)</w:t>
      </w:r>
    </w:p>
    <w:p w:rsidR="00CC0BAB" w:rsidRPr="00CC0BAB" w:rsidRDefault="00CC0BAB" w:rsidP="00CC0BAB">
      <w:pPr>
        <w:spacing w:line="360" w:lineRule="auto"/>
        <w:jc w:val="both"/>
        <w:rPr>
          <w:sz w:val="28"/>
          <w:szCs w:val="28"/>
        </w:rPr>
      </w:pPr>
      <w:r w:rsidRPr="00CC0BAB">
        <w:rPr>
          <w:sz w:val="28"/>
          <w:szCs w:val="28"/>
        </w:rPr>
        <w:t xml:space="preserve">где </w:t>
      </w:r>
      <w:r w:rsidRPr="00CC0BAB">
        <w:rPr>
          <w:i/>
          <w:iCs/>
          <w:sz w:val="28"/>
          <w:szCs w:val="28"/>
          <w:lang w:val="en-US"/>
        </w:rPr>
        <w:t>W</w:t>
      </w:r>
      <w:r w:rsidRPr="00CC0BAB">
        <w:rPr>
          <w:sz w:val="28"/>
          <w:szCs w:val="28"/>
          <w:vertAlign w:val="subscript"/>
        </w:rPr>
        <w:t>лив</w:t>
      </w:r>
      <w:r w:rsidRPr="00CC0BAB">
        <w:rPr>
          <w:sz w:val="28"/>
          <w:szCs w:val="28"/>
        </w:rPr>
        <w:t xml:space="preserve"> – объем стока, м</w:t>
      </w:r>
      <w:r w:rsidRPr="00CC0BAB">
        <w:rPr>
          <w:sz w:val="28"/>
          <w:szCs w:val="28"/>
          <w:vertAlign w:val="superscript"/>
        </w:rPr>
        <w:t>3</w:t>
      </w:r>
      <w:r w:rsidRPr="00CC0BAB">
        <w:rPr>
          <w:sz w:val="28"/>
          <w:szCs w:val="28"/>
        </w:rPr>
        <w:t>.</w:t>
      </w:r>
    </w:p>
    <w:p w:rsidR="008E005E" w:rsidRDefault="00CC0BAB" w:rsidP="00CC0BAB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 xml:space="preserve">Пример 1. </w:t>
      </w:r>
      <w:r>
        <w:rPr>
          <w:sz w:val="28"/>
          <w:szCs w:val="28"/>
        </w:rPr>
        <w:t>Определить расход и объем стока ливневых вод.</w:t>
      </w:r>
    </w:p>
    <w:p w:rsidR="00594B1E" w:rsidRDefault="0049173D" w:rsidP="00CA555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Исходные данные.</w:t>
      </w:r>
      <w:r w:rsidR="000F177C">
        <w:rPr>
          <w:sz w:val="28"/>
          <w:szCs w:val="28"/>
        </w:rPr>
        <w:t xml:space="preserve"> </w:t>
      </w:r>
      <w:r w:rsidR="00CC0BAB">
        <w:rPr>
          <w:sz w:val="28"/>
          <w:szCs w:val="28"/>
        </w:rPr>
        <w:t xml:space="preserve"> Дорога </w:t>
      </w:r>
      <w:r w:rsidR="000F177C">
        <w:rPr>
          <w:sz w:val="28"/>
          <w:szCs w:val="28"/>
        </w:rPr>
        <w:t>1-й</w:t>
      </w:r>
      <w:r w:rsidR="00CC0BAB">
        <w:rPr>
          <w:sz w:val="28"/>
          <w:szCs w:val="28"/>
        </w:rPr>
        <w:t xml:space="preserve"> технической категории в Тамбовской области; </w:t>
      </w:r>
      <w:r w:rsidR="000F177C">
        <w:rPr>
          <w:sz w:val="28"/>
          <w:szCs w:val="28"/>
        </w:rPr>
        <w:t xml:space="preserve"> </w:t>
      </w:r>
      <w:r w:rsidR="00CC0BAB">
        <w:rPr>
          <w:sz w:val="28"/>
          <w:szCs w:val="28"/>
        </w:rPr>
        <w:t xml:space="preserve">вероятность </w:t>
      </w:r>
      <w:r w:rsidR="000F177C">
        <w:rPr>
          <w:sz w:val="28"/>
          <w:szCs w:val="28"/>
        </w:rPr>
        <w:t xml:space="preserve"> </w:t>
      </w:r>
      <w:r w:rsidR="00CC0BAB">
        <w:rPr>
          <w:sz w:val="28"/>
          <w:szCs w:val="28"/>
        </w:rPr>
        <w:t xml:space="preserve">превышения </w:t>
      </w:r>
      <w:r w:rsidR="000F177C">
        <w:rPr>
          <w:sz w:val="28"/>
          <w:szCs w:val="28"/>
        </w:rPr>
        <w:t xml:space="preserve"> </w:t>
      </w:r>
      <w:r w:rsidR="00CC0BAB">
        <w:rPr>
          <w:sz w:val="28"/>
          <w:szCs w:val="28"/>
        </w:rPr>
        <w:t xml:space="preserve">расхода </w:t>
      </w:r>
      <w:r w:rsidR="000F177C">
        <w:rPr>
          <w:sz w:val="28"/>
          <w:szCs w:val="28"/>
        </w:rPr>
        <w:t xml:space="preserve"> </w:t>
      </w:r>
      <w:r w:rsidR="00CC0BAB">
        <w:rPr>
          <w:i/>
          <w:sz w:val="28"/>
          <w:szCs w:val="28"/>
          <w:lang w:val="en-US"/>
        </w:rPr>
        <w:t>P</w:t>
      </w:r>
      <w:r w:rsidR="00CC0BAB" w:rsidRPr="00CC0BAB">
        <w:rPr>
          <w:i/>
          <w:sz w:val="28"/>
          <w:szCs w:val="28"/>
        </w:rPr>
        <w:t xml:space="preserve"> = </w:t>
      </w:r>
      <w:r w:rsidR="00CC0BAB" w:rsidRPr="00CC0BAB">
        <w:rPr>
          <w:sz w:val="28"/>
          <w:szCs w:val="28"/>
        </w:rPr>
        <w:t xml:space="preserve">1%: </w:t>
      </w:r>
      <w:r w:rsidR="000F177C">
        <w:rPr>
          <w:sz w:val="28"/>
          <w:szCs w:val="28"/>
        </w:rPr>
        <w:t xml:space="preserve"> </w:t>
      </w:r>
      <w:r w:rsidR="00CC0BAB">
        <w:rPr>
          <w:i/>
          <w:sz w:val="28"/>
          <w:szCs w:val="28"/>
          <w:lang w:val="en-US"/>
        </w:rPr>
        <w:t>F</w:t>
      </w:r>
      <w:r w:rsidR="00CC0BAB">
        <w:rPr>
          <w:sz w:val="28"/>
          <w:szCs w:val="28"/>
        </w:rPr>
        <w:t xml:space="preserve"> = 4</w:t>
      </w:r>
      <w:r w:rsidR="00CC0BAB" w:rsidRPr="00CC0BAB">
        <w:rPr>
          <w:sz w:val="28"/>
          <w:szCs w:val="28"/>
        </w:rPr>
        <w:t xml:space="preserve">,0 </w:t>
      </w:r>
      <w:r w:rsidR="00CC0BAB">
        <w:rPr>
          <w:sz w:val="28"/>
          <w:szCs w:val="28"/>
        </w:rPr>
        <w:t>км</w:t>
      </w:r>
      <w:r w:rsidR="00CC0BAB">
        <w:rPr>
          <w:sz w:val="28"/>
          <w:szCs w:val="28"/>
          <w:vertAlign w:val="superscript"/>
        </w:rPr>
        <w:t>2</w:t>
      </w:r>
      <w:r w:rsidR="00CC0BAB">
        <w:rPr>
          <w:sz w:val="28"/>
          <w:szCs w:val="28"/>
        </w:rPr>
        <w:t xml:space="preserve">; </w:t>
      </w:r>
      <w:r w:rsidR="00CC0BAB" w:rsidRPr="00CC0BAB">
        <w:rPr>
          <w:sz w:val="28"/>
          <w:szCs w:val="28"/>
        </w:rPr>
        <w:t xml:space="preserve">  </w:t>
      </w:r>
      <w:r w:rsidR="00CC0BAB">
        <w:rPr>
          <w:i/>
          <w:sz w:val="28"/>
          <w:szCs w:val="28"/>
          <w:lang w:val="en-US"/>
        </w:rPr>
        <w:t>L</w:t>
      </w:r>
      <w:r w:rsidR="00CC0BAB">
        <w:rPr>
          <w:sz w:val="28"/>
          <w:szCs w:val="28"/>
          <w:vertAlign w:val="subscript"/>
        </w:rPr>
        <w:t>лог</w:t>
      </w:r>
      <w:r w:rsidR="00CC0BAB">
        <w:rPr>
          <w:sz w:val="28"/>
          <w:szCs w:val="28"/>
        </w:rPr>
        <w:t xml:space="preserve"> = 2,0 км;</w:t>
      </w:r>
      <w:r w:rsidR="00594B1E">
        <w:rPr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J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лог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водораздела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створа сооруж.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л</m:t>
                </m:r>
              </m:sub>
            </m:sSub>
          </m:den>
        </m:f>
      </m:oMath>
      <w:r>
        <w:rPr>
          <w:sz w:val="28"/>
          <w:szCs w:val="28"/>
        </w:rPr>
        <w:t>,</w:t>
      </w:r>
      <w:r w:rsidR="00594B1E">
        <w:t xml:space="preserve"> </w:t>
      </w:r>
      <w:r w:rsidR="00594B1E" w:rsidRPr="00594B1E">
        <w:rPr>
          <w:i/>
          <w:sz w:val="28"/>
          <w:szCs w:val="28"/>
          <w:lang w:val="en-US"/>
        </w:rPr>
        <w:t>J</w:t>
      </w:r>
      <w:r w:rsidR="00594B1E">
        <w:rPr>
          <w:sz w:val="28"/>
          <w:szCs w:val="28"/>
          <w:vertAlign w:val="subscript"/>
        </w:rPr>
        <w:t>лога</w:t>
      </w:r>
      <w:r w:rsidR="00594B1E">
        <w:rPr>
          <w:sz w:val="28"/>
          <w:szCs w:val="28"/>
        </w:rPr>
        <w:t xml:space="preserve"> – уклон лога;</w:t>
      </w:r>
      <w:r w:rsidR="00594B1E">
        <w:t xml:space="preserve"> </w:t>
      </w:r>
      <w:r w:rsidR="00594B1E" w:rsidRPr="00594B1E">
        <w:rPr>
          <w:i/>
          <w:iCs/>
          <w:sz w:val="28"/>
          <w:szCs w:val="28"/>
          <w:lang w:val="en-US"/>
        </w:rPr>
        <w:t>J</w:t>
      </w:r>
      <w:r w:rsidR="00594B1E">
        <w:rPr>
          <w:iCs/>
          <w:sz w:val="28"/>
          <w:szCs w:val="28"/>
          <w:vertAlign w:val="subscript"/>
        </w:rPr>
        <w:t>лога</w:t>
      </w:r>
      <w:r w:rsidR="00594B1E" w:rsidRPr="00594B1E">
        <w:rPr>
          <w:i/>
          <w:iCs/>
          <w:sz w:val="28"/>
          <w:szCs w:val="28"/>
        </w:rPr>
        <w:t xml:space="preserve"> </w:t>
      </w:r>
      <w:r w:rsidR="00594B1E" w:rsidRPr="00594B1E">
        <w:rPr>
          <w:sz w:val="28"/>
          <w:szCs w:val="28"/>
        </w:rPr>
        <w:t>= 0,001; грунты, подстилающие водосбор - суглинки.</w:t>
      </w:r>
    </w:p>
    <w:p w:rsidR="00594B1E" w:rsidRPr="00594B1E" w:rsidRDefault="00594B1E" w:rsidP="00CA555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карте-схеме (рис. 1.1) устанавливается район проектирования водопропускного сооружения автомобильной дороги в Тамбов</w:t>
      </w:r>
      <w:r w:rsidR="00CA555B">
        <w:rPr>
          <w:sz w:val="28"/>
          <w:szCs w:val="28"/>
        </w:rPr>
        <w:t>ской области</w:t>
      </w:r>
      <w:r>
        <w:rPr>
          <w:sz w:val="28"/>
          <w:szCs w:val="28"/>
        </w:rPr>
        <w:t xml:space="preserve"> – это ливневой район № 6. В соответствии с этим</w:t>
      </w:r>
      <w:r w:rsidR="00F95F82">
        <w:rPr>
          <w:sz w:val="28"/>
          <w:szCs w:val="28"/>
        </w:rPr>
        <w:t xml:space="preserve"> ливневым районом № 6 по табл.</w:t>
      </w:r>
      <w:r>
        <w:rPr>
          <w:sz w:val="28"/>
          <w:szCs w:val="28"/>
        </w:rPr>
        <w:t xml:space="preserve"> 1.2 устанавливается интенсивность ливня </w:t>
      </w:r>
      <w:r w:rsidR="00DC4E44">
        <w:rPr>
          <w:sz w:val="28"/>
          <w:szCs w:val="28"/>
        </w:rPr>
        <w:t xml:space="preserve">часовой продолжительности для </w:t>
      </w:r>
      <w:r w:rsidR="00F95F82">
        <w:rPr>
          <w:sz w:val="28"/>
          <w:szCs w:val="28"/>
        </w:rPr>
        <w:t xml:space="preserve">заданной ВП=1%: </w:t>
      </w:r>
    </w:p>
    <w:p w:rsidR="00CC0BAB" w:rsidRDefault="00D513A0" w:rsidP="00CA555B">
      <w:pPr>
        <w:jc w:val="both"/>
        <w:rPr>
          <w:sz w:val="28"/>
          <w:szCs w:val="28"/>
        </w:rPr>
      </w:pPr>
      <w:r w:rsidRPr="001E4566">
        <w:rPr>
          <w:position w:val="-12"/>
          <w:sz w:val="28"/>
          <w:szCs w:val="28"/>
        </w:rPr>
        <w:object w:dxaOrig="440" w:dyaOrig="360">
          <v:shape id="_x0000_i1038" type="#_x0000_t75" style="width:21.75pt;height:18pt" o:ole="">
            <v:imagedata r:id="rId16" o:title=""/>
          </v:shape>
          <o:OLEObject Type="Embed" ProgID="Equation.3" ShapeID="_x0000_i1038" DrawAspect="Content" ObjectID="_1684324519" r:id="rId35"/>
        </w:object>
      </w:r>
      <w:r>
        <w:rPr>
          <w:sz w:val="28"/>
          <w:szCs w:val="28"/>
        </w:rPr>
        <w:t xml:space="preserve">= 1,01 мм/мин. По табл. 1.1 определяем значение коэффициента </w:t>
      </w:r>
      <w:r w:rsidRPr="00302F19">
        <w:rPr>
          <w:position w:val="-12"/>
          <w:sz w:val="28"/>
          <w:szCs w:val="28"/>
        </w:rPr>
        <w:object w:dxaOrig="320" w:dyaOrig="360">
          <v:shape id="_x0000_i1039" type="#_x0000_t75" style="width:15.75pt;height:18pt" o:ole="">
            <v:imagedata r:id="rId18" o:title=""/>
          </v:shape>
          <o:OLEObject Type="Embed" ProgID="Equation.3" ShapeID="_x0000_i1039" DrawAspect="Content" ObjectID="_1684324520" r:id="rId36"/>
        </w:object>
      </w:r>
      <w:r>
        <w:rPr>
          <w:sz w:val="28"/>
          <w:szCs w:val="28"/>
        </w:rPr>
        <w:t>=1,07. По табл. 1.3 и 1.4 определяем коэффиц</w:t>
      </w:r>
      <w:r w:rsidR="000F177C">
        <w:rPr>
          <w:sz w:val="28"/>
          <w:szCs w:val="28"/>
        </w:rPr>
        <w:t>иент</w:t>
      </w:r>
      <w:r>
        <w:rPr>
          <w:sz w:val="28"/>
          <w:szCs w:val="28"/>
        </w:rPr>
        <w:t xml:space="preserve"> потерь стока на впитывание </w:t>
      </w:r>
      <w:r w:rsidRPr="00D513A0">
        <w:rPr>
          <w:position w:val="-6"/>
          <w:sz w:val="28"/>
          <w:szCs w:val="28"/>
        </w:rPr>
        <w:object w:dxaOrig="200" w:dyaOrig="220">
          <v:shape id="_x0000_i1040" type="#_x0000_t75" style="width:9pt;height:11.25pt" o:ole="">
            <v:imagedata r:id="rId37" o:title=""/>
          </v:shape>
          <o:OLEObject Type="Embed" ProgID="Equation.3" ShapeID="_x0000_i1040" DrawAspect="Content" ObjectID="_1684324521" r:id="rId38"/>
        </w:object>
      </w:r>
      <w:r>
        <w:rPr>
          <w:sz w:val="28"/>
          <w:szCs w:val="28"/>
        </w:rPr>
        <w:t xml:space="preserve">=0,6 и коэффициент редукции </w:t>
      </w:r>
      <w:r w:rsidR="004B7B31" w:rsidRPr="00D513A0">
        <w:rPr>
          <w:position w:val="-10"/>
          <w:sz w:val="28"/>
          <w:szCs w:val="28"/>
        </w:rPr>
        <w:object w:dxaOrig="220" w:dyaOrig="260">
          <v:shape id="_x0000_i1041" type="#_x0000_t75" style="width:11.25pt;height:12.75pt" o:ole="">
            <v:imagedata r:id="rId39" o:title=""/>
          </v:shape>
          <o:OLEObject Type="Embed" ProgID="Equation.3" ShapeID="_x0000_i1041" DrawAspect="Content" ObjectID="_1684324522" r:id="rId40"/>
        </w:object>
      </w:r>
      <w:r>
        <w:rPr>
          <w:sz w:val="28"/>
          <w:szCs w:val="28"/>
        </w:rPr>
        <w:t xml:space="preserve"> =0,4.</w:t>
      </w:r>
    </w:p>
    <w:p w:rsidR="00D513A0" w:rsidRDefault="00D513A0" w:rsidP="00CA555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Определяем величину максимального расхода стока ливневых вод с ВП 1%</w:t>
      </w:r>
      <w:r w:rsidR="000F177C">
        <w:rPr>
          <w:sz w:val="28"/>
          <w:szCs w:val="28"/>
        </w:rPr>
        <w:t xml:space="preserve"> по формуле</w:t>
      </w:r>
      <w:r>
        <w:rPr>
          <w:sz w:val="28"/>
          <w:szCs w:val="28"/>
        </w:rPr>
        <w:t xml:space="preserve"> (1.1)</w:t>
      </w:r>
    </w:p>
    <w:p w:rsidR="00D513A0" w:rsidRDefault="00D04A10" w:rsidP="00CA555B">
      <w:pPr>
        <w:jc w:val="center"/>
        <w:rPr>
          <w:iCs/>
          <w:sz w:val="28"/>
          <w:szCs w:val="28"/>
        </w:rPr>
      </w:pPr>
      <w:r w:rsidRPr="00014C82">
        <w:rPr>
          <w:i/>
          <w:iCs/>
          <w:position w:val="-14"/>
          <w:sz w:val="28"/>
          <w:szCs w:val="28"/>
        </w:rPr>
        <w:object w:dxaOrig="3840" w:dyaOrig="380">
          <v:shape id="_x0000_i1042" type="#_x0000_t75" style="width:191.25pt;height:18.75pt" o:ole="">
            <v:imagedata r:id="rId41" o:title=""/>
          </v:shape>
          <o:OLEObject Type="Embed" ProgID="Equation.3" ShapeID="_x0000_i1042" DrawAspect="Content" ObjectID="_1684324523" r:id="rId42"/>
        </w:object>
      </w:r>
      <w:r w:rsidR="004B7B31">
        <w:rPr>
          <w:iCs/>
          <w:sz w:val="28"/>
          <w:szCs w:val="28"/>
        </w:rPr>
        <w:t xml:space="preserve"> м</w:t>
      </w:r>
      <w:r w:rsidR="004B7B31">
        <w:rPr>
          <w:iCs/>
          <w:sz w:val="28"/>
          <w:szCs w:val="28"/>
          <w:vertAlign w:val="superscript"/>
        </w:rPr>
        <w:t>3</w:t>
      </w:r>
      <w:r w:rsidR="004B7B31">
        <w:rPr>
          <w:iCs/>
          <w:sz w:val="28"/>
          <w:szCs w:val="28"/>
        </w:rPr>
        <w:t>/с</w:t>
      </w:r>
      <w:r w:rsidR="00EC1D1F">
        <w:rPr>
          <w:iCs/>
          <w:sz w:val="28"/>
          <w:szCs w:val="28"/>
        </w:rPr>
        <w:t>.</w:t>
      </w:r>
    </w:p>
    <w:p w:rsidR="004B7B31" w:rsidRDefault="004B7B31" w:rsidP="00CA555B">
      <w:pPr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ab/>
        <w:t>Определяем объем стока ливневых вод</w:t>
      </w:r>
      <w:r w:rsidR="000F177C">
        <w:rPr>
          <w:iCs/>
          <w:sz w:val="28"/>
          <w:szCs w:val="28"/>
        </w:rPr>
        <w:t xml:space="preserve"> по формуле</w:t>
      </w:r>
      <w:r>
        <w:rPr>
          <w:iCs/>
          <w:sz w:val="28"/>
          <w:szCs w:val="28"/>
        </w:rPr>
        <w:t xml:space="preserve"> (1.2)</w:t>
      </w:r>
    </w:p>
    <w:p w:rsidR="004B7B31" w:rsidRDefault="004B7B31" w:rsidP="004B7B31">
      <w:pPr>
        <w:spacing w:line="360" w:lineRule="auto"/>
        <w:jc w:val="center"/>
        <w:rPr>
          <w:sz w:val="28"/>
          <w:szCs w:val="28"/>
        </w:rPr>
      </w:pPr>
      <w:r w:rsidRPr="004B7B31">
        <w:rPr>
          <w:position w:val="-34"/>
          <w:sz w:val="28"/>
          <w:szCs w:val="28"/>
        </w:rPr>
        <w:object w:dxaOrig="4360" w:dyaOrig="780">
          <v:shape id="_x0000_i1043" type="#_x0000_t75" style="width:217.5pt;height:39pt" o:ole="">
            <v:imagedata r:id="rId43" o:title=""/>
          </v:shape>
          <o:OLEObject Type="Embed" ProgID="Equation.3" ShapeID="_x0000_i1043" DrawAspect="Content" ObjectID="_1684324524" r:id="rId44"/>
        </w:object>
      </w:r>
      <w:r>
        <w:rPr>
          <w:sz w:val="28"/>
          <w:szCs w:val="28"/>
        </w:rPr>
        <w:t>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 </w:t>
      </w:r>
      <w:r w:rsidR="00EC1D1F">
        <w:rPr>
          <w:sz w:val="28"/>
          <w:szCs w:val="28"/>
        </w:rPr>
        <w:t>.</w:t>
      </w:r>
    </w:p>
    <w:p w:rsidR="00861BC2" w:rsidRPr="0049173D" w:rsidRDefault="00861BC2" w:rsidP="004B7B31">
      <w:pPr>
        <w:spacing w:line="360" w:lineRule="auto"/>
        <w:jc w:val="center"/>
        <w:rPr>
          <w:sz w:val="28"/>
          <w:szCs w:val="28"/>
        </w:rPr>
      </w:pPr>
      <w:r w:rsidRPr="0049173D">
        <w:rPr>
          <w:sz w:val="28"/>
          <w:szCs w:val="28"/>
        </w:rPr>
        <w:t>1.2. Расчет стока талых вод</w:t>
      </w:r>
    </w:p>
    <w:p w:rsidR="004B7B31" w:rsidRDefault="004B7B31" w:rsidP="00CA555B">
      <w:pPr>
        <w:spacing w:line="360" w:lineRule="auto"/>
        <w:ind w:left="360" w:firstLine="34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Расчет </w:t>
      </w:r>
      <w:r w:rsidR="00CA555B">
        <w:rPr>
          <w:sz w:val="28"/>
          <w:szCs w:val="28"/>
        </w:rPr>
        <w:t xml:space="preserve"> </w:t>
      </w:r>
      <w:r>
        <w:rPr>
          <w:sz w:val="28"/>
          <w:szCs w:val="28"/>
        </w:rPr>
        <w:t>стока талых вод выполняет</w:t>
      </w:r>
      <w:r w:rsidR="00CA555B">
        <w:rPr>
          <w:sz w:val="28"/>
          <w:szCs w:val="28"/>
        </w:rPr>
        <w:t xml:space="preserve">ся на основании требований СНиП </w:t>
      </w:r>
      <w:r>
        <w:rPr>
          <w:sz w:val="28"/>
          <w:szCs w:val="28"/>
        </w:rPr>
        <w:t>2.01.14-83</w:t>
      </w:r>
      <w:r w:rsidR="00014C82">
        <w:rPr>
          <w:sz w:val="28"/>
          <w:szCs w:val="28"/>
        </w:rPr>
        <w:t xml:space="preserve"> [1, 2]. Максимальный расход стока талых вод определяется по формуле</w:t>
      </w:r>
    </w:p>
    <w:p w:rsidR="00D04A10" w:rsidRDefault="00D04A10" w:rsidP="00D04A10">
      <w:pPr>
        <w:spacing w:line="360" w:lineRule="auto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="00612413" w:rsidRPr="00D04A10">
        <w:rPr>
          <w:position w:val="-30"/>
          <w:sz w:val="28"/>
          <w:szCs w:val="28"/>
        </w:rPr>
        <w:object w:dxaOrig="2040" w:dyaOrig="720">
          <v:shape id="_x0000_i1044" type="#_x0000_t75" style="width:102pt;height:36.75pt" o:ole="">
            <v:imagedata r:id="rId45" o:title=""/>
          </v:shape>
          <o:OLEObject Type="Embed" ProgID="Equation.3" ShapeID="_x0000_i1044" DrawAspect="Content" ObjectID="_1684324525" r:id="rId46"/>
        </w:object>
      </w:r>
      <w:r w:rsidR="00EC1D1F"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(1.</w:t>
      </w:r>
      <w:r w:rsidR="0049173D">
        <w:rPr>
          <w:sz w:val="28"/>
          <w:szCs w:val="28"/>
        </w:rPr>
        <w:t>3</w:t>
      </w:r>
      <w:r w:rsidR="00861BC2">
        <w:rPr>
          <w:sz w:val="28"/>
          <w:szCs w:val="28"/>
        </w:rPr>
        <w:t>)</w:t>
      </w:r>
    </w:p>
    <w:p w:rsidR="00612413" w:rsidRDefault="00612413" w:rsidP="00612413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612413">
        <w:rPr>
          <w:position w:val="-12"/>
          <w:sz w:val="28"/>
          <w:szCs w:val="28"/>
        </w:rPr>
        <w:object w:dxaOrig="260" w:dyaOrig="360">
          <v:shape id="_x0000_i1045" type="#_x0000_t75" style="width:12.75pt;height:18pt" o:ole="">
            <v:imagedata r:id="rId47" o:title=""/>
          </v:shape>
          <o:OLEObject Type="Embed" ProgID="Equation.3" ShapeID="_x0000_i1045" DrawAspect="Content" ObjectID="_1684324526" r:id="rId48"/>
        </w:object>
      </w:r>
      <w:r>
        <w:rPr>
          <w:sz w:val="28"/>
          <w:szCs w:val="28"/>
        </w:rPr>
        <w:t xml:space="preserve">- коэффициент дружности половодья; </w:t>
      </w:r>
    </w:p>
    <w:p w:rsidR="00612413" w:rsidRDefault="00612413" w:rsidP="00612413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F263C" w:rsidRPr="00612413">
        <w:rPr>
          <w:position w:val="-14"/>
          <w:sz w:val="28"/>
          <w:szCs w:val="28"/>
        </w:rPr>
        <w:object w:dxaOrig="279" w:dyaOrig="380">
          <v:shape id="_x0000_i1046" type="#_x0000_t75" style="width:14.25pt;height:18.75pt" o:ole="">
            <v:imagedata r:id="rId49" o:title=""/>
          </v:shape>
          <o:OLEObject Type="Embed" ProgID="Equation.3" ShapeID="_x0000_i1046" DrawAspect="Content" ObjectID="_1684324527" r:id="rId50"/>
        </w:object>
      </w:r>
      <w:r>
        <w:rPr>
          <w:sz w:val="28"/>
          <w:szCs w:val="28"/>
        </w:rPr>
        <w:t xml:space="preserve"> - расчетны</w:t>
      </w:r>
      <w:r w:rsidR="002F263C">
        <w:rPr>
          <w:sz w:val="28"/>
          <w:szCs w:val="28"/>
        </w:rPr>
        <w:t>й</w:t>
      </w:r>
      <w:r>
        <w:rPr>
          <w:sz w:val="28"/>
          <w:szCs w:val="28"/>
        </w:rPr>
        <w:t xml:space="preserve"> слой стока талых вод той же вероятности</w:t>
      </w:r>
      <w:r w:rsidR="002F263C">
        <w:rPr>
          <w:sz w:val="28"/>
          <w:szCs w:val="28"/>
        </w:rPr>
        <w:t xml:space="preserve"> превышения, что и расчетный расход;</w:t>
      </w:r>
    </w:p>
    <w:p w:rsidR="002F263C" w:rsidRDefault="002F263C" w:rsidP="00612413">
      <w:pPr>
        <w:spacing w:line="360" w:lineRule="auto"/>
        <w:ind w:left="360"/>
        <w:jc w:val="both"/>
        <w:rPr>
          <w:sz w:val="28"/>
          <w:szCs w:val="28"/>
        </w:rPr>
      </w:pPr>
      <w:r w:rsidRPr="002F263C">
        <w:rPr>
          <w:position w:val="-10"/>
          <w:sz w:val="28"/>
          <w:szCs w:val="28"/>
        </w:rPr>
        <w:object w:dxaOrig="240" w:dyaOrig="340">
          <v:shape id="_x0000_i1047" type="#_x0000_t75" style="width:12pt;height:16.5pt" o:ole="">
            <v:imagedata r:id="rId51" o:title=""/>
          </v:shape>
          <o:OLEObject Type="Embed" ProgID="Equation.3" ShapeID="_x0000_i1047" DrawAspect="Content" ObjectID="_1684324528" r:id="rId52"/>
        </w:object>
      </w:r>
      <w:r>
        <w:rPr>
          <w:sz w:val="28"/>
          <w:szCs w:val="28"/>
        </w:rPr>
        <w:t xml:space="preserve"> - показатель, учитывающий климатическую зону, принимается равным 0,25;</w:t>
      </w:r>
    </w:p>
    <w:p w:rsidR="0079205B" w:rsidRDefault="002F263C" w:rsidP="00612413">
      <w:pPr>
        <w:spacing w:line="360" w:lineRule="auto"/>
        <w:ind w:left="360"/>
        <w:jc w:val="both"/>
        <w:rPr>
          <w:sz w:val="28"/>
          <w:szCs w:val="28"/>
        </w:rPr>
      </w:pPr>
      <w:r w:rsidRPr="002F263C">
        <w:rPr>
          <w:position w:val="-10"/>
          <w:sz w:val="28"/>
          <w:szCs w:val="28"/>
        </w:rPr>
        <w:object w:dxaOrig="260" w:dyaOrig="340">
          <v:shape id="_x0000_i1048" type="#_x0000_t75" style="width:12.75pt;height:16.5pt" o:ole="">
            <v:imagedata r:id="rId53" o:title=""/>
          </v:shape>
          <o:OLEObject Type="Embed" ProgID="Equation.3" ShapeID="_x0000_i1048" DrawAspect="Content" ObjectID="_1684324529" r:id="rId54"/>
        </w:object>
      </w:r>
      <w:r>
        <w:rPr>
          <w:sz w:val="28"/>
          <w:szCs w:val="28"/>
        </w:rPr>
        <w:t xml:space="preserve"> - коэффициент, учитывающий снижение максимальных расходов в залесенных бассейнах,</w:t>
      </w:r>
      <w:r w:rsidR="000F177C">
        <w:rPr>
          <w:sz w:val="28"/>
          <w:szCs w:val="28"/>
        </w:rPr>
        <w:t xml:space="preserve"> определяемый как</w:t>
      </w:r>
      <w:r w:rsidR="0049173D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w:rPr>
                <w:rFonts w:ascii="Cambria Math"/>
                <w:sz w:val="28"/>
                <w:szCs w:val="28"/>
              </w:rPr>
              <m:t>1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/>
                    <w:sz w:val="28"/>
                    <w:szCs w:val="28"/>
                  </w:rPr>
                  <m:t>А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л</m:t>
                </m:r>
              </m:sub>
            </m:sSub>
            <m:r>
              <w:rPr>
                <w:rFonts w:ascii="Cambria Math"/>
                <w:sz w:val="28"/>
                <w:szCs w:val="28"/>
              </w:rPr>
              <m:t>+1</m:t>
            </m:r>
          </m:den>
        </m:f>
      </m:oMath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А</w:t>
      </w:r>
      <w:r w:rsidRPr="002F263C">
        <w:rPr>
          <w:i/>
          <w:sz w:val="28"/>
          <w:szCs w:val="28"/>
          <w:vertAlign w:val="subscript"/>
        </w:rPr>
        <w:t>л</w:t>
      </w:r>
      <w:r>
        <w:rPr>
          <w:sz w:val="28"/>
          <w:szCs w:val="28"/>
        </w:rPr>
        <w:t xml:space="preserve"> – залесенно</w:t>
      </w:r>
      <w:r w:rsidR="0049173D">
        <w:rPr>
          <w:sz w:val="28"/>
          <w:szCs w:val="28"/>
        </w:rPr>
        <w:t>сть водосбора в %;  в отсутствие</w:t>
      </w:r>
      <w:r>
        <w:rPr>
          <w:sz w:val="28"/>
          <w:szCs w:val="28"/>
        </w:rPr>
        <w:t xml:space="preserve"> леса принимают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=1;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="0069647F">
        <w:rPr>
          <w:sz w:val="28"/>
          <w:szCs w:val="28"/>
        </w:rPr>
        <w:t xml:space="preserve"> </w:t>
      </w:r>
      <w:r w:rsidR="0049173D">
        <w:rPr>
          <w:sz w:val="28"/>
          <w:szCs w:val="28"/>
        </w:rPr>
        <w:t xml:space="preserve"> - </w:t>
      </w:r>
      <w:r w:rsidR="0069647F">
        <w:rPr>
          <w:sz w:val="28"/>
          <w:szCs w:val="28"/>
        </w:rPr>
        <w:t>коэффициент, учитывающий снижение максимальных расходов в заболоченных районах:</w:t>
      </w:r>
      <w:r w:rsidR="0079205B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=1-0,7∙1</m:t>
        </m:r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Cambria Math"/>
            <w:sz w:val="28"/>
            <w:szCs w:val="28"/>
          </w:rPr>
          <m:t>(0,1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А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δ</m:t>
            </m:r>
          </m:sub>
        </m:sSub>
        <m:r>
          <w:rPr>
            <w:rFonts w:ascii="Cambria Math" w:hAnsi="Cambria Math"/>
            <w:sz w:val="28"/>
            <w:szCs w:val="28"/>
          </w:rPr>
          <m:t>+1)</m:t>
        </m:r>
      </m:oMath>
      <w:r w:rsidR="0079205B">
        <w:rPr>
          <w:sz w:val="28"/>
          <w:szCs w:val="28"/>
        </w:rPr>
        <w:t xml:space="preserve">. </w:t>
      </w:r>
    </w:p>
    <w:p w:rsidR="0069647F" w:rsidRDefault="0069647F" w:rsidP="0079205B">
      <w:pPr>
        <w:spacing w:line="360" w:lineRule="auto"/>
        <w:ind w:left="360" w:firstLine="3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Слой стока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p</w:t>
      </w:r>
      <w:r w:rsidRPr="0069647F">
        <w:rPr>
          <w:sz w:val="28"/>
          <w:szCs w:val="28"/>
        </w:rPr>
        <w:t xml:space="preserve"> </w:t>
      </w:r>
      <w:r>
        <w:rPr>
          <w:sz w:val="28"/>
          <w:szCs w:val="28"/>
        </w:rPr>
        <w:t>устанавливается по карте-схеме рис. 1.2.</w:t>
      </w:r>
    </w:p>
    <w:p w:rsidR="0069647F" w:rsidRPr="0069647F" w:rsidRDefault="0069647F" w:rsidP="00612413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Коэффициенты дружности паводка талых вод принимают: в зонах тундры и леса 0,01</w:t>
      </w:r>
      <w:r w:rsidR="000F177C">
        <w:rPr>
          <w:sz w:val="28"/>
          <w:szCs w:val="28"/>
        </w:rPr>
        <w:t>;</w:t>
      </w:r>
      <w:r>
        <w:rPr>
          <w:sz w:val="28"/>
          <w:szCs w:val="28"/>
        </w:rPr>
        <w:t xml:space="preserve"> для Западной Сибири 0,013</w:t>
      </w:r>
      <w:r w:rsidR="000F177C">
        <w:rPr>
          <w:sz w:val="28"/>
          <w:szCs w:val="28"/>
        </w:rPr>
        <w:t>;</w:t>
      </w:r>
      <w:r>
        <w:rPr>
          <w:sz w:val="28"/>
          <w:szCs w:val="28"/>
        </w:rPr>
        <w:t xml:space="preserve"> в зонах лесостепи и с</w:t>
      </w:r>
      <w:r w:rsidR="000F177C">
        <w:rPr>
          <w:sz w:val="28"/>
          <w:szCs w:val="28"/>
        </w:rPr>
        <w:t>тепи от 0,02 до 0,03; в зоне полупустынь</w:t>
      </w:r>
      <w:r>
        <w:rPr>
          <w:sz w:val="28"/>
          <w:szCs w:val="28"/>
        </w:rPr>
        <w:t xml:space="preserve"> 0,06.</w:t>
      </w:r>
    </w:p>
    <w:p w:rsidR="00F62B33" w:rsidRPr="00F0704E" w:rsidRDefault="00472649" w:rsidP="00F62B33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47130" cy="4164330"/>
            <wp:effectExtent l="57150" t="57150" r="39370" b="45720"/>
            <wp:docPr id="1" name="Рисунок 2" descr="Scanned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annedImage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grayscl/>
                    </a:blip>
                    <a:srcRect l="11858" t="50070" r="14822" b="14429"/>
                    <a:stretch>
                      <a:fillRect/>
                    </a:stretch>
                  </pic:blipFill>
                  <pic:spPr bwMode="auto">
                    <a:xfrm rot="-60000">
                      <a:off x="0" y="0"/>
                      <a:ext cx="6247130" cy="4164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05B" w:rsidRDefault="0079205B" w:rsidP="00F62B33">
      <w:pPr>
        <w:ind w:left="360"/>
        <w:rPr>
          <w:sz w:val="28"/>
          <w:szCs w:val="28"/>
        </w:rPr>
      </w:pPr>
    </w:p>
    <w:p w:rsidR="00F62B33" w:rsidRPr="00AA3ADC" w:rsidRDefault="00F62B33" w:rsidP="0079205B">
      <w:pPr>
        <w:spacing w:line="360" w:lineRule="auto"/>
        <w:ind w:left="360"/>
        <w:rPr>
          <w:sz w:val="28"/>
          <w:szCs w:val="28"/>
        </w:rPr>
      </w:pPr>
      <w:r w:rsidRPr="00AA3ADC">
        <w:rPr>
          <w:sz w:val="28"/>
          <w:szCs w:val="28"/>
        </w:rPr>
        <w:t>Рис.1.2</w:t>
      </w:r>
      <w:r w:rsidR="0079205B">
        <w:rPr>
          <w:sz w:val="28"/>
          <w:szCs w:val="28"/>
        </w:rPr>
        <w:t xml:space="preserve">. </w:t>
      </w:r>
      <w:r w:rsidRPr="00AA3ADC">
        <w:rPr>
          <w:sz w:val="28"/>
          <w:szCs w:val="28"/>
        </w:rPr>
        <w:t xml:space="preserve"> Карта среднего многолетнего слоя стока талых вод:</w:t>
      </w:r>
    </w:p>
    <w:p w:rsidR="00F62B33" w:rsidRPr="00AA3ADC" w:rsidRDefault="00F62B33" w:rsidP="0079205B">
      <w:pPr>
        <w:spacing w:line="360" w:lineRule="auto"/>
        <w:ind w:left="360"/>
        <w:jc w:val="both"/>
        <w:rPr>
          <w:sz w:val="28"/>
          <w:szCs w:val="28"/>
        </w:rPr>
      </w:pPr>
      <w:r w:rsidRPr="00AA3ADC">
        <w:rPr>
          <w:i/>
          <w:sz w:val="28"/>
          <w:szCs w:val="28"/>
        </w:rPr>
        <w:t>1</w:t>
      </w:r>
      <w:r w:rsidRPr="00AA3ADC">
        <w:rPr>
          <w:sz w:val="28"/>
          <w:szCs w:val="28"/>
        </w:rPr>
        <w:t xml:space="preserve"> - районы, в которых расчетными являются максимальные расходы половодья, за исключением малых водосборов, и изолинии среднего слоя стока половодья, мм; </w:t>
      </w:r>
      <w:r w:rsidRPr="00AA3ADC">
        <w:rPr>
          <w:i/>
          <w:sz w:val="28"/>
          <w:szCs w:val="28"/>
        </w:rPr>
        <w:t>2</w:t>
      </w:r>
      <w:r w:rsidRPr="00AA3ADC">
        <w:rPr>
          <w:sz w:val="28"/>
          <w:szCs w:val="28"/>
        </w:rPr>
        <w:t xml:space="preserve"> – районы, в которых расчетными являются максимальные расходы дождевых паводков; </w:t>
      </w:r>
      <w:r w:rsidRPr="00AA3ADC">
        <w:rPr>
          <w:i/>
          <w:sz w:val="28"/>
          <w:szCs w:val="28"/>
        </w:rPr>
        <w:t>3</w:t>
      </w:r>
      <w:r w:rsidRPr="00AA3ADC">
        <w:rPr>
          <w:sz w:val="28"/>
          <w:szCs w:val="28"/>
        </w:rPr>
        <w:t xml:space="preserve"> – горные районы, в которых весеннее половодье не выделяется</w:t>
      </w:r>
    </w:p>
    <w:p w:rsidR="0079205B" w:rsidRDefault="0079205B" w:rsidP="00F62B33">
      <w:pPr>
        <w:spacing w:line="240" w:lineRule="atLeast"/>
        <w:jc w:val="both"/>
        <w:rPr>
          <w:sz w:val="28"/>
        </w:rPr>
      </w:pPr>
    </w:p>
    <w:p w:rsidR="0079205B" w:rsidRPr="0079205B" w:rsidRDefault="0079205B" w:rsidP="0079205B">
      <w:pPr>
        <w:numPr>
          <w:ilvl w:val="0"/>
          <w:numId w:val="9"/>
        </w:numPr>
        <w:spacing w:line="360" w:lineRule="auto"/>
        <w:jc w:val="center"/>
        <w:rPr>
          <w:sz w:val="28"/>
          <w:szCs w:val="28"/>
        </w:rPr>
      </w:pPr>
      <w:r w:rsidRPr="0079205B">
        <w:rPr>
          <w:sz w:val="28"/>
          <w:szCs w:val="28"/>
        </w:rPr>
        <w:t>Определение нормальных глубин</w:t>
      </w:r>
    </w:p>
    <w:p w:rsidR="0079205B" w:rsidRDefault="0079205B" w:rsidP="0079205B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Глубины равномерного движения ─ нормальные глубины определяются для каждого участка канала  с заданным уклоном. </w:t>
      </w:r>
    </w:p>
    <w:p w:rsidR="0079205B" w:rsidRDefault="0079205B" w:rsidP="0079205B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Расчет ведется на базе формулы Шези</w:t>
      </w:r>
    </w:p>
    <w:p w:rsidR="0079205B" w:rsidRDefault="0079205B" w:rsidP="0079205B">
      <w:pPr>
        <w:tabs>
          <w:tab w:val="num" w:pos="0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Q=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</m:t>
                </m:r>
              </m:sub>
            </m:sSub>
          </m:e>
        </m:rad>
      </m:oMath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(2.1)</w:t>
      </w:r>
    </w:p>
    <w:p w:rsidR="0079205B" w:rsidRDefault="0079205B" w:rsidP="0079205B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 индекс «0» соответствует равномерному движению.</w:t>
      </w:r>
    </w:p>
    <w:p w:rsidR="0079205B" w:rsidRDefault="0079205B" w:rsidP="0079205B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Ниже приводятся формулы</w:t>
      </w:r>
      <w:r w:rsidRPr="0079205B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ω</m:t>
        </m:r>
        <m:r>
          <w:rPr>
            <w:rFonts w:ascii="Cambria Math" w:hAnsi="Cambria Math"/>
            <w:sz w:val="28"/>
            <w:szCs w:val="28"/>
          </w:rPr>
          <m:t xml:space="preserve">,  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 xml:space="preserve">,  χ,  R,  B  и  </m:t>
        </m:r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>
        <w:rPr>
          <w:sz w:val="28"/>
          <w:szCs w:val="28"/>
        </w:rPr>
        <w:t xml:space="preserve"> применительно к трапецеидальной форме поперечного сечения водоотвода (рис.2.1):</w:t>
      </w:r>
    </w:p>
    <w:p w:rsidR="0079205B" w:rsidRDefault="00683DF0" w:rsidP="0079205B">
      <w:pPr>
        <w:tabs>
          <w:tab w:val="num" w:pos="0"/>
        </w:tabs>
        <w:spacing w:line="360" w:lineRule="auto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ω=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  <m: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</m:d>
        <m:r>
          <w:rPr>
            <w:rFonts w:ascii="Cambria Math" w:hAnsi="Cambria Math"/>
            <w:sz w:val="28"/>
            <w:szCs w:val="28"/>
          </w:rPr>
          <m:t>h ;</m:t>
        </m:r>
      </m:oMath>
      <w:r w:rsidR="0079205B">
        <w:rPr>
          <w:sz w:val="28"/>
          <w:szCs w:val="28"/>
        </w:rPr>
        <w:t xml:space="preserve">    ;                                           (2.2)</w:t>
      </w:r>
    </w:p>
    <w:p w:rsidR="0079205B" w:rsidRPr="00683DF0" w:rsidRDefault="00683DF0" w:rsidP="00683DF0">
      <w:pPr>
        <w:spacing w:line="240" w:lineRule="atLeast"/>
        <w:jc w:val="right"/>
        <w:rPr>
          <w:sz w:val="28"/>
        </w:rPr>
      </w:pPr>
      <m:oMath>
        <m:r>
          <w:rPr>
            <w:rFonts w:ascii="Cambria Math" w:hAnsi="Cambria Math"/>
            <w:sz w:val="28"/>
          </w:rPr>
          <w:lastRenderedPageBreak/>
          <m:t>χ=b+2</m:t>
        </m:r>
        <m:r>
          <w:rPr>
            <w:rFonts w:ascii="Cambria Math" w:hAnsi="Cambria Math"/>
            <w:sz w:val="28"/>
          </w:rPr>
          <m:t>h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</w:rPr>
              <m:t>1+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m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 xml:space="preserve"> ;</m:t>
            </m:r>
          </m:e>
        </m:rad>
      </m:oMath>
      <w:r w:rsidRPr="0026324A">
        <w:rPr>
          <w:sz w:val="28"/>
        </w:rPr>
        <w:t xml:space="preserve">        </w:t>
      </w:r>
      <w:r w:rsidRPr="0026324A">
        <w:rPr>
          <w:sz w:val="28"/>
        </w:rPr>
        <w:tab/>
      </w:r>
      <w:r w:rsidRPr="0026324A">
        <w:rPr>
          <w:sz w:val="28"/>
        </w:rPr>
        <w:tab/>
      </w:r>
      <w:r w:rsidRPr="0026324A">
        <w:rPr>
          <w:sz w:val="28"/>
        </w:rPr>
        <w:tab/>
      </w:r>
      <w:r w:rsidRPr="0026324A">
        <w:rPr>
          <w:sz w:val="28"/>
        </w:rPr>
        <w:tab/>
      </w:r>
      <w:r>
        <w:rPr>
          <w:sz w:val="28"/>
        </w:rPr>
        <w:t>(2.</w:t>
      </w:r>
      <w:r w:rsidRPr="0026324A">
        <w:rPr>
          <w:sz w:val="28"/>
        </w:rPr>
        <w:t>3</w:t>
      </w:r>
      <w:r w:rsidRPr="00683DF0">
        <w:rPr>
          <w:sz w:val="28"/>
        </w:rPr>
        <w:t>)</w:t>
      </w:r>
    </w:p>
    <w:p w:rsidR="0079205B" w:rsidRPr="00683DF0" w:rsidRDefault="00683DF0" w:rsidP="00683DF0">
      <w:pPr>
        <w:spacing w:line="240" w:lineRule="atLeast"/>
        <w:jc w:val="right"/>
        <w:rPr>
          <w:sz w:val="28"/>
        </w:rPr>
      </w:pPr>
      <m:oMath>
        <m:r>
          <w:rPr>
            <w:rFonts w:ascii="Cambria Math" w:hAnsi="Cambria Math"/>
            <w:sz w:val="28"/>
          </w:rPr>
          <m:t>R=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ω</m:t>
            </m:r>
          </m:num>
          <m:den>
            <m:r>
              <w:rPr>
                <w:rFonts w:ascii="Cambria Math" w:hAnsi="Cambria Math"/>
                <w:sz w:val="28"/>
              </w:rPr>
              <m:t>χ</m:t>
            </m:r>
          </m:den>
        </m:f>
        <m:r>
          <w:rPr>
            <w:rFonts w:ascii="Cambria Math" w:hAnsi="Cambria Math"/>
            <w:sz w:val="28"/>
          </w:rPr>
          <m:t xml:space="preserve"> ;</m:t>
        </m:r>
      </m:oMath>
      <w:r w:rsidRPr="00683DF0">
        <w:rPr>
          <w:sz w:val="28"/>
        </w:rPr>
        <w:t xml:space="preserve">       </w:t>
      </w:r>
      <w:r w:rsidRPr="00683DF0">
        <w:rPr>
          <w:sz w:val="28"/>
        </w:rPr>
        <w:tab/>
        <w:t xml:space="preserve">                        (2.4)</w:t>
      </w:r>
    </w:p>
    <w:p w:rsidR="0079205B" w:rsidRPr="00683DF0" w:rsidRDefault="00683DF0" w:rsidP="00683DF0">
      <w:pPr>
        <w:spacing w:line="240" w:lineRule="atLeast"/>
        <w:jc w:val="right"/>
        <w:rPr>
          <w:sz w:val="28"/>
        </w:rPr>
      </w:pPr>
      <m:oMath>
        <m:r>
          <w:rPr>
            <w:rFonts w:ascii="Cambria Math" w:hAnsi="Cambria Math"/>
            <w:sz w:val="28"/>
          </w:rPr>
          <m:t>C=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</w:rPr>
              <m:t>n</m:t>
            </m:r>
          </m:den>
        </m:f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</w:rPr>
              <m:t>y</m:t>
            </m:r>
          </m:sup>
        </m:sSup>
        <m:r>
          <w:rPr>
            <w:rFonts w:ascii="Cambria Math" w:hAnsi="Cambria Math"/>
            <w:sz w:val="28"/>
          </w:rPr>
          <m:t xml:space="preserve"> ;      </m:t>
        </m:r>
      </m:oMath>
      <w:r w:rsidRPr="00683DF0">
        <w:rPr>
          <w:sz w:val="28"/>
        </w:rPr>
        <w:t xml:space="preserve">      </w:t>
      </w:r>
      <w:r w:rsidRPr="00683DF0">
        <w:rPr>
          <w:sz w:val="28"/>
        </w:rPr>
        <w:tab/>
      </w:r>
      <w:r w:rsidRPr="00683DF0">
        <w:rPr>
          <w:sz w:val="28"/>
        </w:rPr>
        <w:tab/>
        <w:t xml:space="preserve">                  (2.5)     </w:t>
      </w:r>
    </w:p>
    <w:p w:rsidR="001F1325" w:rsidRDefault="00683DF0" w:rsidP="00EF28DF">
      <w:pPr>
        <w:tabs>
          <w:tab w:val="num" w:pos="0"/>
        </w:tabs>
        <w:spacing w:line="360" w:lineRule="auto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K=ωC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 xml:space="preserve">R </m:t>
            </m:r>
          </m:e>
        </m:rad>
        <m:r>
          <w:rPr>
            <w:rFonts w:ascii="Cambria Math" w:hAnsi="Cambria Math"/>
            <w:sz w:val="28"/>
            <w:szCs w:val="28"/>
          </w:rPr>
          <m:t xml:space="preserve">  ;</m:t>
        </m:r>
      </m:oMath>
      <w:r w:rsidR="001F1325">
        <w:rPr>
          <w:sz w:val="28"/>
          <w:szCs w:val="28"/>
        </w:rPr>
        <w:t xml:space="preserve">    </w:t>
      </w:r>
      <w:r w:rsidRPr="00EF28DF">
        <w:rPr>
          <w:sz w:val="28"/>
          <w:szCs w:val="28"/>
        </w:rPr>
        <w:t xml:space="preserve">    </w:t>
      </w:r>
      <w:r w:rsidR="00EF28DF" w:rsidRPr="00EF28DF">
        <w:rPr>
          <w:sz w:val="28"/>
          <w:szCs w:val="28"/>
        </w:rPr>
        <w:tab/>
      </w:r>
      <w:r w:rsidR="00EF28DF" w:rsidRPr="00EF28DF">
        <w:rPr>
          <w:sz w:val="28"/>
          <w:szCs w:val="28"/>
        </w:rPr>
        <w:tab/>
      </w:r>
      <w:r w:rsidRPr="00EF28DF">
        <w:rPr>
          <w:sz w:val="28"/>
          <w:szCs w:val="28"/>
        </w:rPr>
        <w:t xml:space="preserve">       </w:t>
      </w:r>
      <w:r w:rsidR="001F1325">
        <w:rPr>
          <w:sz w:val="28"/>
          <w:szCs w:val="28"/>
        </w:rPr>
        <w:t xml:space="preserve">       (2.6)</w:t>
      </w:r>
    </w:p>
    <w:p w:rsidR="001F1325" w:rsidRPr="00683DF0" w:rsidRDefault="00EF28DF" w:rsidP="001F1325">
      <w:pPr>
        <w:tabs>
          <w:tab w:val="num" w:pos="0"/>
        </w:tabs>
        <w:spacing w:line="360" w:lineRule="auto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B=b+2mh  .</m:t>
        </m:r>
      </m:oMath>
      <w:r w:rsidR="001F1325">
        <w:rPr>
          <w:sz w:val="28"/>
          <w:szCs w:val="28"/>
        </w:rPr>
        <w:t xml:space="preserve">                                        (2.7)</w:t>
      </w:r>
    </w:p>
    <w:p w:rsidR="006C270F" w:rsidRPr="00683DF0" w:rsidRDefault="006C270F" w:rsidP="006C270F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 w:rsidRPr="006C270F">
        <w:rPr>
          <w:noProof/>
          <w:sz w:val="28"/>
          <w:szCs w:val="28"/>
        </w:rPr>
        <w:drawing>
          <wp:inline distT="0" distB="0" distL="0" distR="0">
            <wp:extent cx="6044565" cy="2197100"/>
            <wp:effectExtent l="19050" t="0" r="0" b="0"/>
            <wp:docPr id="4" name="Рисунок 3" descr="рис. 2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рис. 2.1.jpe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lum bright="-30000" contrast="40000"/>
                    </a:blip>
                    <a:srcRect l="1089" t="33598" b="40271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044565" cy="219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70F" w:rsidRPr="006C270F" w:rsidRDefault="006C270F" w:rsidP="006C270F">
      <w:pPr>
        <w:tabs>
          <w:tab w:val="num" w:pos="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2.1 </w:t>
      </w:r>
    </w:p>
    <w:p w:rsidR="004F7A0E" w:rsidRPr="00683DF0" w:rsidRDefault="006C270F" w:rsidP="001F1325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 w:rsidRPr="00683DF0">
        <w:rPr>
          <w:sz w:val="28"/>
          <w:szCs w:val="28"/>
        </w:rPr>
        <w:tab/>
      </w:r>
      <w:r w:rsidR="004F7A0E">
        <w:rPr>
          <w:sz w:val="28"/>
          <w:szCs w:val="28"/>
        </w:rPr>
        <w:t xml:space="preserve">Анализ зависимостей </w:t>
      </w:r>
      <w:r w:rsidR="00903EAD" w:rsidRPr="00903EAD">
        <w:rPr>
          <w:sz w:val="28"/>
          <w:szCs w:val="28"/>
        </w:rPr>
        <w:t>(</w:t>
      </w:r>
      <w:r w:rsidR="004F7A0E">
        <w:rPr>
          <w:sz w:val="28"/>
          <w:szCs w:val="28"/>
        </w:rPr>
        <w:t>2.1</w:t>
      </w:r>
      <w:r w:rsidR="00903EAD" w:rsidRPr="00903EAD">
        <w:rPr>
          <w:sz w:val="28"/>
          <w:szCs w:val="28"/>
        </w:rPr>
        <w:t>)</w:t>
      </w:r>
      <w:r w:rsidR="004F7A0E">
        <w:rPr>
          <w:sz w:val="28"/>
          <w:szCs w:val="28"/>
        </w:rPr>
        <w:t xml:space="preserve"> – </w:t>
      </w:r>
      <w:r w:rsidR="00903EAD" w:rsidRPr="00903EAD">
        <w:rPr>
          <w:sz w:val="28"/>
          <w:szCs w:val="28"/>
        </w:rPr>
        <w:t>(</w:t>
      </w:r>
      <w:r w:rsidR="004F7A0E">
        <w:rPr>
          <w:sz w:val="28"/>
          <w:szCs w:val="28"/>
        </w:rPr>
        <w:t>2.6</w:t>
      </w:r>
      <w:r w:rsidR="00903EAD" w:rsidRPr="00903EAD">
        <w:rPr>
          <w:sz w:val="28"/>
          <w:szCs w:val="28"/>
        </w:rPr>
        <w:t>)</w:t>
      </w:r>
      <w:r w:rsidR="004F7A0E">
        <w:rPr>
          <w:sz w:val="28"/>
          <w:szCs w:val="28"/>
        </w:rPr>
        <w:t xml:space="preserve"> показывает, что формула Шези является неявной функцией искомой нормальной глубины. Решение может быть получено применением известных способов решения неявных функций, в том числе – аналитическим подбором. Наиболее простой и </w:t>
      </w:r>
      <w:r w:rsidR="00325AC8">
        <w:rPr>
          <w:sz w:val="28"/>
          <w:szCs w:val="28"/>
        </w:rPr>
        <w:t>наглядный</w:t>
      </w:r>
      <w:r w:rsidR="00990413">
        <w:rPr>
          <w:sz w:val="28"/>
          <w:szCs w:val="28"/>
        </w:rPr>
        <w:t xml:space="preserve"> ─</w:t>
      </w:r>
      <w:r w:rsidR="00325AC8">
        <w:rPr>
          <w:sz w:val="28"/>
          <w:szCs w:val="28"/>
        </w:rPr>
        <w:t xml:space="preserve"> </w:t>
      </w:r>
      <w:r w:rsidR="004F7A0E">
        <w:rPr>
          <w:sz w:val="28"/>
          <w:szCs w:val="28"/>
        </w:rPr>
        <w:t>графоаналитический.</w:t>
      </w:r>
      <w:r w:rsidR="000F177C">
        <w:rPr>
          <w:sz w:val="28"/>
          <w:szCs w:val="28"/>
        </w:rPr>
        <w:t xml:space="preserve"> Пример расчета дан в литературе: глава 11,</w:t>
      </w:r>
      <w:r w:rsidR="008F5E72">
        <w:rPr>
          <w:sz w:val="28"/>
          <w:szCs w:val="28"/>
        </w:rPr>
        <w:t xml:space="preserve"> пример 15 [</w:t>
      </w:r>
      <w:r w:rsidR="00E30749">
        <w:rPr>
          <w:sz w:val="28"/>
          <w:szCs w:val="28"/>
        </w:rPr>
        <w:t>3].</w:t>
      </w:r>
    </w:p>
    <w:p w:rsidR="004F7A0E" w:rsidRDefault="004F7A0E" w:rsidP="001F1325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Последовательность операций следующая.</w:t>
      </w:r>
    </w:p>
    <w:p w:rsidR="001F1325" w:rsidRDefault="004F7A0E" w:rsidP="00A82210">
      <w:pPr>
        <w:numPr>
          <w:ilvl w:val="0"/>
          <w:numId w:val="3"/>
        </w:numPr>
        <w:tabs>
          <w:tab w:val="clear" w:pos="72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Определяют расходные характеристики всех участков </w:t>
      </w:r>
      <w:r w:rsidRPr="004F7A0E">
        <w:rPr>
          <w:position w:val="-34"/>
          <w:sz w:val="28"/>
          <w:szCs w:val="28"/>
        </w:rPr>
        <w:object w:dxaOrig="1020" w:dyaOrig="720">
          <v:shape id="_x0000_i1049" type="#_x0000_t75" style="width:51.75pt;height:36.75pt" o:ole="">
            <v:imagedata r:id="rId57" o:title=""/>
          </v:shape>
          <o:OLEObject Type="Embed" ProgID="Equation.3" ShapeID="_x0000_i1049" DrawAspect="Content" ObjectID="_1684324530" r:id="rId58"/>
        </w:object>
      </w:r>
      <w:r>
        <w:rPr>
          <w:sz w:val="28"/>
          <w:szCs w:val="28"/>
        </w:rPr>
        <w:t xml:space="preserve"> при равномерном движении, сводя расчеты в табл. 2.1</w:t>
      </w:r>
    </w:p>
    <w:p w:rsidR="004F7A0E" w:rsidRDefault="004F7A0E" w:rsidP="004F7A0E">
      <w:pPr>
        <w:spacing w:line="360" w:lineRule="auto"/>
        <w:ind w:left="360"/>
        <w:jc w:val="right"/>
        <w:rPr>
          <w:sz w:val="28"/>
          <w:szCs w:val="28"/>
        </w:rPr>
      </w:pPr>
      <w:r>
        <w:rPr>
          <w:sz w:val="28"/>
          <w:szCs w:val="28"/>
        </w:rPr>
        <w:t>Таблица 2.1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77"/>
        <w:gridCol w:w="2490"/>
        <w:gridCol w:w="2474"/>
        <w:gridCol w:w="2470"/>
      </w:tblGrid>
      <w:tr w:rsidR="004F7A0E" w:rsidRPr="006568A8" w:rsidTr="006568A8"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>№№ уч.</w:t>
            </w:r>
          </w:p>
        </w:tc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</w:rPr>
              <w:t xml:space="preserve">Уклоны </w:t>
            </w:r>
            <w:r w:rsidRPr="006568A8">
              <w:rPr>
                <w:i/>
                <w:sz w:val="28"/>
                <w:szCs w:val="28"/>
                <w:lang w:val="en-US"/>
              </w:rPr>
              <w:t>i</w:t>
            </w:r>
            <w:r w:rsidRPr="006568A8">
              <w:rPr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K</w:t>
            </w:r>
            <w:r w:rsidRPr="006568A8">
              <w:rPr>
                <w:sz w:val="28"/>
                <w:szCs w:val="28"/>
                <w:vertAlign w:val="subscript"/>
                <w:lang w:val="en-US"/>
              </w:rPr>
              <w:t>0</w:t>
            </w:r>
            <w:r w:rsidRPr="006568A8">
              <w:rPr>
                <w:sz w:val="28"/>
                <w:szCs w:val="28"/>
                <w:lang w:val="en-US"/>
              </w:rPr>
              <w:t xml:space="preserve">, </w:t>
            </w:r>
            <w:r w:rsidRPr="006568A8">
              <w:rPr>
                <w:sz w:val="28"/>
                <w:szCs w:val="28"/>
              </w:rPr>
              <w:t>м</w:t>
            </w:r>
            <w:r w:rsidRPr="006568A8">
              <w:rPr>
                <w:sz w:val="28"/>
                <w:szCs w:val="28"/>
                <w:vertAlign w:val="superscript"/>
              </w:rPr>
              <w:t>3</w:t>
            </w:r>
            <w:r w:rsidRPr="006568A8">
              <w:rPr>
                <w:sz w:val="28"/>
                <w:szCs w:val="28"/>
              </w:rPr>
              <w:t>/с</w:t>
            </w:r>
          </w:p>
        </w:tc>
        <w:tc>
          <w:tcPr>
            <w:tcW w:w="2535" w:type="dxa"/>
          </w:tcPr>
          <w:p w:rsidR="004F7A0E" w:rsidRPr="006568A8" w:rsidRDefault="004F7A0E" w:rsidP="006568A8">
            <w:pPr>
              <w:spacing w:line="360" w:lineRule="auto"/>
              <w:jc w:val="center"/>
            </w:pPr>
            <w:r w:rsidRPr="006568A8">
              <w:rPr>
                <w:sz w:val="28"/>
                <w:szCs w:val="28"/>
              </w:rPr>
              <w:t xml:space="preserve"> </w:t>
            </w:r>
            <w:r w:rsidR="00325AC8" w:rsidRPr="006568A8">
              <w:rPr>
                <w:i/>
                <w:sz w:val="28"/>
                <w:szCs w:val="28"/>
                <w:lang w:val="en-US"/>
              </w:rPr>
              <w:t>h</w:t>
            </w:r>
            <w:r w:rsidR="00325AC8" w:rsidRPr="006568A8">
              <w:rPr>
                <w:sz w:val="28"/>
                <w:szCs w:val="28"/>
                <w:vertAlign w:val="subscript"/>
                <w:lang w:val="en-US"/>
              </w:rPr>
              <w:t>0</w:t>
            </w:r>
            <w:r w:rsidR="00990413" w:rsidRPr="006568A8">
              <w:rPr>
                <w:sz w:val="28"/>
                <w:szCs w:val="28"/>
              </w:rPr>
              <w:t>,</w:t>
            </w:r>
            <w:r w:rsidR="00325AC8" w:rsidRPr="006568A8">
              <w:rPr>
                <w:i/>
                <w:sz w:val="28"/>
                <w:szCs w:val="28"/>
                <w:lang w:val="en-US"/>
              </w:rPr>
              <w:t xml:space="preserve"> </w:t>
            </w:r>
            <w:r w:rsidRPr="006568A8">
              <w:rPr>
                <w:sz w:val="28"/>
                <w:szCs w:val="28"/>
              </w:rPr>
              <w:t>м</w:t>
            </w:r>
          </w:p>
        </w:tc>
      </w:tr>
      <w:tr w:rsidR="004F7A0E" w:rsidRPr="006568A8" w:rsidTr="006568A8"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right"/>
            </w:pPr>
          </w:p>
        </w:tc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right"/>
            </w:pPr>
          </w:p>
        </w:tc>
        <w:tc>
          <w:tcPr>
            <w:tcW w:w="2534" w:type="dxa"/>
          </w:tcPr>
          <w:p w:rsidR="004F7A0E" w:rsidRPr="006568A8" w:rsidRDefault="004F7A0E" w:rsidP="006568A8">
            <w:pPr>
              <w:spacing w:line="360" w:lineRule="auto"/>
              <w:jc w:val="right"/>
            </w:pPr>
          </w:p>
        </w:tc>
        <w:tc>
          <w:tcPr>
            <w:tcW w:w="2535" w:type="dxa"/>
          </w:tcPr>
          <w:p w:rsidR="004F7A0E" w:rsidRPr="006568A8" w:rsidRDefault="004F7A0E" w:rsidP="006568A8">
            <w:pPr>
              <w:spacing w:line="360" w:lineRule="auto"/>
              <w:jc w:val="right"/>
            </w:pPr>
          </w:p>
        </w:tc>
      </w:tr>
    </w:tbl>
    <w:p w:rsidR="004F7A0E" w:rsidRDefault="004F7A0E" w:rsidP="004F7A0E">
      <w:pPr>
        <w:spacing w:line="360" w:lineRule="auto"/>
        <w:ind w:left="360"/>
        <w:jc w:val="right"/>
        <w:rPr>
          <w:sz w:val="28"/>
          <w:szCs w:val="28"/>
        </w:rPr>
      </w:pPr>
    </w:p>
    <w:p w:rsidR="004F7A0E" w:rsidRDefault="004F7A0E" w:rsidP="00861BC2">
      <w:pPr>
        <w:numPr>
          <w:ilvl w:val="0"/>
          <w:numId w:val="3"/>
        </w:numPr>
        <w:tabs>
          <w:tab w:val="clear" w:pos="720"/>
          <w:tab w:val="num" w:pos="0"/>
        </w:tabs>
        <w:spacing w:line="360" w:lineRule="auto"/>
        <w:ind w:left="0"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Строят  график </w:t>
      </w:r>
      <w:r>
        <w:rPr>
          <w:i/>
          <w:sz w:val="28"/>
          <w:szCs w:val="28"/>
          <w:lang w:val="en-US"/>
        </w:rPr>
        <w:t>K</w:t>
      </w:r>
      <w:r w:rsidRPr="004F7A0E">
        <w:rPr>
          <w:sz w:val="28"/>
          <w:szCs w:val="28"/>
        </w:rPr>
        <w:t>=</w:t>
      </w:r>
      <w:r>
        <w:rPr>
          <w:i/>
          <w:sz w:val="28"/>
          <w:szCs w:val="28"/>
          <w:lang w:val="en-US"/>
        </w:rPr>
        <w:t>K</w:t>
      </w:r>
      <w:r w:rsidRPr="004F7A0E">
        <w:rPr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h</w:t>
      </w:r>
      <w:r w:rsidRPr="004F7A0E">
        <w:rPr>
          <w:sz w:val="28"/>
          <w:szCs w:val="28"/>
        </w:rPr>
        <w:t>)</w:t>
      </w:r>
      <w:r>
        <w:rPr>
          <w:sz w:val="28"/>
          <w:szCs w:val="28"/>
        </w:rPr>
        <w:t xml:space="preserve"> (рис. 2.2). Для его построения следует задаться рядом произвольных глубин  </w:t>
      </w:r>
      <w:r w:rsidR="00325AC8">
        <w:rPr>
          <w:i/>
          <w:sz w:val="28"/>
          <w:szCs w:val="28"/>
          <w:lang w:val="en-US"/>
        </w:rPr>
        <w:t>h</w:t>
      </w:r>
      <w:r w:rsidR="00325AC8" w:rsidRPr="00325AC8">
        <w:rPr>
          <w:sz w:val="28"/>
          <w:szCs w:val="28"/>
          <w:vertAlign w:val="subscript"/>
        </w:rPr>
        <w:t>1</w:t>
      </w:r>
      <w:r w:rsidR="00325AC8">
        <w:rPr>
          <w:sz w:val="28"/>
          <w:szCs w:val="28"/>
        </w:rPr>
        <w:t>─</w:t>
      </w:r>
      <w:r w:rsidR="00325AC8">
        <w:rPr>
          <w:i/>
          <w:sz w:val="28"/>
          <w:szCs w:val="28"/>
          <w:lang w:val="en-US"/>
        </w:rPr>
        <w:t>h</w:t>
      </w:r>
      <w:r w:rsidR="00325AC8"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 xml:space="preserve"> для определения соответствующ</w:t>
      </w:r>
      <w:r w:rsidR="00325AC8">
        <w:rPr>
          <w:sz w:val="28"/>
          <w:szCs w:val="28"/>
        </w:rPr>
        <w:t xml:space="preserve">их им </w:t>
      </w:r>
      <w:r w:rsidR="00325AC8">
        <w:rPr>
          <w:sz w:val="28"/>
          <w:szCs w:val="28"/>
        </w:rPr>
        <w:lastRenderedPageBreak/>
        <w:t xml:space="preserve">расходных характеристик </w:t>
      </w:r>
      <w:r w:rsidR="00325AC8">
        <w:rPr>
          <w:i/>
          <w:sz w:val="28"/>
          <w:szCs w:val="28"/>
          <w:lang w:val="en-US"/>
        </w:rPr>
        <w:t>K</w:t>
      </w:r>
      <w:r w:rsidR="00325AC8" w:rsidRPr="00325AC8">
        <w:rPr>
          <w:sz w:val="28"/>
          <w:szCs w:val="28"/>
          <w:vertAlign w:val="subscript"/>
        </w:rPr>
        <w:t>1</w:t>
      </w:r>
      <w:r w:rsidR="00325AC8">
        <w:rPr>
          <w:sz w:val="28"/>
          <w:szCs w:val="28"/>
        </w:rPr>
        <w:t>─</w:t>
      </w:r>
      <w:r w:rsidR="00325AC8">
        <w:rPr>
          <w:i/>
          <w:sz w:val="28"/>
          <w:szCs w:val="28"/>
          <w:lang w:val="en-US"/>
        </w:rPr>
        <w:t>K</w:t>
      </w:r>
      <w:r w:rsidR="00325AC8"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 xml:space="preserve"> по формулам </w:t>
      </w:r>
      <w:r w:rsidR="00903EAD" w:rsidRPr="00903EAD">
        <w:rPr>
          <w:sz w:val="28"/>
          <w:szCs w:val="28"/>
        </w:rPr>
        <w:t>(</w:t>
      </w:r>
      <w:r>
        <w:rPr>
          <w:sz w:val="28"/>
          <w:szCs w:val="28"/>
        </w:rPr>
        <w:t>2.2</w:t>
      </w:r>
      <w:r w:rsidR="00903EAD" w:rsidRPr="00903EAD">
        <w:rPr>
          <w:sz w:val="28"/>
          <w:szCs w:val="28"/>
        </w:rPr>
        <w:t>)</w:t>
      </w:r>
      <w:r>
        <w:rPr>
          <w:sz w:val="28"/>
          <w:szCs w:val="28"/>
        </w:rPr>
        <w:t xml:space="preserve"> –</w:t>
      </w:r>
      <w:r w:rsidR="00903EAD" w:rsidRPr="00903EAD">
        <w:rPr>
          <w:sz w:val="28"/>
          <w:szCs w:val="28"/>
        </w:rPr>
        <w:t>(</w:t>
      </w:r>
      <w:r>
        <w:rPr>
          <w:sz w:val="28"/>
          <w:szCs w:val="28"/>
        </w:rPr>
        <w:t>2.6</w:t>
      </w:r>
      <w:r w:rsidR="00903EAD" w:rsidRPr="00903EAD">
        <w:rPr>
          <w:sz w:val="28"/>
          <w:szCs w:val="28"/>
        </w:rPr>
        <w:t>)</w:t>
      </w:r>
      <w:r>
        <w:rPr>
          <w:sz w:val="28"/>
          <w:szCs w:val="28"/>
        </w:rPr>
        <w:t>. При этом необходимо с</w:t>
      </w:r>
      <w:r w:rsidR="00F44EE6">
        <w:rPr>
          <w:sz w:val="28"/>
          <w:szCs w:val="28"/>
        </w:rPr>
        <w:t>ледить, чтобы полученный диапа</w:t>
      </w:r>
      <w:r w:rsidR="00325AC8">
        <w:rPr>
          <w:sz w:val="28"/>
          <w:szCs w:val="28"/>
        </w:rPr>
        <w:t>зон</w:t>
      </w:r>
      <w:r w:rsidR="00325AC8" w:rsidRPr="00325AC8">
        <w:rPr>
          <w:sz w:val="28"/>
          <w:szCs w:val="28"/>
        </w:rPr>
        <w:t xml:space="preserve"> </w:t>
      </w:r>
      <w:r w:rsidR="00F44EE6">
        <w:rPr>
          <w:sz w:val="28"/>
          <w:szCs w:val="28"/>
        </w:rPr>
        <w:t>охватил рабочую зо</w:t>
      </w:r>
      <w:r w:rsidR="00461224">
        <w:rPr>
          <w:sz w:val="28"/>
          <w:szCs w:val="28"/>
        </w:rPr>
        <w:t>ну</w:t>
      </w:r>
      <w:r w:rsidR="00F44EE6">
        <w:rPr>
          <w:sz w:val="28"/>
          <w:szCs w:val="28"/>
        </w:rPr>
        <w:t xml:space="preserve"> </w:t>
      </w:r>
      <w:r w:rsidR="00461224">
        <w:rPr>
          <w:i/>
          <w:sz w:val="28"/>
          <w:szCs w:val="28"/>
          <w:lang w:val="en-US"/>
        </w:rPr>
        <w:t>K</w:t>
      </w:r>
      <w:r w:rsidR="00461224" w:rsidRPr="00461224">
        <w:rPr>
          <w:sz w:val="28"/>
          <w:szCs w:val="28"/>
          <w:vertAlign w:val="subscript"/>
        </w:rPr>
        <w:t>0</w:t>
      </w:r>
      <w:r w:rsidR="00F44EE6">
        <w:rPr>
          <w:sz w:val="28"/>
          <w:szCs w:val="28"/>
        </w:rPr>
        <w:t xml:space="preserve"> </w:t>
      </w:r>
      <w:r w:rsidR="00903EAD" w:rsidRPr="00903EAD">
        <w:rPr>
          <w:sz w:val="28"/>
          <w:szCs w:val="28"/>
        </w:rPr>
        <w:t>(</w:t>
      </w:r>
      <w:r w:rsidR="00903EAD">
        <w:rPr>
          <w:sz w:val="28"/>
          <w:szCs w:val="28"/>
        </w:rPr>
        <w:t xml:space="preserve">см. </w:t>
      </w:r>
      <w:r w:rsidR="00F44EE6">
        <w:rPr>
          <w:sz w:val="28"/>
          <w:szCs w:val="28"/>
        </w:rPr>
        <w:t>табл. 2.1</w:t>
      </w:r>
      <w:r w:rsidR="00903EAD">
        <w:rPr>
          <w:sz w:val="28"/>
          <w:szCs w:val="28"/>
        </w:rPr>
        <w:t>)</w:t>
      </w:r>
      <w:r w:rsidR="00F44EE6">
        <w:rPr>
          <w:sz w:val="28"/>
          <w:szCs w:val="28"/>
        </w:rPr>
        <w:t>.</w:t>
      </w:r>
    </w:p>
    <w:p w:rsidR="00F44EE6" w:rsidRDefault="00F44EE6" w:rsidP="00861BC2">
      <w:pPr>
        <w:tabs>
          <w:tab w:val="num" w:pos="0"/>
        </w:tabs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Все расчеты удобнее свести в табл. 2.2.</w:t>
      </w:r>
    </w:p>
    <w:p w:rsidR="00F44EE6" w:rsidRDefault="00F44EE6" w:rsidP="00F44EE6">
      <w:pPr>
        <w:spacing w:line="360" w:lineRule="auto"/>
        <w:ind w:left="360"/>
        <w:jc w:val="right"/>
        <w:rPr>
          <w:sz w:val="28"/>
          <w:szCs w:val="28"/>
        </w:rPr>
      </w:pPr>
      <w:r>
        <w:rPr>
          <w:sz w:val="28"/>
          <w:szCs w:val="28"/>
        </w:rPr>
        <w:t>Таблица 2.2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2"/>
        <w:gridCol w:w="1411"/>
        <w:gridCol w:w="1411"/>
        <w:gridCol w:w="1409"/>
        <w:gridCol w:w="1411"/>
        <w:gridCol w:w="1426"/>
        <w:gridCol w:w="1421"/>
      </w:tblGrid>
      <w:tr w:rsidR="00F44EE6" w:rsidRPr="006568A8" w:rsidTr="006568A8">
        <w:trPr>
          <w:jc w:val="center"/>
        </w:trPr>
        <w:tc>
          <w:tcPr>
            <w:tcW w:w="1448" w:type="dxa"/>
          </w:tcPr>
          <w:p w:rsidR="00F44EE6" w:rsidRPr="006568A8" w:rsidRDefault="00EB17F4" w:rsidP="006568A8">
            <w:pPr>
              <w:jc w:val="center"/>
            </w:pPr>
            <w:r w:rsidRPr="006568A8">
              <w:rPr>
                <w:sz w:val="28"/>
                <w:szCs w:val="28"/>
              </w:rPr>
              <w:t>№№</w:t>
            </w:r>
          </w:p>
          <w:p w:rsidR="00EB17F4" w:rsidRPr="006568A8" w:rsidRDefault="00EB17F4" w:rsidP="006568A8">
            <w:pPr>
              <w:jc w:val="center"/>
            </w:pPr>
            <w:r w:rsidRPr="006568A8">
              <w:rPr>
                <w:sz w:val="28"/>
                <w:szCs w:val="28"/>
              </w:rPr>
              <w:t>п/п</w:t>
            </w:r>
          </w:p>
        </w:tc>
        <w:tc>
          <w:tcPr>
            <w:tcW w:w="1448" w:type="dxa"/>
          </w:tcPr>
          <w:p w:rsidR="00F44EE6" w:rsidRPr="006568A8" w:rsidRDefault="00325AC8" w:rsidP="006568A8">
            <w:pPr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h</w:t>
            </w:r>
            <w:r w:rsidRPr="006568A8">
              <w:rPr>
                <w:sz w:val="28"/>
                <w:szCs w:val="28"/>
                <w:lang w:val="en-US"/>
              </w:rPr>
              <w:t>,</w:t>
            </w:r>
            <w:r w:rsidR="00EB17F4" w:rsidRPr="006568A8">
              <w:rPr>
                <w:sz w:val="28"/>
                <w:szCs w:val="28"/>
              </w:rPr>
              <w:t xml:space="preserve"> м</w:t>
            </w:r>
          </w:p>
        </w:tc>
        <w:tc>
          <w:tcPr>
            <w:tcW w:w="1448" w:type="dxa"/>
          </w:tcPr>
          <w:p w:rsidR="00F44EE6" w:rsidRPr="006568A8" w:rsidRDefault="00325AC8" w:rsidP="006568A8">
            <w:pPr>
              <w:jc w:val="center"/>
              <w:rPr>
                <w:vertAlign w:val="superscript"/>
              </w:rPr>
            </w:pPr>
            <w:r w:rsidRPr="006568A8">
              <w:rPr>
                <w:sz w:val="28"/>
                <w:szCs w:val="28"/>
              </w:rPr>
              <w:t>ω</w:t>
            </w:r>
            <w:r w:rsidRPr="006568A8">
              <w:rPr>
                <w:sz w:val="28"/>
                <w:szCs w:val="28"/>
                <w:lang w:val="en-US"/>
              </w:rPr>
              <w:t>,</w:t>
            </w:r>
            <w:r w:rsidR="00EB17F4" w:rsidRPr="006568A8">
              <w:rPr>
                <w:sz w:val="28"/>
                <w:szCs w:val="28"/>
              </w:rPr>
              <w:t xml:space="preserve"> м</w:t>
            </w:r>
            <w:r w:rsidR="00EB17F4" w:rsidRPr="006568A8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8" w:type="dxa"/>
          </w:tcPr>
          <w:p w:rsidR="00F44EE6" w:rsidRPr="006568A8" w:rsidRDefault="00325AC8" w:rsidP="006568A8">
            <w:pPr>
              <w:jc w:val="center"/>
            </w:pPr>
            <w:r w:rsidRPr="006568A8">
              <w:rPr>
                <w:position w:val="-10"/>
                <w:sz w:val="28"/>
                <w:szCs w:val="28"/>
              </w:rPr>
              <w:object w:dxaOrig="240" w:dyaOrig="260">
                <v:shape id="_x0000_i1050" type="#_x0000_t75" style="width:12pt;height:12.75pt" o:ole="">
                  <v:imagedata r:id="rId59" o:title=""/>
                </v:shape>
                <o:OLEObject Type="Embed" ProgID="Equation.3" ShapeID="_x0000_i1050" DrawAspect="Content" ObjectID="_1684324531" r:id="rId60"/>
              </w:object>
            </w:r>
            <w:r w:rsidRPr="006568A8">
              <w:rPr>
                <w:sz w:val="28"/>
                <w:szCs w:val="28"/>
                <w:lang w:val="en-US"/>
              </w:rPr>
              <w:t>,</w:t>
            </w:r>
            <w:r w:rsidR="00EB17F4" w:rsidRPr="006568A8">
              <w:rPr>
                <w:sz w:val="28"/>
                <w:szCs w:val="28"/>
              </w:rPr>
              <w:t xml:space="preserve"> м</w:t>
            </w:r>
          </w:p>
        </w:tc>
        <w:tc>
          <w:tcPr>
            <w:tcW w:w="1448" w:type="dxa"/>
          </w:tcPr>
          <w:p w:rsidR="00F44EE6" w:rsidRPr="006568A8" w:rsidRDefault="00325AC8" w:rsidP="006568A8">
            <w:pPr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R</w:t>
            </w:r>
            <w:r w:rsidRPr="006568A8">
              <w:rPr>
                <w:sz w:val="28"/>
                <w:szCs w:val="28"/>
                <w:lang w:val="en-US"/>
              </w:rPr>
              <w:t>,</w:t>
            </w:r>
            <w:r w:rsidR="00EB17F4" w:rsidRPr="006568A8">
              <w:rPr>
                <w:sz w:val="28"/>
                <w:szCs w:val="28"/>
              </w:rPr>
              <w:t xml:space="preserve"> м</w:t>
            </w:r>
          </w:p>
        </w:tc>
        <w:tc>
          <w:tcPr>
            <w:tcW w:w="1448" w:type="dxa"/>
          </w:tcPr>
          <w:p w:rsidR="00F44EE6" w:rsidRPr="006568A8" w:rsidRDefault="00325AC8" w:rsidP="006568A8">
            <w:pPr>
              <w:spacing w:line="360" w:lineRule="auto"/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C</w:t>
            </w:r>
            <w:r w:rsidRPr="006568A8">
              <w:rPr>
                <w:sz w:val="28"/>
                <w:szCs w:val="28"/>
                <w:lang w:val="en-US"/>
              </w:rPr>
              <w:t>,</w:t>
            </w:r>
            <w:r w:rsidR="00EB17F4" w:rsidRPr="006568A8">
              <w:rPr>
                <w:sz w:val="28"/>
                <w:szCs w:val="28"/>
              </w:rPr>
              <w:t xml:space="preserve">  </w:t>
            </w:r>
            <w:r w:rsidR="008A0114" w:rsidRPr="006568A8">
              <w:rPr>
                <w:sz w:val="28"/>
                <w:szCs w:val="28"/>
              </w:rPr>
              <w:t>м</w:t>
            </w:r>
            <w:r w:rsidR="008A0114" w:rsidRPr="006568A8">
              <w:rPr>
                <w:sz w:val="28"/>
                <w:szCs w:val="28"/>
                <w:vertAlign w:val="superscript"/>
              </w:rPr>
              <w:t>0,5</w:t>
            </w:r>
            <w:r w:rsidR="008A0114" w:rsidRPr="006568A8">
              <w:rPr>
                <w:sz w:val="28"/>
                <w:szCs w:val="28"/>
              </w:rPr>
              <w:t>/с</w:t>
            </w:r>
          </w:p>
        </w:tc>
        <w:tc>
          <w:tcPr>
            <w:tcW w:w="1449" w:type="dxa"/>
          </w:tcPr>
          <w:p w:rsidR="00F44EE6" w:rsidRPr="006568A8" w:rsidRDefault="00EB17F4" w:rsidP="006568A8">
            <w:pPr>
              <w:spacing w:line="360" w:lineRule="auto"/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K</w:t>
            </w:r>
            <w:r w:rsidRPr="006568A8">
              <w:rPr>
                <w:sz w:val="28"/>
                <w:szCs w:val="28"/>
                <w:lang w:val="en-US"/>
              </w:rPr>
              <w:t xml:space="preserve">, </w:t>
            </w:r>
            <w:r w:rsidRPr="006568A8">
              <w:rPr>
                <w:sz w:val="28"/>
                <w:szCs w:val="28"/>
              </w:rPr>
              <w:t>м</w:t>
            </w:r>
            <w:r w:rsidRPr="006568A8">
              <w:rPr>
                <w:sz w:val="28"/>
                <w:szCs w:val="28"/>
                <w:vertAlign w:val="superscript"/>
              </w:rPr>
              <w:t>3</w:t>
            </w:r>
            <w:r w:rsidRPr="006568A8">
              <w:rPr>
                <w:sz w:val="28"/>
                <w:szCs w:val="28"/>
              </w:rPr>
              <w:t>/с</w:t>
            </w:r>
          </w:p>
        </w:tc>
      </w:tr>
      <w:tr w:rsidR="00F44EE6" w:rsidRPr="006568A8" w:rsidTr="006568A8">
        <w:trPr>
          <w:jc w:val="center"/>
        </w:trPr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vertAlign w:val="subscript"/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h</w:t>
            </w:r>
            <w:r w:rsidRPr="006568A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9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vertAlign w:val="subscript"/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K</w:t>
            </w:r>
            <w:r w:rsidRPr="006568A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</w:tr>
      <w:tr w:rsidR="00F44EE6" w:rsidRPr="006568A8" w:rsidTr="006568A8">
        <w:trPr>
          <w:jc w:val="center"/>
        </w:trPr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9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</w:tr>
      <w:tr w:rsidR="00F44EE6" w:rsidRPr="006568A8" w:rsidTr="006568A8">
        <w:trPr>
          <w:jc w:val="center"/>
        </w:trPr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9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…</w:t>
            </w:r>
          </w:p>
        </w:tc>
      </w:tr>
      <w:tr w:rsidR="00F44EE6" w:rsidRPr="006568A8" w:rsidTr="006568A8">
        <w:trPr>
          <w:jc w:val="center"/>
        </w:trPr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i/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n</w:t>
            </w:r>
          </w:p>
        </w:tc>
        <w:tc>
          <w:tcPr>
            <w:tcW w:w="1448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i/>
                <w:vertAlign w:val="subscript"/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h</w:t>
            </w:r>
            <w:r w:rsidRPr="006568A8">
              <w:rPr>
                <w:i/>
                <w:sz w:val="28"/>
                <w:szCs w:val="28"/>
                <w:vertAlign w:val="subscript"/>
                <w:lang w:val="en-US"/>
              </w:rPr>
              <w:t>n</w:t>
            </w: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8" w:type="dxa"/>
          </w:tcPr>
          <w:p w:rsidR="00F44EE6" w:rsidRPr="006568A8" w:rsidRDefault="00F44EE6" w:rsidP="006568A8">
            <w:pPr>
              <w:spacing w:line="360" w:lineRule="auto"/>
              <w:jc w:val="right"/>
            </w:pPr>
          </w:p>
        </w:tc>
        <w:tc>
          <w:tcPr>
            <w:tcW w:w="1449" w:type="dxa"/>
          </w:tcPr>
          <w:p w:rsidR="00F44EE6" w:rsidRPr="006568A8" w:rsidRDefault="00EB17F4" w:rsidP="006568A8">
            <w:pPr>
              <w:spacing w:line="360" w:lineRule="auto"/>
              <w:jc w:val="center"/>
              <w:rPr>
                <w:i/>
                <w:vertAlign w:val="subscript"/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K</w:t>
            </w:r>
            <w:r w:rsidRPr="006568A8">
              <w:rPr>
                <w:i/>
                <w:sz w:val="28"/>
                <w:szCs w:val="28"/>
                <w:vertAlign w:val="subscript"/>
                <w:lang w:val="en-US"/>
              </w:rPr>
              <w:t>n</w:t>
            </w:r>
          </w:p>
        </w:tc>
      </w:tr>
    </w:tbl>
    <w:p w:rsidR="00F44EE6" w:rsidRDefault="00F44EE6" w:rsidP="00F44EE6">
      <w:pPr>
        <w:spacing w:line="360" w:lineRule="auto"/>
        <w:ind w:left="360"/>
        <w:jc w:val="right"/>
        <w:rPr>
          <w:sz w:val="28"/>
          <w:szCs w:val="28"/>
        </w:rPr>
      </w:pPr>
    </w:p>
    <w:p w:rsidR="00F44EE6" w:rsidRDefault="00F44EE6" w:rsidP="00461224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Коэффициенты Шези </w:t>
      </w:r>
      <w:r w:rsidR="00581423">
        <w:rPr>
          <w:sz w:val="28"/>
          <w:szCs w:val="28"/>
        </w:rPr>
        <w:t>вычисляют</w:t>
      </w:r>
      <w:r w:rsidR="001D4679">
        <w:rPr>
          <w:sz w:val="28"/>
          <w:szCs w:val="28"/>
        </w:rPr>
        <w:t xml:space="preserve"> по формуле Н.Н. Павловского (2.5)</w:t>
      </w:r>
      <w:r w:rsidR="00581423">
        <w:rPr>
          <w:sz w:val="28"/>
          <w:szCs w:val="28"/>
        </w:rPr>
        <w:t xml:space="preserve"> или определяют</w:t>
      </w:r>
      <w:r w:rsidR="001D4679">
        <w:rPr>
          <w:sz w:val="28"/>
          <w:szCs w:val="28"/>
        </w:rPr>
        <w:t xml:space="preserve"> с помощью приложения 5 [</w:t>
      </w:r>
      <w:r w:rsidR="00E30749">
        <w:rPr>
          <w:sz w:val="28"/>
          <w:szCs w:val="28"/>
        </w:rPr>
        <w:t>6</w:t>
      </w:r>
      <w:r w:rsidR="00581423">
        <w:rPr>
          <w:sz w:val="28"/>
          <w:szCs w:val="28"/>
        </w:rPr>
        <w:t>], предварительно установив</w:t>
      </w:r>
      <w:r w:rsidR="001D4679">
        <w:rPr>
          <w:sz w:val="28"/>
          <w:szCs w:val="28"/>
        </w:rPr>
        <w:t xml:space="preserve"> коэффициент ше</w:t>
      </w:r>
      <w:r w:rsidR="00EB17F4">
        <w:rPr>
          <w:sz w:val="28"/>
          <w:szCs w:val="28"/>
        </w:rPr>
        <w:t xml:space="preserve">роховатости </w:t>
      </w:r>
      <w:r w:rsidR="00EB17F4">
        <w:rPr>
          <w:i/>
          <w:sz w:val="28"/>
          <w:szCs w:val="28"/>
          <w:lang w:val="en-US"/>
        </w:rPr>
        <w:t>n</w:t>
      </w:r>
      <w:r w:rsidR="00EB17F4">
        <w:rPr>
          <w:sz w:val="28"/>
          <w:szCs w:val="28"/>
        </w:rPr>
        <w:t xml:space="preserve"> </w:t>
      </w:r>
      <w:r w:rsidR="001D4679">
        <w:rPr>
          <w:sz w:val="28"/>
          <w:szCs w:val="28"/>
        </w:rPr>
        <w:t>по приложениям 6 – 9 [</w:t>
      </w:r>
      <w:r w:rsidR="00E30749">
        <w:rPr>
          <w:sz w:val="28"/>
          <w:szCs w:val="28"/>
        </w:rPr>
        <w:t>6</w:t>
      </w:r>
      <w:r w:rsidR="001D4679">
        <w:rPr>
          <w:sz w:val="28"/>
          <w:szCs w:val="28"/>
        </w:rPr>
        <w:t xml:space="preserve">] для заданного грунта. Упрощенно коэффициент </w:t>
      </w:r>
      <w:r w:rsidR="001D4679">
        <w:rPr>
          <w:i/>
          <w:sz w:val="28"/>
          <w:szCs w:val="28"/>
        </w:rPr>
        <w:t>С</w:t>
      </w:r>
      <w:r w:rsidR="001D4679">
        <w:rPr>
          <w:sz w:val="28"/>
          <w:szCs w:val="28"/>
        </w:rPr>
        <w:t xml:space="preserve"> можно находить по формуле </w:t>
      </w:r>
      <w:r w:rsidR="00EB17F4">
        <w:rPr>
          <w:sz w:val="28"/>
          <w:szCs w:val="28"/>
        </w:rPr>
        <w:t>Маннинга</w:t>
      </w:r>
    </w:p>
    <w:p w:rsidR="001D4679" w:rsidRDefault="00182D23" w:rsidP="00EC1D1F">
      <w:pPr>
        <w:spacing w:line="360" w:lineRule="auto"/>
        <w:ind w:left="360"/>
        <w:jc w:val="right"/>
        <w:rPr>
          <w:sz w:val="28"/>
          <w:szCs w:val="28"/>
        </w:rPr>
      </w:pPr>
      <w:r w:rsidRPr="001D4679">
        <w:rPr>
          <w:position w:val="-24"/>
          <w:sz w:val="28"/>
          <w:szCs w:val="28"/>
        </w:rPr>
        <w:object w:dxaOrig="1080" w:dyaOrig="620">
          <v:shape id="_x0000_i1051" type="#_x0000_t75" style="width:64.5pt;height:36.75pt" o:ole="">
            <v:imagedata r:id="rId61" o:title=""/>
          </v:shape>
          <o:OLEObject Type="Embed" ProgID="Equation.3" ShapeID="_x0000_i1051" DrawAspect="Content" ObjectID="_1684324532" r:id="rId62"/>
        </w:object>
      </w:r>
      <w:r w:rsidR="001D4679">
        <w:rPr>
          <w:sz w:val="28"/>
          <w:szCs w:val="28"/>
        </w:rPr>
        <w:t xml:space="preserve"> </w:t>
      </w:r>
      <w:r w:rsidR="00EC1D1F">
        <w:rPr>
          <w:sz w:val="28"/>
          <w:szCs w:val="28"/>
        </w:rPr>
        <w:t>.</w:t>
      </w:r>
      <w:r w:rsidR="001D4679">
        <w:rPr>
          <w:sz w:val="28"/>
          <w:szCs w:val="28"/>
        </w:rPr>
        <w:t xml:space="preserve">     </w:t>
      </w:r>
      <w:r w:rsidR="00EC1D1F">
        <w:rPr>
          <w:sz w:val="28"/>
          <w:szCs w:val="28"/>
        </w:rPr>
        <w:t xml:space="preserve">                        </w:t>
      </w:r>
      <w:r w:rsidR="001D4679">
        <w:rPr>
          <w:sz w:val="28"/>
          <w:szCs w:val="28"/>
        </w:rPr>
        <w:t xml:space="preserve">                                  (2.8)</w:t>
      </w:r>
    </w:p>
    <w:p w:rsidR="001D4679" w:rsidRDefault="001D4679" w:rsidP="00E04549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Исходные значения </w:t>
      </w:r>
      <w:r w:rsidRPr="001D4679">
        <w:rPr>
          <w:position w:val="-12"/>
          <w:sz w:val="28"/>
          <w:szCs w:val="28"/>
        </w:rPr>
        <w:object w:dxaOrig="340" w:dyaOrig="360">
          <v:shape id="_x0000_i1052" type="#_x0000_t75" style="width:16.5pt;height:18pt" o:ole="">
            <v:imagedata r:id="rId63" o:title=""/>
          </v:shape>
          <o:OLEObject Type="Embed" ProgID="Equation.3" ShapeID="_x0000_i1052" DrawAspect="Content" ObjectID="_1684324533" r:id="rId64"/>
        </w:object>
      </w:r>
      <w:r w:rsidR="00581423">
        <w:rPr>
          <w:sz w:val="28"/>
          <w:szCs w:val="28"/>
        </w:rPr>
        <w:t xml:space="preserve"> из табл. 2.1 позволяют определить</w:t>
      </w:r>
      <w:r>
        <w:rPr>
          <w:sz w:val="28"/>
          <w:szCs w:val="28"/>
        </w:rPr>
        <w:t xml:space="preserve"> соответствующие им нормальные гл</w:t>
      </w:r>
      <w:r w:rsidR="00EB17F4">
        <w:rPr>
          <w:sz w:val="28"/>
          <w:szCs w:val="28"/>
        </w:rPr>
        <w:t>убин</w:t>
      </w:r>
      <w:r w:rsidR="00581423">
        <w:rPr>
          <w:sz w:val="28"/>
          <w:szCs w:val="28"/>
        </w:rPr>
        <w:t>ы</w:t>
      </w:r>
      <w:r w:rsidR="00EB17F4">
        <w:rPr>
          <w:sz w:val="28"/>
          <w:szCs w:val="28"/>
        </w:rPr>
        <w:t xml:space="preserve"> </w:t>
      </w:r>
      <w:r w:rsidR="00EB17F4">
        <w:rPr>
          <w:i/>
          <w:sz w:val="28"/>
          <w:szCs w:val="28"/>
          <w:lang w:val="en-US"/>
        </w:rPr>
        <w:t>h</w:t>
      </w:r>
      <w:r w:rsidR="00EB17F4" w:rsidRPr="00EB17F4">
        <w:rPr>
          <w:sz w:val="28"/>
          <w:szCs w:val="28"/>
          <w:vertAlign w:val="subscript"/>
        </w:rPr>
        <w:t>0</w:t>
      </w:r>
      <w:r w:rsidR="00461224">
        <w:rPr>
          <w:sz w:val="28"/>
          <w:szCs w:val="28"/>
        </w:rPr>
        <w:t xml:space="preserve"> </w:t>
      </w:r>
      <w:r w:rsidR="00581423">
        <w:rPr>
          <w:sz w:val="28"/>
          <w:szCs w:val="28"/>
        </w:rPr>
        <w:t>по</w:t>
      </w:r>
      <w:r w:rsidR="00461224">
        <w:rPr>
          <w:sz w:val="28"/>
          <w:szCs w:val="28"/>
        </w:rPr>
        <w:t xml:space="preserve"> график</w:t>
      </w:r>
      <w:r w:rsidR="00581423">
        <w:rPr>
          <w:sz w:val="28"/>
          <w:szCs w:val="28"/>
        </w:rPr>
        <w:t>у</w:t>
      </w:r>
      <w:r w:rsidR="00461224">
        <w:rPr>
          <w:sz w:val="28"/>
          <w:szCs w:val="28"/>
        </w:rPr>
        <w:t xml:space="preserve"> 2.2</w:t>
      </w:r>
      <w:r>
        <w:rPr>
          <w:sz w:val="28"/>
          <w:szCs w:val="28"/>
        </w:rPr>
        <w:t>, заполняя последнюю графу табл.</w:t>
      </w:r>
      <w:r w:rsidR="00461224">
        <w:rPr>
          <w:sz w:val="28"/>
          <w:szCs w:val="28"/>
        </w:rPr>
        <w:t xml:space="preserve"> </w:t>
      </w:r>
      <w:r>
        <w:rPr>
          <w:sz w:val="28"/>
          <w:szCs w:val="28"/>
        </w:rPr>
        <w:t>2.1.</w:t>
      </w:r>
    </w:p>
    <w:p w:rsidR="001D4679" w:rsidRDefault="001D4679" w:rsidP="00E04549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Правильность расчетов должна подтвердить проверка. Для этого полученные нормальные глубины используют для аналитического определения соответствующих им расходных характеристик, проведя расчеты, аналогичные предыдущему этапу </w:t>
      </w:r>
      <w:r w:rsidR="00A82210">
        <w:rPr>
          <w:sz w:val="28"/>
          <w:szCs w:val="28"/>
        </w:rPr>
        <w:t xml:space="preserve">и заполняя табл. 2.3 по форме табл.2.2. </w:t>
      </w:r>
      <w:r w:rsidR="00E30749">
        <w:rPr>
          <w:sz w:val="28"/>
          <w:szCs w:val="28"/>
        </w:rPr>
        <w:t>Полученны</w:t>
      </w:r>
      <w:r w:rsidR="00A82210">
        <w:rPr>
          <w:sz w:val="28"/>
          <w:szCs w:val="28"/>
        </w:rPr>
        <w:t xml:space="preserve">е значения </w:t>
      </w:r>
      <w:r w:rsidR="00A82210" w:rsidRPr="001D4679">
        <w:rPr>
          <w:position w:val="-12"/>
          <w:sz w:val="28"/>
          <w:szCs w:val="28"/>
        </w:rPr>
        <w:object w:dxaOrig="340" w:dyaOrig="360">
          <v:shape id="_x0000_i1053" type="#_x0000_t75" style="width:16.5pt;height:18pt" o:ole="">
            <v:imagedata r:id="rId63" o:title=""/>
          </v:shape>
          <o:OLEObject Type="Embed" ProgID="Equation.3" ShapeID="_x0000_i1053" DrawAspect="Content" ObjectID="_1684324534" r:id="rId65"/>
        </w:object>
      </w:r>
      <w:r w:rsidR="00A82210">
        <w:rPr>
          <w:sz w:val="28"/>
          <w:szCs w:val="28"/>
        </w:rPr>
        <w:t xml:space="preserve"> этой таблицы не должны отклоняться от </w:t>
      </w:r>
      <w:r w:rsidR="00E30749">
        <w:rPr>
          <w:sz w:val="28"/>
          <w:szCs w:val="28"/>
        </w:rPr>
        <w:t>исходных</w:t>
      </w:r>
      <w:r w:rsidR="00A82210">
        <w:rPr>
          <w:sz w:val="28"/>
          <w:szCs w:val="28"/>
        </w:rPr>
        <w:t xml:space="preserve"> табл</w:t>
      </w:r>
      <w:r w:rsidR="00581423">
        <w:rPr>
          <w:sz w:val="28"/>
          <w:szCs w:val="28"/>
        </w:rPr>
        <w:t>.</w:t>
      </w:r>
      <w:r w:rsidR="00A82210">
        <w:rPr>
          <w:sz w:val="28"/>
          <w:szCs w:val="28"/>
        </w:rPr>
        <w:t xml:space="preserve"> 2.1 более чем на 5%. В противном случае соответствующие нормальные глубины следует уточнить.</w:t>
      </w:r>
    </w:p>
    <w:p w:rsidR="008A0114" w:rsidRPr="00903EAD" w:rsidRDefault="00E04549" w:rsidP="008A0114">
      <w:pPr>
        <w:spacing w:line="360" w:lineRule="auto"/>
        <w:ind w:left="360"/>
        <w:jc w:val="center"/>
        <w:rPr>
          <w:sz w:val="28"/>
          <w:szCs w:val="28"/>
        </w:rPr>
      </w:pPr>
      <w:r w:rsidRPr="00903EAD">
        <w:rPr>
          <w:sz w:val="28"/>
          <w:szCs w:val="28"/>
        </w:rPr>
        <w:t xml:space="preserve">3. </w:t>
      </w:r>
      <w:r w:rsidR="00A82210" w:rsidRPr="00903EAD">
        <w:rPr>
          <w:sz w:val="28"/>
          <w:szCs w:val="28"/>
        </w:rPr>
        <w:t>Определение критическ</w:t>
      </w:r>
      <w:r w:rsidR="00E30749" w:rsidRPr="00903EAD">
        <w:rPr>
          <w:sz w:val="28"/>
          <w:szCs w:val="28"/>
        </w:rPr>
        <w:t>их</w:t>
      </w:r>
      <w:r w:rsidR="00A82210" w:rsidRPr="00903EAD">
        <w:rPr>
          <w:sz w:val="28"/>
          <w:szCs w:val="28"/>
        </w:rPr>
        <w:t xml:space="preserve"> глубин</w:t>
      </w:r>
      <w:r w:rsidR="00180BEC" w:rsidRPr="00903EAD">
        <w:rPr>
          <w:sz w:val="28"/>
          <w:szCs w:val="28"/>
        </w:rPr>
        <w:t>ы</w:t>
      </w:r>
      <w:r w:rsidR="00A82210" w:rsidRPr="00903EAD">
        <w:rPr>
          <w:sz w:val="28"/>
          <w:szCs w:val="28"/>
        </w:rPr>
        <w:t xml:space="preserve"> </w:t>
      </w:r>
      <w:r w:rsidR="00A82210" w:rsidRPr="00903EAD">
        <w:rPr>
          <w:i/>
          <w:sz w:val="28"/>
          <w:szCs w:val="28"/>
          <w:lang w:val="en-US"/>
        </w:rPr>
        <w:t>h</w:t>
      </w:r>
      <w:r w:rsidR="00A82210" w:rsidRPr="00903EAD">
        <w:rPr>
          <w:sz w:val="28"/>
          <w:szCs w:val="28"/>
          <w:vertAlign w:val="subscript"/>
          <w:lang w:val="en-US"/>
        </w:rPr>
        <w:t>k</w:t>
      </w:r>
      <w:r w:rsidR="00A82210" w:rsidRPr="00903EAD">
        <w:rPr>
          <w:sz w:val="28"/>
          <w:szCs w:val="28"/>
        </w:rPr>
        <w:t xml:space="preserve"> и уклона </w:t>
      </w:r>
      <w:r w:rsidR="00A82210" w:rsidRPr="00903EAD">
        <w:rPr>
          <w:i/>
          <w:sz w:val="28"/>
          <w:szCs w:val="28"/>
          <w:lang w:val="en-US"/>
        </w:rPr>
        <w:t>i</w:t>
      </w:r>
      <w:r w:rsidR="00A82210" w:rsidRPr="00903EAD">
        <w:rPr>
          <w:sz w:val="28"/>
          <w:szCs w:val="28"/>
          <w:vertAlign w:val="subscript"/>
          <w:lang w:val="en-US"/>
        </w:rPr>
        <w:t>k</w:t>
      </w:r>
      <w:r w:rsidR="00A82210" w:rsidRPr="00903EAD">
        <w:rPr>
          <w:sz w:val="28"/>
          <w:szCs w:val="28"/>
        </w:rPr>
        <w:t xml:space="preserve"> </w:t>
      </w:r>
    </w:p>
    <w:p w:rsidR="00EB17F4" w:rsidRPr="00EB17F4" w:rsidRDefault="004D2B16" w:rsidP="008A0114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ab/>
      </w:r>
      <w:r w:rsidRPr="004D2B16">
        <w:rPr>
          <w:sz w:val="28"/>
          <w:szCs w:val="28"/>
        </w:rPr>
        <w:t xml:space="preserve">Критическую </w:t>
      </w:r>
      <w:r>
        <w:rPr>
          <w:sz w:val="28"/>
          <w:szCs w:val="28"/>
        </w:rPr>
        <w:t xml:space="preserve">глубину находят по уравнению критического состояния потока </w:t>
      </w:r>
    </w:p>
    <w:p w:rsidR="00E04549" w:rsidRDefault="00182D23" w:rsidP="00EB17F4">
      <w:pPr>
        <w:spacing w:line="360" w:lineRule="auto"/>
        <w:ind w:left="2832" w:firstLine="708"/>
        <w:jc w:val="right"/>
        <w:rPr>
          <w:sz w:val="28"/>
          <w:szCs w:val="28"/>
        </w:rPr>
      </w:pPr>
      <w:r w:rsidRPr="004D2B16">
        <w:rPr>
          <w:position w:val="-30"/>
          <w:sz w:val="28"/>
          <w:szCs w:val="28"/>
        </w:rPr>
        <w:object w:dxaOrig="1120" w:dyaOrig="720">
          <v:shape id="_x0000_i1054" type="#_x0000_t75" style="width:70.5pt;height:45.75pt" o:ole="">
            <v:imagedata r:id="rId66" o:title=""/>
          </v:shape>
          <o:OLEObject Type="Embed" ProgID="Equation.3" ShapeID="_x0000_i1054" DrawAspect="Content" ObjectID="_1684324535" r:id="rId67"/>
        </w:object>
      </w:r>
      <w:r w:rsidR="004D2B16">
        <w:rPr>
          <w:sz w:val="28"/>
          <w:szCs w:val="28"/>
        </w:rPr>
        <w:t xml:space="preserve"> </w:t>
      </w:r>
      <w:r w:rsidR="00EC1D1F">
        <w:rPr>
          <w:sz w:val="28"/>
          <w:szCs w:val="28"/>
        </w:rPr>
        <w:t>.</w:t>
      </w:r>
      <w:r w:rsidR="004D2B16">
        <w:rPr>
          <w:sz w:val="28"/>
          <w:szCs w:val="28"/>
        </w:rPr>
        <w:t xml:space="preserve">    </w:t>
      </w:r>
      <w:r w:rsidR="00EB17F4" w:rsidRPr="00EB17F4">
        <w:rPr>
          <w:sz w:val="28"/>
          <w:szCs w:val="28"/>
        </w:rPr>
        <w:tab/>
      </w:r>
      <w:r w:rsidR="004D2B16">
        <w:rPr>
          <w:sz w:val="28"/>
          <w:szCs w:val="28"/>
        </w:rPr>
        <w:t xml:space="preserve">   </w:t>
      </w:r>
      <w:r w:rsidR="00EB17F4" w:rsidRPr="00EB17F4">
        <w:rPr>
          <w:sz w:val="28"/>
          <w:szCs w:val="28"/>
        </w:rPr>
        <w:tab/>
      </w:r>
      <w:r w:rsidR="00EB17F4" w:rsidRPr="00EB17F4">
        <w:rPr>
          <w:sz w:val="28"/>
          <w:szCs w:val="28"/>
        </w:rPr>
        <w:tab/>
      </w:r>
      <w:r w:rsidR="00EB17F4" w:rsidRPr="0075265B">
        <w:rPr>
          <w:sz w:val="28"/>
          <w:szCs w:val="28"/>
        </w:rPr>
        <w:tab/>
      </w:r>
      <w:r w:rsidR="004D2B16">
        <w:rPr>
          <w:sz w:val="28"/>
          <w:szCs w:val="28"/>
        </w:rPr>
        <w:t xml:space="preserve">                  (3.1)</w:t>
      </w:r>
    </w:p>
    <w:p w:rsidR="004D2B16" w:rsidRDefault="004D2B16" w:rsidP="00E0454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Это уравнение в общем случае является неявной функцией </w:t>
      </w:r>
      <w:r w:rsidRPr="004D2B16">
        <w:rPr>
          <w:i/>
          <w:sz w:val="28"/>
          <w:szCs w:val="28"/>
          <w:lang w:val="en-US"/>
        </w:rPr>
        <w:t>h</w:t>
      </w:r>
      <w:r w:rsidRPr="004D2B16">
        <w:rPr>
          <w:sz w:val="28"/>
          <w:szCs w:val="28"/>
          <w:vertAlign w:val="subscript"/>
          <w:lang w:val="en-US"/>
        </w:rPr>
        <w:t>k</w:t>
      </w:r>
      <w:r>
        <w:rPr>
          <w:sz w:val="28"/>
          <w:szCs w:val="28"/>
        </w:rPr>
        <w:t>. Решение может быть получено с помощью известных способов, в частности с применением приложения 2.2. [</w:t>
      </w:r>
      <w:r w:rsidR="00E30749">
        <w:rPr>
          <w:sz w:val="28"/>
          <w:szCs w:val="28"/>
        </w:rPr>
        <w:t>3</w:t>
      </w:r>
      <w:r>
        <w:rPr>
          <w:sz w:val="28"/>
          <w:szCs w:val="28"/>
        </w:rPr>
        <w:t>] или</w:t>
      </w:r>
      <w:r w:rsidR="00136ABC">
        <w:rPr>
          <w:sz w:val="28"/>
          <w:szCs w:val="28"/>
        </w:rPr>
        <w:t>,</w:t>
      </w:r>
      <w:r>
        <w:rPr>
          <w:sz w:val="28"/>
          <w:szCs w:val="28"/>
        </w:rPr>
        <w:t xml:space="preserve"> как и в предыдуще</w:t>
      </w:r>
      <w:r w:rsidR="00903EAD">
        <w:rPr>
          <w:sz w:val="28"/>
          <w:szCs w:val="28"/>
        </w:rPr>
        <w:t>й главе</w:t>
      </w:r>
      <w:r>
        <w:rPr>
          <w:sz w:val="28"/>
          <w:szCs w:val="28"/>
        </w:rPr>
        <w:t xml:space="preserve">, используя </w:t>
      </w:r>
      <w:r w:rsidR="00287989">
        <w:rPr>
          <w:sz w:val="28"/>
          <w:szCs w:val="28"/>
        </w:rPr>
        <w:t>указанные выше методы, в том числе – метод графоаналитического подбора.</w:t>
      </w:r>
    </w:p>
    <w:p w:rsidR="00287989" w:rsidRDefault="00287989" w:rsidP="00E0454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последнем случае последовательность операций следующая.</w:t>
      </w:r>
    </w:p>
    <w:p w:rsidR="00287989" w:rsidRDefault="00287989" w:rsidP="00E0454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Определяем численно левую часть уравнения </w:t>
      </w:r>
      <w:r w:rsidR="00903EAD">
        <w:rPr>
          <w:sz w:val="28"/>
          <w:szCs w:val="28"/>
        </w:rPr>
        <w:t>(</w:t>
      </w:r>
      <w:r>
        <w:rPr>
          <w:sz w:val="28"/>
          <w:szCs w:val="28"/>
        </w:rPr>
        <w:t>3.1</w:t>
      </w:r>
      <w:r w:rsidR="00903EAD">
        <w:rPr>
          <w:sz w:val="28"/>
          <w:szCs w:val="28"/>
        </w:rPr>
        <w:t>)</w:t>
      </w:r>
      <w:r>
        <w:rPr>
          <w:sz w:val="28"/>
          <w:szCs w:val="28"/>
        </w:rPr>
        <w:t>, полагая α=1,1 при турбулентном режиме.</w:t>
      </w:r>
    </w:p>
    <w:p w:rsidR="00287989" w:rsidRPr="00581423" w:rsidRDefault="00287989" w:rsidP="00581423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 Для построения графика </w:t>
      </w:r>
      <w:r w:rsidR="00182D23" w:rsidRPr="00287989">
        <w:rPr>
          <w:position w:val="-24"/>
          <w:sz w:val="28"/>
          <w:szCs w:val="28"/>
        </w:rPr>
        <w:object w:dxaOrig="1260" w:dyaOrig="660">
          <v:shape id="_x0000_i1055" type="#_x0000_t75" style="width:75pt;height:39pt" o:ole="">
            <v:imagedata r:id="rId68" o:title=""/>
          </v:shape>
          <o:OLEObject Type="Embed" ProgID="Equation.3" ShapeID="_x0000_i1055" DrawAspect="Content" ObjectID="_1684324536" r:id="rId69"/>
        </w:object>
      </w:r>
      <w:r>
        <w:rPr>
          <w:sz w:val="28"/>
          <w:szCs w:val="28"/>
        </w:rPr>
        <w:t xml:space="preserve"> (рис.3.1) </w:t>
      </w:r>
      <w:r w:rsidRPr="00581423">
        <w:rPr>
          <w:sz w:val="28"/>
          <w:szCs w:val="28"/>
        </w:rPr>
        <w:t xml:space="preserve">задаемся рядом произвольных глубин и находим для каждой величину </w:t>
      </w:r>
      <w:r w:rsidRPr="00581423">
        <w:rPr>
          <w:position w:val="-24"/>
          <w:sz w:val="28"/>
          <w:szCs w:val="28"/>
        </w:rPr>
        <w:object w:dxaOrig="400" w:dyaOrig="660">
          <v:shape id="_x0000_i1056" type="#_x0000_t75" style="width:20.25pt;height:33pt" o:ole="">
            <v:imagedata r:id="rId70" o:title=""/>
          </v:shape>
          <o:OLEObject Type="Embed" ProgID="Equation.3" ShapeID="_x0000_i1056" DrawAspect="Content" ObjectID="_1684324537" r:id="rId71"/>
        </w:object>
      </w:r>
      <w:r w:rsidRPr="00581423">
        <w:rPr>
          <w:sz w:val="28"/>
          <w:szCs w:val="28"/>
        </w:rPr>
        <w:t>, сводя все расчеты в табл. 3.1</w:t>
      </w:r>
    </w:p>
    <w:p w:rsidR="00287989" w:rsidRDefault="00287989" w:rsidP="00287989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3.1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5"/>
        <w:gridCol w:w="1979"/>
        <w:gridCol w:w="1981"/>
        <w:gridCol w:w="1981"/>
        <w:gridCol w:w="1985"/>
      </w:tblGrid>
      <w:tr w:rsidR="00287989" w:rsidRPr="006568A8" w:rsidTr="006568A8">
        <w:tc>
          <w:tcPr>
            <w:tcW w:w="2027" w:type="dxa"/>
          </w:tcPr>
          <w:p w:rsidR="00581423" w:rsidRDefault="00581423" w:rsidP="00581423">
            <w:pPr>
              <w:spacing w:line="276" w:lineRule="auto"/>
              <w:jc w:val="center"/>
            </w:pPr>
            <w:r>
              <w:rPr>
                <w:sz w:val="28"/>
                <w:szCs w:val="28"/>
              </w:rPr>
              <w:t>№</w:t>
            </w:r>
          </w:p>
          <w:p w:rsidR="00287989" w:rsidRPr="006568A8" w:rsidRDefault="00287989" w:rsidP="00581423">
            <w:pPr>
              <w:spacing w:line="276" w:lineRule="auto"/>
              <w:jc w:val="center"/>
            </w:pPr>
            <w:r w:rsidRPr="006568A8">
              <w:rPr>
                <w:sz w:val="28"/>
                <w:szCs w:val="28"/>
              </w:rPr>
              <w:t>п/п</w:t>
            </w:r>
          </w:p>
        </w:tc>
        <w:tc>
          <w:tcPr>
            <w:tcW w:w="2027" w:type="dxa"/>
          </w:tcPr>
          <w:p w:rsidR="00287989" w:rsidRPr="006568A8" w:rsidRDefault="008A0114" w:rsidP="006568A8">
            <w:pPr>
              <w:spacing w:line="360" w:lineRule="auto"/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h</w:t>
            </w:r>
            <w:r w:rsidRPr="006568A8">
              <w:rPr>
                <w:sz w:val="28"/>
                <w:szCs w:val="28"/>
              </w:rPr>
              <w:t>, м</w:t>
            </w:r>
          </w:p>
        </w:tc>
        <w:tc>
          <w:tcPr>
            <w:tcW w:w="2027" w:type="dxa"/>
          </w:tcPr>
          <w:p w:rsidR="00287989" w:rsidRPr="006568A8" w:rsidRDefault="008A0114" w:rsidP="006568A8">
            <w:pPr>
              <w:spacing w:line="360" w:lineRule="auto"/>
              <w:jc w:val="center"/>
              <w:rPr>
                <w:vertAlign w:val="superscript"/>
              </w:rPr>
            </w:pPr>
            <w:r w:rsidRPr="006568A8">
              <w:rPr>
                <w:i/>
                <w:sz w:val="28"/>
                <w:szCs w:val="28"/>
              </w:rPr>
              <w:t>ω</w:t>
            </w:r>
            <w:r w:rsidRPr="006568A8">
              <w:rPr>
                <w:sz w:val="28"/>
                <w:szCs w:val="28"/>
              </w:rPr>
              <w:t>, м</w:t>
            </w:r>
            <w:r w:rsidRPr="006568A8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028" w:type="dxa"/>
          </w:tcPr>
          <w:p w:rsidR="00287989" w:rsidRPr="006568A8" w:rsidRDefault="008A0114" w:rsidP="006568A8">
            <w:pPr>
              <w:spacing w:line="360" w:lineRule="auto"/>
              <w:jc w:val="center"/>
            </w:pPr>
            <w:r w:rsidRPr="006568A8">
              <w:rPr>
                <w:i/>
                <w:sz w:val="28"/>
                <w:szCs w:val="28"/>
                <w:lang w:val="en-US"/>
              </w:rPr>
              <w:t>B</w:t>
            </w:r>
            <w:r w:rsidRPr="006568A8">
              <w:rPr>
                <w:sz w:val="28"/>
                <w:szCs w:val="28"/>
              </w:rPr>
              <w:t>, м</w:t>
            </w:r>
          </w:p>
        </w:tc>
        <w:tc>
          <w:tcPr>
            <w:tcW w:w="2028" w:type="dxa"/>
          </w:tcPr>
          <w:p w:rsidR="00287989" w:rsidRPr="006568A8" w:rsidRDefault="008A0114" w:rsidP="006568A8">
            <w:pPr>
              <w:spacing w:line="360" w:lineRule="auto"/>
              <w:jc w:val="center"/>
              <w:rPr>
                <w:vertAlign w:val="superscript"/>
              </w:rPr>
            </w:pPr>
            <w:r w:rsidRPr="006568A8">
              <w:rPr>
                <w:spacing w:val="-20"/>
                <w:position w:val="-24"/>
                <w:sz w:val="28"/>
                <w:szCs w:val="28"/>
              </w:rPr>
              <w:object w:dxaOrig="400" w:dyaOrig="660">
                <v:shape id="_x0000_i1057" type="#_x0000_t75" style="width:20.25pt;height:33pt" o:ole="">
                  <v:imagedata r:id="rId70" o:title=""/>
                </v:shape>
                <o:OLEObject Type="Embed" ProgID="Equation.3" ShapeID="_x0000_i1057" DrawAspect="Content" ObjectID="_1684324538" r:id="rId72"/>
              </w:object>
            </w:r>
            <w:r w:rsidRPr="006568A8">
              <w:rPr>
                <w:spacing w:val="-20"/>
                <w:sz w:val="28"/>
                <w:szCs w:val="28"/>
              </w:rPr>
              <w:t>, м</w:t>
            </w:r>
            <w:r w:rsidRPr="006568A8">
              <w:rPr>
                <w:spacing w:val="-20"/>
                <w:sz w:val="28"/>
                <w:szCs w:val="28"/>
                <w:vertAlign w:val="superscript"/>
              </w:rPr>
              <w:t>5</w:t>
            </w:r>
          </w:p>
        </w:tc>
      </w:tr>
      <w:tr w:rsidR="00287989" w:rsidRPr="006568A8" w:rsidTr="006568A8">
        <w:tc>
          <w:tcPr>
            <w:tcW w:w="2027" w:type="dxa"/>
          </w:tcPr>
          <w:p w:rsidR="00287989" w:rsidRPr="006568A8" w:rsidRDefault="00287989" w:rsidP="006568A8">
            <w:pPr>
              <w:spacing w:line="360" w:lineRule="auto"/>
              <w:jc w:val="right"/>
            </w:pPr>
          </w:p>
        </w:tc>
        <w:tc>
          <w:tcPr>
            <w:tcW w:w="2027" w:type="dxa"/>
          </w:tcPr>
          <w:p w:rsidR="00287989" w:rsidRPr="006568A8" w:rsidRDefault="00287989" w:rsidP="006568A8">
            <w:pPr>
              <w:spacing w:line="360" w:lineRule="auto"/>
              <w:jc w:val="right"/>
            </w:pPr>
          </w:p>
        </w:tc>
        <w:tc>
          <w:tcPr>
            <w:tcW w:w="2027" w:type="dxa"/>
          </w:tcPr>
          <w:p w:rsidR="00287989" w:rsidRPr="006568A8" w:rsidRDefault="00287989" w:rsidP="006568A8">
            <w:pPr>
              <w:spacing w:line="360" w:lineRule="auto"/>
              <w:jc w:val="right"/>
            </w:pPr>
          </w:p>
        </w:tc>
        <w:tc>
          <w:tcPr>
            <w:tcW w:w="2028" w:type="dxa"/>
          </w:tcPr>
          <w:p w:rsidR="00287989" w:rsidRPr="006568A8" w:rsidRDefault="00287989" w:rsidP="006568A8">
            <w:pPr>
              <w:spacing w:line="360" w:lineRule="auto"/>
              <w:jc w:val="right"/>
            </w:pPr>
          </w:p>
        </w:tc>
        <w:tc>
          <w:tcPr>
            <w:tcW w:w="2028" w:type="dxa"/>
          </w:tcPr>
          <w:p w:rsidR="00287989" w:rsidRPr="006568A8" w:rsidRDefault="00287989" w:rsidP="006568A8">
            <w:pPr>
              <w:spacing w:line="360" w:lineRule="auto"/>
              <w:jc w:val="right"/>
            </w:pPr>
          </w:p>
        </w:tc>
      </w:tr>
    </w:tbl>
    <w:p w:rsidR="00287989" w:rsidRPr="00BD17EA" w:rsidRDefault="00287989" w:rsidP="00581423">
      <w:pPr>
        <w:spacing w:line="360" w:lineRule="auto"/>
        <w:ind w:firstLine="360"/>
        <w:jc w:val="both"/>
        <w:rPr>
          <w:sz w:val="28"/>
          <w:szCs w:val="28"/>
        </w:rPr>
      </w:pPr>
      <w:r w:rsidRPr="00BD17EA">
        <w:rPr>
          <w:sz w:val="28"/>
          <w:szCs w:val="28"/>
        </w:rPr>
        <w:t xml:space="preserve">Диапазон величин </w:t>
      </w:r>
      <w:r w:rsidRPr="00BD17EA">
        <w:rPr>
          <w:position w:val="-24"/>
          <w:sz w:val="28"/>
          <w:szCs w:val="28"/>
        </w:rPr>
        <w:object w:dxaOrig="400" w:dyaOrig="660">
          <v:shape id="_x0000_i1058" type="#_x0000_t75" style="width:20.25pt;height:33pt" o:ole="">
            <v:imagedata r:id="rId70" o:title=""/>
          </v:shape>
          <o:OLEObject Type="Embed" ProgID="Equation.3" ShapeID="_x0000_i1058" DrawAspect="Content" ObjectID="_1684324539" r:id="rId73"/>
        </w:object>
      </w:r>
      <w:r w:rsidRPr="00BD17EA">
        <w:rPr>
          <w:sz w:val="28"/>
          <w:szCs w:val="28"/>
        </w:rPr>
        <w:t xml:space="preserve"> должен включать в себя число </w:t>
      </w:r>
      <w:r w:rsidR="00BD17EA" w:rsidRPr="00BD17EA">
        <w:rPr>
          <w:position w:val="-28"/>
          <w:sz w:val="28"/>
          <w:szCs w:val="28"/>
        </w:rPr>
        <w:object w:dxaOrig="560" w:dyaOrig="700">
          <v:shape id="_x0000_i1059" type="#_x0000_t75" style="width:27.75pt;height:35.25pt" o:ole="">
            <v:imagedata r:id="rId74" o:title=""/>
          </v:shape>
          <o:OLEObject Type="Embed" ProgID="Equation.3" ShapeID="_x0000_i1059" DrawAspect="Content" ObjectID="_1684324540" r:id="rId75"/>
        </w:object>
      </w:r>
      <w:r w:rsidRPr="00BD17EA">
        <w:rPr>
          <w:sz w:val="28"/>
          <w:szCs w:val="28"/>
        </w:rPr>
        <w:t>.</w:t>
      </w:r>
    </w:p>
    <w:p w:rsidR="00287989" w:rsidRDefault="00287989" w:rsidP="0032431E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287989">
        <w:rPr>
          <w:sz w:val="28"/>
          <w:szCs w:val="28"/>
        </w:rPr>
        <w:t>Построив график (</w:t>
      </w:r>
      <w:r w:rsidR="00581423">
        <w:rPr>
          <w:sz w:val="28"/>
          <w:szCs w:val="28"/>
        </w:rPr>
        <w:t xml:space="preserve">см. </w:t>
      </w:r>
      <w:r w:rsidRPr="00287989">
        <w:rPr>
          <w:sz w:val="28"/>
          <w:szCs w:val="28"/>
        </w:rPr>
        <w:t xml:space="preserve">рис.3.1), по </w:t>
      </w:r>
      <w:r w:rsidR="00BD17EA">
        <w:rPr>
          <w:sz w:val="28"/>
          <w:szCs w:val="28"/>
        </w:rPr>
        <w:t xml:space="preserve">нему находим </w:t>
      </w:r>
      <w:r w:rsidR="00BD17EA" w:rsidRPr="004D2B16">
        <w:rPr>
          <w:i/>
          <w:sz w:val="28"/>
          <w:szCs w:val="28"/>
          <w:lang w:val="en-US"/>
        </w:rPr>
        <w:t>h</w:t>
      </w:r>
      <w:r w:rsidR="00BD17EA" w:rsidRPr="004D2B16">
        <w:rPr>
          <w:sz w:val="28"/>
          <w:szCs w:val="28"/>
          <w:vertAlign w:val="subscript"/>
          <w:lang w:val="en-US"/>
        </w:rPr>
        <w:t>k</w:t>
      </w:r>
      <w:r w:rsidR="00BD17EA">
        <w:rPr>
          <w:sz w:val="28"/>
          <w:szCs w:val="28"/>
        </w:rPr>
        <w:t xml:space="preserve"> при известной абсциссе </w:t>
      </w:r>
      <w:r w:rsidR="00182D23" w:rsidRPr="00BD17EA">
        <w:rPr>
          <w:position w:val="-28"/>
          <w:sz w:val="28"/>
          <w:szCs w:val="28"/>
        </w:rPr>
        <w:object w:dxaOrig="560" w:dyaOrig="700">
          <v:shape id="_x0000_i1060" type="#_x0000_t75" style="width:31.5pt;height:41.25pt" o:ole="">
            <v:imagedata r:id="rId74" o:title=""/>
          </v:shape>
          <o:OLEObject Type="Embed" ProgID="Equation.3" ShapeID="_x0000_i1060" DrawAspect="Content" ObjectID="_1684324541" r:id="rId76"/>
        </w:object>
      </w:r>
      <w:r w:rsidR="00BD17EA">
        <w:rPr>
          <w:sz w:val="28"/>
          <w:szCs w:val="28"/>
        </w:rPr>
        <w:t>.</w:t>
      </w:r>
    </w:p>
    <w:p w:rsidR="00E30749" w:rsidRDefault="00E30749" w:rsidP="0032431E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Как уже отмечалось выше, для решения неявных функций могут быть</w:t>
      </w:r>
      <w:r w:rsidR="0032431E">
        <w:rPr>
          <w:sz w:val="28"/>
          <w:szCs w:val="28"/>
        </w:rPr>
        <w:t xml:space="preserve"> использованы известные методы математики.</w:t>
      </w:r>
    </w:p>
    <w:p w:rsidR="0032431E" w:rsidRDefault="0032431E" w:rsidP="0032431E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Например, в данной задаче из уравнения критического состояния (3.1) можно получить выражение для критической глубины канала трапецеи</w:t>
      </w:r>
      <w:r w:rsidR="00581423">
        <w:rPr>
          <w:sz w:val="28"/>
          <w:szCs w:val="28"/>
        </w:rPr>
        <w:t>дального сечения</w:t>
      </w:r>
    </w:p>
    <w:p w:rsidR="0032431E" w:rsidRDefault="00F41F21" w:rsidP="00547FBC">
      <w:pPr>
        <w:spacing w:line="360" w:lineRule="auto"/>
        <w:ind w:left="360"/>
        <w:jc w:val="center"/>
        <w:rPr>
          <w:sz w:val="28"/>
          <w:szCs w:val="28"/>
          <w:lang w:val="en-US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α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Q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b+2m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b+m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k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 xml:space="preserve">   .                                       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(3.2)</m:t>
          </m:r>
        </m:oMath>
      </m:oMathPara>
    </w:p>
    <w:p w:rsidR="00547FBC" w:rsidRDefault="00547FBC" w:rsidP="00547FBC">
      <w:pPr>
        <w:spacing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На первом этапе в правой части (3.2) используем произво</w:t>
      </w:r>
      <w:r w:rsidR="00180BEC">
        <w:rPr>
          <w:sz w:val="28"/>
          <w:szCs w:val="28"/>
        </w:rPr>
        <w:t>ль</w:t>
      </w:r>
      <w:r>
        <w:rPr>
          <w:sz w:val="28"/>
          <w:szCs w:val="28"/>
        </w:rPr>
        <w:t xml:space="preserve">ное значение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k</w:t>
      </w:r>
      <w:r w:rsidR="00581423">
        <w:rPr>
          <w:sz w:val="28"/>
          <w:szCs w:val="28"/>
        </w:rPr>
        <w:t>, е</w:t>
      </w:r>
      <w:r>
        <w:rPr>
          <w:sz w:val="28"/>
          <w:szCs w:val="28"/>
        </w:rPr>
        <w:t xml:space="preserve">стественно, порядка реальных значений. Например,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k</w:t>
      </w:r>
      <w:r>
        <w:rPr>
          <w:sz w:val="28"/>
          <w:szCs w:val="28"/>
        </w:rPr>
        <w:t xml:space="preserve"> =0,5</w:t>
      </w:r>
      <w:r w:rsidR="005814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 и       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k</w:t>
      </w:r>
      <w:r>
        <w:rPr>
          <w:sz w:val="28"/>
          <w:szCs w:val="28"/>
        </w:rPr>
        <w:t xml:space="preserve"> =1</w:t>
      </w:r>
      <w:r w:rsidR="005814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м. Полученное от решения значение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k</w:t>
      </w:r>
      <w:r w:rsidR="00F83D28">
        <w:rPr>
          <w:sz w:val="28"/>
          <w:szCs w:val="28"/>
        </w:rPr>
        <w:t xml:space="preserve"> подставляется в правую часть (3.2) во второй итерации и т.д.</w:t>
      </w:r>
    </w:p>
    <w:p w:rsidR="00F83D28" w:rsidRPr="00F83D28" w:rsidRDefault="00F83D28" w:rsidP="00547FBC">
      <w:pPr>
        <w:spacing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В третьей – четвертой итерации обычно левая и правая части зависимости  (3.2) практически дают тождество, т.е. решение состоялось.</w:t>
      </w:r>
    </w:p>
    <w:p w:rsidR="00BD17EA" w:rsidRDefault="00BD17EA" w:rsidP="00581423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Обязательна проверка: по глубине </w:t>
      </w:r>
      <w:r w:rsidRPr="004D2B16">
        <w:rPr>
          <w:i/>
          <w:sz w:val="28"/>
          <w:szCs w:val="28"/>
          <w:lang w:val="en-US"/>
        </w:rPr>
        <w:t>h</w:t>
      </w:r>
      <w:r w:rsidRPr="004D2B16">
        <w:rPr>
          <w:sz w:val="28"/>
          <w:szCs w:val="28"/>
          <w:vertAlign w:val="subscript"/>
          <w:lang w:val="en-US"/>
        </w:rPr>
        <w:t>k</w:t>
      </w:r>
      <w:r>
        <w:rPr>
          <w:sz w:val="28"/>
          <w:szCs w:val="28"/>
        </w:rPr>
        <w:t xml:space="preserve"> считаем величину </w:t>
      </w:r>
      <w:r w:rsidR="00001238" w:rsidRPr="008A0114">
        <w:rPr>
          <w:position w:val="-30"/>
          <w:sz w:val="28"/>
          <w:szCs w:val="28"/>
        </w:rPr>
        <w:object w:dxaOrig="480" w:dyaOrig="720">
          <v:shape id="_x0000_i1061" type="#_x0000_t75" style="width:24pt;height:36.75pt" o:ole="">
            <v:imagedata r:id="rId77" o:title=""/>
          </v:shape>
          <o:OLEObject Type="Embed" ProgID="Equation.3" ShapeID="_x0000_i1061" DrawAspect="Content" ObjectID="_1684324542" r:id="rId78"/>
        </w:object>
      </w:r>
      <w:r>
        <w:rPr>
          <w:sz w:val="28"/>
          <w:szCs w:val="28"/>
        </w:rPr>
        <w:t xml:space="preserve"> и со</w:t>
      </w:r>
      <w:r w:rsidR="00001238">
        <w:rPr>
          <w:sz w:val="28"/>
          <w:szCs w:val="28"/>
        </w:rPr>
        <w:t>по</w:t>
      </w:r>
      <w:r>
        <w:rPr>
          <w:sz w:val="28"/>
          <w:szCs w:val="28"/>
        </w:rPr>
        <w:t xml:space="preserve">ставляем с числом </w:t>
      </w:r>
      <w:r w:rsidRPr="00BD17EA">
        <w:rPr>
          <w:position w:val="-28"/>
          <w:sz w:val="28"/>
          <w:szCs w:val="28"/>
        </w:rPr>
        <w:object w:dxaOrig="560" w:dyaOrig="700">
          <v:shape id="_x0000_i1062" type="#_x0000_t75" style="width:27.75pt;height:35.25pt" o:ole="">
            <v:imagedata r:id="rId74" o:title=""/>
          </v:shape>
          <o:OLEObject Type="Embed" ProgID="Equation.3" ShapeID="_x0000_i1062" DrawAspect="Content" ObjectID="_1684324543" r:id="rId79"/>
        </w:object>
      </w:r>
      <w:r>
        <w:rPr>
          <w:sz w:val="28"/>
          <w:szCs w:val="28"/>
        </w:rPr>
        <w:t>. Расхождение не должно превышать 5%.</w:t>
      </w:r>
    </w:p>
    <w:p w:rsidR="00BD17EA" w:rsidRDefault="00BD17EA" w:rsidP="0028798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Находим критический уклон по формуле Шези (2.1)</w:t>
      </w:r>
    </w:p>
    <w:p w:rsidR="00BD17EA" w:rsidRDefault="00182D23" w:rsidP="00BA0DEA">
      <w:pPr>
        <w:spacing w:line="360" w:lineRule="auto"/>
        <w:jc w:val="right"/>
        <w:rPr>
          <w:sz w:val="28"/>
          <w:szCs w:val="28"/>
        </w:rPr>
      </w:pPr>
      <w:r w:rsidRPr="00BD17EA">
        <w:rPr>
          <w:position w:val="-32"/>
          <w:sz w:val="28"/>
          <w:szCs w:val="28"/>
        </w:rPr>
        <w:object w:dxaOrig="1160" w:dyaOrig="800">
          <v:shape id="_x0000_i1063" type="#_x0000_t75" style="width:67.5pt;height:46.5pt" o:ole="">
            <v:imagedata r:id="rId80" o:title=""/>
          </v:shape>
          <o:OLEObject Type="Embed" ProgID="Equation.3" ShapeID="_x0000_i1063" DrawAspect="Content" ObjectID="_1684324544" r:id="rId81"/>
        </w:object>
      </w:r>
      <w:r w:rsidR="00BA0DEA">
        <w:rPr>
          <w:sz w:val="28"/>
          <w:szCs w:val="28"/>
        </w:rPr>
        <w:t xml:space="preserve"> </w:t>
      </w:r>
      <w:r w:rsidR="00DB7417">
        <w:rPr>
          <w:sz w:val="28"/>
          <w:szCs w:val="28"/>
        </w:rPr>
        <w:t>,</w:t>
      </w:r>
      <w:r w:rsidR="00BA0DEA">
        <w:rPr>
          <w:sz w:val="28"/>
          <w:szCs w:val="28"/>
        </w:rPr>
        <w:t xml:space="preserve">                                          (3.</w:t>
      </w:r>
      <w:r w:rsidR="00436E3C">
        <w:rPr>
          <w:sz w:val="28"/>
          <w:szCs w:val="28"/>
        </w:rPr>
        <w:t>3</w:t>
      </w:r>
      <w:r w:rsidR="00BA0DEA">
        <w:rPr>
          <w:sz w:val="28"/>
          <w:szCs w:val="28"/>
        </w:rPr>
        <w:t>)</w:t>
      </w:r>
    </w:p>
    <w:p w:rsidR="00BA0DEA" w:rsidRDefault="00001238" w:rsidP="00350AA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K</w:t>
      </w:r>
      <w:r>
        <w:rPr>
          <w:i/>
          <w:sz w:val="28"/>
          <w:szCs w:val="28"/>
          <w:vertAlign w:val="subscript"/>
          <w:lang w:val="en-US"/>
        </w:rPr>
        <w:t>k</w:t>
      </w:r>
      <w:r w:rsidR="00350AA2">
        <w:rPr>
          <w:sz w:val="28"/>
          <w:szCs w:val="28"/>
        </w:rPr>
        <w:t xml:space="preserve">   - расходная характеристика при критической глубине.</w:t>
      </w:r>
    </w:p>
    <w:p w:rsidR="00581423" w:rsidRDefault="00581423" w:rsidP="00350AA2">
      <w:pPr>
        <w:spacing w:line="360" w:lineRule="auto"/>
        <w:jc w:val="both"/>
        <w:rPr>
          <w:sz w:val="28"/>
          <w:szCs w:val="28"/>
        </w:rPr>
      </w:pPr>
    </w:p>
    <w:p w:rsidR="00350AA2" w:rsidRPr="00581423" w:rsidRDefault="00350AA2" w:rsidP="00350AA2">
      <w:pPr>
        <w:spacing w:line="360" w:lineRule="auto"/>
        <w:ind w:left="360"/>
        <w:jc w:val="center"/>
        <w:rPr>
          <w:sz w:val="28"/>
          <w:szCs w:val="28"/>
        </w:rPr>
      </w:pPr>
      <w:r w:rsidRPr="00581423">
        <w:rPr>
          <w:sz w:val="28"/>
          <w:szCs w:val="28"/>
        </w:rPr>
        <w:t>4. Построение кривых свободной поверхности в канале</w:t>
      </w:r>
    </w:p>
    <w:p w:rsidR="00350AA2" w:rsidRPr="00581423" w:rsidRDefault="00350AA2" w:rsidP="00350AA2">
      <w:pPr>
        <w:spacing w:line="360" w:lineRule="auto"/>
        <w:ind w:left="360"/>
        <w:jc w:val="center"/>
        <w:rPr>
          <w:sz w:val="28"/>
          <w:szCs w:val="28"/>
        </w:rPr>
      </w:pPr>
      <w:r w:rsidRPr="00581423">
        <w:rPr>
          <w:sz w:val="28"/>
          <w:szCs w:val="28"/>
        </w:rPr>
        <w:t>с переменным по длине</w:t>
      </w:r>
      <w:r w:rsidR="00436E3C" w:rsidRPr="00581423">
        <w:rPr>
          <w:sz w:val="28"/>
          <w:szCs w:val="28"/>
        </w:rPr>
        <w:t xml:space="preserve"> положительным</w:t>
      </w:r>
      <w:r w:rsidRPr="00581423">
        <w:rPr>
          <w:sz w:val="28"/>
          <w:szCs w:val="28"/>
        </w:rPr>
        <w:t xml:space="preserve"> уклоном</w:t>
      </w:r>
    </w:p>
    <w:p w:rsidR="00350AA2" w:rsidRDefault="00581423" w:rsidP="00350AA2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основе построения находится</w:t>
      </w:r>
      <w:r w:rsidR="00350AA2">
        <w:rPr>
          <w:sz w:val="28"/>
          <w:szCs w:val="28"/>
        </w:rPr>
        <w:t xml:space="preserve"> дифференциальное уравнение неравномерного движения</w:t>
      </w:r>
    </w:p>
    <w:p w:rsidR="00350AA2" w:rsidRDefault="00522A4B" w:rsidP="00350AA2">
      <w:pPr>
        <w:spacing w:line="360" w:lineRule="auto"/>
        <w:ind w:left="360"/>
        <w:jc w:val="right"/>
        <w:rPr>
          <w:sz w:val="28"/>
          <w:szCs w:val="28"/>
        </w:rPr>
      </w:pPr>
      <w:r w:rsidRPr="00350AA2">
        <w:rPr>
          <w:position w:val="-30"/>
          <w:sz w:val="28"/>
          <w:szCs w:val="28"/>
        </w:rPr>
        <w:object w:dxaOrig="1760" w:dyaOrig="1100">
          <v:shape id="_x0000_i1064" type="#_x0000_t75" style="width:87.75pt;height:55.5pt" o:ole="">
            <v:imagedata r:id="rId82" o:title=""/>
          </v:shape>
          <o:OLEObject Type="Embed" ProgID="Equation.3" ShapeID="_x0000_i1064" DrawAspect="Content" ObjectID="_1684324545" r:id="rId83"/>
        </w:object>
      </w:r>
      <w:r w:rsidR="00350AA2">
        <w:rPr>
          <w:sz w:val="28"/>
          <w:szCs w:val="28"/>
        </w:rPr>
        <w:t xml:space="preserve">  </w:t>
      </w:r>
      <w:r w:rsidR="00DB7417">
        <w:rPr>
          <w:sz w:val="28"/>
          <w:szCs w:val="28"/>
        </w:rPr>
        <w:t>,</w:t>
      </w:r>
      <w:r w:rsidR="00350AA2">
        <w:rPr>
          <w:sz w:val="28"/>
          <w:szCs w:val="28"/>
        </w:rPr>
        <w:t xml:space="preserve">                                    (4.1)</w:t>
      </w:r>
    </w:p>
    <w:p w:rsidR="00350AA2" w:rsidRDefault="00001238" w:rsidP="003C39A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</w:t>
      </w:r>
      <w:r w:rsidRPr="00001238">
        <w:rPr>
          <w:sz w:val="28"/>
          <w:szCs w:val="28"/>
        </w:rPr>
        <w:t xml:space="preserve"> ℓ</w:t>
      </w:r>
      <w:r w:rsidR="00AB14F7">
        <w:rPr>
          <w:sz w:val="28"/>
          <w:szCs w:val="28"/>
        </w:rPr>
        <w:t xml:space="preserve">   - продольная координата вдоль течения;</w:t>
      </w:r>
    </w:p>
    <w:p w:rsidR="00AB14F7" w:rsidRDefault="00861BC2" w:rsidP="00350AA2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B14F7">
        <w:rPr>
          <w:sz w:val="28"/>
          <w:szCs w:val="28"/>
        </w:rPr>
        <w:t xml:space="preserve"> </w:t>
      </w:r>
      <w:r w:rsidR="00AB14F7" w:rsidRPr="004D2B16">
        <w:rPr>
          <w:i/>
          <w:sz w:val="28"/>
          <w:szCs w:val="28"/>
          <w:lang w:val="en-US"/>
        </w:rPr>
        <w:t>h</w:t>
      </w:r>
      <w:r w:rsidR="00AB14F7">
        <w:rPr>
          <w:sz w:val="28"/>
          <w:szCs w:val="28"/>
        </w:rPr>
        <w:t xml:space="preserve"> – текущая глубина;</w:t>
      </w:r>
    </w:p>
    <w:p w:rsidR="00AB14F7" w:rsidRPr="00001238" w:rsidRDefault="00861BC2" w:rsidP="00861BC2">
      <w:pPr>
        <w:spacing w:line="360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     </w:t>
      </w:r>
      <w:r w:rsidR="00001238">
        <w:rPr>
          <w:i/>
          <w:sz w:val="28"/>
          <w:szCs w:val="28"/>
        </w:rPr>
        <w:t>П</w:t>
      </w:r>
      <w:r w:rsidR="00001238">
        <w:rPr>
          <w:sz w:val="28"/>
          <w:szCs w:val="28"/>
          <w:vertAlign w:val="subscript"/>
        </w:rPr>
        <w:t>к</w:t>
      </w:r>
      <w:r w:rsidR="00001238">
        <w:rPr>
          <w:sz w:val="28"/>
          <w:szCs w:val="28"/>
        </w:rPr>
        <w:t xml:space="preserve"> ─ </w:t>
      </w:r>
      <w:r w:rsidR="00AB14F7">
        <w:rPr>
          <w:sz w:val="28"/>
          <w:szCs w:val="28"/>
        </w:rPr>
        <w:t>параметр кинетичности в сечении глубиной</w:t>
      </w:r>
      <w:r w:rsidR="00001238" w:rsidRPr="00001238">
        <w:rPr>
          <w:sz w:val="28"/>
          <w:szCs w:val="28"/>
        </w:rPr>
        <w:t xml:space="preserve"> </w:t>
      </w:r>
      <w:r w:rsidR="00001238">
        <w:rPr>
          <w:i/>
          <w:sz w:val="28"/>
          <w:szCs w:val="28"/>
          <w:lang w:val="en-US"/>
        </w:rPr>
        <w:t>h</w:t>
      </w:r>
      <w:r w:rsidR="00001238">
        <w:rPr>
          <w:sz w:val="28"/>
          <w:szCs w:val="28"/>
        </w:rPr>
        <w:t>.</w:t>
      </w:r>
    </w:p>
    <w:p w:rsidR="00AB14F7" w:rsidRDefault="00AB14F7" w:rsidP="003C39A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Исследование уравнения (4.1) </w:t>
      </w:r>
      <w:r w:rsidR="00581423">
        <w:rPr>
          <w:sz w:val="28"/>
          <w:szCs w:val="28"/>
        </w:rPr>
        <w:t>выявляет</w:t>
      </w:r>
      <w:r>
        <w:rPr>
          <w:sz w:val="28"/>
          <w:szCs w:val="28"/>
        </w:rPr>
        <w:t xml:space="preserve"> важнейшие особенности кривых свободной поверхности в характерных ситуациях.</w:t>
      </w:r>
    </w:p>
    <w:p w:rsidR="00AB14F7" w:rsidRDefault="003C39A4" w:rsidP="003C39A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AB14F7">
        <w:rPr>
          <w:sz w:val="28"/>
          <w:szCs w:val="28"/>
        </w:rPr>
        <w:t xml:space="preserve">1. При    </w:t>
      </w:r>
      <w:r w:rsidR="00AB14F7" w:rsidRPr="004D2B16">
        <w:rPr>
          <w:i/>
          <w:sz w:val="28"/>
          <w:szCs w:val="28"/>
          <w:lang w:val="en-US"/>
        </w:rPr>
        <w:t>h</w:t>
      </w:r>
      <w:r w:rsidR="00AB14F7">
        <w:rPr>
          <w:sz w:val="28"/>
          <w:szCs w:val="28"/>
        </w:rPr>
        <w:t xml:space="preserve"> →</w:t>
      </w:r>
      <w:r w:rsidR="00AB14F7" w:rsidRPr="00AB14F7">
        <w:rPr>
          <w:i/>
          <w:sz w:val="28"/>
          <w:szCs w:val="28"/>
        </w:rPr>
        <w:t xml:space="preserve"> </w:t>
      </w:r>
      <w:r w:rsidR="00AB14F7" w:rsidRPr="004D2B16">
        <w:rPr>
          <w:i/>
          <w:sz w:val="28"/>
          <w:szCs w:val="28"/>
          <w:lang w:val="en-US"/>
        </w:rPr>
        <w:t>h</w:t>
      </w:r>
      <w:r w:rsidR="00AB14F7">
        <w:rPr>
          <w:sz w:val="28"/>
          <w:szCs w:val="28"/>
          <w:vertAlign w:val="subscript"/>
        </w:rPr>
        <w:t>0</w:t>
      </w:r>
      <w:r w:rsidR="00AB14F7">
        <w:rPr>
          <w:sz w:val="28"/>
          <w:szCs w:val="28"/>
        </w:rPr>
        <w:t xml:space="preserve"> свободная поверхность стремится </w:t>
      </w:r>
      <w:r w:rsidR="00001238">
        <w:rPr>
          <w:sz w:val="28"/>
          <w:szCs w:val="28"/>
        </w:rPr>
        <w:t xml:space="preserve">асимптотически </w:t>
      </w:r>
      <w:r w:rsidR="00AB14F7">
        <w:rPr>
          <w:sz w:val="28"/>
          <w:szCs w:val="28"/>
        </w:rPr>
        <w:t xml:space="preserve">к линии </w:t>
      </w:r>
      <w:r w:rsidR="00001238">
        <w:rPr>
          <w:i/>
          <w:sz w:val="28"/>
          <w:szCs w:val="28"/>
          <w:lang w:val="en-US"/>
        </w:rPr>
        <w:t>N</w:t>
      </w:r>
      <w:r w:rsidR="00001238" w:rsidRPr="00001238">
        <w:rPr>
          <w:i/>
          <w:sz w:val="28"/>
          <w:szCs w:val="28"/>
        </w:rPr>
        <w:t xml:space="preserve"> – </w:t>
      </w:r>
      <w:r w:rsidR="00001238">
        <w:rPr>
          <w:i/>
          <w:sz w:val="28"/>
          <w:szCs w:val="28"/>
          <w:lang w:val="en-US"/>
        </w:rPr>
        <w:t>N</w:t>
      </w:r>
      <w:r w:rsidR="00001238" w:rsidRPr="00001238">
        <w:rPr>
          <w:i/>
          <w:sz w:val="28"/>
          <w:szCs w:val="28"/>
        </w:rPr>
        <w:t xml:space="preserve"> </w:t>
      </w:r>
      <w:r w:rsidR="00001238">
        <w:rPr>
          <w:i/>
          <w:sz w:val="28"/>
          <w:szCs w:val="28"/>
        </w:rPr>
        <w:t>─</w:t>
      </w:r>
      <w:r w:rsidR="00001238" w:rsidRPr="00001238">
        <w:rPr>
          <w:i/>
          <w:sz w:val="28"/>
          <w:szCs w:val="28"/>
        </w:rPr>
        <w:t xml:space="preserve"> </w:t>
      </w:r>
      <w:r w:rsidR="00001238">
        <w:rPr>
          <w:sz w:val="28"/>
          <w:szCs w:val="28"/>
        </w:rPr>
        <w:t>л</w:t>
      </w:r>
      <w:r w:rsidR="00AB14F7">
        <w:rPr>
          <w:sz w:val="28"/>
          <w:szCs w:val="28"/>
        </w:rPr>
        <w:t>инии нормальных глубин.</w:t>
      </w:r>
    </w:p>
    <w:p w:rsidR="00AB14F7" w:rsidRDefault="00AB14F7" w:rsidP="003C39A4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2. При </w:t>
      </w:r>
      <w:r w:rsidR="00001238"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→</w:t>
      </w:r>
      <w:r w:rsidRPr="00AB14F7">
        <w:rPr>
          <w:i/>
          <w:sz w:val="28"/>
          <w:szCs w:val="28"/>
        </w:rPr>
        <w:t xml:space="preserve">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свободная поверхность потока приближается к линии критических глубин 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 xml:space="preserve"> ─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 xml:space="preserve"> под прямым углом.</w:t>
      </w:r>
    </w:p>
    <w:p w:rsidR="006B7158" w:rsidRDefault="006B7158" w:rsidP="003C39A4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При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→∞ свободная поверхность асимптотически приближается к горизонта</w:t>
      </w:r>
      <w:r w:rsidR="00001238">
        <w:rPr>
          <w:sz w:val="28"/>
          <w:szCs w:val="28"/>
        </w:rPr>
        <w:t>ли</w:t>
      </w:r>
      <w:r>
        <w:rPr>
          <w:sz w:val="28"/>
          <w:szCs w:val="28"/>
        </w:rPr>
        <w:t>.</w:t>
      </w:r>
    </w:p>
    <w:p w:rsidR="006B7158" w:rsidRDefault="006B7158" w:rsidP="003C39A4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4. На участках с кр</w:t>
      </w:r>
      <w:r w:rsidR="00581423">
        <w:rPr>
          <w:sz w:val="28"/>
          <w:szCs w:val="28"/>
        </w:rPr>
        <w:t xml:space="preserve">итическим уклоном  </w:t>
      </w:r>
      <w:r w:rsidR="00001238">
        <w:rPr>
          <w:i/>
          <w:sz w:val="28"/>
          <w:szCs w:val="28"/>
          <w:lang w:val="en-US"/>
        </w:rPr>
        <w:t>i</w:t>
      </w:r>
      <w:r w:rsidR="00001238" w:rsidRPr="00001238">
        <w:rPr>
          <w:sz w:val="28"/>
          <w:szCs w:val="28"/>
          <w:vertAlign w:val="subscript"/>
        </w:rPr>
        <w:t>0</w:t>
      </w:r>
      <w:r w:rsidR="00001238" w:rsidRPr="00001238">
        <w:rPr>
          <w:sz w:val="28"/>
          <w:szCs w:val="28"/>
        </w:rPr>
        <w:t xml:space="preserve"> = </w:t>
      </w:r>
      <w:r w:rsidR="00001238">
        <w:rPr>
          <w:i/>
          <w:sz w:val="28"/>
          <w:szCs w:val="28"/>
          <w:lang w:val="en-US"/>
        </w:rPr>
        <w:t>i</w:t>
      </w:r>
      <w:r w:rsidR="00001238">
        <w:rPr>
          <w:sz w:val="28"/>
          <w:szCs w:val="28"/>
          <w:vertAlign w:val="subscript"/>
          <w:lang w:val="en-US"/>
        </w:rPr>
        <w:t>k</w:t>
      </w:r>
      <w:r w:rsidR="00001238" w:rsidRPr="00001238">
        <w:rPr>
          <w:sz w:val="28"/>
          <w:szCs w:val="28"/>
        </w:rPr>
        <w:t xml:space="preserve"> </w:t>
      </w:r>
      <w:r>
        <w:rPr>
          <w:sz w:val="28"/>
          <w:szCs w:val="28"/>
        </w:rPr>
        <w:t>свободная поверхность неравномерного движения описывается горизонталь</w:t>
      </w:r>
      <w:r w:rsidR="00461224">
        <w:rPr>
          <w:sz w:val="28"/>
          <w:szCs w:val="28"/>
        </w:rPr>
        <w:t>ю</w:t>
      </w:r>
      <w:r>
        <w:rPr>
          <w:sz w:val="28"/>
          <w:szCs w:val="28"/>
        </w:rPr>
        <w:t>.</w:t>
      </w:r>
    </w:p>
    <w:p w:rsidR="006B7158" w:rsidRDefault="006B7158" w:rsidP="003C39A4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Методика построения кривых свободной поверхности сводится к следующему.</w:t>
      </w:r>
    </w:p>
    <w:p w:rsidR="0048038D" w:rsidRDefault="00B75EFB" w:rsidP="002640F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6B7158">
        <w:rPr>
          <w:sz w:val="28"/>
          <w:szCs w:val="28"/>
        </w:rPr>
        <w:t xml:space="preserve">Полагаем длину каждого участка </w:t>
      </w:r>
      <w:r w:rsidR="0048038D">
        <w:rPr>
          <w:sz w:val="28"/>
          <w:szCs w:val="28"/>
        </w:rPr>
        <w:t>с постоянным уклоном бесконечной. Это гарантирует равномерное движение с нормальной глубиной на удалении от соседних участков  и от других возможных возмущений – труб, мостов, перепадов и т.д.</w:t>
      </w:r>
    </w:p>
    <w:p w:rsidR="0048038D" w:rsidRPr="00EF543D" w:rsidRDefault="006221FF" w:rsidP="002640F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48038D">
        <w:rPr>
          <w:sz w:val="28"/>
          <w:szCs w:val="28"/>
        </w:rPr>
        <w:t>Проводим на всех участка</w:t>
      </w:r>
      <w:r w:rsidR="00001238">
        <w:rPr>
          <w:sz w:val="28"/>
          <w:szCs w:val="28"/>
        </w:rPr>
        <w:t xml:space="preserve">х линию критической глубины  </w:t>
      </w:r>
      <w:r w:rsidR="00001238" w:rsidRPr="00001238">
        <w:rPr>
          <w:i/>
          <w:sz w:val="28"/>
          <w:szCs w:val="28"/>
          <w:lang w:val="en-US"/>
        </w:rPr>
        <w:t>K</w:t>
      </w:r>
      <w:r w:rsidR="00001238">
        <w:rPr>
          <w:i/>
          <w:sz w:val="28"/>
          <w:szCs w:val="28"/>
        </w:rPr>
        <w:t>–</w:t>
      </w:r>
      <w:r w:rsidR="00001238" w:rsidRPr="00001238">
        <w:rPr>
          <w:i/>
          <w:sz w:val="28"/>
          <w:szCs w:val="28"/>
          <w:lang w:val="en-US"/>
        </w:rPr>
        <w:t>K</w:t>
      </w:r>
      <w:r w:rsidR="00461224">
        <w:rPr>
          <w:sz w:val="28"/>
          <w:szCs w:val="28"/>
        </w:rPr>
        <w:t xml:space="preserve"> и</w:t>
      </w:r>
      <w:r w:rsidR="00001238" w:rsidRPr="00001238">
        <w:rPr>
          <w:sz w:val="28"/>
          <w:szCs w:val="28"/>
        </w:rPr>
        <w:t xml:space="preserve"> </w:t>
      </w:r>
      <w:r w:rsidR="00AD2987">
        <w:rPr>
          <w:sz w:val="28"/>
          <w:szCs w:val="28"/>
        </w:rPr>
        <w:t>нор</w:t>
      </w:r>
      <w:r w:rsidR="0048038D">
        <w:rPr>
          <w:sz w:val="28"/>
          <w:szCs w:val="28"/>
        </w:rPr>
        <w:t>мальных</w:t>
      </w:r>
      <w:r w:rsidR="00AD2987">
        <w:rPr>
          <w:sz w:val="28"/>
          <w:szCs w:val="28"/>
        </w:rPr>
        <w:t xml:space="preserve"> </w:t>
      </w:r>
      <w:r w:rsidR="00001238">
        <w:rPr>
          <w:i/>
          <w:sz w:val="28"/>
          <w:szCs w:val="28"/>
          <w:lang w:val="en-US"/>
        </w:rPr>
        <w:t>N</w:t>
      </w:r>
      <w:r w:rsidR="00001238" w:rsidRPr="00001238">
        <w:rPr>
          <w:sz w:val="28"/>
          <w:szCs w:val="28"/>
          <w:vertAlign w:val="subscript"/>
        </w:rPr>
        <w:t>1</w:t>
      </w:r>
      <w:r w:rsidR="00461224">
        <w:rPr>
          <w:sz w:val="28"/>
          <w:szCs w:val="28"/>
        </w:rPr>
        <w:t>─</w:t>
      </w:r>
      <w:r w:rsidR="00001238">
        <w:rPr>
          <w:i/>
          <w:sz w:val="28"/>
          <w:szCs w:val="28"/>
          <w:lang w:val="en-US"/>
        </w:rPr>
        <w:t>N</w:t>
      </w:r>
      <w:r w:rsidR="00AD2987" w:rsidRPr="00AD2987">
        <w:rPr>
          <w:sz w:val="28"/>
          <w:szCs w:val="28"/>
          <w:vertAlign w:val="subscript"/>
        </w:rPr>
        <w:t>1</w:t>
      </w:r>
      <w:r w:rsidR="00AD2987" w:rsidRPr="00AD2987">
        <w:rPr>
          <w:sz w:val="28"/>
          <w:szCs w:val="28"/>
        </w:rPr>
        <w:t xml:space="preserve">, </w:t>
      </w:r>
      <w:r w:rsidR="00AD2987">
        <w:rPr>
          <w:i/>
          <w:sz w:val="28"/>
          <w:szCs w:val="28"/>
          <w:lang w:val="en-US"/>
        </w:rPr>
        <w:t>N</w:t>
      </w:r>
      <w:r w:rsidR="00AD2987" w:rsidRPr="00AD2987">
        <w:rPr>
          <w:sz w:val="28"/>
          <w:szCs w:val="28"/>
          <w:vertAlign w:val="subscript"/>
        </w:rPr>
        <w:t>2</w:t>
      </w:r>
      <w:r w:rsidR="00AD2987" w:rsidRPr="00AD2987">
        <w:rPr>
          <w:sz w:val="28"/>
          <w:szCs w:val="28"/>
        </w:rPr>
        <w:t>–</w:t>
      </w:r>
      <w:r w:rsidR="00AD2987">
        <w:rPr>
          <w:i/>
          <w:sz w:val="28"/>
          <w:szCs w:val="28"/>
          <w:lang w:val="en-US"/>
        </w:rPr>
        <w:t>N</w:t>
      </w:r>
      <w:r w:rsidR="00AD2987" w:rsidRPr="00AD2987">
        <w:rPr>
          <w:sz w:val="28"/>
          <w:szCs w:val="28"/>
          <w:vertAlign w:val="subscript"/>
        </w:rPr>
        <w:t>2</w:t>
      </w:r>
      <w:r w:rsidR="00001238" w:rsidRPr="00001238">
        <w:rPr>
          <w:i/>
          <w:sz w:val="28"/>
          <w:szCs w:val="28"/>
        </w:rPr>
        <w:t xml:space="preserve"> </w:t>
      </w:r>
      <w:r w:rsidR="0048038D">
        <w:rPr>
          <w:sz w:val="28"/>
          <w:szCs w:val="28"/>
        </w:rPr>
        <w:t>и т.д. (рис.</w:t>
      </w:r>
      <w:r w:rsidR="0051612C">
        <w:rPr>
          <w:sz w:val="28"/>
          <w:szCs w:val="28"/>
        </w:rPr>
        <w:t xml:space="preserve"> </w:t>
      </w:r>
      <w:r w:rsidR="0048038D">
        <w:rPr>
          <w:sz w:val="28"/>
          <w:szCs w:val="28"/>
        </w:rPr>
        <w:t>4.1), отмечая</w:t>
      </w:r>
      <w:r w:rsidR="00AD2987">
        <w:rPr>
          <w:sz w:val="28"/>
          <w:szCs w:val="28"/>
        </w:rPr>
        <w:t xml:space="preserve"> и соотношение уклонов</w:t>
      </w:r>
      <w:r w:rsidR="0048038D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⋛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  <m:r>
          <w:rPr>
            <w:rFonts w:ascii="Cambria Math" w:hAnsi="Cambria Math"/>
            <w:sz w:val="28"/>
            <w:szCs w:val="28"/>
          </w:rPr>
          <m:t>.</m:t>
        </m:r>
      </m:oMath>
      <w:r w:rsidR="00AD2987" w:rsidRPr="00AD2987">
        <w:rPr>
          <w:sz w:val="28"/>
          <w:szCs w:val="28"/>
        </w:rPr>
        <w:t xml:space="preserve"> </w:t>
      </w:r>
      <w:r w:rsidR="00EF543D" w:rsidRPr="00EF543D">
        <w:rPr>
          <w:position w:val="-10"/>
          <w:sz w:val="28"/>
          <w:szCs w:val="28"/>
        </w:rPr>
        <w:object w:dxaOrig="180" w:dyaOrig="340">
          <v:shape id="_x0000_i1065" type="#_x0000_t75" style="width:9pt;height:16.5pt" o:ole="">
            <v:imagedata r:id="rId14" o:title=""/>
          </v:shape>
          <o:OLEObject Type="Embed" ProgID="Equation.3" ShapeID="_x0000_i1065" DrawAspect="Content" ObjectID="_1684324546" r:id="rId84"/>
        </w:object>
      </w:r>
    </w:p>
    <w:p w:rsidR="00436E3C" w:rsidRDefault="00436E3C" w:rsidP="002640F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Продольный профиль систем водоотвода строится в искаженном масштабе, как и профиль самой дороги: в относительно мелком продольном и более крупном вертикальном, из-за разного порядка значений перепада отметок и соответствующих расстояний между ними. </w:t>
      </w:r>
    </w:p>
    <w:p w:rsidR="00436E3C" w:rsidRDefault="00436E3C" w:rsidP="002640F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Утрированность уклонов участков водоотвода следует применять и в построении</w:t>
      </w:r>
      <w:r w:rsidR="0055477D">
        <w:rPr>
          <w:sz w:val="28"/>
          <w:szCs w:val="28"/>
        </w:rPr>
        <w:t xml:space="preserve"> схемы кривых свободной поверхности, несмотря на их абсолютную малость. Это поможет более четко изобразить форму поверхности на тех или иных участках.</w:t>
      </w:r>
      <w:r>
        <w:rPr>
          <w:sz w:val="28"/>
          <w:szCs w:val="28"/>
        </w:rPr>
        <w:t xml:space="preserve"> </w:t>
      </w:r>
    </w:p>
    <w:p w:rsidR="0026324A" w:rsidRDefault="0026324A" w:rsidP="0026324A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3. Построение кривых проводим, рассматривая попарно соседние участки. Примером может быть пара начальной части канала рис. 4.1 – первый и второй (рис. 4.2).</w:t>
      </w:r>
    </w:p>
    <w:p w:rsidR="0026324A" w:rsidRDefault="0026324A" w:rsidP="002640F6">
      <w:pPr>
        <w:spacing w:line="360" w:lineRule="auto"/>
        <w:ind w:firstLine="360"/>
        <w:jc w:val="both"/>
        <w:rPr>
          <w:sz w:val="28"/>
          <w:szCs w:val="28"/>
        </w:rPr>
      </w:pPr>
    </w:p>
    <w:p w:rsidR="001012E2" w:rsidRPr="001012E2" w:rsidRDefault="00711154" w:rsidP="001012E2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3111500"/>
            <wp:effectExtent l="19050" t="0" r="0" b="0"/>
            <wp:docPr id="133" name="Рисунок 133" descr="E:\Гидра\4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E:\Гидра\4.1.bmp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311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t>Рис. 4.1</w:t>
      </w:r>
    </w:p>
    <w:p w:rsidR="001012E2" w:rsidRPr="00320BAF" w:rsidRDefault="00E46E21" w:rsidP="001012E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802890"/>
            <wp:effectExtent l="19050" t="0" r="0" b="0"/>
            <wp:docPr id="3" name="Рисунок 133" descr="C:\Documents and Settings\Admin\Рабочий стол\Рис. к методичке Конст. и Чист\4.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C:\Documents and Settings\Admin\Рабочий стол\Рис. к методичке Конст. и Чист\4.2.bmp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802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t>Рис.4.2</w:t>
      </w:r>
    </w:p>
    <w:p w:rsidR="0048038D" w:rsidRDefault="0048038D" w:rsidP="002640F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Анализ пары соседних участков дает целый ряд конкретных выводов: на удалении от перелома продольного профиля устан</w:t>
      </w:r>
      <w:r w:rsidR="007B3542">
        <w:rPr>
          <w:sz w:val="28"/>
          <w:szCs w:val="28"/>
        </w:rPr>
        <w:t>авливае</w:t>
      </w:r>
      <w:r>
        <w:rPr>
          <w:sz w:val="28"/>
          <w:szCs w:val="28"/>
        </w:rPr>
        <w:t>тся равномерное движение с глубинами</w:t>
      </w:r>
      <w:r w:rsidR="00BB0973">
        <w:rPr>
          <w:sz w:val="28"/>
          <w:szCs w:val="28"/>
        </w:rPr>
        <w:t xml:space="preserve">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01</w:t>
      </w:r>
      <w:r w:rsidR="00BB0973">
        <w:rPr>
          <w:sz w:val="28"/>
          <w:szCs w:val="28"/>
        </w:rPr>
        <w:t xml:space="preserve"> и</w:t>
      </w:r>
      <w:r w:rsidR="00BB0973" w:rsidRPr="00AB14F7">
        <w:rPr>
          <w:i/>
          <w:sz w:val="28"/>
          <w:szCs w:val="28"/>
        </w:rPr>
        <w:t xml:space="preserve">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02</w:t>
      </w:r>
      <w:r w:rsidR="00BB0973">
        <w:rPr>
          <w:sz w:val="28"/>
          <w:szCs w:val="28"/>
        </w:rPr>
        <w:t>. А</w:t>
      </w:r>
      <w:r w:rsidR="007B3542">
        <w:rPr>
          <w:sz w:val="28"/>
          <w:szCs w:val="28"/>
        </w:rPr>
        <w:t xml:space="preserve"> это обуславливает</w:t>
      </w:r>
      <w:r>
        <w:rPr>
          <w:sz w:val="28"/>
          <w:szCs w:val="28"/>
        </w:rPr>
        <w:t xml:space="preserve"> диапазон изменения глуб</w:t>
      </w:r>
      <w:r w:rsidR="00BB0973">
        <w:rPr>
          <w:sz w:val="28"/>
          <w:szCs w:val="28"/>
        </w:rPr>
        <w:t>ин в зоне влияния перелома (от</w:t>
      </w:r>
      <w:r w:rsidR="00BB0973" w:rsidRPr="00BB0973">
        <w:rPr>
          <w:i/>
          <w:sz w:val="28"/>
          <w:szCs w:val="28"/>
        </w:rPr>
        <w:t xml:space="preserve">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01</w:t>
      </w:r>
      <w:r w:rsidR="00BB097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до 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02</w:t>
      </w:r>
      <w:r>
        <w:rPr>
          <w:sz w:val="28"/>
          <w:szCs w:val="28"/>
        </w:rPr>
        <w:t>) и его характер – уменьшение (т.е. крив</w:t>
      </w:r>
      <w:r w:rsidR="0055477D">
        <w:rPr>
          <w:sz w:val="28"/>
          <w:szCs w:val="28"/>
        </w:rPr>
        <w:t>ую</w:t>
      </w:r>
      <w:r>
        <w:rPr>
          <w:sz w:val="28"/>
          <w:szCs w:val="28"/>
        </w:rPr>
        <w:t xml:space="preserve"> спа</w:t>
      </w:r>
      <w:r w:rsidR="0055477D">
        <w:rPr>
          <w:sz w:val="28"/>
          <w:szCs w:val="28"/>
        </w:rPr>
        <w:t>да) или увеличение (кривую</w:t>
      </w:r>
      <w:r>
        <w:rPr>
          <w:sz w:val="28"/>
          <w:szCs w:val="28"/>
        </w:rPr>
        <w:t xml:space="preserve"> подпора).</w:t>
      </w:r>
    </w:p>
    <w:p w:rsidR="00C51BDC" w:rsidRDefault="0048038D" w:rsidP="00B75EFB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C51BDC">
        <w:rPr>
          <w:sz w:val="28"/>
          <w:szCs w:val="28"/>
        </w:rPr>
        <w:t xml:space="preserve"> Форма кривой своб</w:t>
      </w:r>
      <w:r w:rsidR="007B3542">
        <w:rPr>
          <w:sz w:val="28"/>
          <w:szCs w:val="28"/>
        </w:rPr>
        <w:t>одной поверхности определяется четырь</w:t>
      </w:r>
      <w:r w:rsidR="00BB0973">
        <w:rPr>
          <w:sz w:val="28"/>
          <w:szCs w:val="28"/>
        </w:rPr>
        <w:t>м</w:t>
      </w:r>
      <w:r w:rsidR="00C51BDC">
        <w:rPr>
          <w:sz w:val="28"/>
          <w:szCs w:val="28"/>
        </w:rPr>
        <w:t>я результатами исследования дифференциального уравнения неравномерного движения (4.1), изложенным</w:t>
      </w:r>
      <w:r w:rsidR="00BB0973">
        <w:rPr>
          <w:sz w:val="28"/>
          <w:szCs w:val="28"/>
        </w:rPr>
        <w:t>и</w:t>
      </w:r>
      <w:r w:rsidR="00DB7417">
        <w:rPr>
          <w:sz w:val="28"/>
          <w:szCs w:val="28"/>
        </w:rPr>
        <w:t xml:space="preserve"> выше</w:t>
      </w:r>
      <w:r w:rsidR="007B3542">
        <w:rPr>
          <w:sz w:val="28"/>
          <w:szCs w:val="28"/>
        </w:rPr>
        <w:t>,</w:t>
      </w:r>
      <w:r w:rsidR="00DB7417">
        <w:rPr>
          <w:sz w:val="28"/>
          <w:szCs w:val="28"/>
        </w:rPr>
        <w:t xml:space="preserve"> в</w:t>
      </w:r>
      <w:r w:rsidR="00C51BDC">
        <w:rPr>
          <w:sz w:val="28"/>
          <w:szCs w:val="28"/>
        </w:rPr>
        <w:t>начале п. 4.</w:t>
      </w:r>
      <w:r w:rsidR="00AB14F7">
        <w:rPr>
          <w:sz w:val="28"/>
          <w:szCs w:val="28"/>
        </w:rPr>
        <w:t xml:space="preserve">  </w:t>
      </w:r>
    </w:p>
    <w:p w:rsidR="00C51BDC" w:rsidRDefault="00C51BDC" w:rsidP="00B75EFB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>П</w:t>
      </w:r>
      <w:r w:rsidR="00BB0973">
        <w:rPr>
          <w:sz w:val="28"/>
          <w:szCs w:val="28"/>
        </w:rPr>
        <w:t xml:space="preserve">редположим, что подпор от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01</w:t>
      </w:r>
      <w:r w:rsidR="00BB0973">
        <w:rPr>
          <w:sz w:val="28"/>
          <w:szCs w:val="28"/>
        </w:rPr>
        <w:t xml:space="preserve"> до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02</w:t>
      </w:r>
      <w:r w:rsidR="00BB097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осуществляется пунктирной кривой (рис.4.2). На удалении от перелома профиля эта кривая должна </w:t>
      </w:r>
      <w:r w:rsidR="00AB14F7">
        <w:rPr>
          <w:sz w:val="28"/>
          <w:szCs w:val="28"/>
        </w:rPr>
        <w:t xml:space="preserve">      </w:t>
      </w:r>
      <w:r>
        <w:rPr>
          <w:sz w:val="28"/>
          <w:szCs w:val="28"/>
        </w:rPr>
        <w:t>асимптотичес</w:t>
      </w:r>
      <w:r w:rsidR="00BB0973">
        <w:rPr>
          <w:sz w:val="28"/>
          <w:szCs w:val="28"/>
        </w:rPr>
        <w:t xml:space="preserve">ки приближаться слева к линии </w:t>
      </w:r>
      <w:r w:rsidR="00BB0973">
        <w:rPr>
          <w:i/>
          <w:sz w:val="28"/>
          <w:szCs w:val="28"/>
          <w:lang w:val="en-US"/>
        </w:rPr>
        <w:t>N</w:t>
      </w:r>
      <w:r w:rsidR="00BB0973" w:rsidRPr="00001238">
        <w:rPr>
          <w:sz w:val="28"/>
          <w:szCs w:val="28"/>
          <w:vertAlign w:val="subscript"/>
        </w:rPr>
        <w:t>1</w:t>
      </w:r>
      <w:r w:rsidR="00BB0973" w:rsidRPr="00001238">
        <w:rPr>
          <w:sz w:val="28"/>
          <w:szCs w:val="28"/>
        </w:rPr>
        <w:t xml:space="preserve">- </w:t>
      </w:r>
      <w:r w:rsidR="00BB0973">
        <w:rPr>
          <w:i/>
          <w:sz w:val="28"/>
          <w:szCs w:val="28"/>
          <w:lang w:val="en-US"/>
        </w:rPr>
        <w:t>N</w:t>
      </w:r>
      <w:r w:rsidR="00BB0973" w:rsidRPr="00AD2987">
        <w:rPr>
          <w:sz w:val="28"/>
          <w:szCs w:val="28"/>
          <w:vertAlign w:val="subscript"/>
        </w:rPr>
        <w:t>1</w:t>
      </w:r>
      <w:r w:rsidR="00BB097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а </w:t>
      </w:r>
      <w:r w:rsidR="00BB0973">
        <w:rPr>
          <w:sz w:val="28"/>
          <w:szCs w:val="28"/>
        </w:rPr>
        <w:t xml:space="preserve">справа ─ к линии  </w:t>
      </w:r>
      <w:r w:rsidR="00BB0973">
        <w:rPr>
          <w:i/>
          <w:sz w:val="28"/>
          <w:szCs w:val="28"/>
          <w:lang w:val="en-US"/>
        </w:rPr>
        <w:t>N</w:t>
      </w:r>
      <w:r w:rsidR="00BB0973">
        <w:rPr>
          <w:sz w:val="28"/>
          <w:szCs w:val="28"/>
          <w:vertAlign w:val="subscript"/>
        </w:rPr>
        <w:t>2</w:t>
      </w:r>
      <w:r w:rsidR="00BB0973" w:rsidRPr="00001238">
        <w:rPr>
          <w:sz w:val="28"/>
          <w:szCs w:val="28"/>
        </w:rPr>
        <w:t xml:space="preserve">- </w:t>
      </w:r>
      <w:r w:rsidR="00BB0973">
        <w:rPr>
          <w:i/>
          <w:sz w:val="28"/>
          <w:szCs w:val="28"/>
          <w:lang w:val="en-US"/>
        </w:rPr>
        <w:t>N</w:t>
      </w:r>
      <w:r w:rsidR="00BB0973">
        <w:rPr>
          <w:sz w:val="28"/>
          <w:szCs w:val="28"/>
          <w:vertAlign w:val="subscript"/>
        </w:rPr>
        <w:t xml:space="preserve">2 </w:t>
      </w:r>
      <w:r w:rsidR="00BB0973">
        <w:rPr>
          <w:sz w:val="28"/>
          <w:szCs w:val="28"/>
        </w:rPr>
        <w:t>.</w:t>
      </w:r>
      <w:r w:rsidR="00BB0973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Проверим правильность построения.</w:t>
      </w:r>
    </w:p>
    <w:p w:rsidR="00AB14F7" w:rsidRDefault="00C51BDC" w:rsidP="00B75EFB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Подста</w:t>
      </w:r>
      <w:r w:rsidR="0055477D">
        <w:rPr>
          <w:sz w:val="28"/>
          <w:szCs w:val="28"/>
        </w:rPr>
        <w:t>но</w:t>
      </w:r>
      <w:r>
        <w:rPr>
          <w:sz w:val="28"/>
          <w:szCs w:val="28"/>
        </w:rPr>
        <w:t>вка данных</w:t>
      </w:r>
      <w:r w:rsidR="00AB14F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сечения </w:t>
      </w:r>
      <w:r w:rsidR="00BB0973">
        <w:rPr>
          <w:sz w:val="28"/>
          <w:szCs w:val="28"/>
        </w:rPr>
        <w:t>1</w:t>
      </w:r>
      <w:r w:rsidR="0051612C">
        <w:rPr>
          <w:sz w:val="28"/>
          <w:szCs w:val="28"/>
        </w:rPr>
        <w:t>-</w:t>
      </w:r>
      <w:r w:rsidR="00BB0973">
        <w:rPr>
          <w:sz w:val="28"/>
          <w:szCs w:val="28"/>
        </w:rPr>
        <w:t xml:space="preserve">1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1</w:t>
      </w:r>
      <w:r w:rsidR="00BB0973">
        <w:rPr>
          <w:i/>
          <w:sz w:val="28"/>
          <w:szCs w:val="28"/>
        </w:rPr>
        <w:t xml:space="preserve"> </w:t>
      </w:r>
      <w:r w:rsidR="00BB0973">
        <w:rPr>
          <w:sz w:val="28"/>
          <w:szCs w:val="28"/>
        </w:rPr>
        <w:t xml:space="preserve"> &gt;</w:t>
      </w:r>
      <w:r w:rsidR="00BB0973" w:rsidRPr="00AB14F7">
        <w:rPr>
          <w:i/>
          <w:sz w:val="28"/>
          <w:szCs w:val="28"/>
        </w:rPr>
        <w:t xml:space="preserve">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к</w:t>
      </w:r>
      <w:r w:rsidR="00BB0973">
        <w:rPr>
          <w:sz w:val="28"/>
          <w:szCs w:val="28"/>
        </w:rPr>
        <w:t xml:space="preserve"> &gt; </w:t>
      </w:r>
      <w:r w:rsidR="00BB0973" w:rsidRPr="004D2B16">
        <w:rPr>
          <w:i/>
          <w:sz w:val="28"/>
          <w:szCs w:val="28"/>
          <w:lang w:val="en-US"/>
        </w:rPr>
        <w:t>h</w:t>
      </w:r>
      <w:r w:rsidR="00BB0973">
        <w:rPr>
          <w:sz w:val="28"/>
          <w:szCs w:val="28"/>
          <w:vertAlign w:val="subscript"/>
        </w:rPr>
        <w:t>01</w:t>
      </w:r>
      <w:r w:rsidR="00BB0973">
        <w:rPr>
          <w:sz w:val="28"/>
          <w:szCs w:val="28"/>
        </w:rPr>
        <w:t xml:space="preserve"> </w:t>
      </w:r>
      <w:r w:rsidR="00BB0973" w:rsidRPr="00AB14F7">
        <w:rPr>
          <w:i/>
          <w:sz w:val="28"/>
          <w:szCs w:val="28"/>
        </w:rPr>
        <w:t xml:space="preserve"> </w:t>
      </w:r>
      <w:r w:rsidR="00BB0973">
        <w:rPr>
          <w:sz w:val="28"/>
          <w:szCs w:val="28"/>
        </w:rPr>
        <w:t xml:space="preserve">и, </w:t>
      </w:r>
      <w:r w:rsidRPr="0051612C">
        <w:rPr>
          <w:sz w:val="28"/>
          <w:szCs w:val="28"/>
        </w:rPr>
        <w:t>соответственно</w:t>
      </w:r>
      <w:r>
        <w:rPr>
          <w:sz w:val="28"/>
          <w:szCs w:val="28"/>
        </w:rPr>
        <w:t>,</w:t>
      </w:r>
      <w:r w:rsidR="00DB7417">
        <w:rPr>
          <w:sz w:val="28"/>
          <w:szCs w:val="28"/>
        </w:rPr>
        <w:t xml:space="preserve">   </w:t>
      </w:r>
      <w:r w:rsidR="00BB0973">
        <w:rPr>
          <w:sz w:val="28"/>
          <w:szCs w:val="28"/>
        </w:rPr>
        <w:t xml:space="preserve"> </w:t>
      </w:r>
      <w:r w:rsidR="0051612C">
        <w:rPr>
          <w:i/>
          <w:sz w:val="28"/>
          <w:szCs w:val="28"/>
        </w:rPr>
        <w:t>П</w:t>
      </w:r>
      <w:r w:rsidR="0051612C">
        <w:rPr>
          <w:sz w:val="28"/>
          <w:szCs w:val="28"/>
          <w:vertAlign w:val="subscript"/>
        </w:rPr>
        <w:t>к1</w:t>
      </w:r>
      <w:r w:rsidR="0051612C">
        <w:rPr>
          <w:sz w:val="28"/>
          <w:szCs w:val="28"/>
        </w:rPr>
        <w:t xml:space="preserve"> &lt; 1 </w:t>
      </w:r>
      <w:r>
        <w:rPr>
          <w:sz w:val="28"/>
          <w:szCs w:val="28"/>
        </w:rPr>
        <w:t xml:space="preserve">в уравнение (4.1) приводит к положительному знаку производной </w:t>
      </w:r>
      <w:r w:rsidR="00182D23" w:rsidRPr="00C51BDC">
        <w:rPr>
          <w:position w:val="-24"/>
          <w:sz w:val="28"/>
          <w:szCs w:val="28"/>
        </w:rPr>
        <w:object w:dxaOrig="360" w:dyaOrig="620">
          <v:shape id="_x0000_i1066" type="#_x0000_t75" style="width:23.25pt;height:40.5pt" o:ole="">
            <v:imagedata r:id="rId87" o:title=""/>
          </v:shape>
          <o:OLEObject Type="Embed" ProgID="Equation.3" ShapeID="_x0000_i1066" DrawAspect="Content" ObjectID="_1684324547" r:id="rId88"/>
        </w:object>
      </w:r>
      <w:r>
        <w:rPr>
          <w:sz w:val="28"/>
          <w:szCs w:val="28"/>
        </w:rPr>
        <w:t xml:space="preserve">.  Это подтверждает правильность характера кривой подпора на </w:t>
      </w:r>
      <w:r w:rsidR="007B3542">
        <w:rPr>
          <w:sz w:val="28"/>
          <w:szCs w:val="28"/>
        </w:rPr>
        <w:t>1-</w:t>
      </w:r>
      <w:r>
        <w:rPr>
          <w:sz w:val="28"/>
          <w:szCs w:val="28"/>
        </w:rPr>
        <w:t>ом участке.</w:t>
      </w:r>
    </w:p>
    <w:p w:rsidR="00C51BDC" w:rsidRPr="006E5C56" w:rsidRDefault="00C51BDC" w:rsidP="00D101A5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втором участке</w:t>
      </w:r>
      <w:r w:rsidR="0051612C">
        <w:rPr>
          <w:sz w:val="28"/>
          <w:szCs w:val="28"/>
        </w:rPr>
        <w:t xml:space="preserve"> для</w:t>
      </w:r>
      <w:r>
        <w:rPr>
          <w:sz w:val="28"/>
          <w:szCs w:val="28"/>
        </w:rPr>
        <w:t xml:space="preserve"> сечения </w:t>
      </w:r>
      <w:r w:rsidR="0051612C">
        <w:rPr>
          <w:sz w:val="28"/>
          <w:szCs w:val="28"/>
        </w:rPr>
        <w:t>2-2</w:t>
      </w:r>
      <w:r>
        <w:rPr>
          <w:sz w:val="28"/>
          <w:szCs w:val="28"/>
        </w:rPr>
        <w:t xml:space="preserve"> при и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02</w:t>
      </w:r>
      <w:r w:rsidR="006E5C56">
        <w:rPr>
          <w:sz w:val="28"/>
          <w:szCs w:val="28"/>
        </w:rPr>
        <w:t xml:space="preserve"> &gt;</w:t>
      </w:r>
      <w:r w:rsidR="006E5C56" w:rsidRPr="00AB14F7">
        <w:rPr>
          <w:i/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2</w:t>
      </w:r>
      <w:r w:rsidR="006E5C56">
        <w:rPr>
          <w:sz w:val="28"/>
          <w:szCs w:val="28"/>
        </w:rPr>
        <w:t xml:space="preserve"> &gt;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к</w:t>
      </w:r>
      <w:r w:rsidR="006E5C56">
        <w:rPr>
          <w:sz w:val="28"/>
          <w:szCs w:val="28"/>
        </w:rPr>
        <w:t xml:space="preserve"> и </w:t>
      </w:r>
      <w:r w:rsidR="006E5C56">
        <w:rPr>
          <w:i/>
          <w:sz w:val="28"/>
          <w:szCs w:val="28"/>
        </w:rPr>
        <w:t>П</w:t>
      </w:r>
      <w:r w:rsidR="006E5C56">
        <w:rPr>
          <w:sz w:val="28"/>
          <w:szCs w:val="28"/>
          <w:vertAlign w:val="subscript"/>
        </w:rPr>
        <w:t>к2</w:t>
      </w:r>
      <w:r w:rsidR="006E5C56">
        <w:rPr>
          <w:sz w:val="28"/>
          <w:szCs w:val="28"/>
        </w:rPr>
        <w:t xml:space="preserve"> &lt; 1  </w:t>
      </w:r>
      <w:r>
        <w:rPr>
          <w:sz w:val="28"/>
          <w:szCs w:val="28"/>
        </w:rPr>
        <w:t xml:space="preserve">производная </w:t>
      </w:r>
      <w:r>
        <w:rPr>
          <w:sz w:val="28"/>
          <w:szCs w:val="28"/>
        </w:rPr>
        <w:tab/>
      </w:r>
      <w:r w:rsidR="00FC0CAB" w:rsidRPr="00C51BDC">
        <w:rPr>
          <w:position w:val="-24"/>
          <w:sz w:val="28"/>
          <w:szCs w:val="28"/>
        </w:rPr>
        <w:object w:dxaOrig="360" w:dyaOrig="620">
          <v:shape id="_x0000_i1067" type="#_x0000_t75" style="width:27pt;height:46.5pt" o:ole="">
            <v:imagedata r:id="rId87" o:title=""/>
          </v:shape>
          <o:OLEObject Type="Embed" ProgID="Equation.3" ShapeID="_x0000_i1067" DrawAspect="Content" ObjectID="_1684324548" r:id="rId89"/>
        </w:object>
      </w:r>
      <w:r w:rsidR="006E5C56">
        <w:rPr>
          <w:sz w:val="28"/>
          <w:szCs w:val="28"/>
        </w:rPr>
        <w:t xml:space="preserve">&lt; 0, т.е. в зоне глубин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02</w:t>
      </w:r>
      <w:r w:rsidR="006E5C56">
        <w:rPr>
          <w:sz w:val="28"/>
          <w:szCs w:val="28"/>
        </w:rPr>
        <w:t xml:space="preserve"> &gt;</w:t>
      </w:r>
      <w:r w:rsidR="006E5C56" w:rsidRPr="00AB14F7">
        <w:rPr>
          <w:i/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</w:rPr>
        <w:t xml:space="preserve"> &gt;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к</w:t>
      </w:r>
      <w:r w:rsidR="006E5C56">
        <w:rPr>
          <w:sz w:val="28"/>
          <w:szCs w:val="28"/>
        </w:rPr>
        <w:t xml:space="preserve"> </w:t>
      </w:r>
      <w:r>
        <w:rPr>
          <w:sz w:val="28"/>
          <w:szCs w:val="28"/>
        </w:rPr>
        <w:t>может быть кривая спада. Следовательно</w:t>
      </w:r>
      <w:r w:rsidR="0055477D">
        <w:rPr>
          <w:sz w:val="28"/>
          <w:szCs w:val="28"/>
        </w:rPr>
        <w:t>,</w:t>
      </w:r>
      <w:r>
        <w:rPr>
          <w:sz w:val="28"/>
          <w:szCs w:val="28"/>
        </w:rPr>
        <w:t xml:space="preserve"> кривая подпора в этом диапазоне невоз</w:t>
      </w:r>
      <w:r w:rsidR="006E5C56">
        <w:rPr>
          <w:sz w:val="28"/>
          <w:szCs w:val="28"/>
        </w:rPr>
        <w:t>можна. Противоречие</w:t>
      </w:r>
      <w:r w:rsidR="007B3542">
        <w:rPr>
          <w:sz w:val="28"/>
          <w:szCs w:val="28"/>
        </w:rPr>
        <w:t xml:space="preserve"> теоретического</w:t>
      </w:r>
      <w:r w:rsidR="006E5C56">
        <w:rPr>
          <w:sz w:val="28"/>
          <w:szCs w:val="28"/>
        </w:rPr>
        <w:t xml:space="preserve"> </w:t>
      </w:r>
      <w:r w:rsidR="007B3542">
        <w:rPr>
          <w:sz w:val="28"/>
          <w:szCs w:val="28"/>
        </w:rPr>
        <w:t>анализа и построенной кривой приводит к двум с ледствиям</w:t>
      </w:r>
      <w:r>
        <w:rPr>
          <w:sz w:val="28"/>
          <w:szCs w:val="28"/>
        </w:rPr>
        <w:t>: кривой подпора в диапазоне</w:t>
      </w:r>
      <w:r w:rsidR="006E5C56">
        <w:rPr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02</w:t>
      </w:r>
      <w:r w:rsidR="006E5C56">
        <w:rPr>
          <w:sz w:val="28"/>
          <w:szCs w:val="28"/>
        </w:rPr>
        <w:t xml:space="preserve"> &gt;</w:t>
      </w:r>
      <w:r w:rsidR="006E5C56" w:rsidRPr="00AB14F7">
        <w:rPr>
          <w:i/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2</w:t>
      </w:r>
      <w:r w:rsidR="006E5C56">
        <w:rPr>
          <w:sz w:val="28"/>
          <w:szCs w:val="28"/>
        </w:rPr>
        <w:t xml:space="preserve"> &gt;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к</w:t>
      </w:r>
      <w:r w:rsidR="006E5C56">
        <w:rPr>
          <w:sz w:val="28"/>
          <w:szCs w:val="28"/>
        </w:rPr>
        <w:t xml:space="preserve"> не может</w:t>
      </w:r>
      <w:r w:rsidR="00C14F32">
        <w:rPr>
          <w:sz w:val="28"/>
          <w:szCs w:val="28"/>
        </w:rPr>
        <w:t xml:space="preserve"> быть, её следует зачеркнуть; реально в рассматриваемых условиях на участке возможен только вариант </w:t>
      </w:r>
      <w:r w:rsidR="00182D23" w:rsidRPr="00C51BDC">
        <w:rPr>
          <w:position w:val="-24"/>
          <w:sz w:val="28"/>
          <w:szCs w:val="28"/>
        </w:rPr>
        <w:object w:dxaOrig="360" w:dyaOrig="620">
          <v:shape id="_x0000_i1068" type="#_x0000_t75" style="width:25.5pt;height:44.25pt" o:ole="">
            <v:imagedata r:id="rId87" o:title=""/>
          </v:shape>
          <o:OLEObject Type="Embed" ProgID="Equation.3" ShapeID="_x0000_i1068" DrawAspect="Content" ObjectID="_1684324549" r:id="rId90"/>
        </w:object>
      </w:r>
      <w:r w:rsidR="00C14F32">
        <w:rPr>
          <w:sz w:val="28"/>
          <w:szCs w:val="28"/>
        </w:rPr>
        <w:t>= 0, т.е. равномерное движение с нормальной глубиной</w:t>
      </w:r>
      <w:r w:rsidR="006E5C56">
        <w:rPr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2</w:t>
      </w:r>
      <w:r w:rsidR="006E5C56">
        <w:rPr>
          <w:sz w:val="28"/>
          <w:szCs w:val="28"/>
        </w:rPr>
        <w:t xml:space="preserve"> =</w:t>
      </w:r>
      <w:r w:rsidR="006E5C56" w:rsidRPr="00AB14F7">
        <w:rPr>
          <w:i/>
          <w:sz w:val="28"/>
          <w:szCs w:val="28"/>
        </w:rPr>
        <w:t xml:space="preserve"> </w:t>
      </w:r>
      <w:r w:rsidR="006E5C56" w:rsidRPr="004D2B16">
        <w:rPr>
          <w:i/>
          <w:sz w:val="28"/>
          <w:szCs w:val="28"/>
          <w:lang w:val="en-US"/>
        </w:rPr>
        <w:t>h</w:t>
      </w:r>
      <w:r w:rsidR="006E5C56">
        <w:rPr>
          <w:sz w:val="28"/>
          <w:szCs w:val="28"/>
          <w:vertAlign w:val="subscript"/>
        </w:rPr>
        <w:t>02</w:t>
      </w:r>
      <w:r w:rsidR="00DB7417">
        <w:rPr>
          <w:sz w:val="28"/>
          <w:szCs w:val="28"/>
        </w:rPr>
        <w:t>.</w:t>
      </w:r>
    </w:p>
    <w:p w:rsidR="00C14F32" w:rsidRDefault="007B3542" w:rsidP="00D101A5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Полученный итог подв</w:t>
      </w:r>
      <w:r w:rsidR="00C14F32">
        <w:rPr>
          <w:sz w:val="28"/>
          <w:szCs w:val="28"/>
        </w:rPr>
        <w:t xml:space="preserve">одит к необходимости коррекции кривой на </w:t>
      </w:r>
      <w:r w:rsidR="00373334">
        <w:rPr>
          <w:sz w:val="28"/>
          <w:szCs w:val="28"/>
        </w:rPr>
        <w:t xml:space="preserve">     </w:t>
      </w:r>
      <w:r w:rsidR="00C14F32">
        <w:rPr>
          <w:sz w:val="28"/>
          <w:szCs w:val="28"/>
        </w:rPr>
        <w:t xml:space="preserve">1-ом участке: она должна охватить весь диапазон изменения глубины </w:t>
      </w:r>
      <w:r w:rsidR="00D101A5">
        <w:rPr>
          <w:sz w:val="28"/>
          <w:szCs w:val="28"/>
        </w:rPr>
        <w:t xml:space="preserve">     </w:t>
      </w:r>
      <w:r w:rsidR="00373334" w:rsidRPr="004D2B16">
        <w:rPr>
          <w:i/>
          <w:sz w:val="28"/>
          <w:szCs w:val="28"/>
          <w:lang w:val="en-US"/>
        </w:rPr>
        <w:t>h</w:t>
      </w:r>
      <w:r w:rsidR="00373334">
        <w:rPr>
          <w:sz w:val="28"/>
          <w:szCs w:val="28"/>
          <w:vertAlign w:val="subscript"/>
        </w:rPr>
        <w:t>01</w:t>
      </w:r>
      <w:r w:rsidR="00373334">
        <w:rPr>
          <w:sz w:val="28"/>
          <w:szCs w:val="28"/>
        </w:rPr>
        <w:t xml:space="preserve"> -</w:t>
      </w:r>
      <w:r w:rsidR="00373334" w:rsidRPr="00AB14F7">
        <w:rPr>
          <w:i/>
          <w:sz w:val="28"/>
          <w:szCs w:val="28"/>
        </w:rPr>
        <w:t xml:space="preserve"> </w:t>
      </w:r>
      <w:r w:rsidR="00373334" w:rsidRPr="004D2B16">
        <w:rPr>
          <w:i/>
          <w:sz w:val="28"/>
          <w:szCs w:val="28"/>
          <w:lang w:val="en-US"/>
        </w:rPr>
        <w:t>h</w:t>
      </w:r>
      <w:r w:rsidR="00373334">
        <w:rPr>
          <w:sz w:val="28"/>
          <w:szCs w:val="28"/>
          <w:vertAlign w:val="subscript"/>
        </w:rPr>
        <w:t>02</w:t>
      </w:r>
      <w:r w:rsidR="00DB7417">
        <w:rPr>
          <w:sz w:val="28"/>
          <w:szCs w:val="28"/>
        </w:rPr>
        <w:t>.</w:t>
      </w:r>
      <w:r w:rsidR="00C14F32">
        <w:rPr>
          <w:sz w:val="28"/>
          <w:szCs w:val="28"/>
        </w:rPr>
        <w:t xml:space="preserve">  </w:t>
      </w:r>
    </w:p>
    <w:p w:rsidR="00C14F32" w:rsidRDefault="00373334" w:rsidP="004A51E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Верхний предел</w:t>
      </w:r>
      <w:r w:rsidR="00EC57D2">
        <w:rPr>
          <w:sz w:val="28"/>
          <w:szCs w:val="28"/>
        </w:rPr>
        <w:t xml:space="preserve">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=</w:t>
      </w:r>
      <w:r w:rsidRPr="00AB14F7">
        <w:rPr>
          <w:i/>
          <w:sz w:val="28"/>
          <w:szCs w:val="28"/>
        </w:rPr>
        <w:t xml:space="preserve">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 xml:space="preserve">02 </w:t>
      </w:r>
      <w:r w:rsidR="00EC57D2">
        <w:rPr>
          <w:sz w:val="28"/>
          <w:szCs w:val="28"/>
        </w:rPr>
        <w:t xml:space="preserve">на переломе профиля дает существенное уточнение формы кривой свободной поверхности в её правой части. </w:t>
      </w:r>
    </w:p>
    <w:p w:rsidR="00EC57D2" w:rsidRDefault="00EC57D2" w:rsidP="004A51ED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Глубина 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=</w:t>
      </w:r>
      <w:r w:rsidRPr="00AB14F7">
        <w:rPr>
          <w:i/>
          <w:sz w:val="28"/>
          <w:szCs w:val="28"/>
        </w:rPr>
        <w:t xml:space="preserve">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02</w:t>
      </w:r>
      <w:r>
        <w:rPr>
          <w:sz w:val="28"/>
          <w:szCs w:val="28"/>
        </w:rPr>
        <w:t xml:space="preserve"> на переломе</w:t>
      </w:r>
      <w:r w:rsidR="00373334">
        <w:rPr>
          <w:sz w:val="28"/>
          <w:szCs w:val="28"/>
        </w:rPr>
        <w:t xml:space="preserve"> больше характерных глубин</w:t>
      </w:r>
      <w:r>
        <w:rPr>
          <w:sz w:val="28"/>
          <w:szCs w:val="28"/>
        </w:rPr>
        <w:t xml:space="preserve"> </w:t>
      </w:r>
      <w:r w:rsidR="00373334">
        <w:rPr>
          <w:sz w:val="28"/>
          <w:szCs w:val="28"/>
        </w:rPr>
        <w:t>1</w:t>
      </w:r>
      <w:r>
        <w:rPr>
          <w:sz w:val="28"/>
          <w:szCs w:val="28"/>
        </w:rPr>
        <w:t>-го участ</w:t>
      </w:r>
      <w:r w:rsidR="00373334">
        <w:rPr>
          <w:sz w:val="28"/>
          <w:szCs w:val="28"/>
        </w:rPr>
        <w:t>ка:</w:t>
      </w:r>
      <w:r>
        <w:rPr>
          <w:sz w:val="28"/>
          <w:szCs w:val="28"/>
        </w:rPr>
        <w:t xml:space="preserve"> </w:t>
      </w:r>
      <w:r w:rsidR="00373334">
        <w:rPr>
          <w:sz w:val="28"/>
          <w:szCs w:val="28"/>
        </w:rPr>
        <w:t>к</w:t>
      </w:r>
      <w:r>
        <w:rPr>
          <w:sz w:val="28"/>
          <w:szCs w:val="28"/>
        </w:rPr>
        <w:t>ритической и нормальной</w:t>
      </w:r>
      <w:r w:rsidRPr="00AB14F7">
        <w:rPr>
          <w:i/>
          <w:sz w:val="28"/>
          <w:szCs w:val="28"/>
        </w:rPr>
        <w:t xml:space="preserve">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01</w:t>
      </w:r>
      <w:r w:rsidR="00373334">
        <w:rPr>
          <w:sz w:val="28"/>
          <w:szCs w:val="28"/>
        </w:rPr>
        <w:t xml:space="preserve">. </w:t>
      </w:r>
      <w:r>
        <w:rPr>
          <w:sz w:val="28"/>
          <w:szCs w:val="28"/>
        </w:rPr>
        <w:t>С некот</w:t>
      </w:r>
      <w:r w:rsidR="008F3425">
        <w:rPr>
          <w:sz w:val="28"/>
          <w:szCs w:val="28"/>
        </w:rPr>
        <w:t>о</w:t>
      </w:r>
      <w:r>
        <w:rPr>
          <w:sz w:val="28"/>
          <w:szCs w:val="28"/>
        </w:rPr>
        <w:t xml:space="preserve">рой степенью упрощения можно положить здесь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>→∞, а соответственно поверхность - стремящейся асимптотически</w:t>
      </w:r>
      <w:r w:rsidR="00373334">
        <w:rPr>
          <w:sz w:val="28"/>
          <w:szCs w:val="28"/>
        </w:rPr>
        <w:t xml:space="preserve"> к</w:t>
      </w:r>
      <w:r>
        <w:rPr>
          <w:sz w:val="28"/>
          <w:szCs w:val="28"/>
        </w:rPr>
        <w:t xml:space="preserve"> горизонтальной прямой (рис.</w:t>
      </w:r>
      <w:r w:rsidR="0037333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4.3). </w:t>
      </w:r>
      <w:r w:rsidR="0055477D">
        <w:rPr>
          <w:sz w:val="28"/>
          <w:szCs w:val="28"/>
        </w:rPr>
        <w:t xml:space="preserve">Вся кривая имеет положительный уклон </w:t>
      </w:r>
      <m:oMath>
        <m:r>
          <w:rPr>
            <w:rFonts w:ascii="Cambria Math" w:hAnsi="Cambria Math"/>
            <w:sz w:val="28"/>
            <w:szCs w:val="28"/>
          </w:rPr>
          <m:t>i&gt;0.</m:t>
        </m:r>
      </m:oMath>
    </w:p>
    <w:p w:rsidR="001012E2" w:rsidRPr="00AD4572" w:rsidRDefault="00711154" w:rsidP="001012E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2612390"/>
            <wp:effectExtent l="19050" t="0" r="0" b="0"/>
            <wp:docPr id="135" name="Рисунок 135" descr="E:\Гидра\4.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E:\Гидра\4.3.bmp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61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Рис.4.3</w:t>
      </w:r>
    </w:p>
    <w:p w:rsidR="00EC57D2" w:rsidRDefault="00EC57D2" w:rsidP="004A51E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Читателю предлагается самостоятельно убедиться в правильности построения кривой свободной поверхности на финишной части 2-го участка.</w:t>
      </w:r>
    </w:p>
    <w:p w:rsidR="00EC57D2" w:rsidRDefault="00EC57D2" w:rsidP="004A51E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Следует только учесть, что вертикальная стенка перепада имеет ук</w:t>
      </w:r>
      <w:r w:rsidR="00373334">
        <w:rPr>
          <w:sz w:val="28"/>
          <w:szCs w:val="28"/>
        </w:rPr>
        <w:t xml:space="preserve">лон </w:t>
      </w:r>
      <w:r w:rsidR="0055477D" w:rsidRPr="0055477D">
        <w:rPr>
          <w:position w:val="-10"/>
          <w:sz w:val="28"/>
          <w:szCs w:val="28"/>
        </w:rPr>
        <w:object w:dxaOrig="180" w:dyaOrig="340">
          <v:shape id="_x0000_i1069" type="#_x0000_t75" style="width:9pt;height:16.5pt" o:ole="">
            <v:imagedata r:id="rId14" o:title=""/>
          </v:shape>
          <o:OLEObject Type="Embed" ProgID="Equation.3" ShapeID="_x0000_i1069" DrawAspect="Content" ObjectID="_1684324550" r:id="rId92"/>
        </w:objec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=∞</m:t>
        </m:r>
      </m:oMath>
      <w:r w:rsidR="00373334">
        <w:rPr>
          <w:sz w:val="28"/>
          <w:szCs w:val="28"/>
        </w:rPr>
        <w:t xml:space="preserve"> </w:t>
      </w:r>
      <w:r w:rsidR="0055477D">
        <w:rPr>
          <w:sz w:val="28"/>
          <w:szCs w:val="28"/>
        </w:rPr>
        <w:t xml:space="preserve"> (</w:t>
      </w:r>
      <w:r w:rsidR="007B3542">
        <w:rPr>
          <w:sz w:val="28"/>
          <w:szCs w:val="28"/>
        </w:rPr>
        <w:t xml:space="preserve">см. </w:t>
      </w:r>
      <w:r w:rsidR="0055477D">
        <w:rPr>
          <w:sz w:val="28"/>
          <w:szCs w:val="28"/>
        </w:rPr>
        <w:t>рис.4.3)</w:t>
      </w:r>
      <w:r w:rsidR="0055477D" w:rsidRPr="0055477D">
        <w:rPr>
          <w:sz w:val="28"/>
          <w:szCs w:val="28"/>
        </w:rPr>
        <w:t xml:space="preserve"> </w:t>
      </w:r>
      <w:r w:rsidR="0055477D">
        <w:rPr>
          <w:sz w:val="28"/>
          <w:szCs w:val="28"/>
        </w:rPr>
        <w:t>и, соответственно, заведомо бурное состояние потока.</w:t>
      </w:r>
      <w:r>
        <w:rPr>
          <w:sz w:val="28"/>
          <w:szCs w:val="28"/>
        </w:rPr>
        <w:t xml:space="preserve"> </w:t>
      </w:r>
      <w:r w:rsidR="0055477D">
        <w:rPr>
          <w:sz w:val="28"/>
          <w:szCs w:val="28"/>
        </w:rPr>
        <w:t>П</w:t>
      </w:r>
      <w:r>
        <w:rPr>
          <w:sz w:val="28"/>
          <w:szCs w:val="28"/>
        </w:rPr>
        <w:t>ереход потока и</w:t>
      </w:r>
      <w:r w:rsidR="000E1031">
        <w:rPr>
          <w:sz w:val="28"/>
          <w:szCs w:val="28"/>
        </w:rPr>
        <w:t>з спокойного состояния в конце 2-</w:t>
      </w:r>
      <w:r>
        <w:rPr>
          <w:sz w:val="28"/>
          <w:szCs w:val="28"/>
        </w:rPr>
        <w:t xml:space="preserve">го участка в бурное </w:t>
      </w:r>
      <w:r w:rsidR="0055477D">
        <w:rPr>
          <w:sz w:val="28"/>
          <w:szCs w:val="28"/>
        </w:rPr>
        <w:t>в зоне</w:t>
      </w:r>
      <w:r>
        <w:rPr>
          <w:sz w:val="28"/>
          <w:szCs w:val="28"/>
        </w:rPr>
        <w:t xml:space="preserve"> </w:t>
      </w:r>
      <w:r w:rsidR="00C5445E">
        <w:rPr>
          <w:sz w:val="28"/>
          <w:szCs w:val="28"/>
        </w:rPr>
        <w:t>пересечени</w:t>
      </w:r>
      <w:r w:rsidR="0055477D">
        <w:rPr>
          <w:sz w:val="28"/>
          <w:szCs w:val="28"/>
        </w:rPr>
        <w:t>я</w:t>
      </w:r>
      <w:r w:rsidR="00C5445E">
        <w:rPr>
          <w:sz w:val="28"/>
          <w:szCs w:val="28"/>
        </w:rPr>
        <w:t xml:space="preserve"> линии критических глубин называется водопадом.</w:t>
      </w:r>
    </w:p>
    <w:p w:rsidR="00C5445E" w:rsidRDefault="00C5445E" w:rsidP="004A51ED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участках 3-4</w:t>
      </w:r>
      <w:r w:rsidR="000E1031">
        <w:rPr>
          <w:sz w:val="28"/>
          <w:szCs w:val="28"/>
        </w:rPr>
        <w:t xml:space="preserve"> построение</w:t>
      </w:r>
      <w:r>
        <w:rPr>
          <w:sz w:val="28"/>
          <w:szCs w:val="28"/>
        </w:rPr>
        <w:t xml:space="preserve"> предлагается выполнить самостоятельно. Нужно отметить две ситуации, когда на стадии схемы поверхности воз</w:t>
      </w:r>
      <w:r w:rsidR="000E1031">
        <w:rPr>
          <w:sz w:val="28"/>
          <w:szCs w:val="28"/>
        </w:rPr>
        <w:t>никают 3</w:t>
      </w:r>
      <w:r>
        <w:rPr>
          <w:sz w:val="28"/>
          <w:szCs w:val="28"/>
        </w:rPr>
        <w:t xml:space="preserve"> вариантные решения: прыжкового сопряжения бьефов* (участки 4-5 на рис.4.1) и пов</w:t>
      </w:r>
      <w:r w:rsidR="008943A7">
        <w:rPr>
          <w:sz w:val="28"/>
          <w:szCs w:val="28"/>
        </w:rPr>
        <w:t>ерхности на участке с уклоном</w:t>
      </w:r>
      <w:r w:rsidR="000E1031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06</m:t>
            </m:r>
          </m:sub>
        </m:sSub>
        <m:r>
          <w:rPr>
            <w:rFonts w:ascii="Cambria Math" w:hAnsi="Cambria Math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</m:oMath>
      <w:r w:rsidR="008943A7">
        <w:rPr>
          <w:sz w:val="28"/>
          <w:szCs w:val="28"/>
        </w:rPr>
        <w:t xml:space="preserve">  </w:t>
      </w:r>
      <w:r>
        <w:rPr>
          <w:sz w:val="28"/>
          <w:szCs w:val="28"/>
        </w:rPr>
        <w:t>в нижнем бьефе перепада (участок 6 на рис. 4.1).</w:t>
      </w:r>
    </w:p>
    <w:p w:rsidR="00C5445E" w:rsidRDefault="00C5445E" w:rsidP="0048038D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Переход потока из бурного состояния при </w:t>
      </w:r>
      <w:r w:rsidR="008943A7" w:rsidRPr="004D2B16">
        <w:rPr>
          <w:i/>
          <w:sz w:val="28"/>
          <w:szCs w:val="28"/>
          <w:lang w:val="en-US"/>
        </w:rPr>
        <w:t>h</w:t>
      </w:r>
      <w:r w:rsidR="008943A7">
        <w:rPr>
          <w:sz w:val="28"/>
          <w:szCs w:val="28"/>
        </w:rPr>
        <w:t xml:space="preserve"> &lt;</w:t>
      </w:r>
      <w:r w:rsidR="008943A7" w:rsidRPr="00AB14F7">
        <w:rPr>
          <w:i/>
          <w:sz w:val="28"/>
          <w:szCs w:val="28"/>
        </w:rPr>
        <w:t xml:space="preserve"> </w:t>
      </w:r>
      <w:r w:rsidR="008943A7" w:rsidRPr="004D2B16">
        <w:rPr>
          <w:i/>
          <w:sz w:val="28"/>
          <w:szCs w:val="28"/>
          <w:lang w:val="en-US"/>
        </w:rPr>
        <w:t>h</w:t>
      </w:r>
      <w:r w:rsidR="008943A7"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 </w:t>
      </w:r>
      <w:r w:rsidR="009C70FD">
        <w:rPr>
          <w:sz w:val="28"/>
          <w:szCs w:val="28"/>
        </w:rPr>
        <w:t>в</w:t>
      </w:r>
      <w:r w:rsidR="008943A7">
        <w:rPr>
          <w:sz w:val="28"/>
          <w:szCs w:val="28"/>
        </w:rPr>
        <w:t xml:space="preserve"> спокойно</w:t>
      </w:r>
      <w:r w:rsidR="009C70FD">
        <w:rPr>
          <w:sz w:val="28"/>
          <w:szCs w:val="28"/>
        </w:rPr>
        <w:t>е</w:t>
      </w:r>
      <w:r w:rsidR="008943A7">
        <w:rPr>
          <w:sz w:val="28"/>
          <w:szCs w:val="28"/>
        </w:rPr>
        <w:t xml:space="preserve"> с </w:t>
      </w:r>
      <w:r w:rsidR="008943A7" w:rsidRPr="004D2B16">
        <w:rPr>
          <w:i/>
          <w:sz w:val="28"/>
          <w:szCs w:val="28"/>
          <w:lang w:val="en-US"/>
        </w:rPr>
        <w:t>h</w:t>
      </w:r>
      <w:r w:rsidR="008943A7">
        <w:rPr>
          <w:sz w:val="28"/>
          <w:szCs w:val="28"/>
        </w:rPr>
        <w:t xml:space="preserve"> &gt;</w:t>
      </w:r>
      <w:r w:rsidR="008943A7" w:rsidRPr="00AB14F7">
        <w:rPr>
          <w:i/>
          <w:sz w:val="28"/>
          <w:szCs w:val="28"/>
        </w:rPr>
        <w:t xml:space="preserve"> </w:t>
      </w:r>
      <w:r w:rsidR="008943A7" w:rsidRPr="004D2B16">
        <w:rPr>
          <w:i/>
          <w:sz w:val="28"/>
          <w:szCs w:val="28"/>
          <w:lang w:val="en-US"/>
        </w:rPr>
        <w:t>h</w:t>
      </w:r>
      <w:r w:rsidR="008943A7"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       </w:t>
      </w:r>
    </w:p>
    <w:p w:rsidR="00C5445E" w:rsidRDefault="00C5445E" w:rsidP="004A51ED">
      <w:pPr>
        <w:spacing w:line="360" w:lineRule="auto"/>
        <w:jc w:val="both"/>
        <w:rPr>
          <w:spacing w:val="-20"/>
          <w:sz w:val="28"/>
          <w:szCs w:val="28"/>
        </w:rPr>
      </w:pPr>
      <w:r w:rsidRPr="000E1031">
        <w:rPr>
          <w:sz w:val="28"/>
          <w:szCs w:val="28"/>
        </w:rPr>
        <w:t xml:space="preserve">происходит </w:t>
      </w:r>
      <w:r w:rsidRPr="00947112">
        <w:rPr>
          <w:sz w:val="28"/>
          <w:szCs w:val="28"/>
        </w:rPr>
        <w:t>скачкообразным</w:t>
      </w:r>
      <w:r w:rsidRPr="00600648">
        <w:rPr>
          <w:spacing w:val="-20"/>
          <w:sz w:val="28"/>
          <w:szCs w:val="28"/>
        </w:rPr>
        <w:t xml:space="preserve"> ростом глубин – </w:t>
      </w:r>
      <w:r w:rsidRPr="009C70FD">
        <w:rPr>
          <w:sz w:val="28"/>
          <w:szCs w:val="28"/>
        </w:rPr>
        <w:t>гидравлическим прыжком</w:t>
      </w:r>
      <w:r w:rsidRPr="00600648">
        <w:rPr>
          <w:spacing w:val="-20"/>
          <w:sz w:val="28"/>
          <w:szCs w:val="28"/>
        </w:rPr>
        <w:t xml:space="preserve"> </w:t>
      </w:r>
      <w:r w:rsidRPr="000E1031">
        <w:rPr>
          <w:sz w:val="28"/>
          <w:szCs w:val="28"/>
        </w:rPr>
        <w:t>(</w:t>
      </w:r>
      <w:r w:rsidR="000E1031">
        <w:rPr>
          <w:sz w:val="28"/>
          <w:szCs w:val="28"/>
        </w:rPr>
        <w:t xml:space="preserve">см. </w:t>
      </w:r>
      <w:r w:rsidRPr="000E1031">
        <w:rPr>
          <w:sz w:val="28"/>
          <w:szCs w:val="28"/>
        </w:rPr>
        <w:t>рис.</w:t>
      </w:r>
      <w:r w:rsidRPr="00600648">
        <w:rPr>
          <w:spacing w:val="-20"/>
          <w:sz w:val="28"/>
          <w:szCs w:val="28"/>
        </w:rPr>
        <w:t xml:space="preserve"> 4.4).</w:t>
      </w:r>
    </w:p>
    <w:p w:rsidR="00D41B21" w:rsidRDefault="00D41B21" w:rsidP="00D41B21">
      <w:pPr>
        <w:spacing w:line="360" w:lineRule="auto"/>
        <w:jc w:val="both"/>
        <w:rPr>
          <w:sz w:val="28"/>
          <w:szCs w:val="28"/>
        </w:rPr>
      </w:pPr>
      <w:r w:rsidRPr="00C5445E">
        <w:rPr>
          <w:sz w:val="28"/>
          <w:szCs w:val="28"/>
        </w:rPr>
        <w:t>*</w:t>
      </w:r>
      <w:r>
        <w:rPr>
          <w:sz w:val="28"/>
          <w:szCs w:val="28"/>
        </w:rPr>
        <w:t xml:space="preserve"> </w:t>
      </w:r>
      <w:r w:rsidRPr="00C8283F">
        <w:rPr>
          <w:sz w:val="28"/>
          <w:szCs w:val="28"/>
          <w:u w:val="single"/>
        </w:rPr>
        <w:t>Примечание</w:t>
      </w:r>
      <w:r>
        <w:rPr>
          <w:sz w:val="28"/>
          <w:szCs w:val="28"/>
        </w:rPr>
        <w:t>: бьефом называется участок водотока (верхний бьеф) до сооружения или характерного сечения потока или за ними (нижний бьеф).</w:t>
      </w:r>
    </w:p>
    <w:p w:rsidR="00D41B21" w:rsidRDefault="00D41B21" w:rsidP="004A51ED">
      <w:pPr>
        <w:spacing w:line="360" w:lineRule="auto"/>
        <w:jc w:val="both"/>
        <w:rPr>
          <w:spacing w:val="-20"/>
          <w:sz w:val="28"/>
          <w:szCs w:val="28"/>
        </w:rPr>
      </w:pPr>
    </w:p>
    <w:p w:rsidR="00700364" w:rsidRDefault="00C5445E" w:rsidP="0028798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Относительно перелома профиля гидравлический пр</w:t>
      </w:r>
      <w:r w:rsidR="00F93480">
        <w:rPr>
          <w:sz w:val="28"/>
          <w:szCs w:val="28"/>
        </w:rPr>
        <w:t>ыж</w:t>
      </w:r>
      <w:r>
        <w:rPr>
          <w:sz w:val="28"/>
          <w:szCs w:val="28"/>
        </w:rPr>
        <w:t>ок может быть надвинутым, т.е. начинаться в этом сечении (рис. 4.4,</w:t>
      </w:r>
      <w:r w:rsidRPr="00C5445E">
        <w:rPr>
          <w:i/>
          <w:sz w:val="28"/>
          <w:szCs w:val="28"/>
        </w:rPr>
        <w:t>а</w:t>
      </w:r>
      <w:r>
        <w:rPr>
          <w:sz w:val="28"/>
          <w:szCs w:val="28"/>
        </w:rPr>
        <w:t xml:space="preserve">); </w:t>
      </w:r>
      <w:r w:rsidR="00600648">
        <w:rPr>
          <w:sz w:val="28"/>
          <w:szCs w:val="28"/>
        </w:rPr>
        <w:t xml:space="preserve">отогнанным, </w:t>
      </w:r>
    </w:p>
    <w:p w:rsidR="00C5445E" w:rsidRPr="00600648" w:rsidRDefault="00600648" w:rsidP="0028798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т.е. на расстоянии длин</w:t>
      </w:r>
      <w:r w:rsidR="009C70FD">
        <w:rPr>
          <w:sz w:val="28"/>
          <w:szCs w:val="28"/>
        </w:rPr>
        <w:t>ы</w:t>
      </w:r>
      <w:r>
        <w:rPr>
          <w:sz w:val="28"/>
          <w:szCs w:val="28"/>
        </w:rPr>
        <w:t xml:space="preserve"> кривой отгона вправо (рис.4</w:t>
      </w:r>
      <w:r w:rsidR="009C70FD">
        <w:rPr>
          <w:sz w:val="28"/>
          <w:szCs w:val="28"/>
        </w:rPr>
        <w:t>.</w:t>
      </w:r>
      <w:r>
        <w:rPr>
          <w:sz w:val="28"/>
          <w:szCs w:val="28"/>
        </w:rPr>
        <w:t>4,</w:t>
      </w:r>
      <w:r>
        <w:rPr>
          <w:i/>
          <w:sz w:val="28"/>
          <w:szCs w:val="28"/>
        </w:rPr>
        <w:t>б</w:t>
      </w:r>
      <w:r w:rsidR="00D41B21">
        <w:rPr>
          <w:sz w:val="28"/>
          <w:szCs w:val="28"/>
        </w:rPr>
        <w:t>); затопленным, т.е. на 4-</w:t>
      </w:r>
      <w:r>
        <w:rPr>
          <w:sz w:val="28"/>
          <w:szCs w:val="28"/>
        </w:rPr>
        <w:t>м участке на расстоянии соответствующей кривой подпора от перелома (рис.4.4,</w:t>
      </w:r>
      <w:r>
        <w:rPr>
          <w:i/>
          <w:sz w:val="28"/>
          <w:szCs w:val="28"/>
        </w:rPr>
        <w:t>в</w:t>
      </w:r>
      <w:r>
        <w:rPr>
          <w:sz w:val="28"/>
          <w:szCs w:val="28"/>
        </w:rPr>
        <w:t>).</w:t>
      </w:r>
    </w:p>
    <w:p w:rsidR="00DD1198" w:rsidRPr="001012E2" w:rsidRDefault="00EF57C4" w:rsidP="00287989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1733550"/>
            <wp:effectExtent l="19050" t="0" r="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EF57C4" w:rsidP="00DD1198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82055" cy="2363470"/>
            <wp:effectExtent l="19050" t="0" r="4445" b="0"/>
            <wp:docPr id="13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055" cy="236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Pr="001012E2" w:rsidRDefault="00EF57C4" w:rsidP="00DD1198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707640"/>
            <wp:effectExtent l="19050" t="0" r="0" b="0"/>
            <wp:docPr id="14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70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</w:t>
      </w:r>
      <w:r w:rsidR="00600648">
        <w:rPr>
          <w:sz w:val="28"/>
          <w:szCs w:val="28"/>
        </w:rPr>
        <w:t xml:space="preserve"> </w:t>
      </w:r>
      <w:r>
        <w:rPr>
          <w:sz w:val="28"/>
          <w:szCs w:val="28"/>
        </w:rPr>
        <w:t>4.4</w:t>
      </w:r>
    </w:p>
    <w:p w:rsidR="00DD1198" w:rsidRDefault="00F93480" w:rsidP="00DD119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Надвинутый прыжок соответствует энергетическому балансу в сече</w:t>
      </w:r>
      <w:r w:rsidR="00DD1198">
        <w:rPr>
          <w:sz w:val="28"/>
          <w:szCs w:val="28"/>
        </w:rPr>
        <w:t xml:space="preserve">нии перелома </w:t>
      </w:r>
      <w:r w:rsidR="00DD1198">
        <w:rPr>
          <w:i/>
          <w:sz w:val="28"/>
          <w:szCs w:val="28"/>
        </w:rPr>
        <w:t>Э</w:t>
      </w:r>
      <w:r w:rsidR="00DD1198">
        <w:rPr>
          <w:sz w:val="28"/>
          <w:szCs w:val="28"/>
          <w:vertAlign w:val="subscript"/>
        </w:rPr>
        <w:t>04</w:t>
      </w:r>
      <w:r w:rsidR="00DD1198">
        <w:rPr>
          <w:sz w:val="28"/>
          <w:szCs w:val="28"/>
        </w:rPr>
        <w:t>=</w:t>
      </w:r>
      <w:r w:rsidR="00DD1198">
        <w:rPr>
          <w:i/>
          <w:sz w:val="28"/>
          <w:szCs w:val="28"/>
        </w:rPr>
        <w:t>Э</w:t>
      </w:r>
      <w:r w:rsidR="00DD1198">
        <w:rPr>
          <w:sz w:val="28"/>
          <w:szCs w:val="28"/>
          <w:vertAlign w:val="subscript"/>
        </w:rPr>
        <w:t>05</w:t>
      </w:r>
      <w:r w:rsidR="00DD1198">
        <w:rPr>
          <w:sz w:val="28"/>
          <w:szCs w:val="28"/>
        </w:rPr>
        <w:t>+</w:t>
      </w:r>
      <w:r w:rsidR="00DD1198">
        <w:rPr>
          <w:i/>
          <w:sz w:val="28"/>
          <w:szCs w:val="28"/>
        </w:rPr>
        <w:t>Э</w:t>
      </w:r>
      <w:r w:rsidR="00DD1198"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>, где</w:t>
      </w:r>
      <w:r w:rsidR="00DD1198">
        <w:rPr>
          <w:sz w:val="28"/>
          <w:szCs w:val="28"/>
        </w:rPr>
        <w:t xml:space="preserve"> </w:t>
      </w:r>
      <w:r w:rsidR="00DD1198">
        <w:rPr>
          <w:i/>
          <w:sz w:val="28"/>
          <w:szCs w:val="28"/>
        </w:rPr>
        <w:t>Э</w:t>
      </w:r>
      <w:r w:rsidR="00DD1198">
        <w:rPr>
          <w:sz w:val="28"/>
          <w:szCs w:val="28"/>
          <w:vertAlign w:val="subscript"/>
        </w:rPr>
        <w:t>04</w:t>
      </w:r>
      <w:r w:rsidR="00DD1198">
        <w:rPr>
          <w:sz w:val="28"/>
          <w:szCs w:val="28"/>
        </w:rPr>
        <w:t xml:space="preserve"> и </w:t>
      </w:r>
      <w:r w:rsidR="00DD1198">
        <w:rPr>
          <w:i/>
          <w:sz w:val="28"/>
          <w:szCs w:val="28"/>
        </w:rPr>
        <w:t>Э</w:t>
      </w:r>
      <w:r w:rsidR="00DD1198"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 xml:space="preserve"> </w:t>
      </w:r>
      <w:r w:rsidR="00DD1198">
        <w:rPr>
          <w:sz w:val="28"/>
          <w:szCs w:val="28"/>
        </w:rPr>
        <w:t xml:space="preserve">─ </w:t>
      </w:r>
      <w:r>
        <w:rPr>
          <w:sz w:val="28"/>
          <w:szCs w:val="28"/>
        </w:rPr>
        <w:t>удельные</w:t>
      </w:r>
      <w:r w:rsidR="00DD1198">
        <w:rPr>
          <w:sz w:val="28"/>
          <w:szCs w:val="28"/>
        </w:rPr>
        <w:t xml:space="preserve"> </w:t>
      </w:r>
      <w:r>
        <w:rPr>
          <w:sz w:val="28"/>
          <w:szCs w:val="28"/>
        </w:rPr>
        <w:t>энергии сечения при глу</w:t>
      </w:r>
      <w:r>
        <w:rPr>
          <w:sz w:val="28"/>
          <w:szCs w:val="28"/>
        </w:rPr>
        <w:lastRenderedPageBreak/>
        <w:t xml:space="preserve">бинах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04</w:t>
      </w:r>
      <w:r>
        <w:rPr>
          <w:sz w:val="28"/>
          <w:szCs w:val="28"/>
        </w:rPr>
        <w:t xml:space="preserve"> и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 xml:space="preserve">, а 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 xml:space="preserve"> – потеря энергии в прыжке (</w:t>
      </w:r>
      <w:r w:rsidR="003665B3">
        <w:rPr>
          <w:sz w:val="28"/>
          <w:szCs w:val="28"/>
        </w:rPr>
        <w:t xml:space="preserve">см. </w:t>
      </w:r>
      <w:r>
        <w:rPr>
          <w:sz w:val="28"/>
          <w:szCs w:val="28"/>
        </w:rPr>
        <w:t>рис. 4.4,</w:t>
      </w:r>
      <w:r>
        <w:rPr>
          <w:i/>
          <w:sz w:val="28"/>
          <w:szCs w:val="28"/>
        </w:rPr>
        <w:t>а</w:t>
      </w:r>
      <w:r>
        <w:rPr>
          <w:sz w:val="28"/>
          <w:szCs w:val="28"/>
        </w:rPr>
        <w:t xml:space="preserve">). Если возникает положительный энергетический дисбаланс 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04</w:t>
      </w:r>
      <w:r>
        <w:rPr>
          <w:sz w:val="28"/>
          <w:szCs w:val="28"/>
        </w:rPr>
        <w:t>&gt;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>+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>, то излишек энергии вызывает отгон прыжка вниз по течению от перелома профиля (</w:t>
      </w:r>
      <w:r w:rsidR="003665B3">
        <w:rPr>
          <w:sz w:val="28"/>
          <w:szCs w:val="28"/>
        </w:rPr>
        <w:t xml:space="preserve">см. </w:t>
      </w:r>
      <w:r>
        <w:rPr>
          <w:sz w:val="28"/>
          <w:szCs w:val="28"/>
        </w:rPr>
        <w:t>рис.</w:t>
      </w:r>
      <w:r w:rsidR="00DD1198">
        <w:rPr>
          <w:sz w:val="28"/>
          <w:szCs w:val="28"/>
        </w:rPr>
        <w:t xml:space="preserve"> </w:t>
      </w:r>
      <w:r>
        <w:rPr>
          <w:sz w:val="28"/>
          <w:szCs w:val="28"/>
        </w:rPr>
        <w:t>4.4,</w:t>
      </w:r>
      <w:r>
        <w:rPr>
          <w:i/>
          <w:sz w:val="28"/>
          <w:szCs w:val="28"/>
        </w:rPr>
        <w:t>б</w:t>
      </w:r>
      <w:r>
        <w:rPr>
          <w:sz w:val="28"/>
          <w:szCs w:val="28"/>
        </w:rPr>
        <w:t xml:space="preserve">). Отрицательный дисбаланс в сечении перелома 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04</w:t>
      </w:r>
      <w:r>
        <w:rPr>
          <w:sz w:val="28"/>
          <w:szCs w:val="28"/>
        </w:rPr>
        <w:t>&lt;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>+</w:t>
      </w:r>
      <w:r>
        <w:rPr>
          <w:i/>
          <w:sz w:val="28"/>
          <w:szCs w:val="28"/>
        </w:rPr>
        <w:t>Э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 xml:space="preserve"> </w:t>
      </w:r>
      <w:r w:rsidR="003665B3">
        <w:rPr>
          <w:sz w:val="28"/>
          <w:szCs w:val="28"/>
        </w:rPr>
        <w:t>свидетельствует</w:t>
      </w:r>
      <w:r>
        <w:rPr>
          <w:sz w:val="28"/>
          <w:szCs w:val="28"/>
        </w:rPr>
        <w:t xml:space="preserve"> о невозможности высоты прыжка на величину разности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04</w:t>
      </w:r>
      <w:r>
        <w:rPr>
          <w:sz w:val="28"/>
          <w:szCs w:val="28"/>
        </w:rPr>
        <w:t xml:space="preserve"> ─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>. Прыжок в сечении перелома</w:t>
      </w:r>
      <w:r w:rsidR="009C70FD">
        <w:rPr>
          <w:sz w:val="28"/>
          <w:szCs w:val="28"/>
        </w:rPr>
        <w:t xml:space="preserve"> профиля</w:t>
      </w:r>
      <w:r>
        <w:rPr>
          <w:sz w:val="28"/>
          <w:szCs w:val="28"/>
        </w:rPr>
        <w:t xml:space="preserve"> затапливается, перемещаясь вверх по течению (</w:t>
      </w:r>
      <w:r w:rsidR="003665B3">
        <w:rPr>
          <w:sz w:val="28"/>
          <w:szCs w:val="28"/>
        </w:rPr>
        <w:t xml:space="preserve">см. </w:t>
      </w:r>
      <w:r>
        <w:rPr>
          <w:sz w:val="28"/>
          <w:szCs w:val="28"/>
        </w:rPr>
        <w:t>рис. 4.4,</w:t>
      </w:r>
      <w:r>
        <w:rPr>
          <w:i/>
          <w:sz w:val="28"/>
          <w:szCs w:val="28"/>
        </w:rPr>
        <w:t>в</w:t>
      </w:r>
      <w:r>
        <w:rPr>
          <w:sz w:val="28"/>
          <w:szCs w:val="28"/>
        </w:rPr>
        <w:t xml:space="preserve">). </w:t>
      </w:r>
    </w:p>
    <w:p w:rsidR="00C5445E" w:rsidRDefault="00F93480" w:rsidP="00DD119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За перепадом с бурным потоком в нижнем бьефе возникает бе</w:t>
      </w:r>
      <w:r w:rsidR="00A92E9A">
        <w:rPr>
          <w:sz w:val="28"/>
          <w:szCs w:val="28"/>
        </w:rPr>
        <w:t>с</w:t>
      </w:r>
      <w:r>
        <w:rPr>
          <w:sz w:val="28"/>
          <w:szCs w:val="28"/>
        </w:rPr>
        <w:t>прыжковое сопряж</w:t>
      </w:r>
      <w:r w:rsidR="00A92E9A">
        <w:rPr>
          <w:sz w:val="28"/>
          <w:szCs w:val="28"/>
        </w:rPr>
        <w:t>ение</w:t>
      </w:r>
      <w:r w:rsidR="009C70FD">
        <w:rPr>
          <w:sz w:val="28"/>
          <w:szCs w:val="28"/>
        </w:rPr>
        <w:t xml:space="preserve"> бьефов</w:t>
      </w:r>
      <w:r w:rsidR="00A92E9A">
        <w:rPr>
          <w:sz w:val="28"/>
          <w:szCs w:val="28"/>
        </w:rPr>
        <w:t xml:space="preserve"> (</w:t>
      </w:r>
      <w:r w:rsidR="003665B3">
        <w:rPr>
          <w:sz w:val="28"/>
          <w:szCs w:val="28"/>
        </w:rPr>
        <w:t xml:space="preserve">см. </w:t>
      </w:r>
      <w:r w:rsidR="00A92E9A">
        <w:rPr>
          <w:sz w:val="28"/>
          <w:szCs w:val="28"/>
        </w:rPr>
        <w:t>рис.</w:t>
      </w:r>
      <w:r w:rsidR="00DD1198">
        <w:rPr>
          <w:sz w:val="28"/>
          <w:szCs w:val="28"/>
        </w:rPr>
        <w:t xml:space="preserve"> </w:t>
      </w:r>
      <w:r w:rsidR="00A92E9A">
        <w:rPr>
          <w:sz w:val="28"/>
          <w:szCs w:val="28"/>
        </w:rPr>
        <w:t>4.5).</w:t>
      </w:r>
    </w:p>
    <w:p w:rsidR="001012E2" w:rsidRPr="001012E2" w:rsidRDefault="00EF57C4" w:rsidP="001012E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82055" cy="6282055"/>
            <wp:effectExtent l="19050" t="0" r="4445" b="0"/>
            <wp:docPr id="15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055" cy="6282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Рис.4.5</w:t>
      </w:r>
    </w:p>
    <w:p w:rsidR="00A92E9A" w:rsidRDefault="00A92E9A" w:rsidP="00C5445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Глубина в сжатом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зависит от условий падения потока, но всегда меньше критической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&lt;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>. Это вытекает из анализа уравнения неразрывности: при выходе с перепада глубина и скорость потока не могут быть больше критических</w:t>
      </w:r>
      <w:r w:rsidR="00DD1198">
        <w:rPr>
          <w:sz w:val="28"/>
          <w:szCs w:val="28"/>
        </w:rPr>
        <w:t>,</w:t>
      </w:r>
      <w:r>
        <w:rPr>
          <w:sz w:val="28"/>
          <w:szCs w:val="28"/>
        </w:rPr>
        <w:t xml:space="preserve"> в свободном падении скорость </w:t>
      </w:r>
      <w:r w:rsidR="003665B3">
        <w:rPr>
          <w:sz w:val="28"/>
          <w:szCs w:val="28"/>
        </w:rPr>
        <w:t>увеличивается</w:t>
      </w:r>
      <w:r>
        <w:rPr>
          <w:sz w:val="28"/>
          <w:szCs w:val="28"/>
        </w:rPr>
        <w:t xml:space="preserve">, а глубина </w:t>
      </w:r>
      <w:r w:rsidR="003665B3">
        <w:rPr>
          <w:sz w:val="28"/>
          <w:szCs w:val="28"/>
        </w:rPr>
        <w:t>уменьшается.</w:t>
      </w:r>
    </w:p>
    <w:p w:rsidR="00A92E9A" w:rsidRDefault="00A92E9A" w:rsidP="00C5445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Нормальная глубина в отводящем русле (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06</w:t>
      </w:r>
      <w:r>
        <w:rPr>
          <w:sz w:val="28"/>
          <w:szCs w:val="28"/>
        </w:rPr>
        <w:t xml:space="preserve"> на рис.</w:t>
      </w:r>
      <w:r w:rsidR="00DD119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4.5) может быть: равна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(1 на рис. 4.5), больше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(2 на рис. 4.5) и меньше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(3 на рис. 4.5).</w:t>
      </w:r>
    </w:p>
    <w:p w:rsidR="001E7312" w:rsidRDefault="00A92E9A" w:rsidP="00C5445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первом случае за сжатым сечением изменений глубины быть не может. </w:t>
      </w:r>
    </w:p>
    <w:p w:rsidR="00A92E9A" w:rsidRDefault="00A92E9A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 </w:t>
      </w:r>
      <w:r w:rsidR="001E7312">
        <w:rPr>
          <w:sz w:val="28"/>
          <w:szCs w:val="28"/>
        </w:rPr>
        <w:t>втором случае от сжатого сечения возникнет кривая спада.</w:t>
      </w:r>
    </w:p>
    <w:p w:rsidR="001E7312" w:rsidRDefault="001E7312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третьем случае – кривая подпора.</w:t>
      </w:r>
    </w:p>
    <w:p w:rsidR="0075265B" w:rsidRDefault="0075265B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Построение кривых свободной поверхности на базе уравнения неравномерного движения обнаруживает локальные места  с резко</w:t>
      </w:r>
      <w:r w:rsidR="00816862">
        <w:rPr>
          <w:sz w:val="28"/>
          <w:szCs w:val="28"/>
        </w:rPr>
        <w:t>-</w:t>
      </w:r>
      <w:r>
        <w:rPr>
          <w:sz w:val="28"/>
          <w:szCs w:val="28"/>
        </w:rPr>
        <w:t>изменяющимся движением</w:t>
      </w:r>
      <w:r w:rsidR="003665B3">
        <w:rPr>
          <w:sz w:val="28"/>
          <w:szCs w:val="28"/>
        </w:rPr>
        <w:t>, н</w:t>
      </w:r>
      <w:r>
        <w:rPr>
          <w:sz w:val="28"/>
          <w:szCs w:val="28"/>
        </w:rPr>
        <w:t xml:space="preserve">апример, на выходе спокойного потока с перепада (рис. 4.5) или в местах сопряжения падающей струи со свободной поверхностью в отводящем русле 1, 2 и 3. В перечисленных примерах поверхностные струйки имеют большую кривизну и </w:t>
      </w:r>
      <w:r w:rsidR="003665B3">
        <w:rPr>
          <w:sz w:val="28"/>
          <w:szCs w:val="28"/>
        </w:rPr>
        <w:t xml:space="preserve">имеют траекторию направленную </w:t>
      </w:r>
      <w:r>
        <w:rPr>
          <w:sz w:val="28"/>
          <w:szCs w:val="28"/>
        </w:rPr>
        <w:t xml:space="preserve"> под большими углами относительно придонных, которые параллельны дну.</w:t>
      </w:r>
    </w:p>
    <w:p w:rsidR="0075265B" w:rsidRDefault="0075265B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Уравнение (4.1) получено на основе уравнения Д. Бернулли. Как и последнее</w:t>
      </w:r>
      <w:r w:rsidR="00700364">
        <w:rPr>
          <w:sz w:val="28"/>
          <w:szCs w:val="28"/>
        </w:rPr>
        <w:t>,</w:t>
      </w:r>
      <w:r>
        <w:rPr>
          <w:sz w:val="28"/>
          <w:szCs w:val="28"/>
        </w:rPr>
        <w:t xml:space="preserve"> оно справедливо для плавно</w:t>
      </w:r>
      <w:r w:rsidR="00816862">
        <w:rPr>
          <w:sz w:val="28"/>
          <w:szCs w:val="28"/>
        </w:rPr>
        <w:t>-</w:t>
      </w:r>
      <w:r>
        <w:rPr>
          <w:sz w:val="28"/>
          <w:szCs w:val="28"/>
        </w:rPr>
        <w:t>изменяющегося движения</w:t>
      </w:r>
      <w:r w:rsidR="007518F0">
        <w:rPr>
          <w:sz w:val="28"/>
          <w:szCs w:val="28"/>
        </w:rPr>
        <w:t>, и не дает точных решений при резко</w:t>
      </w:r>
      <w:r w:rsidR="00816862">
        <w:rPr>
          <w:sz w:val="28"/>
          <w:szCs w:val="28"/>
        </w:rPr>
        <w:t>-</w:t>
      </w:r>
      <w:r w:rsidR="007518F0">
        <w:rPr>
          <w:sz w:val="28"/>
          <w:szCs w:val="28"/>
        </w:rPr>
        <w:t>изменяющемся движении, сохраняя только его качественный характер.</w:t>
      </w:r>
    </w:p>
    <w:p w:rsidR="007518F0" w:rsidRDefault="007518F0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Ограниченность его протяженности, локальность мест резко изменяющегося движения по сравнению с длиной кривых свободной поверхности, как прави</w:t>
      </w:r>
      <w:r w:rsidR="000F3008">
        <w:rPr>
          <w:sz w:val="28"/>
          <w:szCs w:val="28"/>
        </w:rPr>
        <w:t>ло, позволяю</w:t>
      </w:r>
      <w:r>
        <w:rPr>
          <w:sz w:val="28"/>
          <w:szCs w:val="28"/>
        </w:rPr>
        <w:t>т игнорировать отмеченные особенности на этапе построения  схемы свободной поверхности и расчета длин кривых.</w:t>
      </w:r>
    </w:p>
    <w:p w:rsidR="007518F0" w:rsidRDefault="007518F0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расчете местных сооружений перепа</w:t>
      </w:r>
      <w:r w:rsidR="000F3008">
        <w:rPr>
          <w:sz w:val="28"/>
          <w:szCs w:val="28"/>
        </w:rPr>
        <w:t>дов, водобойных колодцев и т.д.</w:t>
      </w:r>
      <w:r>
        <w:rPr>
          <w:sz w:val="28"/>
          <w:szCs w:val="28"/>
        </w:rPr>
        <w:t xml:space="preserve"> влияние участков резко</w:t>
      </w:r>
      <w:r w:rsidR="00816862">
        <w:rPr>
          <w:sz w:val="28"/>
          <w:szCs w:val="28"/>
        </w:rPr>
        <w:t>-</w:t>
      </w:r>
      <w:r>
        <w:rPr>
          <w:sz w:val="28"/>
          <w:szCs w:val="28"/>
        </w:rPr>
        <w:t xml:space="preserve">изменяющегося движения следует учитывать и </w:t>
      </w:r>
      <w:r>
        <w:rPr>
          <w:sz w:val="28"/>
          <w:szCs w:val="28"/>
        </w:rPr>
        <w:lastRenderedPageBreak/>
        <w:t>пользоваться уточнениями, полученными в экспериментах. Подобные рекомендации привод</w:t>
      </w:r>
      <w:r w:rsidR="000F3008">
        <w:rPr>
          <w:sz w:val="28"/>
          <w:szCs w:val="28"/>
        </w:rPr>
        <w:t>ились ранее в соответствующих главах.</w:t>
      </w:r>
      <w:r>
        <w:rPr>
          <w:sz w:val="28"/>
          <w:szCs w:val="28"/>
        </w:rPr>
        <w:t xml:space="preserve"> </w:t>
      </w:r>
    </w:p>
    <w:p w:rsidR="001E7312" w:rsidRDefault="000F3008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заключение</w:t>
      </w:r>
      <w:r w:rsidR="001E7312">
        <w:rPr>
          <w:sz w:val="28"/>
          <w:szCs w:val="28"/>
        </w:rPr>
        <w:t xml:space="preserve"> может быть сделано обобщение. При условии </w:t>
      </w:r>
      <w:r w:rsidR="00072E3D" w:rsidRPr="001E7312">
        <w:rPr>
          <w:position w:val="-6"/>
          <w:sz w:val="28"/>
          <w:szCs w:val="28"/>
        </w:rPr>
        <w:object w:dxaOrig="700" w:dyaOrig="279">
          <v:shape id="_x0000_i1070" type="#_x0000_t75" style="width:35.25pt;height:14.25pt" o:ole="">
            <v:imagedata r:id="rId97" o:title=""/>
          </v:shape>
          <o:OLEObject Type="Embed" ProgID="Equation.3" ShapeID="_x0000_i1070" DrawAspect="Content" ObjectID="_1684324551" r:id="rId98"/>
        </w:object>
      </w:r>
      <w:r w:rsidR="001E7312">
        <w:rPr>
          <w:sz w:val="28"/>
          <w:szCs w:val="28"/>
        </w:rPr>
        <w:t xml:space="preserve"> каждого участка на переломе профиля могут возникать</w:t>
      </w:r>
      <w:r w:rsidR="007F6460">
        <w:rPr>
          <w:sz w:val="28"/>
          <w:szCs w:val="28"/>
        </w:rPr>
        <w:t xml:space="preserve"> только три варианта глубин: 1)</w:t>
      </w:r>
      <w:r>
        <w:rPr>
          <w:sz w:val="28"/>
          <w:szCs w:val="28"/>
        </w:rPr>
        <w:t xml:space="preserve"> </w:t>
      </w:r>
      <w:r w:rsidR="001E7312">
        <w:rPr>
          <w:sz w:val="28"/>
          <w:szCs w:val="28"/>
        </w:rPr>
        <w:t>нормальная глубина левого участка; 2)</w:t>
      </w:r>
      <w:r>
        <w:rPr>
          <w:sz w:val="28"/>
          <w:szCs w:val="28"/>
        </w:rPr>
        <w:t xml:space="preserve"> </w:t>
      </w:r>
      <w:r w:rsidR="001E7312">
        <w:rPr>
          <w:sz w:val="28"/>
          <w:szCs w:val="28"/>
        </w:rPr>
        <w:t>нормальная глубина правого участка; 3)</w:t>
      </w:r>
      <w:r>
        <w:rPr>
          <w:sz w:val="28"/>
          <w:szCs w:val="28"/>
        </w:rPr>
        <w:t xml:space="preserve"> </w:t>
      </w:r>
      <w:r w:rsidR="001E7312">
        <w:rPr>
          <w:sz w:val="28"/>
          <w:szCs w:val="28"/>
        </w:rPr>
        <w:t>критическая глубина.</w:t>
      </w:r>
    </w:p>
    <w:p w:rsidR="001E7312" w:rsidRDefault="001E7312" w:rsidP="001E7312">
      <w:pPr>
        <w:spacing w:line="360" w:lineRule="auto"/>
        <w:ind w:firstLine="708"/>
        <w:jc w:val="both"/>
        <w:rPr>
          <w:sz w:val="28"/>
          <w:szCs w:val="28"/>
        </w:rPr>
      </w:pPr>
      <w:r w:rsidRPr="003665B3">
        <w:rPr>
          <w:sz w:val="28"/>
          <w:szCs w:val="28"/>
        </w:rPr>
        <w:t>5. Определение длины кривой свободной поверхности.</w:t>
      </w:r>
    </w:p>
    <w:p w:rsidR="000F3008" w:rsidRPr="003665B3" w:rsidRDefault="000F3008" w:rsidP="001E731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Расчет длины кривой ℓ</w:t>
      </w:r>
      <w:r>
        <w:rPr>
          <w:position w:val="-6"/>
          <w:sz w:val="28"/>
          <w:szCs w:val="28"/>
        </w:rPr>
        <w:t xml:space="preserve"> </w:t>
      </w:r>
      <w:r>
        <w:rPr>
          <w:sz w:val="28"/>
          <w:szCs w:val="28"/>
        </w:rPr>
        <w:t>(рис. 5.1) ведется по интегральной форме</w:t>
      </w:r>
    </w:p>
    <w:p w:rsidR="001E7312" w:rsidRDefault="001E7312" w:rsidP="000F300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уравнения неравномерного движения Б.А. Бахметева.</w:t>
      </w:r>
    </w:p>
    <w:p w:rsidR="001012E2" w:rsidRPr="00320BAF" w:rsidRDefault="00711154" w:rsidP="001012E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93080" cy="3277870"/>
            <wp:effectExtent l="19050" t="0" r="7620" b="0"/>
            <wp:docPr id="140" name="Рисунок 140" descr="E:\Гидра\5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E:\Гидра\5.1.bmp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1012E2">
      <w:pPr>
        <w:spacing w:line="360" w:lineRule="auto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Рис.5.1</w:t>
      </w:r>
    </w:p>
    <w:p w:rsidR="001E7312" w:rsidRDefault="00FC0CAB" w:rsidP="003665B3">
      <w:pPr>
        <w:spacing w:line="360" w:lineRule="auto"/>
        <w:ind w:firstLine="708"/>
        <w:jc w:val="right"/>
        <w:rPr>
          <w:sz w:val="28"/>
          <w:szCs w:val="28"/>
        </w:rPr>
      </w:pPr>
      <w:r w:rsidRPr="00FC0CAB">
        <w:rPr>
          <w:position w:val="-34"/>
          <w:sz w:val="28"/>
          <w:szCs w:val="28"/>
        </w:rPr>
        <w:object w:dxaOrig="4000" w:dyaOrig="800">
          <v:shape id="_x0000_i1071" type="#_x0000_t75" style="width:200.25pt;height:40.5pt" o:ole="">
            <v:imagedata r:id="rId100" o:title=""/>
          </v:shape>
          <o:OLEObject Type="Embed" ProgID="Equation.3" ShapeID="_x0000_i1071" DrawAspect="Content" ObjectID="_1684324552" r:id="rId101"/>
        </w:object>
      </w:r>
      <w:r w:rsidR="001E7312">
        <w:rPr>
          <w:sz w:val="28"/>
          <w:szCs w:val="28"/>
        </w:rPr>
        <w:t xml:space="preserve">  </w:t>
      </w:r>
      <w:r w:rsidR="00947112">
        <w:rPr>
          <w:sz w:val="28"/>
          <w:szCs w:val="28"/>
        </w:rPr>
        <w:t>,</w:t>
      </w:r>
      <w:r w:rsidR="001E7312">
        <w:rPr>
          <w:sz w:val="28"/>
          <w:szCs w:val="28"/>
        </w:rPr>
        <w:t xml:space="preserve">        </w:t>
      </w:r>
      <w:r w:rsidR="003665B3">
        <w:rPr>
          <w:sz w:val="28"/>
          <w:szCs w:val="28"/>
        </w:rPr>
        <w:t xml:space="preserve">  </w:t>
      </w:r>
      <w:r w:rsidR="003665B3">
        <w:rPr>
          <w:sz w:val="28"/>
          <w:szCs w:val="28"/>
        </w:rPr>
        <w:tab/>
      </w:r>
      <w:r w:rsidR="003665B3">
        <w:rPr>
          <w:sz w:val="28"/>
          <w:szCs w:val="28"/>
        </w:rPr>
        <w:tab/>
      </w:r>
      <w:r w:rsidR="001E7312">
        <w:rPr>
          <w:sz w:val="28"/>
          <w:szCs w:val="28"/>
        </w:rPr>
        <w:t xml:space="preserve">              (5.1)</w:t>
      </w:r>
    </w:p>
    <w:p w:rsidR="001E7312" w:rsidRDefault="001E7312" w:rsidP="001E731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i</w:t>
      </w:r>
      <w:r w:rsidRPr="001E7312">
        <w:rPr>
          <w:sz w:val="28"/>
          <w:szCs w:val="28"/>
          <w:vertAlign w:val="subscript"/>
        </w:rPr>
        <w:t>0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и</w:t>
      </w:r>
      <w:r w:rsidRPr="001E7312">
        <w:rPr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h</w:t>
      </w:r>
      <w:r w:rsidRPr="001E7312"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– уклон дна и нормальная глубина того участка, на котором расположена кривая;</w:t>
      </w:r>
    </w:p>
    <w:p w:rsidR="001E7312" w:rsidRDefault="00FC0CAB" w:rsidP="001E7312">
      <w:pPr>
        <w:spacing w:line="360" w:lineRule="auto"/>
        <w:jc w:val="both"/>
        <w:rPr>
          <w:sz w:val="28"/>
          <w:szCs w:val="28"/>
        </w:rPr>
      </w:pPr>
      <w:r w:rsidRPr="00FC0CAB">
        <w:rPr>
          <w:position w:val="-34"/>
          <w:sz w:val="28"/>
          <w:szCs w:val="28"/>
        </w:rPr>
        <w:object w:dxaOrig="820" w:dyaOrig="780">
          <v:shape id="_x0000_i1072" type="#_x0000_t75" style="width:41.25pt;height:38.25pt" o:ole="">
            <v:imagedata r:id="rId102" o:title=""/>
          </v:shape>
          <o:OLEObject Type="Embed" ProgID="Equation.3" ShapeID="_x0000_i1072" DrawAspect="Content" ObjectID="_1684324553" r:id="rId103"/>
        </w:object>
      </w:r>
      <w:r w:rsidR="007B4E12">
        <w:rPr>
          <w:sz w:val="28"/>
          <w:szCs w:val="28"/>
        </w:rPr>
        <w:t xml:space="preserve"> - относительная глубина в расчетном сечении с глубиной </w:t>
      </w:r>
      <w:r w:rsidR="007B4E12" w:rsidRPr="004D2B16">
        <w:rPr>
          <w:i/>
          <w:sz w:val="28"/>
          <w:szCs w:val="28"/>
          <w:lang w:val="en-US"/>
        </w:rPr>
        <w:t>h</w:t>
      </w:r>
      <w:r w:rsidR="007B4E12">
        <w:rPr>
          <w:sz w:val="28"/>
          <w:szCs w:val="28"/>
        </w:rPr>
        <w:t>;</w:t>
      </w:r>
    </w:p>
    <w:p w:rsidR="007B4E12" w:rsidRDefault="00C57A0D" w:rsidP="001E7312">
      <w:pPr>
        <w:spacing w:line="360" w:lineRule="auto"/>
        <w:jc w:val="both"/>
        <w:rPr>
          <w:sz w:val="28"/>
          <w:szCs w:val="28"/>
        </w:rPr>
      </w:pPr>
      <w:r w:rsidRPr="00C57A0D">
        <w:rPr>
          <w:position w:val="-38"/>
          <w:sz w:val="32"/>
          <w:szCs w:val="32"/>
        </w:rPr>
        <w:object w:dxaOrig="1880" w:dyaOrig="880">
          <v:shape id="_x0000_i1073" type="#_x0000_t75" style="width:93.75pt;height:44.25pt" o:ole="">
            <v:imagedata r:id="rId104" o:title=""/>
          </v:shape>
          <o:OLEObject Type="Embed" ProgID="Equation.3" ShapeID="_x0000_i1073" DrawAspect="Content" ObjectID="_1684324554" r:id="rId105"/>
        </w:object>
      </w:r>
      <w:r w:rsidR="007B4E12">
        <w:rPr>
          <w:sz w:val="28"/>
          <w:szCs w:val="28"/>
        </w:rPr>
        <w:t>;</w:t>
      </w:r>
    </w:p>
    <w:p w:rsidR="007B4E12" w:rsidRDefault="00FC0CAB" w:rsidP="001E7312">
      <w:pPr>
        <w:spacing w:line="360" w:lineRule="auto"/>
        <w:jc w:val="both"/>
        <w:rPr>
          <w:sz w:val="28"/>
          <w:szCs w:val="28"/>
        </w:rPr>
      </w:pPr>
      <w:r w:rsidRPr="007B4E12">
        <w:rPr>
          <w:position w:val="-24"/>
          <w:sz w:val="28"/>
          <w:szCs w:val="28"/>
        </w:rPr>
        <w:object w:dxaOrig="4599" w:dyaOrig="620">
          <v:shape id="_x0000_i1074" type="#_x0000_t75" style="width:250.5pt;height:33.75pt" o:ole="">
            <v:imagedata r:id="rId106" o:title=""/>
          </v:shape>
          <o:OLEObject Type="Embed" ProgID="Equation.3" ShapeID="_x0000_i1074" DrawAspect="Content" ObjectID="_1684324555" r:id="rId107"/>
        </w:object>
      </w:r>
      <w:r w:rsidR="007B4E12">
        <w:rPr>
          <w:sz w:val="28"/>
          <w:szCs w:val="28"/>
        </w:rPr>
        <w:t xml:space="preserve"> - средние значения коэффициента Шези, ширины  по верху и смоченного периметра для расчетных сечений 1-1 и 2-2;</w:t>
      </w:r>
    </w:p>
    <w:p w:rsidR="007B4E12" w:rsidRPr="00D46E95" w:rsidRDefault="007B4E12" w:rsidP="001E7312">
      <w:pPr>
        <w:spacing w:line="360" w:lineRule="auto"/>
        <w:jc w:val="both"/>
        <w:rPr>
          <w:sz w:val="28"/>
          <w:szCs w:val="28"/>
        </w:rPr>
      </w:pPr>
      <w:r w:rsidRPr="007B4E12">
        <w:rPr>
          <w:position w:val="-10"/>
          <w:sz w:val="28"/>
          <w:szCs w:val="28"/>
        </w:rPr>
        <w:object w:dxaOrig="499" w:dyaOrig="340">
          <v:shape id="_x0000_i1075" type="#_x0000_t75" style="width:24pt;height:16.5pt" o:ole="">
            <v:imagedata r:id="rId108" o:title=""/>
          </v:shape>
          <o:OLEObject Type="Embed" ProgID="Equation.3" ShapeID="_x0000_i1075" DrawAspect="Content" ObjectID="_1684324556" r:id="rId109"/>
        </w:object>
      </w:r>
      <w:r>
        <w:rPr>
          <w:sz w:val="28"/>
          <w:szCs w:val="28"/>
        </w:rPr>
        <w:t xml:space="preserve"> - функция относительной глубины, определяется по прил</w:t>
      </w:r>
      <w:r w:rsidR="00D46E95">
        <w:rPr>
          <w:sz w:val="28"/>
          <w:szCs w:val="28"/>
        </w:rPr>
        <w:t>ожению 23 [</w:t>
      </w:r>
      <w:r w:rsidR="007518F0">
        <w:rPr>
          <w:sz w:val="28"/>
          <w:szCs w:val="28"/>
        </w:rPr>
        <w:t>3</w:t>
      </w:r>
      <w:r w:rsidR="00D46E95">
        <w:rPr>
          <w:sz w:val="28"/>
          <w:szCs w:val="28"/>
        </w:rPr>
        <w:t xml:space="preserve">] в зависимости от </w:t>
      </w:r>
      <w:r w:rsidR="00D46E95" w:rsidRPr="00D46E95">
        <w:rPr>
          <w:i/>
          <w:sz w:val="28"/>
          <w:szCs w:val="28"/>
        </w:rPr>
        <w:t>η</w:t>
      </w:r>
      <w:r>
        <w:rPr>
          <w:sz w:val="28"/>
          <w:szCs w:val="28"/>
        </w:rPr>
        <w:t xml:space="preserve"> и  гидравлического показателя формы русла</w:t>
      </w:r>
      <w:r w:rsidR="00D46E9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x</m:t>
        </m:r>
      </m:oMath>
    </w:p>
    <w:p w:rsidR="007B4E12" w:rsidRDefault="0087678D" w:rsidP="00D46E95">
      <w:pPr>
        <w:spacing w:line="360" w:lineRule="auto"/>
        <w:jc w:val="center"/>
        <w:rPr>
          <w:sz w:val="28"/>
          <w:szCs w:val="28"/>
        </w:rPr>
      </w:pPr>
      <w:r w:rsidRPr="003B4FF5">
        <w:rPr>
          <w:position w:val="-60"/>
          <w:sz w:val="28"/>
          <w:szCs w:val="28"/>
        </w:rPr>
        <w:object w:dxaOrig="1219" w:dyaOrig="1320">
          <v:shape id="_x0000_i1076" type="#_x0000_t75" style="width:60.75pt;height:66.75pt" o:ole="">
            <v:imagedata r:id="rId110" o:title=""/>
          </v:shape>
          <o:OLEObject Type="Embed" ProgID="Equation.3" ShapeID="_x0000_i1076" DrawAspect="Content" ObjectID="_1684324557" r:id="rId111"/>
        </w:object>
      </w:r>
      <w:r w:rsidR="008D03E2">
        <w:rPr>
          <w:sz w:val="28"/>
          <w:szCs w:val="28"/>
        </w:rPr>
        <w:t>,</w:t>
      </w:r>
    </w:p>
    <w:p w:rsidR="00A33958" w:rsidRDefault="00D46E95" w:rsidP="001E7312">
      <w:pPr>
        <w:spacing w:line="360" w:lineRule="auto"/>
        <w:jc w:val="both"/>
        <w:rPr>
          <w:sz w:val="28"/>
          <w:szCs w:val="28"/>
        </w:rPr>
      </w:pPr>
      <w:r w:rsidRPr="00D46E95">
        <w:rPr>
          <w:i/>
          <w:sz w:val="28"/>
          <w:szCs w:val="28"/>
          <w:lang w:val="en-US"/>
        </w:rPr>
        <w:t>K</w:t>
      </w:r>
      <w:r w:rsidR="00A33958">
        <w:rPr>
          <w:sz w:val="28"/>
          <w:szCs w:val="28"/>
        </w:rPr>
        <w:t xml:space="preserve"> – расходная характеристика.</w:t>
      </w:r>
    </w:p>
    <w:p w:rsidR="00A33958" w:rsidRDefault="00A33958" w:rsidP="001E731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Расчет должна предварять схема кривой свободной поверхности с указанием участвующих в расчете характеристик. В рассматриваемом примере это рис.</w:t>
      </w:r>
      <w:r w:rsidR="00D46E95">
        <w:rPr>
          <w:sz w:val="28"/>
          <w:szCs w:val="28"/>
        </w:rPr>
        <w:t xml:space="preserve"> </w:t>
      </w:r>
      <w:r>
        <w:rPr>
          <w:sz w:val="28"/>
          <w:szCs w:val="28"/>
        </w:rPr>
        <w:t>5.1 как начальный фрагмент рис.</w:t>
      </w:r>
      <w:r w:rsidR="00D46E95">
        <w:rPr>
          <w:sz w:val="28"/>
          <w:szCs w:val="28"/>
        </w:rPr>
        <w:t xml:space="preserve"> </w:t>
      </w:r>
      <w:r>
        <w:rPr>
          <w:sz w:val="28"/>
          <w:szCs w:val="28"/>
        </w:rPr>
        <w:t>4.1. После этого конкретизируются</w:t>
      </w:r>
      <w:r w:rsidR="00947112">
        <w:rPr>
          <w:sz w:val="28"/>
          <w:szCs w:val="28"/>
        </w:rPr>
        <w:t xml:space="preserve"> перечисленные выше зависимости:</w:t>
      </w:r>
    </w:p>
    <w:p w:rsidR="00A33958" w:rsidRDefault="00C57A0D" w:rsidP="00D46E95">
      <w:pPr>
        <w:spacing w:line="360" w:lineRule="auto"/>
        <w:jc w:val="center"/>
        <w:rPr>
          <w:sz w:val="28"/>
          <w:szCs w:val="28"/>
        </w:rPr>
      </w:pPr>
      <w:r w:rsidRPr="00A33958">
        <w:rPr>
          <w:position w:val="-30"/>
          <w:sz w:val="28"/>
          <w:szCs w:val="28"/>
        </w:rPr>
        <w:object w:dxaOrig="1480" w:dyaOrig="700">
          <v:shape id="_x0000_i1077" type="#_x0000_t75" style="width:101.25pt;height:48.75pt" o:ole="">
            <v:imagedata r:id="rId112" o:title=""/>
          </v:shape>
          <o:OLEObject Type="Embed" ProgID="Equation.3" ShapeID="_x0000_i1077" DrawAspect="Content" ObjectID="_1684324558" r:id="rId113"/>
        </w:object>
      </w:r>
      <w:r w:rsidR="00A33958">
        <w:rPr>
          <w:sz w:val="28"/>
          <w:szCs w:val="28"/>
        </w:rPr>
        <w:t>;</w:t>
      </w:r>
    </w:p>
    <w:p w:rsidR="00A33958" w:rsidRDefault="00C57A0D" w:rsidP="00D46E95">
      <w:pPr>
        <w:spacing w:line="360" w:lineRule="auto"/>
        <w:jc w:val="center"/>
        <w:rPr>
          <w:sz w:val="28"/>
          <w:szCs w:val="28"/>
        </w:rPr>
      </w:pPr>
      <w:r w:rsidRPr="00A33958">
        <w:rPr>
          <w:position w:val="-30"/>
          <w:sz w:val="28"/>
          <w:szCs w:val="28"/>
        </w:rPr>
        <w:object w:dxaOrig="1760" w:dyaOrig="700">
          <v:shape id="_x0000_i1078" type="#_x0000_t75" style="width:116.25pt;height:46.5pt" o:ole="">
            <v:imagedata r:id="rId114" o:title=""/>
          </v:shape>
          <o:OLEObject Type="Embed" ProgID="Equation.3" ShapeID="_x0000_i1078" DrawAspect="Content" ObjectID="_1684324559" r:id="rId115"/>
        </w:object>
      </w:r>
      <w:r w:rsidR="00A33958">
        <w:rPr>
          <w:sz w:val="28"/>
          <w:szCs w:val="28"/>
        </w:rPr>
        <w:t>;</w:t>
      </w:r>
    </w:p>
    <w:p w:rsidR="00A33958" w:rsidRDefault="00C57A0D" w:rsidP="00C53F8B">
      <w:pPr>
        <w:spacing w:line="360" w:lineRule="auto"/>
        <w:jc w:val="center"/>
        <w:rPr>
          <w:sz w:val="28"/>
          <w:szCs w:val="28"/>
        </w:rPr>
      </w:pPr>
      <w:r w:rsidRPr="00A33958">
        <w:rPr>
          <w:position w:val="-24"/>
          <w:sz w:val="28"/>
          <w:szCs w:val="28"/>
        </w:rPr>
        <w:object w:dxaOrig="5319" w:dyaOrig="639">
          <v:shape id="_x0000_i1079" type="#_x0000_t75" style="width:344.25pt;height:41.25pt" o:ole="">
            <v:imagedata r:id="rId116" o:title=""/>
          </v:shape>
          <o:OLEObject Type="Embed" ProgID="Equation.3" ShapeID="_x0000_i1079" DrawAspect="Content" ObjectID="_1684324560" r:id="rId117"/>
        </w:object>
      </w:r>
    </w:p>
    <w:p w:rsidR="00A82210" w:rsidRDefault="00947112" w:rsidP="003D0459">
      <w:pPr>
        <w:spacing w:line="360" w:lineRule="auto"/>
        <w:jc w:val="center"/>
        <w:rPr>
          <w:sz w:val="28"/>
          <w:szCs w:val="28"/>
        </w:rPr>
      </w:pPr>
      <w:r w:rsidRPr="00947112">
        <w:rPr>
          <w:position w:val="-62"/>
          <w:sz w:val="28"/>
          <w:szCs w:val="28"/>
        </w:rPr>
        <w:object w:dxaOrig="1280" w:dyaOrig="1359">
          <v:shape id="_x0000_i1080" type="#_x0000_t75" style="width:64.5pt;height:68.25pt" o:ole="">
            <v:imagedata r:id="rId118" o:title=""/>
          </v:shape>
          <o:OLEObject Type="Embed" ProgID="Equation.3" ShapeID="_x0000_i1080" DrawAspect="Content" ObjectID="_1684324561" r:id="rId119"/>
        </w:object>
      </w:r>
      <w:r>
        <w:rPr>
          <w:position w:val="-60"/>
          <w:sz w:val="28"/>
          <w:szCs w:val="28"/>
        </w:rPr>
        <w:t>.</w:t>
      </w:r>
    </w:p>
    <w:p w:rsidR="000D75EC" w:rsidRDefault="00072E3D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такой точной постановке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 xml:space="preserve"> дальнейшие расчеты излишни, результат известен:</w:t>
      </w:r>
      <w:r w:rsidR="00BC4D92">
        <w:rPr>
          <w:sz w:val="28"/>
          <w:szCs w:val="28"/>
        </w:rPr>
        <w:t xml:space="preserve"> </w:t>
      </w:r>
      <m:oMath>
        <m:r>
          <m:rPr>
            <m:scr m:val="script"/>
          </m:rPr>
          <w:rPr>
            <w:rFonts w:ascii="Cambria Math" w:hAnsi="Cambria Math"/>
            <w:sz w:val="28"/>
            <w:szCs w:val="28"/>
          </w:rPr>
          <m:t>l=∞</m:t>
        </m:r>
      </m:oMath>
      <w:r w:rsidR="00BC4D92">
        <w:rPr>
          <w:sz w:val="28"/>
          <w:szCs w:val="28"/>
        </w:rPr>
        <w:t>,</w:t>
      </w:r>
      <w:r>
        <w:rPr>
          <w:sz w:val="28"/>
          <w:szCs w:val="28"/>
        </w:rPr>
        <w:t xml:space="preserve"> т</w:t>
      </w:r>
      <w:r w:rsidR="00BC4D92">
        <w:rPr>
          <w:sz w:val="28"/>
          <w:szCs w:val="28"/>
        </w:rPr>
        <w:t xml:space="preserve">ак </w:t>
      </w:r>
      <w:r>
        <w:rPr>
          <w:sz w:val="28"/>
          <w:szCs w:val="28"/>
        </w:rPr>
        <w:t>к</w:t>
      </w:r>
      <w:r w:rsidR="00BC4D92">
        <w:rPr>
          <w:sz w:val="28"/>
          <w:szCs w:val="28"/>
        </w:rPr>
        <w:t>ак</w:t>
      </w:r>
      <w:r>
        <w:rPr>
          <w:sz w:val="28"/>
          <w:szCs w:val="28"/>
        </w:rPr>
        <w:t xml:space="preserve"> кривая свободной поверхности идет асимпто</w:t>
      </w:r>
      <w:r w:rsidR="00FD038F">
        <w:rPr>
          <w:sz w:val="28"/>
          <w:szCs w:val="28"/>
        </w:rPr>
        <w:t xml:space="preserve">тически к линии </w:t>
      </w:r>
      <w:r w:rsidR="00FD038F">
        <w:rPr>
          <w:i/>
          <w:sz w:val="28"/>
          <w:szCs w:val="28"/>
          <w:lang w:val="en-US"/>
        </w:rPr>
        <w:t>N</w:t>
      </w:r>
      <w:r w:rsidR="00FD038F" w:rsidRPr="00FD038F">
        <w:rPr>
          <w:sz w:val="28"/>
          <w:szCs w:val="28"/>
          <w:vertAlign w:val="subscript"/>
        </w:rPr>
        <w:t>1</w:t>
      </w:r>
      <w:r w:rsidR="00FD038F" w:rsidRPr="00FD038F">
        <w:rPr>
          <w:sz w:val="28"/>
          <w:szCs w:val="28"/>
        </w:rPr>
        <w:t>-</w:t>
      </w:r>
      <w:r w:rsidR="00FD038F">
        <w:rPr>
          <w:i/>
          <w:sz w:val="28"/>
          <w:szCs w:val="28"/>
          <w:lang w:val="en-US"/>
        </w:rPr>
        <w:t>N</w:t>
      </w:r>
      <w:r w:rsidR="003F3BD3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. Но</w:t>
      </w:r>
      <w:r w:rsidR="00BC4D92">
        <w:rPr>
          <w:sz w:val="28"/>
          <w:szCs w:val="28"/>
        </w:rPr>
        <w:t xml:space="preserve"> </w:t>
      </w:r>
      <m:oMath>
        <m:r>
          <m:rPr>
            <m:scr m:val="script"/>
          </m:rPr>
          <w:rPr>
            <w:rFonts w:ascii="Cambria Math" w:hAnsi="Cambria Math"/>
            <w:sz w:val="28"/>
            <w:szCs w:val="28"/>
          </w:rPr>
          <m:t>l=∞</m:t>
        </m:r>
      </m:oMath>
      <w:r w:rsidR="00BC4D92">
        <w:rPr>
          <w:sz w:val="28"/>
          <w:szCs w:val="28"/>
        </w:rPr>
        <w:t>,</w:t>
      </w:r>
      <w:r>
        <w:rPr>
          <w:sz w:val="28"/>
          <w:szCs w:val="28"/>
        </w:rPr>
        <w:t xml:space="preserve"> не устраивает инженерную практику.</w:t>
      </w:r>
      <w:r w:rsidR="00C84CC9">
        <w:rPr>
          <w:sz w:val="28"/>
          <w:szCs w:val="28"/>
        </w:rPr>
        <w:t xml:space="preserve"> Для получения конечного численного значения</w:t>
      </w:r>
      <w:r w:rsidR="00BC4D92">
        <w:rPr>
          <w:sz w:val="28"/>
          <w:szCs w:val="28"/>
        </w:rPr>
        <w:t xml:space="preserve"> </w:t>
      </w:r>
      <m:oMath>
        <m:r>
          <m:rPr>
            <m:scr m:val="script"/>
          </m:rPr>
          <w:rPr>
            <w:rFonts w:ascii="Cambria Math" w:hAnsi="Cambria Math"/>
            <w:sz w:val="28"/>
            <w:szCs w:val="28"/>
          </w:rPr>
          <m:t>l</m:t>
        </m:r>
      </m:oMath>
      <w:r w:rsidR="00C84CC9">
        <w:rPr>
          <w:sz w:val="28"/>
          <w:szCs w:val="28"/>
        </w:rPr>
        <w:t xml:space="preserve"> следует в сечении 1-1 принять расчетную глубину, отличную от нормальной в рамках допускаемой ошибки, например, 1%.</w:t>
      </w:r>
    </w:p>
    <w:p w:rsidR="00C84CC9" w:rsidRDefault="00C84CC9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Последнее дает два возможных математически варианта 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 1,01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 xml:space="preserve"> </w:t>
      </w:r>
      <w:r w:rsidR="00BC4D92">
        <w:rPr>
          <w:sz w:val="28"/>
          <w:szCs w:val="28"/>
        </w:rPr>
        <w:t xml:space="preserve"> и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 0,99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>. Но второй вариант не соответствует мате</w:t>
      </w:r>
      <w:r w:rsidR="00FD038F">
        <w:rPr>
          <w:sz w:val="28"/>
          <w:szCs w:val="28"/>
        </w:rPr>
        <w:t>матике в дру</w:t>
      </w:r>
      <w:r>
        <w:rPr>
          <w:sz w:val="28"/>
          <w:szCs w:val="28"/>
        </w:rPr>
        <w:t>гом отношении: кривая пересекает свою асим</w:t>
      </w:r>
      <w:r w:rsidR="00FD038F">
        <w:rPr>
          <w:sz w:val="28"/>
          <w:szCs w:val="28"/>
        </w:rPr>
        <w:t>птоту,</w:t>
      </w:r>
      <w:r>
        <w:rPr>
          <w:sz w:val="28"/>
          <w:szCs w:val="28"/>
        </w:rPr>
        <w:t xml:space="preserve"> что невозможно. Остается только принять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 1,01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>.</w:t>
      </w:r>
    </w:p>
    <w:p w:rsidR="00C84CC9" w:rsidRDefault="00C84CC9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Из изложенного выше следу</w:t>
      </w:r>
      <w:r w:rsidR="00BC4D92">
        <w:rPr>
          <w:sz w:val="28"/>
          <w:szCs w:val="28"/>
        </w:rPr>
        <w:t>ю</w:t>
      </w:r>
      <w:r>
        <w:rPr>
          <w:sz w:val="28"/>
          <w:szCs w:val="28"/>
        </w:rPr>
        <w:t>т два вывода.</w:t>
      </w:r>
    </w:p>
    <w:p w:rsidR="00C84CC9" w:rsidRDefault="00C84CC9" w:rsidP="00C84CC9">
      <w:pPr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Расчет нельзя выполнить без внимательного исполнения и анализа формы кривой.</w:t>
      </w:r>
    </w:p>
    <w:p w:rsidR="00C84CC9" w:rsidRDefault="00C84CC9" w:rsidP="00C84CC9">
      <w:pPr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расчетных сечениях, где глубина </w:t>
      </w:r>
      <w:r w:rsidRPr="004D2B16">
        <w:rPr>
          <w:i/>
          <w:sz w:val="28"/>
          <w:szCs w:val="28"/>
          <w:lang w:val="en-US"/>
        </w:rPr>
        <w:t>h</w:t>
      </w:r>
      <w:r w:rsidR="000A40C8">
        <w:rPr>
          <w:sz w:val="28"/>
          <w:szCs w:val="28"/>
        </w:rPr>
        <w:t xml:space="preserve"> равна нормальной </w:t>
      </w:r>
      <w:r w:rsidR="000A40C8" w:rsidRPr="004D2B16">
        <w:rPr>
          <w:i/>
          <w:sz w:val="28"/>
          <w:szCs w:val="28"/>
          <w:lang w:val="en-US"/>
        </w:rPr>
        <w:t>h</w:t>
      </w:r>
      <w:r w:rsidR="000A40C8">
        <w:rPr>
          <w:sz w:val="28"/>
          <w:szCs w:val="28"/>
          <w:vertAlign w:val="subscript"/>
        </w:rPr>
        <w:t>0</w:t>
      </w:r>
      <w:r w:rsidR="000A40C8">
        <w:rPr>
          <w:sz w:val="28"/>
          <w:szCs w:val="28"/>
        </w:rPr>
        <w:t xml:space="preserve">, следует принять глубину </w:t>
      </w:r>
      <w:r w:rsidR="000A40C8" w:rsidRPr="004D2B16">
        <w:rPr>
          <w:i/>
          <w:sz w:val="28"/>
          <w:szCs w:val="28"/>
          <w:lang w:val="en-US"/>
        </w:rPr>
        <w:t>h</w:t>
      </w:r>
      <w:r w:rsidR="000A40C8">
        <w:rPr>
          <w:sz w:val="28"/>
          <w:szCs w:val="28"/>
        </w:rPr>
        <w:t>, отличную от нормальной на 1%.</w:t>
      </w:r>
    </w:p>
    <w:p w:rsidR="003F3BD3" w:rsidRDefault="003F3BD3" w:rsidP="003F3BD3">
      <w:pPr>
        <w:spacing w:line="360" w:lineRule="auto"/>
        <w:ind w:left="360"/>
        <w:jc w:val="both"/>
        <w:rPr>
          <w:sz w:val="28"/>
          <w:szCs w:val="28"/>
        </w:rPr>
      </w:pPr>
    </w:p>
    <w:p w:rsidR="00C03675" w:rsidRDefault="00C03675" w:rsidP="003F3BD3">
      <w:pPr>
        <w:spacing w:line="360" w:lineRule="auto"/>
        <w:ind w:left="360"/>
        <w:jc w:val="both"/>
        <w:rPr>
          <w:sz w:val="28"/>
          <w:szCs w:val="28"/>
        </w:rPr>
      </w:pPr>
    </w:p>
    <w:p w:rsidR="002D6D6E" w:rsidRPr="00BC4D92" w:rsidRDefault="002D6D6E" w:rsidP="002D6D6E">
      <w:pPr>
        <w:spacing w:line="360" w:lineRule="auto"/>
        <w:jc w:val="center"/>
        <w:rPr>
          <w:sz w:val="28"/>
          <w:szCs w:val="28"/>
        </w:rPr>
      </w:pPr>
      <w:r w:rsidRPr="00BC4D92">
        <w:rPr>
          <w:sz w:val="28"/>
          <w:szCs w:val="28"/>
        </w:rPr>
        <w:t>6. Определение глубины сжатого сечения</w:t>
      </w:r>
    </w:p>
    <w:p w:rsidR="002D6D6E" w:rsidRPr="00BC4D92" w:rsidRDefault="002D6D6E" w:rsidP="002D6D6E">
      <w:pPr>
        <w:spacing w:line="360" w:lineRule="auto"/>
        <w:jc w:val="center"/>
        <w:rPr>
          <w:sz w:val="28"/>
          <w:szCs w:val="28"/>
        </w:rPr>
      </w:pPr>
      <w:r w:rsidRPr="00BC4D92">
        <w:rPr>
          <w:sz w:val="28"/>
          <w:szCs w:val="28"/>
        </w:rPr>
        <w:t>и дальности отлета струи</w:t>
      </w:r>
    </w:p>
    <w:p w:rsidR="001012E2" w:rsidRDefault="002D6D6E" w:rsidP="002D6D6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месте приземления падающего по</w:t>
      </w:r>
      <w:r w:rsidR="00CC3F23">
        <w:rPr>
          <w:sz w:val="28"/>
          <w:szCs w:val="28"/>
        </w:rPr>
        <w:t xml:space="preserve">тока образуется сжатое сечение </w:t>
      </w:r>
      <w:r>
        <w:rPr>
          <w:sz w:val="28"/>
          <w:szCs w:val="28"/>
        </w:rPr>
        <w:t xml:space="preserve"> глубиной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(рис. 6.1).</w:t>
      </w:r>
    </w:p>
    <w:p w:rsidR="00F0469B" w:rsidRDefault="00F0469B" w:rsidP="00CC3F23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Глубина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определяется из уравнения Д. Бернулли, записанного для сечения 1-1 до падения и 2-2 в месте приземления.</w:t>
      </w:r>
    </w:p>
    <w:p w:rsidR="00F0469B" w:rsidRDefault="00F0469B" w:rsidP="00F0469B">
      <w:pPr>
        <w:spacing w:line="360" w:lineRule="auto"/>
        <w:jc w:val="right"/>
        <w:rPr>
          <w:sz w:val="28"/>
          <w:szCs w:val="28"/>
        </w:rPr>
      </w:pPr>
      <w:r w:rsidRPr="007F6460">
        <w:rPr>
          <w:position w:val="-36"/>
          <w:sz w:val="28"/>
          <w:szCs w:val="28"/>
        </w:rPr>
        <w:object w:dxaOrig="3100" w:dyaOrig="780">
          <v:shape id="_x0000_i1081" type="#_x0000_t75" style="width:155.25pt;height:39pt" o:ole="">
            <v:imagedata r:id="rId120" o:title=""/>
          </v:shape>
          <o:OLEObject Type="Embed" ProgID="Equation.3" ShapeID="_x0000_i1081" DrawAspect="Content" ObjectID="_1684324562" r:id="rId121"/>
        </w:object>
      </w:r>
      <w:r>
        <w:rPr>
          <w:sz w:val="28"/>
          <w:szCs w:val="28"/>
        </w:rPr>
        <w:t xml:space="preserve"> ,                               (6.1)</w:t>
      </w:r>
    </w:p>
    <w:p w:rsidR="00F0469B" w:rsidRDefault="00F0469B" w:rsidP="00F046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7D68A9">
        <w:rPr>
          <w:position w:val="-30"/>
          <w:sz w:val="28"/>
          <w:szCs w:val="28"/>
        </w:rPr>
        <w:object w:dxaOrig="1780" w:dyaOrig="720">
          <v:shape id="_x0000_i1082" type="#_x0000_t75" style="width:88.5pt;height:36.75pt" o:ole="">
            <v:imagedata r:id="rId122" o:title=""/>
          </v:shape>
          <o:OLEObject Type="Embed" ProgID="Equation.3" ShapeID="_x0000_i1082" DrawAspect="Content" ObjectID="_1684324563" r:id="rId123"/>
        </w:object>
      </w:r>
      <w:r>
        <w:rPr>
          <w:sz w:val="28"/>
          <w:szCs w:val="28"/>
        </w:rPr>
        <w:t>.</w:t>
      </w:r>
    </w:p>
    <w:p w:rsidR="00F0469B" w:rsidRDefault="00F0469B" w:rsidP="00F046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рис. 6.1 приведен простейший вариант, когда бурный равномер</w:t>
      </w:r>
      <w:r w:rsidR="00CC3F23">
        <w:rPr>
          <w:sz w:val="28"/>
          <w:szCs w:val="28"/>
        </w:rPr>
        <w:t>ный поток позволяет выбрат</w:t>
      </w:r>
      <w:r>
        <w:rPr>
          <w:sz w:val="28"/>
          <w:szCs w:val="28"/>
        </w:rPr>
        <w:t xml:space="preserve">ь сечение 1-1 непосредственно над стенкой падения </w:t>
      </w:r>
      <w:r>
        <w:rPr>
          <w:i/>
          <w:sz w:val="28"/>
          <w:szCs w:val="28"/>
        </w:rPr>
        <w:t>Р</w:t>
      </w:r>
      <w:r>
        <w:rPr>
          <w:sz w:val="28"/>
          <w:szCs w:val="28"/>
        </w:rPr>
        <w:t xml:space="preserve">. При подходе к падению спокойного потока сечение 1-1 приходится выбирать выше по течению там, где можно считать движение плавноизменяющимся. При этом могут быть три отличных друг от друга варианта  (§ 10.1 [3] и § 10.5 [3]).  Подстановка в (5.1) всех известных величин дает возможность определить подбором глубину сжатого сечения 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>&lt;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>. Коэффици</w:t>
      </w:r>
      <w:r>
        <w:rPr>
          <w:sz w:val="28"/>
          <w:szCs w:val="28"/>
        </w:rPr>
        <w:lastRenderedPageBreak/>
        <w:t xml:space="preserve">ент скорости </w:t>
      </w:r>
      <w:r w:rsidRPr="007F6460">
        <w:rPr>
          <w:i/>
          <w:sz w:val="28"/>
          <w:szCs w:val="28"/>
        </w:rPr>
        <w:t>φ</w:t>
      </w:r>
      <w:r w:rsidR="00CC3F23">
        <w:rPr>
          <w:sz w:val="28"/>
          <w:szCs w:val="28"/>
        </w:rPr>
        <w:t xml:space="preserve"> следует определит</w:t>
      </w:r>
      <w:r>
        <w:rPr>
          <w:sz w:val="28"/>
          <w:szCs w:val="28"/>
        </w:rPr>
        <w:t>ь по табл. 10.1 [3] как функцию сопротивлений на участке между сечениями 1-1 и 2-2. Может быть использован и график на рис 10.5 [6].</w:t>
      </w:r>
    </w:p>
    <w:p w:rsidR="00F0469B" w:rsidRDefault="00F0469B" w:rsidP="00F046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Глубину сжатого сечения можно определить и с помощью вспомогательных графиков в учебной литературе:</w:t>
      </w:r>
    </w:p>
    <w:p w:rsidR="00CC3F23" w:rsidRDefault="00CC3F23" w:rsidP="00CC3F2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каналов трапецеидального поперечного сечения по прил. 29 [3] и прямоугольного сечения – по прил. 30 [3].</w:t>
      </w:r>
    </w:p>
    <w:p w:rsidR="00CC3F23" w:rsidRDefault="00CC3F23" w:rsidP="00CC3F2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Дальность отлета струи при свободном падении определяется по формуле 10.12 [6] или 10.15 [6]</w:t>
      </w:r>
    </w:p>
    <w:p w:rsidR="00CC3F23" w:rsidRDefault="00065B2B" w:rsidP="00065B2B">
      <w:pPr>
        <w:tabs>
          <w:tab w:val="center" w:pos="4960"/>
          <w:tab w:val="right" w:pos="9921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CC3F23">
        <w:rPr>
          <w:sz w:val="28"/>
          <w:szCs w:val="28"/>
        </w:rPr>
        <w:t xml:space="preserve">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отл</m:t>
            </m:r>
          </m:sub>
        </m:sSub>
        <m:r>
          <w:rPr>
            <w:rFonts w:ascii="Cambria Math" w:hAnsi="Cambria Math"/>
            <w:sz w:val="28"/>
            <w:szCs w:val="28"/>
          </w:rPr>
          <m:t>=0,32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2P+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'</m:t>
                </m:r>
              </m:sup>
            </m:sSup>
          </m:e>
        </m:rad>
      </m:oMath>
      <w:r w:rsidR="00CC3F23">
        <w:rPr>
          <w:sz w:val="28"/>
          <w:szCs w:val="28"/>
        </w:rPr>
        <w:t xml:space="preserve">                   (6.2)</w:t>
      </w:r>
      <w:r>
        <w:rPr>
          <w:sz w:val="28"/>
          <w:szCs w:val="28"/>
        </w:rPr>
        <w:tab/>
      </w:r>
    </w:p>
    <w:p w:rsidR="00CC3F23" w:rsidRDefault="00CC3F23" w:rsidP="00CC3F2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7F6460">
        <w:rPr>
          <w:position w:val="-6"/>
          <w:sz w:val="28"/>
          <w:szCs w:val="28"/>
        </w:rPr>
        <w:object w:dxaOrig="260" w:dyaOrig="279">
          <v:shape id="_x0000_i1083" type="#_x0000_t75" style="width:12.75pt;height:14.25pt" o:ole="">
            <v:imagedata r:id="rId124" o:title=""/>
          </v:shape>
          <o:OLEObject Type="Embed" ProgID="Equation.3" ShapeID="_x0000_i1083" DrawAspect="Content" ObjectID="_1684324564" r:id="rId125"/>
        </w:object>
      </w:r>
      <w:r w:rsidRPr="00424318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424318">
        <w:rPr>
          <w:sz w:val="28"/>
          <w:szCs w:val="28"/>
        </w:rPr>
        <w:t xml:space="preserve">  </w:t>
      </w:r>
      <w:r w:rsidRPr="007F6460">
        <w:rPr>
          <w:position w:val="-6"/>
          <w:sz w:val="28"/>
          <w:szCs w:val="28"/>
        </w:rPr>
        <w:object w:dxaOrig="260" w:dyaOrig="279">
          <v:shape id="_x0000_i1084" type="#_x0000_t75" style="width:12.75pt;height:14.25pt" o:ole="">
            <v:imagedata r:id="rId126" o:title=""/>
          </v:shape>
          <o:OLEObject Type="Embed" ProgID="Equation.3" ShapeID="_x0000_i1084" DrawAspect="Content" ObjectID="_1684324565" r:id="rId127"/>
        </w:objec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 - глубина и скорость в начальном сечении свободного падения. </w:t>
      </w:r>
    </w:p>
    <w:p w:rsidR="00CC3F23" w:rsidRDefault="00CC3F23" w:rsidP="00CC3F2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Подробнее этот материал изложен в учебной литературе: § 12.1 [3]. При падении</w:t>
      </w:r>
      <w:r w:rsidR="00672A62">
        <w:rPr>
          <w:sz w:val="28"/>
          <w:szCs w:val="28"/>
        </w:rPr>
        <w:t xml:space="preserve"> потока</w:t>
      </w:r>
      <w:r>
        <w:rPr>
          <w:sz w:val="28"/>
          <w:szCs w:val="28"/>
        </w:rPr>
        <w:t xml:space="preserve"> с водослива следует воспользоваться формулой 10.14 [3].</w:t>
      </w:r>
    </w:p>
    <w:p w:rsidR="00F0469B" w:rsidRDefault="00F0469B" w:rsidP="00F0469B">
      <w:pPr>
        <w:spacing w:line="360" w:lineRule="auto"/>
        <w:jc w:val="both"/>
        <w:rPr>
          <w:sz w:val="28"/>
          <w:szCs w:val="28"/>
        </w:rPr>
      </w:pPr>
    </w:p>
    <w:p w:rsidR="001012E2" w:rsidRPr="00320BAF" w:rsidRDefault="006C08A8" w:rsidP="002D6D6E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84875" cy="6471920"/>
            <wp:effectExtent l="19050" t="0" r="0" b="0"/>
            <wp:docPr id="16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875" cy="647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2" w:rsidRDefault="001012E2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Рис.6.1</w:t>
      </w:r>
    </w:p>
    <w:p w:rsidR="00F0469B" w:rsidRDefault="002D6D6E" w:rsidP="00F0469B">
      <w:pPr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424318" w:rsidRDefault="003F3BD3" w:rsidP="00CC3F2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24318">
        <w:rPr>
          <w:sz w:val="28"/>
          <w:szCs w:val="28"/>
        </w:rPr>
        <w:t xml:space="preserve"> </w:t>
      </w:r>
    </w:p>
    <w:p w:rsidR="00424318" w:rsidRDefault="00424318" w:rsidP="0042431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424318" w:rsidRPr="001C22B2" w:rsidRDefault="00424318" w:rsidP="00424318">
      <w:pPr>
        <w:spacing w:line="360" w:lineRule="auto"/>
        <w:jc w:val="center"/>
        <w:rPr>
          <w:sz w:val="28"/>
          <w:szCs w:val="28"/>
        </w:rPr>
      </w:pPr>
      <w:r w:rsidRPr="001C22B2">
        <w:rPr>
          <w:sz w:val="28"/>
          <w:szCs w:val="28"/>
        </w:rPr>
        <w:t>7. Расчет гидравлического прыжка</w:t>
      </w:r>
    </w:p>
    <w:p w:rsidR="000F24D5" w:rsidRDefault="00424318" w:rsidP="0042431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рамках РГР обычно возникает два вопроса по расчету гидравлического прыжка: определение второй сопряженной глубины </w:t>
      </w:r>
      <w:r>
        <w:rPr>
          <w:i/>
          <w:sz w:val="28"/>
          <w:szCs w:val="28"/>
          <w:lang w:val="en-US"/>
        </w:rPr>
        <w:t>h</w:t>
      </w:r>
      <w:r w:rsidRPr="00424318">
        <w:rPr>
          <w:sz w:val="28"/>
          <w:szCs w:val="28"/>
          <w:vertAlign w:val="superscript"/>
        </w:rPr>
        <w:t>”</w:t>
      </w:r>
      <w:r>
        <w:rPr>
          <w:sz w:val="28"/>
          <w:szCs w:val="28"/>
        </w:rPr>
        <w:t xml:space="preserve"> и длины прыжка </w:t>
      </w:r>
      <w:r w:rsidRPr="00424318">
        <w:rPr>
          <w:i/>
          <w:sz w:val="28"/>
          <w:szCs w:val="28"/>
        </w:rPr>
        <w:t>ℓ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 xml:space="preserve"> (рис.7.1). </w:t>
      </w:r>
    </w:p>
    <w:p w:rsidR="000F24D5" w:rsidRPr="000F24D5" w:rsidRDefault="00711154" w:rsidP="00424318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963795" cy="4263390"/>
            <wp:effectExtent l="19050" t="0" r="8255" b="0"/>
            <wp:docPr id="142" name="Рисунок 142" descr="E:\Гидра\7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E:\Гидра\7.1.bmp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426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Рис.7.1</w:t>
      </w:r>
    </w:p>
    <w:p w:rsidR="00424318" w:rsidRDefault="00424318" w:rsidP="001C22B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Вторая сопряженная глубина </w:t>
      </w:r>
      <w:r>
        <w:rPr>
          <w:i/>
          <w:sz w:val="28"/>
          <w:szCs w:val="28"/>
          <w:lang w:val="en-US"/>
        </w:rPr>
        <w:t>h</w:t>
      </w:r>
      <w:r w:rsidRPr="00424318">
        <w:rPr>
          <w:sz w:val="28"/>
          <w:szCs w:val="28"/>
          <w:vertAlign w:val="superscript"/>
        </w:rPr>
        <w:t>”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 определяется по графику </w:t>
      </w:r>
      <w:r w:rsidR="009E7F2F">
        <w:rPr>
          <w:sz w:val="28"/>
          <w:szCs w:val="28"/>
        </w:rPr>
        <w:t>(рис.8.7</w:t>
      </w:r>
      <w:r>
        <w:rPr>
          <w:sz w:val="28"/>
          <w:szCs w:val="28"/>
        </w:rPr>
        <w:t xml:space="preserve"> [</w:t>
      </w:r>
      <w:r w:rsidR="002262A1">
        <w:rPr>
          <w:sz w:val="28"/>
          <w:szCs w:val="28"/>
        </w:rPr>
        <w:t>3</w:t>
      </w:r>
      <w:r>
        <w:rPr>
          <w:sz w:val="28"/>
          <w:szCs w:val="28"/>
        </w:rPr>
        <w:t>]</w:t>
      </w:r>
      <w:r w:rsidR="009E7F2F">
        <w:rPr>
          <w:sz w:val="28"/>
          <w:szCs w:val="28"/>
        </w:rPr>
        <w:t>) при известной первой сопряженной глубине</w:t>
      </w:r>
      <w:r w:rsidR="00FD038F" w:rsidRPr="00FD038F">
        <w:rPr>
          <w:sz w:val="28"/>
          <w:szCs w:val="28"/>
        </w:rPr>
        <w:t xml:space="preserve"> </w:t>
      </w:r>
      <w:r w:rsidR="00FD038F" w:rsidRPr="00FD038F">
        <w:rPr>
          <w:position w:val="-6"/>
          <w:sz w:val="28"/>
          <w:szCs w:val="28"/>
        </w:rPr>
        <w:object w:dxaOrig="240" w:dyaOrig="279">
          <v:shape id="_x0000_i1085" type="#_x0000_t75" style="width:12pt;height:14.25pt" o:ole="">
            <v:imagedata r:id="rId130" o:title=""/>
          </v:shape>
          <o:OLEObject Type="Embed" ProgID="Equation.3" ShapeID="_x0000_i1085" DrawAspect="Content" ObjectID="_1684324566" r:id="rId131"/>
        </w:object>
      </w:r>
      <w:r w:rsidR="009E7F2F">
        <w:rPr>
          <w:sz w:val="28"/>
          <w:szCs w:val="28"/>
        </w:rPr>
        <w:t>.</w:t>
      </w:r>
    </w:p>
    <w:p w:rsidR="009E7F2F" w:rsidRPr="00FD038F" w:rsidRDefault="009E7F2F" w:rsidP="001C22B2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</w:t>
      </w:r>
      <w:r w:rsidR="00FD038F">
        <w:rPr>
          <w:sz w:val="28"/>
          <w:szCs w:val="28"/>
        </w:rPr>
        <w:t>хника выполнения</w:t>
      </w:r>
      <w:r w:rsidR="001C22B2">
        <w:rPr>
          <w:sz w:val="28"/>
          <w:szCs w:val="28"/>
        </w:rPr>
        <w:t xml:space="preserve"> следующая</w:t>
      </w:r>
      <w:r w:rsidR="00FD038F" w:rsidRPr="00FD038F">
        <w:rPr>
          <w:sz w:val="28"/>
          <w:szCs w:val="28"/>
        </w:rPr>
        <w:t>:</w:t>
      </w:r>
    </w:p>
    <w:p w:rsidR="009E7F2F" w:rsidRDefault="009E7F2F" w:rsidP="0042431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1.Находим параметр,</w:t>
      </w:r>
      <w:r w:rsidR="008B5F77" w:rsidRPr="008B5F77">
        <w:rPr>
          <w:sz w:val="28"/>
          <w:szCs w:val="28"/>
        </w:rPr>
        <w:t xml:space="preserve"> </w:t>
      </w:r>
      <w:r>
        <w:rPr>
          <w:sz w:val="28"/>
          <w:szCs w:val="28"/>
        </w:rPr>
        <w:t>величина которого определяет нужную кривую на рис.8.7</w:t>
      </w:r>
      <w:r w:rsidR="000832AE">
        <w:rPr>
          <w:sz w:val="28"/>
          <w:szCs w:val="28"/>
        </w:rPr>
        <w:t xml:space="preserve"> [3]</w:t>
      </w:r>
      <w:r>
        <w:rPr>
          <w:sz w:val="28"/>
          <w:szCs w:val="28"/>
        </w:rPr>
        <w:t>.</w:t>
      </w:r>
    </w:p>
    <w:p w:rsidR="009E7F2F" w:rsidRDefault="009E7F2F" w:rsidP="0042431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2.Вычисленная ордината – относительная первая сопряженная глубина </w:t>
      </w:r>
      <w:r w:rsidR="00EB7471" w:rsidRPr="00EB7471">
        <w:rPr>
          <w:position w:val="-34"/>
          <w:sz w:val="28"/>
          <w:szCs w:val="28"/>
        </w:rPr>
        <w:object w:dxaOrig="900" w:dyaOrig="780">
          <v:shape id="_x0000_i1086" type="#_x0000_t75" style="width:45pt;height:38.25pt" o:ole="">
            <v:imagedata r:id="rId132" o:title=""/>
          </v:shape>
          <o:OLEObject Type="Embed" ProgID="Equation.3" ShapeID="_x0000_i1086" DrawAspect="Content" ObjectID="_1684324567" r:id="rId133"/>
        </w:object>
      </w:r>
      <w:r>
        <w:rPr>
          <w:sz w:val="28"/>
          <w:szCs w:val="28"/>
        </w:rPr>
        <w:t xml:space="preserve"> дает точку пересечения с кривой </w:t>
      </w:r>
      <w:r w:rsidR="002F3E64" w:rsidRPr="00FD038F">
        <w:rPr>
          <w:position w:val="-24"/>
          <w:sz w:val="28"/>
          <w:szCs w:val="28"/>
        </w:rPr>
        <w:object w:dxaOrig="499" w:dyaOrig="620">
          <v:shape id="_x0000_i1087" type="#_x0000_t75" style="width:24pt;height:30.75pt" o:ole="">
            <v:imagedata r:id="rId134" o:title=""/>
          </v:shape>
          <o:OLEObject Type="Embed" ProgID="Equation.3" ShapeID="_x0000_i1087" DrawAspect="Content" ObjectID="_1684324568" r:id="rId135"/>
        </w:object>
      </w:r>
      <w:r>
        <w:rPr>
          <w:sz w:val="28"/>
          <w:szCs w:val="28"/>
        </w:rPr>
        <w:t>.</w:t>
      </w:r>
    </w:p>
    <w:p w:rsidR="009E7F2F" w:rsidRPr="00EB7471" w:rsidRDefault="009E7F2F" w:rsidP="00424318">
      <w:pPr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3.Вертикальный подъем из этой точки до пересечения с верхней ветвью той же кривой </w:t>
      </w:r>
      <w:r w:rsidR="002F3E64" w:rsidRPr="009E7F2F">
        <w:rPr>
          <w:position w:val="-24"/>
          <w:sz w:val="28"/>
          <w:szCs w:val="28"/>
        </w:rPr>
        <w:object w:dxaOrig="499" w:dyaOrig="620">
          <v:shape id="_x0000_i1088" type="#_x0000_t75" style="width:24pt;height:30.75pt" o:ole="">
            <v:imagedata r:id="rId136" o:title=""/>
          </v:shape>
          <o:OLEObject Type="Embed" ProgID="Equation.3" ShapeID="_x0000_i1088" DrawAspect="Content" ObjectID="_1684324569" r:id="rId137"/>
        </w:object>
      </w:r>
      <w:r>
        <w:rPr>
          <w:sz w:val="28"/>
          <w:szCs w:val="28"/>
        </w:rPr>
        <w:t xml:space="preserve"> фиксирует иско</w:t>
      </w:r>
      <w:r w:rsidR="00FD038F">
        <w:rPr>
          <w:sz w:val="28"/>
          <w:szCs w:val="28"/>
        </w:rPr>
        <w:t>мую ординату</w:t>
      </w:r>
      <w:r>
        <w:rPr>
          <w:sz w:val="28"/>
          <w:szCs w:val="28"/>
        </w:rPr>
        <w:t xml:space="preserve"> относительной второй сопряженной глубины</w:t>
      </w:r>
      <w:r w:rsidR="00100767" w:rsidRPr="00100767">
        <w:rPr>
          <w:sz w:val="28"/>
          <w:szCs w:val="28"/>
        </w:rPr>
        <w:t xml:space="preserve"> </w:t>
      </w:r>
      <w:r w:rsidR="00F1610A" w:rsidRPr="00E402BD">
        <w:rPr>
          <w:position w:val="-34"/>
          <w:sz w:val="28"/>
          <w:szCs w:val="28"/>
        </w:rPr>
        <w:object w:dxaOrig="920" w:dyaOrig="780">
          <v:shape id="_x0000_i1089" type="#_x0000_t75" style="width:45.75pt;height:38.25pt" o:ole="">
            <v:imagedata r:id="rId138" o:title=""/>
          </v:shape>
          <o:OLEObject Type="Embed" ProgID="Equation.3" ShapeID="_x0000_i1089" DrawAspect="Content" ObjectID="_1684324570" r:id="rId139"/>
        </w:object>
      </w:r>
    </w:p>
    <w:p w:rsidR="00100767" w:rsidRPr="00100767" w:rsidRDefault="009E7F2F" w:rsidP="009E7F2F">
      <w:pPr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4.Умножая это число на критическую глубину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>, находим вторую сопряженную глубину</w:t>
      </w:r>
      <w:r w:rsidR="00100767">
        <w:rPr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"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ξ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"</m:t>
            </m:r>
          </m:sup>
        </m:sSup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  <m:r>
          <w:rPr>
            <w:rFonts w:ascii="Cambria Math" w:hAnsi="Cambria Math"/>
            <w:sz w:val="28"/>
            <w:szCs w:val="28"/>
          </w:rPr>
          <m:t>.</m:t>
        </m:r>
      </m:oMath>
    </w:p>
    <w:p w:rsidR="00B279B7" w:rsidRDefault="00B279B7" w:rsidP="009E7F2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Длина прыжка  </w:t>
      </w:r>
      <w:r w:rsidRPr="00424318">
        <w:rPr>
          <w:i/>
          <w:sz w:val="28"/>
          <w:szCs w:val="28"/>
        </w:rPr>
        <w:t>ℓ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 xml:space="preserve"> на ровном русле (свободного прыжка</w:t>
      </w:r>
      <w:r w:rsidR="007F6460">
        <w:rPr>
          <w:sz w:val="28"/>
          <w:szCs w:val="28"/>
        </w:rPr>
        <w:t>)</w:t>
      </w:r>
      <w:r>
        <w:rPr>
          <w:sz w:val="28"/>
          <w:szCs w:val="28"/>
        </w:rPr>
        <w:t xml:space="preserve"> определяется по эмпирическим формулам. </w:t>
      </w:r>
      <w:r w:rsidR="007D68A9">
        <w:rPr>
          <w:sz w:val="28"/>
          <w:szCs w:val="28"/>
        </w:rPr>
        <w:t xml:space="preserve"> </w:t>
      </w:r>
      <w:r>
        <w:rPr>
          <w:sz w:val="28"/>
          <w:szCs w:val="28"/>
        </w:rPr>
        <w:t>Для прямоугольного русла – по формуле Н.Н. Павловского ((8.10) [</w:t>
      </w:r>
      <w:r w:rsidR="000832AE">
        <w:rPr>
          <w:sz w:val="28"/>
          <w:szCs w:val="28"/>
        </w:rPr>
        <w:t>3</w:t>
      </w:r>
      <w:r>
        <w:rPr>
          <w:sz w:val="28"/>
          <w:szCs w:val="28"/>
        </w:rPr>
        <w:t>] и (8.14 [3]), т.е.</w:t>
      </w:r>
    </w:p>
    <w:p w:rsidR="00B279B7" w:rsidRDefault="00EB7471" w:rsidP="00B279B7">
      <w:pPr>
        <w:spacing w:line="360" w:lineRule="auto"/>
        <w:jc w:val="right"/>
        <w:rPr>
          <w:sz w:val="28"/>
          <w:szCs w:val="28"/>
        </w:rPr>
      </w:pPr>
      <w:r w:rsidRPr="00EB7471">
        <w:rPr>
          <w:position w:val="-12"/>
          <w:sz w:val="28"/>
          <w:szCs w:val="28"/>
        </w:rPr>
        <w:object w:dxaOrig="2180" w:dyaOrig="380">
          <v:shape id="_x0000_i1090" type="#_x0000_t75" style="width:109.5pt;height:18.75pt" o:ole="">
            <v:imagedata r:id="rId140" o:title=""/>
          </v:shape>
          <o:OLEObject Type="Embed" ProgID="Equation.3" ShapeID="_x0000_i1090" DrawAspect="Content" ObjectID="_1684324571" r:id="rId141"/>
        </w:object>
      </w:r>
      <w:r w:rsidR="00B279B7">
        <w:rPr>
          <w:sz w:val="28"/>
          <w:szCs w:val="28"/>
        </w:rPr>
        <w:t xml:space="preserve"> </w:t>
      </w:r>
      <w:r w:rsidR="00947112">
        <w:rPr>
          <w:sz w:val="28"/>
          <w:szCs w:val="28"/>
        </w:rPr>
        <w:t>,</w:t>
      </w:r>
      <w:r w:rsidR="00B279B7">
        <w:rPr>
          <w:sz w:val="28"/>
          <w:szCs w:val="28"/>
        </w:rPr>
        <w:t xml:space="preserve">                                        (7.1)</w:t>
      </w:r>
    </w:p>
    <w:p w:rsidR="00B279B7" w:rsidRDefault="00B279B7" w:rsidP="00B279B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7D68A9" w:rsidRPr="00B279B7">
        <w:rPr>
          <w:position w:val="-6"/>
          <w:sz w:val="28"/>
          <w:szCs w:val="28"/>
        </w:rPr>
        <w:object w:dxaOrig="1060" w:dyaOrig="279">
          <v:shape id="_x0000_i1091" type="#_x0000_t75" style="width:53.25pt;height:14.25pt" o:ole="">
            <v:imagedata r:id="rId142" o:title=""/>
          </v:shape>
          <o:OLEObject Type="Embed" ProgID="Equation.3" ShapeID="_x0000_i1091" DrawAspect="Content" ObjectID="_1684324572" r:id="rId143"/>
        </w:object>
      </w:r>
      <w:r>
        <w:rPr>
          <w:sz w:val="28"/>
          <w:szCs w:val="28"/>
        </w:rPr>
        <w:t xml:space="preserve"> высота прыжка.</w:t>
      </w:r>
    </w:p>
    <w:p w:rsidR="00B279B7" w:rsidRDefault="00B279B7" w:rsidP="00B279B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Для трапецеидального русла следует применять формулу М.Д. Чер</w:t>
      </w:r>
      <w:r w:rsidR="000832AE">
        <w:rPr>
          <w:sz w:val="28"/>
          <w:szCs w:val="28"/>
        </w:rPr>
        <w:t>тоусова (8.13) [6</w:t>
      </w:r>
      <w:r>
        <w:rPr>
          <w:sz w:val="28"/>
          <w:szCs w:val="28"/>
        </w:rPr>
        <w:t>]</w:t>
      </w:r>
    </w:p>
    <w:p w:rsidR="00B279B7" w:rsidRDefault="003B6DAD" w:rsidP="00B279B7">
      <w:pPr>
        <w:spacing w:line="360" w:lineRule="auto"/>
        <w:jc w:val="right"/>
        <w:rPr>
          <w:sz w:val="28"/>
          <w:szCs w:val="28"/>
        </w:rPr>
      </w:pPr>
      <w:r w:rsidRPr="00EB7471">
        <w:rPr>
          <w:position w:val="-38"/>
          <w:sz w:val="28"/>
          <w:szCs w:val="28"/>
        </w:rPr>
        <w:object w:dxaOrig="2980" w:dyaOrig="900">
          <v:shape id="_x0000_i1092" type="#_x0000_t75" style="width:141pt;height:42pt" o:ole="">
            <v:imagedata r:id="rId144" o:title=""/>
          </v:shape>
          <o:OLEObject Type="Embed" ProgID="Equation.3" ShapeID="_x0000_i1092" DrawAspect="Content" ObjectID="_1684324573" r:id="rId145"/>
        </w:object>
      </w:r>
      <w:r w:rsidR="00B279B7">
        <w:rPr>
          <w:sz w:val="28"/>
          <w:szCs w:val="28"/>
        </w:rPr>
        <w:t xml:space="preserve"> </w:t>
      </w:r>
      <w:r w:rsidR="00BB574F">
        <w:rPr>
          <w:sz w:val="28"/>
          <w:szCs w:val="28"/>
        </w:rPr>
        <w:t>,</w:t>
      </w:r>
      <w:r w:rsidR="00B279B7">
        <w:rPr>
          <w:sz w:val="28"/>
          <w:szCs w:val="28"/>
        </w:rPr>
        <w:t xml:space="preserve">                                     (7.2)</w:t>
      </w:r>
    </w:p>
    <w:p w:rsidR="00B279B7" w:rsidRDefault="00B279B7" w:rsidP="00B279B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</w:rPr>
        <w:t>В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>В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– ширина пот</w:t>
      </w:r>
      <w:r w:rsidR="007D68A9">
        <w:rPr>
          <w:sz w:val="28"/>
          <w:szCs w:val="28"/>
        </w:rPr>
        <w:t>о</w:t>
      </w:r>
      <w:r>
        <w:rPr>
          <w:sz w:val="28"/>
          <w:szCs w:val="28"/>
        </w:rPr>
        <w:t xml:space="preserve">ка </w:t>
      </w:r>
      <w:r w:rsidR="007D68A9">
        <w:rPr>
          <w:sz w:val="28"/>
          <w:szCs w:val="28"/>
        </w:rPr>
        <w:t>по</w:t>
      </w:r>
      <w:r>
        <w:rPr>
          <w:sz w:val="28"/>
          <w:szCs w:val="28"/>
        </w:rPr>
        <w:t>верху в стартовом и финишном сечениях прыжка.</w:t>
      </w:r>
    </w:p>
    <w:p w:rsidR="00B279B7" w:rsidRDefault="007D68A9" w:rsidP="00B279B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руслах тр</w:t>
      </w:r>
      <w:r w:rsidR="0087678D">
        <w:rPr>
          <w:sz w:val="28"/>
          <w:szCs w:val="28"/>
        </w:rPr>
        <w:t>апеце</w:t>
      </w:r>
      <w:r>
        <w:rPr>
          <w:sz w:val="28"/>
          <w:szCs w:val="28"/>
        </w:rPr>
        <w:t>и</w:t>
      </w:r>
      <w:r w:rsidR="00B279B7">
        <w:rPr>
          <w:sz w:val="28"/>
          <w:szCs w:val="28"/>
        </w:rPr>
        <w:t>дального профиля за перепадами длина прыжка может быть определена по приближенной формуле Т.Я. Швец (7.3) [</w:t>
      </w:r>
      <w:r w:rsidR="000832AE">
        <w:rPr>
          <w:sz w:val="28"/>
          <w:szCs w:val="28"/>
        </w:rPr>
        <w:t>5</w:t>
      </w:r>
      <w:r w:rsidR="00B279B7">
        <w:rPr>
          <w:sz w:val="28"/>
          <w:szCs w:val="28"/>
        </w:rPr>
        <w:t xml:space="preserve">] или И.С. Загребина </w:t>
      </w:r>
      <w:r w:rsidR="00185CE2">
        <w:rPr>
          <w:sz w:val="28"/>
          <w:szCs w:val="28"/>
        </w:rPr>
        <w:t>(7.4)</w:t>
      </w:r>
      <w:r w:rsidR="00B279B7">
        <w:rPr>
          <w:sz w:val="28"/>
          <w:szCs w:val="28"/>
        </w:rPr>
        <w:t xml:space="preserve"> [</w:t>
      </w:r>
      <w:r w:rsidR="000832AE">
        <w:rPr>
          <w:sz w:val="28"/>
          <w:szCs w:val="28"/>
        </w:rPr>
        <w:t>3</w:t>
      </w:r>
      <w:r w:rsidR="00B279B7">
        <w:rPr>
          <w:sz w:val="28"/>
          <w:szCs w:val="28"/>
        </w:rPr>
        <w:t>]</w:t>
      </w:r>
      <w:r w:rsidR="00185CE2">
        <w:rPr>
          <w:sz w:val="28"/>
          <w:szCs w:val="28"/>
        </w:rPr>
        <w:t xml:space="preserve"> </w:t>
      </w:r>
    </w:p>
    <w:p w:rsidR="00185CE2" w:rsidRDefault="00655BF5" w:rsidP="00185CE2">
      <w:pPr>
        <w:spacing w:line="360" w:lineRule="auto"/>
        <w:jc w:val="right"/>
        <w:rPr>
          <w:sz w:val="28"/>
          <w:szCs w:val="28"/>
        </w:rPr>
      </w:pPr>
      <w:r w:rsidRPr="00185CE2">
        <w:rPr>
          <w:position w:val="-12"/>
          <w:sz w:val="28"/>
          <w:szCs w:val="28"/>
        </w:rPr>
        <w:object w:dxaOrig="1080" w:dyaOrig="380">
          <v:shape id="_x0000_i1093" type="#_x0000_t75" style="width:54pt;height:18.75pt" o:ole="">
            <v:imagedata r:id="rId146" o:title=""/>
          </v:shape>
          <o:OLEObject Type="Embed" ProgID="Equation.3" ShapeID="_x0000_i1093" DrawAspect="Content" ObjectID="_1684324574" r:id="rId147"/>
        </w:object>
      </w:r>
      <w:r w:rsidR="0087678D">
        <w:rPr>
          <w:sz w:val="28"/>
          <w:szCs w:val="28"/>
        </w:rPr>
        <w:t xml:space="preserve">    ,</w:t>
      </w:r>
      <w:r w:rsidR="00185CE2">
        <w:rPr>
          <w:sz w:val="28"/>
          <w:szCs w:val="28"/>
        </w:rPr>
        <w:t xml:space="preserve">                                             (7.3)</w:t>
      </w:r>
    </w:p>
    <w:p w:rsidR="00185CE2" w:rsidRDefault="00185CE2" w:rsidP="00185CE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 «</w:t>
      </w:r>
      <w:r>
        <w:rPr>
          <w:i/>
          <w:sz w:val="28"/>
          <w:szCs w:val="28"/>
          <w:lang w:val="en-US"/>
        </w:rPr>
        <w:t>k</w:t>
      </w:r>
      <w:r>
        <w:rPr>
          <w:sz w:val="28"/>
          <w:szCs w:val="28"/>
        </w:rPr>
        <w:t xml:space="preserve">» - дан в функции коэффициента откоса </w:t>
      </w:r>
      <w:r>
        <w:rPr>
          <w:i/>
          <w:sz w:val="28"/>
          <w:szCs w:val="28"/>
          <w:lang w:val="en-US"/>
        </w:rPr>
        <w:t>m</w:t>
      </w:r>
      <w:r>
        <w:rPr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7"/>
        <w:gridCol w:w="1657"/>
        <w:gridCol w:w="1651"/>
        <w:gridCol w:w="1652"/>
        <w:gridCol w:w="1652"/>
        <w:gridCol w:w="1652"/>
      </w:tblGrid>
      <w:tr w:rsidR="00185CE2" w:rsidRPr="006568A8" w:rsidTr="006568A8"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0,0</w:t>
            </w:r>
          </w:p>
        </w:tc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0,5</w:t>
            </w:r>
          </w:p>
        </w:tc>
        <w:tc>
          <w:tcPr>
            <w:tcW w:w="1690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1,0</w:t>
            </w:r>
          </w:p>
        </w:tc>
        <w:tc>
          <w:tcPr>
            <w:tcW w:w="1690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1,5</w:t>
            </w:r>
          </w:p>
        </w:tc>
        <w:tc>
          <w:tcPr>
            <w:tcW w:w="1690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2</w:t>
            </w:r>
          </w:p>
        </w:tc>
      </w:tr>
      <w:tr w:rsidR="00185CE2" w:rsidRPr="006568A8" w:rsidTr="006568A8"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4,33</w:t>
            </w:r>
          </w:p>
        </w:tc>
        <w:tc>
          <w:tcPr>
            <w:tcW w:w="1689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5,8</w:t>
            </w:r>
          </w:p>
        </w:tc>
        <w:tc>
          <w:tcPr>
            <w:tcW w:w="1690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7,1</w:t>
            </w:r>
          </w:p>
        </w:tc>
        <w:tc>
          <w:tcPr>
            <w:tcW w:w="1690" w:type="dxa"/>
          </w:tcPr>
          <w:p w:rsidR="00185CE2" w:rsidRPr="006568A8" w:rsidRDefault="00185CE2" w:rsidP="006568A8">
            <w:pPr>
              <w:spacing w:line="360" w:lineRule="auto"/>
              <w:jc w:val="center"/>
              <w:rPr>
                <w:lang w:val="en-US"/>
              </w:rPr>
            </w:pPr>
            <w:r w:rsidRPr="006568A8">
              <w:rPr>
                <w:sz w:val="28"/>
                <w:szCs w:val="28"/>
                <w:lang w:val="en-US"/>
              </w:rPr>
              <w:t>8,3</w:t>
            </w:r>
          </w:p>
        </w:tc>
        <w:tc>
          <w:tcPr>
            <w:tcW w:w="1690" w:type="dxa"/>
          </w:tcPr>
          <w:p w:rsidR="00185CE2" w:rsidRPr="000832AE" w:rsidRDefault="00BB574F" w:rsidP="006568A8">
            <w:pPr>
              <w:spacing w:line="360" w:lineRule="auto"/>
              <w:jc w:val="center"/>
            </w:pPr>
            <w:r>
              <w:rPr>
                <w:sz w:val="28"/>
                <w:szCs w:val="28"/>
              </w:rPr>
              <w:t>9,4</w:t>
            </w:r>
          </w:p>
        </w:tc>
      </w:tr>
    </w:tbl>
    <w:p w:rsidR="00185CE2" w:rsidRPr="00185CE2" w:rsidRDefault="00185CE2" w:rsidP="00185CE2">
      <w:pPr>
        <w:spacing w:line="360" w:lineRule="auto"/>
        <w:jc w:val="both"/>
        <w:rPr>
          <w:sz w:val="28"/>
          <w:szCs w:val="28"/>
        </w:rPr>
      </w:pPr>
    </w:p>
    <w:p w:rsidR="00185CE2" w:rsidRDefault="00FC0CAB" w:rsidP="00185CE2">
      <w:pPr>
        <w:spacing w:line="360" w:lineRule="auto"/>
        <w:jc w:val="right"/>
        <w:rPr>
          <w:sz w:val="28"/>
          <w:szCs w:val="28"/>
        </w:rPr>
      </w:pPr>
      <w:r w:rsidRPr="00EB7471">
        <w:rPr>
          <w:position w:val="-36"/>
          <w:sz w:val="28"/>
          <w:szCs w:val="28"/>
        </w:rPr>
        <w:object w:dxaOrig="2720" w:dyaOrig="999">
          <v:shape id="_x0000_i1094" type="#_x0000_t75" style="width:123.75pt;height:45pt" o:ole="">
            <v:imagedata r:id="rId148" o:title=""/>
          </v:shape>
          <o:OLEObject Type="Embed" ProgID="Equation.3" ShapeID="_x0000_i1094" DrawAspect="Content" ObjectID="_1684324575" r:id="rId149"/>
        </w:object>
      </w:r>
      <w:r w:rsidR="00185CE2">
        <w:rPr>
          <w:sz w:val="28"/>
          <w:szCs w:val="28"/>
          <w:lang w:val="en-US"/>
        </w:rPr>
        <w:t xml:space="preserve">  </w:t>
      </w:r>
      <w:r w:rsidR="00BB574F">
        <w:rPr>
          <w:sz w:val="28"/>
          <w:szCs w:val="28"/>
        </w:rPr>
        <w:t>,</w:t>
      </w:r>
      <w:r w:rsidR="00185CE2">
        <w:rPr>
          <w:sz w:val="28"/>
          <w:szCs w:val="28"/>
          <w:lang w:val="en-US"/>
        </w:rPr>
        <w:t xml:space="preserve">                 </w:t>
      </w:r>
      <w:r w:rsidR="00185CE2">
        <w:rPr>
          <w:sz w:val="28"/>
          <w:szCs w:val="28"/>
        </w:rPr>
        <w:t xml:space="preserve">                </w:t>
      </w:r>
      <w:r w:rsidR="00185CE2">
        <w:rPr>
          <w:sz w:val="28"/>
          <w:szCs w:val="28"/>
          <w:lang w:val="en-US"/>
        </w:rPr>
        <w:t xml:space="preserve">          (7</w:t>
      </w:r>
      <w:r w:rsidR="00185CE2">
        <w:rPr>
          <w:sz w:val="28"/>
          <w:szCs w:val="28"/>
        </w:rPr>
        <w:t>.4)</w:t>
      </w:r>
    </w:p>
    <w:p w:rsidR="00185CE2" w:rsidRDefault="00185CE2" w:rsidP="00185CE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</w:rPr>
        <w:t>Р</w:t>
      </w:r>
      <w:r>
        <w:rPr>
          <w:sz w:val="28"/>
          <w:szCs w:val="28"/>
        </w:rPr>
        <w:t xml:space="preserve"> – высота перепада, </w:t>
      </w:r>
      <w:r>
        <w:rPr>
          <w:i/>
          <w:sz w:val="28"/>
          <w:szCs w:val="28"/>
        </w:rPr>
        <w:t>Е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– запас энергии потока до падения относительно дна сжатого сечения.</w:t>
      </w:r>
    </w:p>
    <w:p w:rsidR="000F24D5" w:rsidRDefault="00185CE2" w:rsidP="00185CE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водобойных сооружениях возникает</w:t>
      </w:r>
      <w:r w:rsidR="007D68A9">
        <w:rPr>
          <w:sz w:val="28"/>
          <w:szCs w:val="28"/>
        </w:rPr>
        <w:t xml:space="preserve"> подпертый</w:t>
      </w:r>
      <w:r>
        <w:rPr>
          <w:sz w:val="28"/>
          <w:szCs w:val="28"/>
        </w:rPr>
        <w:t xml:space="preserve"> гидравлический прыжок меньшей длины </w:t>
      </w:r>
      <w:r w:rsidRPr="00185CE2">
        <w:rPr>
          <w:i/>
          <w:sz w:val="28"/>
          <w:szCs w:val="28"/>
        </w:rPr>
        <w:t>ℓ</w:t>
      </w:r>
      <w:r>
        <w:rPr>
          <w:sz w:val="28"/>
          <w:szCs w:val="28"/>
          <w:vertAlign w:val="subscript"/>
        </w:rPr>
        <w:t>пп</w:t>
      </w:r>
      <w:r>
        <w:rPr>
          <w:sz w:val="28"/>
          <w:szCs w:val="28"/>
        </w:rPr>
        <w:t xml:space="preserve"> (рис.7.2).</w:t>
      </w:r>
    </w:p>
    <w:p w:rsidR="000F24D5" w:rsidRPr="000F24D5" w:rsidRDefault="00711154" w:rsidP="00185CE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3408045"/>
            <wp:effectExtent l="19050" t="0" r="0" b="0"/>
            <wp:docPr id="143" name="Рисунок 143" descr="E:\Гидра\7.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E:\Гидра\7.2.bmp"/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340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Рис.7.2</w:t>
      </w:r>
    </w:p>
    <w:p w:rsidR="00185CE2" w:rsidRDefault="00185CE2" w:rsidP="00185CE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55BF5" w:rsidRPr="00C57A0D">
        <w:rPr>
          <w:sz w:val="28"/>
          <w:szCs w:val="28"/>
        </w:rPr>
        <w:tab/>
      </w:r>
      <w:r>
        <w:rPr>
          <w:sz w:val="28"/>
          <w:szCs w:val="28"/>
        </w:rPr>
        <w:t xml:space="preserve">Сокращение длины </w:t>
      </w:r>
      <w:r w:rsidR="00C41549">
        <w:rPr>
          <w:sz w:val="28"/>
          <w:szCs w:val="28"/>
        </w:rPr>
        <w:t>подпертого прыжка против свободного возможно до 30%, т.е.</w:t>
      </w:r>
    </w:p>
    <w:p w:rsidR="00C41549" w:rsidRDefault="00655BF5" w:rsidP="00C41549">
      <w:pPr>
        <w:spacing w:line="360" w:lineRule="auto"/>
        <w:jc w:val="right"/>
        <w:rPr>
          <w:sz w:val="28"/>
          <w:szCs w:val="28"/>
        </w:rPr>
      </w:pPr>
      <w:r w:rsidRPr="00655BF5">
        <w:rPr>
          <w:position w:val="-12"/>
          <w:sz w:val="28"/>
          <w:szCs w:val="28"/>
        </w:rPr>
        <w:object w:dxaOrig="1400" w:dyaOrig="380">
          <v:shape id="_x0000_i1095" type="#_x0000_t75" style="width:70.5pt;height:18.75pt" o:ole="">
            <v:imagedata r:id="rId151" o:title=""/>
          </v:shape>
          <o:OLEObject Type="Embed" ProgID="Equation.3" ShapeID="_x0000_i1095" DrawAspect="Content" ObjectID="_1684324576" r:id="rId152"/>
        </w:object>
      </w:r>
      <w:r w:rsidR="00C41549">
        <w:rPr>
          <w:sz w:val="28"/>
          <w:szCs w:val="28"/>
        </w:rPr>
        <w:t xml:space="preserve"> </w:t>
      </w:r>
      <w:r w:rsidR="00BB574F">
        <w:rPr>
          <w:sz w:val="28"/>
          <w:szCs w:val="28"/>
        </w:rPr>
        <w:t>.</w:t>
      </w:r>
      <w:r w:rsidR="00C41549">
        <w:rPr>
          <w:sz w:val="28"/>
          <w:szCs w:val="28"/>
        </w:rPr>
        <w:t xml:space="preserve">                                                (7.5)</w:t>
      </w:r>
    </w:p>
    <w:p w:rsidR="00C41549" w:rsidRDefault="00C41549" w:rsidP="00C4154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Если </w:t>
      </w:r>
      <w:r w:rsidR="007D68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вторая сопряженная </w:t>
      </w:r>
      <w:r w:rsidR="007D68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оказалась </w:t>
      </w:r>
      <w:r w:rsidR="007D68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больше </w:t>
      </w:r>
      <w:r w:rsidR="007D68A9">
        <w:rPr>
          <w:sz w:val="28"/>
          <w:szCs w:val="28"/>
        </w:rPr>
        <w:t xml:space="preserve">  </w:t>
      </w:r>
      <w:r>
        <w:rPr>
          <w:sz w:val="28"/>
          <w:szCs w:val="28"/>
        </w:rPr>
        <w:t>или равна</w:t>
      </w:r>
      <w:r w:rsidR="007D68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бытовой </w:t>
      </w:r>
      <w:r w:rsidRPr="004D2B16">
        <w:rPr>
          <w:i/>
          <w:sz w:val="28"/>
          <w:szCs w:val="28"/>
          <w:lang w:val="en-US"/>
        </w:rPr>
        <w:t>h</w:t>
      </w:r>
      <w:r w:rsidR="007D68A9" w:rsidRPr="0037418D">
        <w:rPr>
          <w:sz w:val="28"/>
          <w:szCs w:val="28"/>
        </w:rPr>
        <w:t>”</w:t>
      </w:r>
      <w:r>
        <w:rPr>
          <w:sz w:val="28"/>
          <w:szCs w:val="28"/>
        </w:rPr>
        <w:t>≥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б</w:t>
      </w:r>
      <w:r>
        <w:rPr>
          <w:sz w:val="28"/>
          <w:szCs w:val="28"/>
        </w:rPr>
        <w:t>=</w:t>
      </w:r>
      <w:r w:rsidRPr="004D2B16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05</w:t>
      </w:r>
      <w:r>
        <w:rPr>
          <w:sz w:val="28"/>
          <w:szCs w:val="28"/>
        </w:rPr>
        <w:t>, т.е. возникает отогнанный или надвинутый гидравлический прыжок, то перевод его в форму затопленного прыжка требует сооружения водобойного колодца</w:t>
      </w:r>
      <w:r w:rsidR="000832AE">
        <w:rPr>
          <w:sz w:val="28"/>
          <w:szCs w:val="28"/>
        </w:rPr>
        <w:t xml:space="preserve"> или другого водобойного сооружения</w:t>
      </w:r>
      <w:r>
        <w:rPr>
          <w:sz w:val="28"/>
          <w:szCs w:val="28"/>
        </w:rPr>
        <w:t>.</w:t>
      </w:r>
    </w:p>
    <w:p w:rsidR="00905347" w:rsidRPr="00655BF5" w:rsidRDefault="00905347" w:rsidP="00905347">
      <w:pPr>
        <w:spacing w:line="360" w:lineRule="auto"/>
        <w:jc w:val="center"/>
        <w:rPr>
          <w:sz w:val="28"/>
          <w:szCs w:val="28"/>
        </w:rPr>
      </w:pPr>
      <w:r w:rsidRPr="00655BF5">
        <w:rPr>
          <w:sz w:val="28"/>
          <w:szCs w:val="28"/>
        </w:rPr>
        <w:t>8. Расчет водобойного колодца</w:t>
      </w:r>
    </w:p>
    <w:p w:rsidR="00905347" w:rsidRDefault="00905347" w:rsidP="00905347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 w:rsidRPr="00905347">
        <w:rPr>
          <w:sz w:val="28"/>
          <w:szCs w:val="28"/>
        </w:rPr>
        <w:t xml:space="preserve">За </w:t>
      </w:r>
      <w:r>
        <w:rPr>
          <w:sz w:val="28"/>
          <w:szCs w:val="28"/>
        </w:rPr>
        <w:t>перепадами и быстротоками со спокойным потоком в отводящем русле возникает прыжковое сопряжение бьефов по типу отогнанного, надвинутого или затопленного гидравлического прыжка. Инженерная практика, как правило, требует сопряжения бьефов затопленным гидравлическим прыжком</w:t>
      </w:r>
      <w:r w:rsidR="00655BF5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655BF5">
        <w:rPr>
          <w:sz w:val="28"/>
          <w:szCs w:val="28"/>
        </w:rPr>
        <w:t>что часто вед</w:t>
      </w:r>
      <w:r>
        <w:rPr>
          <w:sz w:val="28"/>
          <w:szCs w:val="28"/>
        </w:rPr>
        <w:t>ет</w:t>
      </w:r>
      <w:r w:rsidR="00655BF5">
        <w:rPr>
          <w:sz w:val="28"/>
          <w:szCs w:val="28"/>
        </w:rPr>
        <w:t xml:space="preserve"> к</w:t>
      </w:r>
      <w:r>
        <w:rPr>
          <w:sz w:val="28"/>
          <w:szCs w:val="28"/>
        </w:rPr>
        <w:t xml:space="preserve"> создани</w:t>
      </w:r>
      <w:r w:rsidR="00655BF5">
        <w:rPr>
          <w:sz w:val="28"/>
          <w:szCs w:val="28"/>
        </w:rPr>
        <w:t>ю</w:t>
      </w:r>
      <w:r>
        <w:rPr>
          <w:sz w:val="28"/>
          <w:szCs w:val="28"/>
        </w:rPr>
        <w:t xml:space="preserve"> водобойных сооружений:</w:t>
      </w:r>
      <w:r w:rsidR="00655BF5">
        <w:rPr>
          <w:sz w:val="28"/>
          <w:szCs w:val="28"/>
        </w:rPr>
        <w:t xml:space="preserve"> водобойного</w:t>
      </w:r>
      <w:r>
        <w:rPr>
          <w:sz w:val="28"/>
          <w:szCs w:val="28"/>
        </w:rPr>
        <w:t xml:space="preserve"> колодца  или</w:t>
      </w:r>
      <w:r w:rsidR="00655BF5">
        <w:rPr>
          <w:sz w:val="28"/>
          <w:szCs w:val="28"/>
        </w:rPr>
        <w:t xml:space="preserve"> водобойной </w:t>
      </w:r>
      <w:r>
        <w:rPr>
          <w:sz w:val="28"/>
          <w:szCs w:val="28"/>
        </w:rPr>
        <w:t>стенки.</w:t>
      </w:r>
    </w:p>
    <w:p w:rsidR="000832AE" w:rsidRDefault="000832AE" w:rsidP="0090534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Глубина в колодце слагается из 3-х величин (рис. 7.2):</w:t>
      </w:r>
      <w:r w:rsidR="00655BF5">
        <w:rPr>
          <w:sz w:val="28"/>
          <w:szCs w:val="28"/>
        </w:rPr>
        <w:t xml:space="preserve"> </w:t>
      </w:r>
      <w:r>
        <w:rPr>
          <w:sz w:val="28"/>
          <w:szCs w:val="28"/>
        </w:rPr>
        <w:t>глубины самого колодца</w:t>
      </w:r>
      <w:r w:rsidR="00BB574F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>
        <w:rPr>
          <w:sz w:val="28"/>
          <w:szCs w:val="28"/>
        </w:rPr>
        <w:t xml:space="preserve">, бытовой глубины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</m:oMath>
      <w:r>
        <w:rPr>
          <w:sz w:val="28"/>
          <w:szCs w:val="28"/>
        </w:rPr>
        <w:t xml:space="preserve"> за ним и перепада </w:t>
      </w:r>
      <m:oMath>
        <m:r>
          <w:rPr>
            <w:rFonts w:ascii="Cambria Math" w:hAnsi="Cambria Math"/>
            <w:sz w:val="28"/>
            <w:szCs w:val="28"/>
          </w:rPr>
          <m:t>∆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</m:oMath>
      <w:r w:rsidRPr="000832A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над бытовой глубиной – результата работы выходной стенки колодца как местного сопротивления </w:t>
      </w:r>
      <w:r>
        <w:rPr>
          <w:sz w:val="28"/>
          <w:szCs w:val="28"/>
        </w:rPr>
        <w:lastRenderedPageBreak/>
        <w:t xml:space="preserve">по вертикальному сжатию потока или как входа на водослив с широким порогом бесконечной протяженности </w:t>
      </w:r>
      <m:oMath>
        <m:r>
          <w:rPr>
            <w:rFonts w:ascii="Cambria Math" w:hAnsi="Cambria Math"/>
            <w:sz w:val="28"/>
            <w:szCs w:val="28"/>
          </w:rPr>
          <m:t>δ=∞</m:t>
        </m:r>
      </m:oMath>
      <w:r>
        <w:rPr>
          <w:sz w:val="28"/>
          <w:szCs w:val="28"/>
        </w:rPr>
        <w:t xml:space="preserve">. Рекомендации по определению </w:t>
      </w:r>
      <m:oMath>
        <m:r>
          <w:rPr>
            <w:rFonts w:ascii="Cambria Math" w:hAnsi="Cambria Math"/>
            <w:sz w:val="28"/>
            <w:szCs w:val="28"/>
          </w:rPr>
          <m:t>∆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</m:oMath>
      <w:r>
        <w:rPr>
          <w:sz w:val="28"/>
          <w:szCs w:val="28"/>
        </w:rPr>
        <w:t xml:space="preserve"> даны в учебной литературе: формул</w:t>
      </w:r>
      <w:r w:rsidR="0087678D">
        <w:rPr>
          <w:sz w:val="28"/>
          <w:szCs w:val="28"/>
        </w:rPr>
        <w:t>а</w:t>
      </w:r>
      <w:r>
        <w:rPr>
          <w:sz w:val="28"/>
          <w:szCs w:val="28"/>
        </w:rPr>
        <w:t xml:space="preserve"> (10.35) [</w:t>
      </w:r>
      <w:r w:rsidR="00A4615E">
        <w:rPr>
          <w:sz w:val="28"/>
          <w:szCs w:val="28"/>
        </w:rPr>
        <w:t>6].</w:t>
      </w:r>
    </w:p>
    <w:p w:rsidR="000B6BC1" w:rsidRPr="000B6BC1" w:rsidRDefault="000B6BC1" w:rsidP="00905347">
      <w:pPr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  <w:t xml:space="preserve">При расчете малых сооружений, к которым относятся, как правило, сооружения дорожного водоотвода, перепадом </w:t>
      </w:r>
      <m:oMath>
        <m:r>
          <w:rPr>
            <w:rFonts w:ascii="Cambria Math" w:hAnsi="Cambria Math"/>
            <w:sz w:val="28"/>
            <w:szCs w:val="28"/>
          </w:rPr>
          <m:t>∆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</m:oMath>
      <w:r>
        <w:rPr>
          <w:sz w:val="28"/>
          <w:szCs w:val="28"/>
        </w:rPr>
        <w:t xml:space="preserve"> зачастую пренебрегают, что создает дополнительную гарантию затопления прыжк</w:t>
      </w:r>
      <w:r w:rsidR="00BB574F">
        <w:rPr>
          <w:sz w:val="28"/>
          <w:szCs w:val="28"/>
        </w:rPr>
        <w:t xml:space="preserve">а в  сжатом </w:t>
      </w:r>
      <w:r>
        <w:rPr>
          <w:sz w:val="28"/>
          <w:szCs w:val="28"/>
        </w:rPr>
        <w:t xml:space="preserve">                         сечении колодца.</w:t>
      </w:r>
    </w:p>
    <w:p w:rsidR="00905347" w:rsidRDefault="00905347" w:rsidP="0090534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Ниже приводится методика расчета водобойного колодца на примере сопряжения 4-го и 5-го участков канала по схеме рис. 4.1.</w:t>
      </w:r>
    </w:p>
    <w:p w:rsidR="000F24D5" w:rsidRDefault="00905347" w:rsidP="0090534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1. Определяем тип прыжка на стыке участков (рис. 8.1).</w:t>
      </w:r>
    </w:p>
    <w:p w:rsidR="000F24D5" w:rsidRPr="000F24D5" w:rsidRDefault="001906A4" w:rsidP="00905347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3218180"/>
            <wp:effectExtent l="19050" t="0" r="0" b="0"/>
            <wp:docPr id="11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321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Рис.8.1</w:t>
      </w:r>
    </w:p>
    <w:p w:rsidR="00905347" w:rsidRPr="000B6BC1" w:rsidRDefault="00905347" w:rsidP="0090534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Согласно схеме первая сопряженная глубина на стыке участков равна нормальной глубине 4-го участка </w:t>
      </w:r>
      <w:r>
        <w:rPr>
          <w:i/>
          <w:sz w:val="28"/>
          <w:szCs w:val="28"/>
          <w:lang w:val="en-US"/>
        </w:rPr>
        <w:t>h</w:t>
      </w:r>
      <w:r w:rsidRPr="00905347">
        <w:rPr>
          <w:sz w:val="28"/>
          <w:szCs w:val="28"/>
          <w:vertAlign w:val="superscript"/>
        </w:rPr>
        <w:t>’</w:t>
      </w:r>
      <w:r w:rsidRPr="00905347">
        <w:rPr>
          <w:sz w:val="28"/>
          <w:szCs w:val="28"/>
        </w:rPr>
        <w:t>=</w:t>
      </w:r>
      <w:r>
        <w:rPr>
          <w:i/>
          <w:sz w:val="28"/>
          <w:szCs w:val="28"/>
          <w:lang w:val="en-US"/>
        </w:rPr>
        <w:t>h</w:t>
      </w:r>
      <w:r w:rsidRPr="00905347">
        <w:rPr>
          <w:sz w:val="28"/>
          <w:szCs w:val="28"/>
          <w:vertAlign w:val="subscript"/>
        </w:rPr>
        <w:t>04</w:t>
      </w:r>
      <w:r w:rsidRPr="00905347">
        <w:rPr>
          <w:sz w:val="28"/>
          <w:szCs w:val="28"/>
        </w:rPr>
        <w:t>.</w:t>
      </w:r>
      <w:r>
        <w:rPr>
          <w:sz w:val="28"/>
          <w:szCs w:val="28"/>
        </w:rPr>
        <w:t xml:space="preserve"> При известном параметре </w:t>
      </w:r>
      <w:r w:rsidR="000F7199" w:rsidRPr="000F7199">
        <w:rPr>
          <w:position w:val="-24"/>
          <w:sz w:val="28"/>
          <w:szCs w:val="28"/>
        </w:rPr>
        <w:object w:dxaOrig="520" w:dyaOrig="639">
          <v:shape id="_x0000_i1096" type="#_x0000_t75" style="width:26.25pt;height:31.5pt" o:ole="">
            <v:imagedata r:id="rId154" o:title=""/>
          </v:shape>
          <o:OLEObject Type="Embed" ProgID="Equation.3" ShapeID="_x0000_i1096" DrawAspect="Content" ObjectID="_1684324577" r:id="rId155"/>
        </w:object>
      </w:r>
      <w:r w:rsidR="000F7199">
        <w:rPr>
          <w:sz w:val="28"/>
          <w:szCs w:val="28"/>
        </w:rPr>
        <w:t xml:space="preserve"> для заданного сечения канала и первой относительной глубине </w:t>
      </w:r>
      <w:r w:rsidR="000F7199" w:rsidRPr="000F7199">
        <w:rPr>
          <w:position w:val="-30"/>
          <w:sz w:val="28"/>
          <w:szCs w:val="28"/>
        </w:rPr>
        <w:object w:dxaOrig="780" w:dyaOrig="680">
          <v:shape id="_x0000_i1097" type="#_x0000_t75" style="width:39pt;height:33.75pt" o:ole="">
            <v:imagedata r:id="rId156" o:title=""/>
          </v:shape>
          <o:OLEObject Type="Embed" ProgID="Equation.3" ShapeID="_x0000_i1097" DrawAspect="Content" ObjectID="_1684324578" r:id="rId157"/>
        </w:object>
      </w:r>
      <w:r w:rsidR="00487029">
        <w:rPr>
          <w:sz w:val="28"/>
          <w:szCs w:val="28"/>
        </w:rPr>
        <w:t xml:space="preserve"> находим по рис. 8.7 [</w:t>
      </w:r>
      <w:r w:rsidR="000B6BC1">
        <w:rPr>
          <w:sz w:val="28"/>
          <w:szCs w:val="28"/>
        </w:rPr>
        <w:t>3</w:t>
      </w:r>
      <w:r w:rsidR="000F7199">
        <w:rPr>
          <w:sz w:val="28"/>
          <w:szCs w:val="28"/>
        </w:rPr>
        <w:t>] вторую</w:t>
      </w:r>
      <w:r w:rsidR="000B6BC1">
        <w:rPr>
          <w:sz w:val="28"/>
          <w:szCs w:val="28"/>
        </w:rPr>
        <w:t>,</w:t>
      </w:r>
      <w:r w:rsidR="000F7199">
        <w:rPr>
          <w:sz w:val="28"/>
          <w:szCs w:val="28"/>
        </w:rPr>
        <w:t xml:space="preserve"> сопряженную в безразмерном виде </w:t>
      </w:r>
      <w:r w:rsidR="000F7199" w:rsidRPr="000F7199">
        <w:rPr>
          <w:position w:val="-30"/>
          <w:sz w:val="28"/>
          <w:szCs w:val="28"/>
        </w:rPr>
        <w:object w:dxaOrig="820" w:dyaOrig="680">
          <v:shape id="_x0000_i1098" type="#_x0000_t75" style="width:41.25pt;height:33.75pt" o:ole="">
            <v:imagedata r:id="rId158" o:title=""/>
          </v:shape>
          <o:OLEObject Type="Embed" ProgID="Equation.3" ShapeID="_x0000_i1098" DrawAspect="Content" ObjectID="_1684324579" r:id="rId159"/>
        </w:object>
      </w:r>
      <w:r w:rsidR="000F7199">
        <w:rPr>
          <w:sz w:val="28"/>
          <w:szCs w:val="28"/>
        </w:rPr>
        <w:t xml:space="preserve">. В итоге имеем </w:t>
      </w:r>
      <w:r w:rsidR="00FC0CAB" w:rsidRPr="000F7199">
        <w:rPr>
          <w:position w:val="-10"/>
          <w:sz w:val="28"/>
          <w:szCs w:val="28"/>
        </w:rPr>
        <w:object w:dxaOrig="1100" w:dyaOrig="340">
          <v:shape id="_x0000_i1099" type="#_x0000_t75" style="width:60.75pt;height:18.75pt" o:ole="">
            <v:imagedata r:id="rId160" o:title=""/>
          </v:shape>
          <o:OLEObject Type="Embed" ProgID="Equation.3" ShapeID="_x0000_i1099" DrawAspect="Content" ObjectID="_1684324580" r:id="rId161"/>
        </w:object>
      </w:r>
      <w:r w:rsidR="000F7199">
        <w:rPr>
          <w:sz w:val="28"/>
          <w:szCs w:val="28"/>
        </w:rPr>
        <w:t>.</w:t>
      </w:r>
      <w:r w:rsidR="000B6BC1">
        <w:rPr>
          <w:sz w:val="28"/>
          <w:szCs w:val="28"/>
        </w:rPr>
        <w:t xml:space="preserve"> Если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"</m:t>
            </m:r>
          </m:sup>
        </m:sSup>
        <m:r>
          <w:rPr>
            <w:rFonts w:ascii="Cambria Math" w:hAnsi="Cambria Math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05</m:t>
            </m:r>
          </m:sub>
        </m:sSub>
      </m:oMath>
      <w:r w:rsidR="000B6BC1" w:rsidRPr="002162B9">
        <w:rPr>
          <w:sz w:val="28"/>
          <w:szCs w:val="28"/>
        </w:rPr>
        <w:t xml:space="preserve"> </w:t>
      </w:r>
      <w:r w:rsidR="000B6BC1">
        <w:rPr>
          <w:sz w:val="28"/>
          <w:szCs w:val="28"/>
        </w:rPr>
        <w:t>- необходимо запроектировать водобойный колодец.</w:t>
      </w:r>
    </w:p>
    <w:p w:rsidR="00C41549" w:rsidRDefault="008575A4" w:rsidP="008575A4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 Находим глубину колодца в первом приближении</w:t>
      </w:r>
    </w:p>
    <w:p w:rsidR="008575A4" w:rsidRDefault="008575A4" w:rsidP="008575A4">
      <w:pPr>
        <w:spacing w:line="360" w:lineRule="auto"/>
        <w:ind w:left="360"/>
        <w:jc w:val="right"/>
        <w:rPr>
          <w:sz w:val="28"/>
          <w:szCs w:val="28"/>
        </w:rPr>
      </w:pPr>
      <w:r w:rsidRPr="008575A4">
        <w:rPr>
          <w:position w:val="-10"/>
          <w:sz w:val="28"/>
          <w:szCs w:val="28"/>
        </w:rPr>
        <w:object w:dxaOrig="180" w:dyaOrig="340">
          <v:shape id="_x0000_i1100" type="#_x0000_t75" style="width:9pt;height:16.5pt" o:ole="">
            <v:imagedata r:id="rId14" o:title=""/>
          </v:shape>
          <o:OLEObject Type="Embed" ProgID="Equation.3" ShapeID="_x0000_i1100" DrawAspect="Content" ObjectID="_1684324581" r:id="rId162"/>
        </w:object>
      </w:r>
      <w:r w:rsidR="00FC0CAB" w:rsidRPr="008575A4">
        <w:rPr>
          <w:position w:val="-12"/>
          <w:sz w:val="28"/>
          <w:szCs w:val="28"/>
        </w:rPr>
        <w:object w:dxaOrig="1400" w:dyaOrig="360">
          <v:shape id="_x0000_i1101" type="#_x0000_t75" style="width:81pt;height:20.25pt" o:ole="">
            <v:imagedata r:id="rId163" o:title=""/>
          </v:shape>
          <o:OLEObject Type="Embed" ProgID="Equation.3" ShapeID="_x0000_i1101" DrawAspect="Content" ObjectID="_1684324582" r:id="rId164"/>
        </w:object>
      </w:r>
      <w:r>
        <w:rPr>
          <w:sz w:val="28"/>
          <w:szCs w:val="28"/>
        </w:rPr>
        <w:t xml:space="preserve"> </w:t>
      </w:r>
      <w:r w:rsidR="00BB574F">
        <w:rPr>
          <w:sz w:val="28"/>
          <w:szCs w:val="28"/>
        </w:rPr>
        <w:t>,</w:t>
      </w:r>
      <w:r>
        <w:rPr>
          <w:sz w:val="28"/>
          <w:szCs w:val="28"/>
        </w:rPr>
        <w:t xml:space="preserve">                                    (8.1)</w:t>
      </w:r>
    </w:p>
    <w:p w:rsidR="008575A4" w:rsidRDefault="008575A4" w:rsidP="005A591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 σ=1,2 – коэффициент затопления прыжка.</w:t>
      </w:r>
    </w:p>
    <w:p w:rsidR="008575A4" w:rsidRDefault="00916B6E" w:rsidP="00916B6E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575A4">
        <w:rPr>
          <w:sz w:val="28"/>
          <w:szCs w:val="28"/>
        </w:rPr>
        <w:t xml:space="preserve">Определяем глубину сжатого сечения </w:t>
      </w:r>
      <w:r w:rsidR="008575A4" w:rsidRPr="004D2B16">
        <w:rPr>
          <w:i/>
          <w:sz w:val="28"/>
          <w:szCs w:val="28"/>
          <w:lang w:val="en-US"/>
        </w:rPr>
        <w:t>h</w:t>
      </w:r>
      <w:r w:rsidR="005A5915">
        <w:rPr>
          <w:sz w:val="28"/>
          <w:szCs w:val="28"/>
          <w:vertAlign w:val="subscript"/>
        </w:rPr>
        <w:t>с</w:t>
      </w:r>
      <w:r w:rsidR="005A5915">
        <w:rPr>
          <w:sz w:val="28"/>
          <w:szCs w:val="28"/>
        </w:rPr>
        <w:t xml:space="preserve"> на дне колодца в соответствии с рекомендациями п.</w:t>
      </w:r>
      <w:r w:rsidR="0037418D" w:rsidRPr="0037418D">
        <w:rPr>
          <w:sz w:val="28"/>
          <w:szCs w:val="28"/>
        </w:rPr>
        <w:t xml:space="preserve"> </w:t>
      </w:r>
      <w:r w:rsidR="005A5915">
        <w:rPr>
          <w:sz w:val="28"/>
          <w:szCs w:val="28"/>
        </w:rPr>
        <w:t>6</w:t>
      </w:r>
      <w:r w:rsidR="0037418D" w:rsidRPr="0037418D">
        <w:rPr>
          <w:sz w:val="28"/>
          <w:szCs w:val="28"/>
        </w:rPr>
        <w:t>,</w:t>
      </w:r>
      <w:r w:rsidR="005A5915">
        <w:rPr>
          <w:sz w:val="28"/>
          <w:szCs w:val="28"/>
        </w:rPr>
        <w:t xml:space="preserve"> а по ней в соответствии с вышеизл</w:t>
      </w:r>
      <w:r w:rsidR="000B6BC1">
        <w:rPr>
          <w:sz w:val="28"/>
          <w:szCs w:val="28"/>
        </w:rPr>
        <w:t>оженной методикой</w:t>
      </w:r>
      <w:r w:rsidR="002154D9">
        <w:rPr>
          <w:sz w:val="28"/>
          <w:szCs w:val="28"/>
        </w:rPr>
        <w:t>,</w:t>
      </w:r>
      <w:r w:rsidR="000B6BC1">
        <w:rPr>
          <w:sz w:val="28"/>
          <w:szCs w:val="28"/>
        </w:rPr>
        <w:t xml:space="preserve"> по рис. 8.7 [3</w:t>
      </w:r>
      <w:r w:rsidR="005A5915">
        <w:rPr>
          <w:sz w:val="28"/>
          <w:szCs w:val="28"/>
        </w:rPr>
        <w:t>] –</w:t>
      </w:r>
      <w:r w:rsidR="0037418D">
        <w:rPr>
          <w:sz w:val="28"/>
          <w:szCs w:val="28"/>
        </w:rPr>
        <w:t xml:space="preserve"> </w:t>
      </w:r>
      <w:r w:rsidR="005A5915">
        <w:rPr>
          <w:sz w:val="28"/>
          <w:szCs w:val="28"/>
        </w:rPr>
        <w:t xml:space="preserve">вторую сопряженную глубину </w:t>
      </w:r>
      <w:r w:rsidR="006D25E2" w:rsidRPr="006D25E2">
        <w:rPr>
          <w:position w:val="-12"/>
          <w:sz w:val="28"/>
          <w:szCs w:val="28"/>
        </w:rPr>
        <w:object w:dxaOrig="279" w:dyaOrig="360">
          <v:shape id="_x0000_i1102" type="#_x0000_t75" style="width:14.25pt;height:18pt" o:ole="">
            <v:imagedata r:id="rId165" o:title=""/>
          </v:shape>
          <o:OLEObject Type="Embed" ProgID="Equation.3" ShapeID="_x0000_i1102" DrawAspect="Content" ObjectID="_1684324583" r:id="rId166"/>
        </w:object>
      </w:r>
      <w:r w:rsidR="005A5915">
        <w:rPr>
          <w:sz w:val="28"/>
          <w:szCs w:val="28"/>
        </w:rPr>
        <w:t>.</w:t>
      </w:r>
    </w:p>
    <w:p w:rsidR="005A5915" w:rsidRDefault="00916B6E" w:rsidP="00916B6E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5A5915">
        <w:rPr>
          <w:sz w:val="28"/>
          <w:szCs w:val="28"/>
        </w:rPr>
        <w:t>Окончательно вычисляем глу</w:t>
      </w:r>
      <w:r w:rsidR="000B6BC1">
        <w:rPr>
          <w:sz w:val="28"/>
          <w:szCs w:val="28"/>
        </w:rPr>
        <w:t>бину колодца по (8.1) при σ=1,00÷1,0</w:t>
      </w:r>
      <w:r w:rsidR="005A5915">
        <w:rPr>
          <w:sz w:val="28"/>
          <w:szCs w:val="28"/>
        </w:rPr>
        <w:t>5</w:t>
      </w:r>
      <w:r w:rsidR="000B6BC1">
        <w:rPr>
          <w:sz w:val="28"/>
          <w:szCs w:val="28"/>
        </w:rPr>
        <w:t xml:space="preserve"> при </w:t>
      </w:r>
      <m:oMath>
        <m:r>
          <w:rPr>
            <w:rFonts w:ascii="Cambria Math" w:hAnsi="Cambria Math"/>
            <w:sz w:val="28"/>
            <w:szCs w:val="28"/>
          </w:rPr>
          <m:t>∆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</m:oMath>
      <w:r w:rsidR="002154D9">
        <w:rPr>
          <w:sz w:val="28"/>
          <w:szCs w:val="28"/>
        </w:rPr>
        <w:t xml:space="preserve"> =0:</w:t>
      </w:r>
    </w:p>
    <w:p w:rsidR="005A5915" w:rsidRDefault="00FC0CAB" w:rsidP="005A5915">
      <w:pPr>
        <w:spacing w:line="360" w:lineRule="auto"/>
        <w:ind w:left="360"/>
        <w:jc w:val="center"/>
        <w:rPr>
          <w:sz w:val="28"/>
          <w:szCs w:val="28"/>
        </w:rPr>
      </w:pPr>
      <w:r w:rsidRPr="005A5915">
        <w:rPr>
          <w:position w:val="-12"/>
          <w:sz w:val="28"/>
          <w:szCs w:val="28"/>
        </w:rPr>
        <w:object w:dxaOrig="1440" w:dyaOrig="360">
          <v:shape id="_x0000_i1103" type="#_x0000_t75" style="width:83.25pt;height:20.25pt" o:ole="">
            <v:imagedata r:id="rId167" o:title=""/>
          </v:shape>
          <o:OLEObject Type="Embed" ProgID="Equation.3" ShapeID="_x0000_i1103" DrawAspect="Content" ObjectID="_1684324584" r:id="rId168"/>
        </w:object>
      </w:r>
      <w:r w:rsidR="00B54181">
        <w:rPr>
          <w:position w:val="-12"/>
          <w:sz w:val="28"/>
          <w:szCs w:val="28"/>
        </w:rPr>
        <w:t>.</w:t>
      </w:r>
    </w:p>
    <w:p w:rsidR="005A5915" w:rsidRDefault="005A5915" w:rsidP="00916B6E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Длина колодца </w:t>
      </w:r>
      <w:r w:rsidR="0037418D" w:rsidRPr="0037418D">
        <w:rPr>
          <w:i/>
          <w:sz w:val="28"/>
          <w:szCs w:val="28"/>
        </w:rPr>
        <w:t>ℓ</w:t>
      </w:r>
      <w:r w:rsidR="0037418D"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включат в себя дальность отлета струи </w:t>
      </w:r>
      <w:r w:rsidR="0037418D" w:rsidRPr="0037418D">
        <w:rPr>
          <w:i/>
          <w:sz w:val="28"/>
          <w:szCs w:val="28"/>
        </w:rPr>
        <w:t>ℓ</w:t>
      </w:r>
      <w:r w:rsidR="0037418D">
        <w:rPr>
          <w:sz w:val="28"/>
          <w:szCs w:val="28"/>
          <w:vertAlign w:val="subscript"/>
        </w:rPr>
        <w:t>отл</w:t>
      </w:r>
      <w:r>
        <w:rPr>
          <w:sz w:val="28"/>
          <w:szCs w:val="28"/>
        </w:rPr>
        <w:t xml:space="preserve"> и длину подпертого затопл</w:t>
      </w:r>
      <w:r w:rsidR="0037418D">
        <w:rPr>
          <w:sz w:val="28"/>
          <w:szCs w:val="28"/>
        </w:rPr>
        <w:t xml:space="preserve">енного гидравлического прыжка </w:t>
      </w:r>
      <w:r w:rsidR="0037418D" w:rsidRPr="0037418D">
        <w:rPr>
          <w:i/>
          <w:sz w:val="28"/>
          <w:szCs w:val="28"/>
        </w:rPr>
        <w:t>ℓ</w:t>
      </w:r>
      <w:r w:rsidR="002154D9">
        <w:rPr>
          <w:sz w:val="28"/>
          <w:szCs w:val="28"/>
          <w:vertAlign w:val="subscript"/>
        </w:rPr>
        <w:t>п.</w:t>
      </w:r>
      <w:r>
        <w:rPr>
          <w:sz w:val="28"/>
          <w:szCs w:val="28"/>
        </w:rPr>
        <w:t xml:space="preserve"> Первую находим по формуле (6.2), а вторую – по зависимостям (7.2) и (7.3).</w:t>
      </w:r>
    </w:p>
    <w:p w:rsidR="005A5915" w:rsidRDefault="005A5915" w:rsidP="0037418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итоге имеем</w:t>
      </w:r>
    </w:p>
    <w:p w:rsidR="005A5915" w:rsidRDefault="00FC0CAB" w:rsidP="005A5915">
      <w:pPr>
        <w:spacing w:line="360" w:lineRule="auto"/>
        <w:ind w:left="360"/>
        <w:jc w:val="right"/>
        <w:rPr>
          <w:sz w:val="28"/>
          <w:szCs w:val="28"/>
        </w:rPr>
      </w:pPr>
      <w:r w:rsidRPr="002154D9">
        <w:rPr>
          <w:position w:val="-12"/>
          <w:sz w:val="28"/>
          <w:szCs w:val="28"/>
        </w:rPr>
        <w:object w:dxaOrig="1520" w:dyaOrig="360">
          <v:shape id="_x0000_i1104" type="#_x0000_t75" style="width:92.25pt;height:21.75pt" o:ole="">
            <v:imagedata r:id="rId169" o:title=""/>
          </v:shape>
          <o:OLEObject Type="Embed" ProgID="Equation.3" ShapeID="_x0000_i1104" DrawAspect="Content" ObjectID="_1684324585" r:id="rId170"/>
        </w:object>
      </w:r>
      <w:r w:rsidR="005A5915">
        <w:rPr>
          <w:sz w:val="28"/>
          <w:szCs w:val="28"/>
        </w:rPr>
        <w:t xml:space="preserve">                                        (8.2)</w:t>
      </w:r>
    </w:p>
    <w:p w:rsidR="005A5915" w:rsidRPr="00FC0CAB" w:rsidRDefault="005A5915" w:rsidP="005A5915">
      <w:pPr>
        <w:spacing w:line="360" w:lineRule="auto"/>
        <w:ind w:left="360"/>
        <w:jc w:val="center"/>
        <w:rPr>
          <w:sz w:val="28"/>
          <w:szCs w:val="28"/>
        </w:rPr>
      </w:pPr>
      <w:r w:rsidRPr="00FC0CAB">
        <w:rPr>
          <w:sz w:val="28"/>
          <w:szCs w:val="28"/>
        </w:rPr>
        <w:t>9. Расчет бесколодезного перепада</w:t>
      </w:r>
    </w:p>
    <w:p w:rsidR="000F24D5" w:rsidRDefault="005A5915" w:rsidP="000F24D5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Расчет в итоге сводится к</w:t>
      </w:r>
      <w:r w:rsidR="0037418D">
        <w:rPr>
          <w:sz w:val="28"/>
          <w:szCs w:val="28"/>
        </w:rPr>
        <w:t xml:space="preserve"> определению</w:t>
      </w:r>
      <w:r>
        <w:rPr>
          <w:sz w:val="28"/>
          <w:szCs w:val="28"/>
        </w:rPr>
        <w:t xml:space="preserve"> длин</w:t>
      </w:r>
      <w:r w:rsidR="0037418D">
        <w:rPr>
          <w:sz w:val="28"/>
          <w:szCs w:val="28"/>
        </w:rPr>
        <w:t>ы</w:t>
      </w:r>
      <w:r>
        <w:rPr>
          <w:sz w:val="28"/>
          <w:szCs w:val="28"/>
        </w:rPr>
        <w:t xml:space="preserve"> </w:t>
      </w:r>
      <w:r w:rsidR="0037418D">
        <w:rPr>
          <w:sz w:val="28"/>
          <w:szCs w:val="28"/>
        </w:rPr>
        <w:t>ступени</w:t>
      </w:r>
      <w:r w:rsidR="00B057E1">
        <w:rPr>
          <w:sz w:val="28"/>
          <w:szCs w:val="28"/>
        </w:rPr>
        <w:t xml:space="preserve"> и уклона перепа</w:t>
      </w:r>
      <w:r w:rsidR="0037418D">
        <w:rPr>
          <w:sz w:val="28"/>
          <w:szCs w:val="28"/>
        </w:rPr>
        <w:t>да</w:t>
      </w:r>
      <w:r w:rsidR="0046122F">
        <w:rPr>
          <w:sz w:val="28"/>
          <w:szCs w:val="28"/>
        </w:rPr>
        <w:t xml:space="preserve"> </w:t>
      </w:r>
      <w:r w:rsidR="006D25E2">
        <w:rPr>
          <w:i/>
          <w:sz w:val="28"/>
          <w:szCs w:val="28"/>
          <w:lang w:val="en-US"/>
        </w:rPr>
        <w:t>i</w:t>
      </w:r>
      <w:r w:rsidR="001D253E">
        <w:rPr>
          <w:sz w:val="28"/>
          <w:szCs w:val="28"/>
          <w:vertAlign w:val="subscript"/>
        </w:rPr>
        <w:t xml:space="preserve">п </w:t>
      </w:r>
      <w:r w:rsidR="006D45C2">
        <w:rPr>
          <w:sz w:val="28"/>
          <w:szCs w:val="28"/>
        </w:rPr>
        <w:t>и</w:t>
      </w:r>
      <w:r w:rsidR="0046122F">
        <w:rPr>
          <w:sz w:val="28"/>
          <w:szCs w:val="28"/>
        </w:rPr>
        <w:t xml:space="preserve">з условия </w:t>
      </w:r>
      <w:r w:rsidR="006D25E2" w:rsidRPr="006D25E2">
        <w:rPr>
          <w:i/>
          <w:sz w:val="28"/>
          <w:szCs w:val="28"/>
          <w:lang w:val="en-US"/>
        </w:rPr>
        <w:t>i</w:t>
      </w:r>
      <w:r w:rsidR="006D45C2">
        <w:rPr>
          <w:sz w:val="28"/>
          <w:szCs w:val="28"/>
          <w:vertAlign w:val="subscript"/>
        </w:rPr>
        <w:t>п</w:t>
      </w:r>
      <w:r w:rsidR="0046122F" w:rsidRPr="0046122F">
        <w:rPr>
          <w:sz w:val="28"/>
          <w:szCs w:val="28"/>
        </w:rPr>
        <w:t xml:space="preserve"> </w:t>
      </w:r>
      <w:r w:rsidR="0046122F">
        <w:rPr>
          <w:sz w:val="28"/>
          <w:szCs w:val="28"/>
        </w:rPr>
        <w:t>≤</w:t>
      </w:r>
      <w:r w:rsidR="006D25E2">
        <w:rPr>
          <w:i/>
          <w:sz w:val="28"/>
          <w:szCs w:val="28"/>
          <w:lang w:val="en-US"/>
        </w:rPr>
        <w:t>i</w:t>
      </w:r>
      <w:r w:rsidR="006D45C2">
        <w:rPr>
          <w:sz w:val="28"/>
          <w:szCs w:val="28"/>
          <w:vertAlign w:val="subscript"/>
        </w:rPr>
        <w:t>м</w:t>
      </w:r>
      <w:r w:rsidR="00B057E1">
        <w:rPr>
          <w:sz w:val="28"/>
          <w:szCs w:val="28"/>
        </w:rPr>
        <w:t xml:space="preserve">, где </w:t>
      </w:r>
      <w:r w:rsidR="006D25E2">
        <w:rPr>
          <w:i/>
          <w:sz w:val="28"/>
          <w:szCs w:val="28"/>
          <w:lang w:val="en-US"/>
        </w:rPr>
        <w:t>i</w:t>
      </w:r>
      <w:r w:rsidR="006D45C2">
        <w:rPr>
          <w:sz w:val="28"/>
          <w:szCs w:val="28"/>
          <w:vertAlign w:val="subscript"/>
        </w:rPr>
        <w:t>м</w:t>
      </w:r>
      <w:r w:rsidR="006D45C2" w:rsidRPr="006D45C2">
        <w:rPr>
          <w:i/>
          <w:sz w:val="28"/>
          <w:szCs w:val="28"/>
        </w:rPr>
        <w:t xml:space="preserve"> </w:t>
      </w:r>
      <w:r w:rsidR="001D253E">
        <w:rPr>
          <w:sz w:val="28"/>
          <w:szCs w:val="28"/>
        </w:rPr>
        <w:t>─</w:t>
      </w:r>
      <w:r w:rsidR="00B057E1">
        <w:rPr>
          <w:sz w:val="28"/>
          <w:szCs w:val="28"/>
        </w:rPr>
        <w:t xml:space="preserve"> уклон местности. Длину ступени определяют в соответствии с расчетной схемой свободной поверхности (рис.</w:t>
      </w:r>
      <w:r w:rsidR="0032524E">
        <w:rPr>
          <w:sz w:val="28"/>
          <w:szCs w:val="28"/>
        </w:rPr>
        <w:t xml:space="preserve"> </w:t>
      </w:r>
      <w:r w:rsidR="00B057E1">
        <w:rPr>
          <w:sz w:val="28"/>
          <w:szCs w:val="28"/>
        </w:rPr>
        <w:t>9.1), когда оптимальный вариант минимума удельной энергии потока)</w:t>
      </w:r>
      <w:r w:rsidR="0032524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Е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min</m:t>
            </m:r>
          </m:sub>
        </m:sSub>
      </m:oMath>
      <w:r w:rsidR="00B057E1">
        <w:rPr>
          <w:sz w:val="28"/>
          <w:szCs w:val="28"/>
        </w:rPr>
        <w:t xml:space="preserve"> </w:t>
      </w:r>
      <w:r w:rsidR="0032524E">
        <w:rPr>
          <w:sz w:val="28"/>
          <w:szCs w:val="28"/>
        </w:rPr>
        <w:t>при</w:t>
      </w:r>
      <w:r w:rsidR="00B057E1">
        <w:rPr>
          <w:sz w:val="28"/>
          <w:szCs w:val="28"/>
        </w:rPr>
        <w:t xml:space="preserve"> </w:t>
      </w:r>
      <w:r w:rsidR="00B057E1" w:rsidRPr="004D2B16">
        <w:rPr>
          <w:i/>
          <w:sz w:val="28"/>
          <w:szCs w:val="28"/>
          <w:lang w:val="en-US"/>
        </w:rPr>
        <w:t>h</w:t>
      </w:r>
      <w:r w:rsidR="00B057E1">
        <w:rPr>
          <w:sz w:val="28"/>
          <w:szCs w:val="28"/>
          <w:vertAlign w:val="subscript"/>
        </w:rPr>
        <w:t>к</w:t>
      </w:r>
      <w:r w:rsidR="00B057E1">
        <w:rPr>
          <w:sz w:val="28"/>
          <w:szCs w:val="28"/>
        </w:rPr>
        <w:t xml:space="preserve"> </w:t>
      </w:r>
      <w:r w:rsidR="0032524E">
        <w:rPr>
          <w:sz w:val="28"/>
          <w:szCs w:val="28"/>
        </w:rPr>
        <w:t xml:space="preserve">в конце ступени </w:t>
      </w:r>
      <w:r w:rsidR="00B057E1">
        <w:rPr>
          <w:sz w:val="28"/>
          <w:szCs w:val="28"/>
        </w:rPr>
        <w:t>достига</w:t>
      </w:r>
      <w:r w:rsidR="00CD7CCC">
        <w:rPr>
          <w:sz w:val="28"/>
          <w:szCs w:val="28"/>
        </w:rPr>
        <w:t>ется</w:t>
      </w:r>
      <w:r w:rsidR="0032524E">
        <w:rPr>
          <w:sz w:val="28"/>
          <w:szCs w:val="28"/>
        </w:rPr>
        <w:t xml:space="preserve"> её</w:t>
      </w:r>
      <w:r w:rsidR="00B057E1">
        <w:rPr>
          <w:sz w:val="28"/>
          <w:szCs w:val="28"/>
        </w:rPr>
        <w:t xml:space="preserve"> наименьшей длин</w:t>
      </w:r>
      <w:r w:rsidR="00CD7CCC">
        <w:rPr>
          <w:sz w:val="28"/>
          <w:szCs w:val="28"/>
        </w:rPr>
        <w:t>ой</w:t>
      </w:r>
      <w:r w:rsidR="00B057E1">
        <w:rPr>
          <w:sz w:val="28"/>
          <w:szCs w:val="28"/>
        </w:rPr>
        <w:t>.</w:t>
      </w:r>
      <w:r w:rsidR="000F24D5">
        <w:rPr>
          <w:sz w:val="28"/>
          <w:szCs w:val="28"/>
        </w:rPr>
        <w:t xml:space="preserve"> Обоснование приведенного положения дано в учебной литерату</w:t>
      </w:r>
      <w:r w:rsidR="0032524E">
        <w:rPr>
          <w:sz w:val="28"/>
          <w:szCs w:val="28"/>
        </w:rPr>
        <w:t xml:space="preserve">ре (§ 10.2 [3] и § </w:t>
      </w:r>
      <w:r w:rsidR="000F24D5">
        <w:rPr>
          <w:sz w:val="28"/>
          <w:szCs w:val="28"/>
        </w:rPr>
        <w:t xml:space="preserve">12.3 [3]).  </w:t>
      </w:r>
    </w:p>
    <w:p w:rsidR="000F24D5" w:rsidRDefault="000F24D5" w:rsidP="000F24D5">
      <w:pPr>
        <w:spacing w:line="360" w:lineRule="auto"/>
        <w:ind w:firstLine="360"/>
        <w:jc w:val="both"/>
        <w:rPr>
          <w:sz w:val="28"/>
          <w:szCs w:val="28"/>
        </w:rPr>
      </w:pPr>
    </w:p>
    <w:p w:rsidR="000F24D5" w:rsidRPr="000F24D5" w:rsidRDefault="00711154" w:rsidP="000F24D5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4738370"/>
            <wp:effectExtent l="19050" t="0" r="0" b="0"/>
            <wp:docPr id="145" name="Рисунок 145" descr="E:\Гидра\9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E:\Гидра\9.1.bmp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Рис.9.1</w:t>
      </w:r>
    </w:p>
    <w:p w:rsidR="00B057E1" w:rsidRDefault="00B057E1" w:rsidP="005A5915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>В соответствии с расчетной схемой длина ступени слагается из трех характерных фрагментов</w:t>
      </w:r>
    </w:p>
    <w:p w:rsidR="00B057E1" w:rsidRDefault="00FC0CAB" w:rsidP="00B057E1">
      <w:pPr>
        <w:spacing w:line="360" w:lineRule="auto"/>
        <w:ind w:left="360"/>
        <w:jc w:val="right"/>
        <w:rPr>
          <w:sz w:val="28"/>
          <w:szCs w:val="28"/>
        </w:rPr>
      </w:pPr>
      <w:r w:rsidRPr="00B057E1">
        <w:rPr>
          <w:position w:val="-12"/>
          <w:sz w:val="28"/>
          <w:szCs w:val="28"/>
        </w:rPr>
        <w:object w:dxaOrig="1740" w:dyaOrig="380">
          <v:shape id="_x0000_i1105" type="#_x0000_t75" style="width:91.5pt;height:19.5pt" o:ole="">
            <v:imagedata r:id="rId172" o:title=""/>
          </v:shape>
          <o:OLEObject Type="Embed" ProgID="Equation.3" ShapeID="_x0000_i1105" DrawAspect="Content" ObjectID="_1684324586" r:id="rId173"/>
        </w:object>
      </w:r>
      <w:r w:rsidR="00B057E1">
        <w:rPr>
          <w:sz w:val="28"/>
          <w:szCs w:val="28"/>
        </w:rPr>
        <w:t xml:space="preserve"> </w:t>
      </w:r>
      <w:r w:rsidR="00B54181">
        <w:rPr>
          <w:sz w:val="28"/>
          <w:szCs w:val="28"/>
        </w:rPr>
        <w:t>,</w:t>
      </w:r>
      <w:r w:rsidR="00B057E1">
        <w:rPr>
          <w:sz w:val="28"/>
          <w:szCs w:val="28"/>
        </w:rPr>
        <w:t xml:space="preserve">                      </w:t>
      </w:r>
      <w:r w:rsidR="00B057E1">
        <w:rPr>
          <w:sz w:val="28"/>
          <w:szCs w:val="28"/>
        </w:rPr>
        <w:tab/>
      </w:r>
      <w:r w:rsidR="00B057E1">
        <w:rPr>
          <w:sz w:val="28"/>
          <w:szCs w:val="28"/>
        </w:rPr>
        <w:tab/>
        <w:t xml:space="preserve">           (9.1)</w:t>
      </w:r>
    </w:p>
    <w:p w:rsidR="00B057E1" w:rsidRPr="006D45C2" w:rsidRDefault="00B057E1" w:rsidP="00916B6E">
      <w:pPr>
        <w:spacing w:line="360" w:lineRule="auto"/>
        <w:ind w:left="360" w:firstLine="348"/>
        <w:jc w:val="both"/>
        <w:rPr>
          <w:sz w:val="28"/>
          <w:szCs w:val="28"/>
        </w:rPr>
      </w:pPr>
      <w:r>
        <w:rPr>
          <w:sz w:val="28"/>
          <w:szCs w:val="28"/>
        </w:rPr>
        <w:t>1)</w:t>
      </w:r>
      <w:r w:rsidR="006D45C2">
        <w:rPr>
          <w:sz w:val="28"/>
          <w:szCs w:val="28"/>
        </w:rPr>
        <w:t xml:space="preserve"> </w:t>
      </w:r>
      <w:r w:rsidR="006D45C2" w:rsidRPr="0037418D">
        <w:rPr>
          <w:i/>
          <w:sz w:val="28"/>
          <w:szCs w:val="28"/>
        </w:rPr>
        <w:t>ℓ</w:t>
      </w:r>
      <w:r w:rsidR="006D45C2">
        <w:rPr>
          <w:sz w:val="28"/>
          <w:szCs w:val="28"/>
          <w:vertAlign w:val="subscript"/>
        </w:rPr>
        <w:t>1</w:t>
      </w:r>
      <w:r w:rsidR="006D45C2">
        <w:rPr>
          <w:sz w:val="28"/>
          <w:szCs w:val="28"/>
        </w:rPr>
        <w:t>=</w:t>
      </w:r>
      <w:r w:rsidR="006D45C2" w:rsidRPr="0037418D">
        <w:rPr>
          <w:i/>
          <w:sz w:val="28"/>
          <w:szCs w:val="28"/>
        </w:rPr>
        <w:t>ℓ</w:t>
      </w:r>
      <w:r w:rsidR="006D45C2">
        <w:rPr>
          <w:sz w:val="28"/>
          <w:szCs w:val="28"/>
          <w:vertAlign w:val="subscript"/>
        </w:rPr>
        <w:t>отл</w:t>
      </w:r>
      <w:r w:rsidR="006D45C2">
        <w:rPr>
          <w:sz w:val="28"/>
          <w:szCs w:val="28"/>
        </w:rPr>
        <w:t xml:space="preserve"> – см. п.6;</w:t>
      </w:r>
    </w:p>
    <w:p w:rsidR="00B057E1" w:rsidRDefault="00B057E1" w:rsidP="00916B6E">
      <w:pPr>
        <w:spacing w:line="360" w:lineRule="auto"/>
        <w:ind w:left="360" w:firstLine="348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B057E1">
        <w:rPr>
          <w:i/>
          <w:sz w:val="28"/>
          <w:szCs w:val="28"/>
        </w:rPr>
        <w:t>)</w:t>
      </w:r>
      <w:r w:rsidR="006D45C2">
        <w:rPr>
          <w:i/>
          <w:sz w:val="28"/>
          <w:szCs w:val="28"/>
        </w:rPr>
        <w:t xml:space="preserve"> </w:t>
      </w:r>
      <w:r w:rsidRPr="00B057E1">
        <w:rPr>
          <w:i/>
          <w:sz w:val="28"/>
          <w:szCs w:val="28"/>
        </w:rPr>
        <w:t>ℓ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– длина кривой подпора </w:t>
      </w:r>
      <w:r w:rsidR="006D45C2">
        <w:rPr>
          <w:sz w:val="28"/>
          <w:szCs w:val="28"/>
        </w:rPr>
        <w:t xml:space="preserve">от сжатого сечения с глубиной </w:t>
      </w:r>
      <w:r w:rsidR="006D45C2" w:rsidRPr="004D2B16">
        <w:rPr>
          <w:i/>
          <w:sz w:val="28"/>
          <w:szCs w:val="28"/>
          <w:lang w:val="en-US"/>
        </w:rPr>
        <w:t>h</w:t>
      </w:r>
      <w:r w:rsidR="006D45C2">
        <w:rPr>
          <w:sz w:val="28"/>
          <w:szCs w:val="28"/>
          <w:vertAlign w:val="subscript"/>
        </w:rPr>
        <w:t>с</w:t>
      </w:r>
      <w:r w:rsidR="006D45C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 сечения с критической глубиной, расчет ведется в </w:t>
      </w:r>
      <w:r w:rsidR="006D45C2">
        <w:rPr>
          <w:sz w:val="28"/>
          <w:szCs w:val="28"/>
        </w:rPr>
        <w:t>соответствии с п.5;</w:t>
      </w:r>
    </w:p>
    <w:p w:rsidR="00B057E1" w:rsidRDefault="00B057E1" w:rsidP="00916B6E">
      <w:pPr>
        <w:spacing w:line="360" w:lineRule="auto"/>
        <w:ind w:left="360" w:firstLine="348"/>
        <w:jc w:val="both"/>
        <w:rPr>
          <w:sz w:val="28"/>
          <w:szCs w:val="28"/>
        </w:rPr>
      </w:pPr>
      <w:r>
        <w:rPr>
          <w:sz w:val="28"/>
          <w:szCs w:val="28"/>
        </w:rPr>
        <w:t>3)</w:t>
      </w:r>
      <w:r w:rsidR="006D45C2">
        <w:rPr>
          <w:sz w:val="28"/>
          <w:szCs w:val="28"/>
        </w:rPr>
        <w:t xml:space="preserve"> </w:t>
      </w:r>
      <w:r w:rsidR="00FC0CAB" w:rsidRPr="00B057E1">
        <w:rPr>
          <w:position w:val="-12"/>
          <w:sz w:val="28"/>
          <w:szCs w:val="28"/>
        </w:rPr>
        <w:object w:dxaOrig="1540" w:dyaOrig="360">
          <v:shape id="_x0000_i1106" type="#_x0000_t75" style="width:88.5pt;height:20.25pt" o:ole="">
            <v:imagedata r:id="rId174" o:title=""/>
          </v:shape>
          <o:OLEObject Type="Embed" ProgID="Equation.3" ShapeID="_x0000_i1106" DrawAspect="Content" ObjectID="_1684324587" r:id="rId175"/>
        </w:object>
      </w:r>
      <w:r>
        <w:rPr>
          <w:sz w:val="28"/>
          <w:szCs w:val="28"/>
        </w:rPr>
        <w:t xml:space="preserve">  (9.2) – длина участка слива с резкоизменяющимся движ</w:t>
      </w:r>
      <w:r w:rsidR="00EA56D0">
        <w:rPr>
          <w:sz w:val="28"/>
          <w:szCs w:val="28"/>
        </w:rPr>
        <w:t>е</w:t>
      </w:r>
      <w:r>
        <w:rPr>
          <w:sz w:val="28"/>
          <w:szCs w:val="28"/>
        </w:rPr>
        <w:t>н</w:t>
      </w:r>
      <w:r w:rsidR="00EA56D0">
        <w:rPr>
          <w:sz w:val="28"/>
          <w:szCs w:val="28"/>
        </w:rPr>
        <w:t>и</w:t>
      </w:r>
      <w:r>
        <w:rPr>
          <w:sz w:val="28"/>
          <w:szCs w:val="28"/>
        </w:rPr>
        <w:t>ем</w:t>
      </w:r>
      <w:r w:rsidR="00EA56D0">
        <w:rPr>
          <w:sz w:val="28"/>
          <w:szCs w:val="28"/>
        </w:rPr>
        <w:t xml:space="preserve">. Уклон перепада равен </w:t>
      </w:r>
    </w:p>
    <w:p w:rsidR="00EA56D0" w:rsidRDefault="00FC0CAB" w:rsidP="001D253E">
      <w:pPr>
        <w:spacing w:line="360" w:lineRule="auto"/>
        <w:ind w:left="360"/>
        <w:jc w:val="right"/>
        <w:rPr>
          <w:sz w:val="28"/>
          <w:szCs w:val="28"/>
        </w:rPr>
      </w:pPr>
      <w:r w:rsidRPr="001D253E">
        <w:rPr>
          <w:position w:val="-30"/>
          <w:sz w:val="28"/>
          <w:szCs w:val="28"/>
        </w:rPr>
        <w:object w:dxaOrig="840" w:dyaOrig="680">
          <v:shape id="_x0000_i1107" type="#_x0000_t75" style="width:46.5pt;height:37.5pt" o:ole="">
            <v:imagedata r:id="rId176" o:title=""/>
          </v:shape>
          <o:OLEObject Type="Embed" ProgID="Equation.3" ShapeID="_x0000_i1107" DrawAspect="Content" ObjectID="_1684324588" r:id="rId177"/>
        </w:object>
      </w:r>
      <w:r w:rsidR="00EA56D0">
        <w:rPr>
          <w:sz w:val="28"/>
          <w:szCs w:val="28"/>
        </w:rPr>
        <w:t xml:space="preserve"> </w:t>
      </w:r>
      <w:r w:rsidR="00B54181">
        <w:rPr>
          <w:sz w:val="28"/>
          <w:szCs w:val="28"/>
        </w:rPr>
        <w:t>.</w:t>
      </w:r>
      <w:r w:rsidR="00EA56D0">
        <w:rPr>
          <w:sz w:val="28"/>
          <w:szCs w:val="28"/>
        </w:rPr>
        <w:t xml:space="preserve">    </w:t>
      </w:r>
      <w:r w:rsidR="001D253E">
        <w:rPr>
          <w:sz w:val="28"/>
          <w:szCs w:val="28"/>
        </w:rPr>
        <w:tab/>
      </w:r>
      <w:r w:rsidR="001D253E">
        <w:rPr>
          <w:sz w:val="28"/>
          <w:szCs w:val="28"/>
        </w:rPr>
        <w:tab/>
      </w:r>
      <w:r w:rsidR="00EA56D0">
        <w:rPr>
          <w:sz w:val="28"/>
          <w:szCs w:val="28"/>
        </w:rPr>
        <w:t xml:space="preserve">                                        (9.3)</w:t>
      </w:r>
    </w:p>
    <w:p w:rsidR="00EA56D0" w:rsidRPr="00FC0CAB" w:rsidRDefault="00EA56D0" w:rsidP="00EA56D0">
      <w:pPr>
        <w:spacing w:line="360" w:lineRule="auto"/>
        <w:ind w:left="360"/>
        <w:jc w:val="center"/>
        <w:rPr>
          <w:sz w:val="28"/>
          <w:szCs w:val="28"/>
        </w:rPr>
      </w:pPr>
      <w:r w:rsidRPr="00FC0CAB">
        <w:rPr>
          <w:sz w:val="28"/>
          <w:szCs w:val="28"/>
        </w:rPr>
        <w:t>10. Расчет перепада колодезного типа</w:t>
      </w:r>
    </w:p>
    <w:p w:rsidR="000F24D5" w:rsidRDefault="00EA56D0" w:rsidP="00DB408A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Гашение энергии на перепадах колодезного типа (рис.10.1) осуществляется с помощью затопленного подпертого гидравлического прыжка. </w:t>
      </w:r>
    </w:p>
    <w:p w:rsidR="000F24D5" w:rsidRPr="000F24D5" w:rsidRDefault="005D2947" w:rsidP="000F24D5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4714240"/>
            <wp:effectExtent l="19050" t="0" r="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471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t>Рис.10.1</w:t>
      </w:r>
    </w:p>
    <w:p w:rsidR="00EA56D0" w:rsidRDefault="00EA56D0" w:rsidP="00DB408A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Это определяет и ме</w:t>
      </w:r>
      <w:r w:rsidR="006D45C2">
        <w:rPr>
          <w:sz w:val="28"/>
          <w:szCs w:val="28"/>
        </w:rPr>
        <w:t>тодику расчета глубины колодца</w:t>
      </w:r>
      <w:r w:rsidR="006D45C2" w:rsidRPr="006D45C2">
        <w:rPr>
          <w:sz w:val="28"/>
          <w:szCs w:val="28"/>
        </w:rPr>
        <w:t xml:space="preserve"> </w:t>
      </w:r>
      <w:r w:rsidR="006D45C2">
        <w:rPr>
          <w:i/>
          <w:sz w:val="28"/>
          <w:szCs w:val="28"/>
          <w:lang w:val="en-US"/>
        </w:rPr>
        <w:t>d</w:t>
      </w:r>
      <w:r w:rsidR="006D45C2" w:rsidRPr="006D45C2">
        <w:rPr>
          <w:sz w:val="28"/>
          <w:szCs w:val="28"/>
          <w:vertAlign w:val="subscript"/>
        </w:rPr>
        <w:t>0</w:t>
      </w:r>
      <w:r w:rsidR="006D45C2">
        <w:rPr>
          <w:sz w:val="28"/>
          <w:szCs w:val="28"/>
        </w:rPr>
        <w:t xml:space="preserve"> </w:t>
      </w:r>
      <w:r>
        <w:rPr>
          <w:sz w:val="28"/>
          <w:szCs w:val="28"/>
        </w:rPr>
        <w:t>и длин</w:t>
      </w:r>
      <w:r w:rsidR="006D45C2">
        <w:rPr>
          <w:sz w:val="28"/>
          <w:szCs w:val="28"/>
        </w:rPr>
        <w:t>ы</w:t>
      </w:r>
      <w:r>
        <w:rPr>
          <w:sz w:val="28"/>
          <w:szCs w:val="28"/>
        </w:rPr>
        <w:t xml:space="preserve"> ступе</w:t>
      </w:r>
      <w:r w:rsidR="006D45C2">
        <w:rPr>
          <w:sz w:val="28"/>
          <w:szCs w:val="28"/>
        </w:rPr>
        <w:t xml:space="preserve">ни </w:t>
      </w:r>
      <w:r w:rsidR="006D45C2" w:rsidRPr="006D45C2">
        <w:rPr>
          <w:i/>
          <w:sz w:val="28"/>
          <w:szCs w:val="28"/>
        </w:rPr>
        <w:t>ℓ</w:t>
      </w:r>
      <w:r w:rsidR="006D45C2">
        <w:rPr>
          <w:sz w:val="28"/>
          <w:szCs w:val="28"/>
          <w:vertAlign w:val="subscript"/>
        </w:rPr>
        <w:t>ст</w:t>
      </w:r>
      <w:r w:rsidR="006D45C2">
        <w:rPr>
          <w:sz w:val="28"/>
          <w:szCs w:val="28"/>
        </w:rPr>
        <w:t xml:space="preserve">. </w:t>
      </w:r>
      <w:r>
        <w:rPr>
          <w:sz w:val="28"/>
          <w:szCs w:val="28"/>
        </w:rPr>
        <w:t>Порядок расчетов следующий.</w:t>
      </w:r>
    </w:p>
    <w:p w:rsidR="00DC4DC8" w:rsidRPr="00A53533" w:rsidRDefault="00EE2AE3" w:rsidP="00A53533">
      <w:pPr>
        <w:pStyle w:val="ac"/>
        <w:numPr>
          <w:ilvl w:val="0"/>
          <w:numId w:val="11"/>
        </w:numPr>
        <w:spacing w:line="360" w:lineRule="auto"/>
        <w:ind w:left="0" w:firstLine="360"/>
        <w:jc w:val="both"/>
        <w:rPr>
          <w:sz w:val="28"/>
          <w:szCs w:val="28"/>
        </w:rPr>
      </w:pPr>
      <w:r w:rsidRPr="00A53533">
        <w:rPr>
          <w:sz w:val="28"/>
          <w:szCs w:val="28"/>
        </w:rPr>
        <w:t xml:space="preserve">По условиям схемы 10.1 запас энергии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8546DE" w:rsidRPr="00A53533">
        <w:rPr>
          <w:sz w:val="28"/>
          <w:szCs w:val="28"/>
        </w:rPr>
        <w:t xml:space="preserve"> в сечении 1-1 до падения относительно плоскости отсчета 0-0 равен</w:t>
      </w:r>
    </w:p>
    <w:p w:rsidR="008546DE" w:rsidRDefault="00F41F21" w:rsidP="00481BFB">
      <w:pPr>
        <w:spacing w:line="360" w:lineRule="auto"/>
        <w:ind w:firstLine="360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481BFB" w:rsidRPr="00481BFB">
        <w:rPr>
          <w:sz w:val="28"/>
          <w:szCs w:val="28"/>
          <w:vertAlign w:val="superscript"/>
        </w:rPr>
        <w:t xml:space="preserve">* </w:t>
      </w:r>
      <w:r w:rsidR="00481BFB">
        <w:rPr>
          <w:sz w:val="28"/>
          <w:szCs w:val="28"/>
        </w:rPr>
        <w:t>,</w:t>
      </w:r>
    </w:p>
    <w:p w:rsidR="00067A65" w:rsidRDefault="00481BFB" w:rsidP="00481BFB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гидродинамический напор </w:t>
      </w:r>
      <w:r>
        <w:rPr>
          <w:i/>
          <w:sz w:val="28"/>
          <w:szCs w:val="28"/>
        </w:rPr>
        <w:t>Н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перед водобойной стенкой, работаю</w:t>
      </w:r>
      <w:r w:rsidR="00067A65">
        <w:rPr>
          <w:sz w:val="28"/>
          <w:szCs w:val="28"/>
        </w:rPr>
        <w:t>-</w:t>
      </w:r>
    </w:p>
    <w:p w:rsidR="00ED27BB" w:rsidRDefault="00ED27BB" w:rsidP="0015799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щей как практический водослив прямоугольного профиля с коэффицие</w:t>
      </w:r>
      <w:r w:rsidR="00157999">
        <w:rPr>
          <w:sz w:val="28"/>
          <w:szCs w:val="28"/>
        </w:rPr>
        <w:t>н-</w:t>
      </w:r>
    </w:p>
    <w:p w:rsidR="00067A65" w:rsidRDefault="00067A65" w:rsidP="00481BFB">
      <w:pPr>
        <w:spacing w:line="360" w:lineRule="auto"/>
        <w:ind w:firstLine="360"/>
        <w:jc w:val="both"/>
        <w:rPr>
          <w:sz w:val="28"/>
          <w:szCs w:val="28"/>
        </w:rPr>
      </w:pPr>
    </w:p>
    <w:p w:rsidR="00067A65" w:rsidRPr="00067A65" w:rsidRDefault="00067A65" w:rsidP="00481BFB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* Примечание. При других  характерных случаях падения с обычного перепада расчет </w:t>
      </w:r>
      <w:r>
        <w:rPr>
          <w:i/>
          <w:sz w:val="28"/>
          <w:szCs w:val="28"/>
        </w:rPr>
        <w:t>Е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см. п. 6 и учебную литературу: § 12.1[2] § 10.1[3].</w:t>
      </w:r>
    </w:p>
    <w:p w:rsidR="00067A65" w:rsidRDefault="00067A65" w:rsidP="00481BFB">
      <w:pPr>
        <w:spacing w:line="360" w:lineRule="auto"/>
        <w:ind w:firstLine="360"/>
        <w:jc w:val="both"/>
        <w:rPr>
          <w:sz w:val="28"/>
          <w:szCs w:val="28"/>
        </w:rPr>
      </w:pPr>
    </w:p>
    <w:p w:rsidR="00067A65" w:rsidRDefault="00067A65" w:rsidP="00481BFB">
      <w:pPr>
        <w:spacing w:line="360" w:lineRule="auto"/>
        <w:ind w:firstLine="360"/>
        <w:jc w:val="both"/>
        <w:rPr>
          <w:sz w:val="28"/>
          <w:szCs w:val="28"/>
        </w:rPr>
      </w:pPr>
    </w:p>
    <w:p w:rsidR="00481BFB" w:rsidRDefault="00157999" w:rsidP="0015799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том расх</w:t>
      </w:r>
      <w:r w:rsidR="00481BFB">
        <w:rPr>
          <w:sz w:val="28"/>
          <w:szCs w:val="28"/>
        </w:rPr>
        <w:t xml:space="preserve">ода </w:t>
      </w:r>
      <w:r w:rsidR="00481BFB">
        <w:rPr>
          <w:i/>
          <w:sz w:val="28"/>
          <w:szCs w:val="28"/>
        </w:rPr>
        <w:t>т</w:t>
      </w:r>
      <w:r w:rsidR="00481BFB">
        <w:rPr>
          <w:sz w:val="28"/>
          <w:szCs w:val="28"/>
          <w:vertAlign w:val="subscript"/>
        </w:rPr>
        <w:t>в</w:t>
      </w:r>
      <w:r w:rsidR="00481BFB">
        <w:rPr>
          <w:sz w:val="28"/>
          <w:szCs w:val="28"/>
        </w:rPr>
        <w:t>=0,4, определяется из формулы расхода водослива (10.1)</w:t>
      </w:r>
    </w:p>
    <w:p w:rsidR="00481BFB" w:rsidRPr="007F7C32" w:rsidRDefault="00481BFB" w:rsidP="00226DF0">
      <w:pPr>
        <w:spacing w:line="360" w:lineRule="auto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Q=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ср</m:t>
            </m:r>
          </m:sub>
        </m:sSub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</m:rad>
        <m:r>
          <w:rPr>
            <w:rFonts w:ascii="Cambria Math" w:hAnsi="Cambria Math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3/2</m:t>
            </m:r>
          </m:sup>
        </m:sSubSup>
      </m:oMath>
      <w:r w:rsidR="00226DF0" w:rsidRPr="00226DF0">
        <w:rPr>
          <w:sz w:val="28"/>
          <w:szCs w:val="28"/>
        </w:rPr>
        <w:t xml:space="preserve"> </w:t>
      </w:r>
      <w:r w:rsidR="00B54181">
        <w:rPr>
          <w:sz w:val="28"/>
          <w:szCs w:val="28"/>
        </w:rPr>
        <w:t>.</w:t>
      </w:r>
      <w:r w:rsidR="00226DF0" w:rsidRPr="00226DF0">
        <w:rPr>
          <w:sz w:val="28"/>
          <w:szCs w:val="28"/>
        </w:rPr>
        <w:t xml:space="preserve">                           (10/1)</w:t>
      </w:r>
    </w:p>
    <w:p w:rsidR="00226DF0" w:rsidRPr="00A53533" w:rsidRDefault="00226DF0" w:rsidP="00A53533">
      <w:pPr>
        <w:spacing w:line="360" w:lineRule="auto"/>
        <w:ind w:firstLine="567"/>
        <w:jc w:val="both"/>
        <w:rPr>
          <w:sz w:val="28"/>
          <w:szCs w:val="28"/>
        </w:rPr>
      </w:pPr>
      <w:r w:rsidRPr="00A53533">
        <w:rPr>
          <w:sz w:val="28"/>
          <w:szCs w:val="28"/>
        </w:rPr>
        <w:t>Средняя ширина потока в трапецеидальном сечении перед водосли</w:t>
      </w:r>
      <w:r w:rsidR="00B54181" w:rsidRPr="00A53533">
        <w:rPr>
          <w:sz w:val="28"/>
          <w:szCs w:val="28"/>
        </w:rPr>
        <w:t>вом при неизвестной п</w:t>
      </w:r>
      <w:r w:rsidRPr="00A53533">
        <w:rPr>
          <w:sz w:val="28"/>
          <w:szCs w:val="28"/>
        </w:rPr>
        <w:t xml:space="preserve">ока его высоте может быть принята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ср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mH</m:t>
        </m:r>
        <m:r>
          <w:rPr>
            <w:rFonts w:ascii="Cambria Math" w:hAnsi="Cambria Math"/>
            <w:sz w:val="28"/>
            <w:szCs w:val="28"/>
          </w:rPr>
          <m:t xml:space="preserve">  </m:t>
        </m:r>
      </m:oMath>
      <w:r w:rsidRPr="00A53533">
        <w:rPr>
          <w:sz w:val="28"/>
          <w:szCs w:val="28"/>
        </w:rPr>
        <w:t>(рис. 10.2).</w:t>
      </w:r>
    </w:p>
    <w:p w:rsidR="00716B9B" w:rsidRDefault="00E6488D" w:rsidP="00716B9B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Стати</w:t>
      </w:r>
      <w:r w:rsidR="00716B9B">
        <w:rPr>
          <w:sz w:val="28"/>
          <w:szCs w:val="28"/>
        </w:rPr>
        <w:t xml:space="preserve">ческий напор </w:t>
      </w:r>
      <w:r w:rsidR="00716B9B">
        <w:rPr>
          <w:i/>
          <w:sz w:val="28"/>
          <w:szCs w:val="28"/>
        </w:rPr>
        <w:t>Н</w:t>
      </w:r>
      <w:r w:rsidR="00716B9B">
        <w:rPr>
          <w:sz w:val="28"/>
          <w:szCs w:val="28"/>
        </w:rPr>
        <w:t xml:space="preserve"> на этом этапе тоже неизвестен. В первом приближении можно положить </w:t>
      </w:r>
      <w:r w:rsidR="00716B9B">
        <w:rPr>
          <w:i/>
          <w:sz w:val="28"/>
          <w:szCs w:val="28"/>
        </w:rPr>
        <w:t>Н</w:t>
      </w:r>
      <w:r w:rsidR="00716B9B">
        <w:rPr>
          <w:sz w:val="28"/>
          <w:szCs w:val="28"/>
        </w:rPr>
        <w:t xml:space="preserve"> ≈ </w:t>
      </w:r>
      <w:r w:rsidR="00716B9B">
        <w:rPr>
          <w:i/>
          <w:sz w:val="28"/>
          <w:szCs w:val="28"/>
        </w:rPr>
        <w:t>Н</w:t>
      </w:r>
      <w:r w:rsidR="00716B9B">
        <w:rPr>
          <w:sz w:val="28"/>
          <w:szCs w:val="28"/>
          <w:vertAlign w:val="subscript"/>
        </w:rPr>
        <w:t>0</w:t>
      </w:r>
      <w:r w:rsidR="00716B9B">
        <w:rPr>
          <w:sz w:val="28"/>
          <w:szCs w:val="28"/>
        </w:rPr>
        <w:t>.</w:t>
      </w:r>
    </w:p>
    <w:p w:rsidR="00716B9B" w:rsidRDefault="00716B9B" w:rsidP="00716B9B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этом случае зависимость (10.1) получает вид</w:t>
      </w:r>
    </w:p>
    <w:p w:rsidR="00716B9B" w:rsidRPr="007F7C32" w:rsidRDefault="00716B9B" w:rsidP="00716B9B">
      <w:pPr>
        <w:spacing w:line="360" w:lineRule="auto"/>
        <w:ind w:firstLine="567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Q=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b+m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2g</m:t>
            </m:r>
          </m:e>
        </m:rad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3/2</m:t>
            </m:r>
          </m:sup>
        </m:sSubSup>
      </m:oMath>
      <w:r w:rsidR="007F7C32">
        <w:rPr>
          <w:sz w:val="28"/>
          <w:szCs w:val="28"/>
        </w:rPr>
        <w:t xml:space="preserve"> </w:t>
      </w:r>
      <w:r w:rsidR="00A53533">
        <w:rPr>
          <w:sz w:val="28"/>
          <w:szCs w:val="28"/>
        </w:rPr>
        <w:t>.</w:t>
      </w:r>
      <w:r w:rsidR="007F7C32">
        <w:rPr>
          <w:sz w:val="28"/>
          <w:szCs w:val="28"/>
        </w:rPr>
        <w:t xml:space="preserve">                           (10.</w:t>
      </w:r>
      <w:r w:rsidRPr="007F7C32">
        <w:rPr>
          <w:sz w:val="28"/>
          <w:szCs w:val="28"/>
        </w:rPr>
        <w:t>2)</w:t>
      </w:r>
    </w:p>
    <w:p w:rsidR="00716B9B" w:rsidRDefault="00716B9B" w:rsidP="00716B9B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Выражение</w:t>
      </w:r>
      <w:r w:rsidRPr="007F7C32">
        <w:rPr>
          <w:sz w:val="28"/>
          <w:szCs w:val="28"/>
        </w:rPr>
        <w:t xml:space="preserve"> (10</w:t>
      </w:r>
      <w:r>
        <w:rPr>
          <w:sz w:val="28"/>
          <w:szCs w:val="28"/>
        </w:rPr>
        <w:t>.</w:t>
      </w:r>
      <w:r w:rsidRPr="007F7C32">
        <w:rPr>
          <w:sz w:val="28"/>
          <w:szCs w:val="28"/>
        </w:rPr>
        <w:t xml:space="preserve">2) – </w:t>
      </w:r>
      <w:r w:rsidR="00067A65">
        <w:rPr>
          <w:sz w:val="28"/>
          <w:szCs w:val="28"/>
        </w:rPr>
        <w:t>неявная функция</w:t>
      </w:r>
      <w:r w:rsidRPr="007F7C32">
        <w:rPr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H</w:t>
      </w:r>
      <w:r w:rsidR="00067A65">
        <w:rPr>
          <w:sz w:val="28"/>
          <w:szCs w:val="28"/>
          <w:vertAlign w:val="subscript"/>
        </w:rPr>
        <w:t>0</w:t>
      </w:r>
      <w:r w:rsidR="00067A65">
        <w:rPr>
          <w:sz w:val="28"/>
          <w:szCs w:val="28"/>
        </w:rPr>
        <w:t xml:space="preserve">. </w:t>
      </w:r>
    </w:p>
    <w:p w:rsidR="00067A65" w:rsidRPr="00067A65" w:rsidRDefault="00067A65" w:rsidP="00716B9B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Последн</w:t>
      </w:r>
      <w:r w:rsidR="00A53533">
        <w:rPr>
          <w:sz w:val="28"/>
          <w:szCs w:val="28"/>
        </w:rPr>
        <w:t>и</w:t>
      </w:r>
      <w:r>
        <w:rPr>
          <w:sz w:val="28"/>
          <w:szCs w:val="28"/>
        </w:rPr>
        <w:t>й находим одним из способов, отмеченных выше в разделах 1 и 2.</w:t>
      </w:r>
    </w:p>
    <w:p w:rsidR="00EA56D0" w:rsidRPr="00A53533" w:rsidRDefault="00A53533" w:rsidP="00A53533">
      <w:pPr>
        <w:spacing w:line="36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EA56D0" w:rsidRPr="00A53533">
        <w:rPr>
          <w:sz w:val="28"/>
          <w:szCs w:val="28"/>
        </w:rPr>
        <w:t xml:space="preserve">Определяют глубину сжатого сечения </w:t>
      </w:r>
      <w:r w:rsidR="006D45C2" w:rsidRPr="00A53533">
        <w:rPr>
          <w:i/>
          <w:sz w:val="28"/>
          <w:szCs w:val="28"/>
          <w:lang w:val="en-US"/>
        </w:rPr>
        <w:t>h</w:t>
      </w:r>
      <w:r w:rsidR="006D45C2" w:rsidRPr="00A53533">
        <w:rPr>
          <w:sz w:val="28"/>
          <w:szCs w:val="28"/>
          <w:vertAlign w:val="subscript"/>
        </w:rPr>
        <w:t>с</w:t>
      </w:r>
      <w:r w:rsidR="00EA56D0" w:rsidRPr="00A53533">
        <w:rPr>
          <w:sz w:val="28"/>
          <w:szCs w:val="28"/>
        </w:rPr>
        <w:t xml:space="preserve"> (рис.</w:t>
      </w:r>
      <w:r w:rsidR="00157999" w:rsidRPr="00A53533">
        <w:rPr>
          <w:sz w:val="28"/>
          <w:szCs w:val="28"/>
        </w:rPr>
        <w:t xml:space="preserve"> </w:t>
      </w:r>
      <w:r w:rsidR="00EA56D0" w:rsidRPr="00A53533">
        <w:rPr>
          <w:sz w:val="28"/>
          <w:szCs w:val="28"/>
        </w:rPr>
        <w:t xml:space="preserve">10.1) в соответствии с рекомендациями п.6 при </w:t>
      </w:r>
      <w:r w:rsidR="00157999" w:rsidRPr="00A53533">
        <w:rPr>
          <w:sz w:val="28"/>
          <w:szCs w:val="28"/>
        </w:rPr>
        <w:t xml:space="preserve">запасе энергии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C41411" w:rsidRPr="00A53533">
        <w:rPr>
          <w:sz w:val="28"/>
          <w:szCs w:val="28"/>
        </w:rPr>
        <w:t>.</w:t>
      </w:r>
    </w:p>
    <w:p w:rsidR="00EA56D0" w:rsidRPr="00463803" w:rsidRDefault="00EA56D0" w:rsidP="00463803">
      <w:pPr>
        <w:pStyle w:val="ac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 w:rsidRPr="00463803">
        <w:rPr>
          <w:sz w:val="28"/>
          <w:szCs w:val="28"/>
        </w:rPr>
        <w:t>Находят втору</w:t>
      </w:r>
      <w:r w:rsidR="006D45C2" w:rsidRPr="00463803">
        <w:rPr>
          <w:sz w:val="28"/>
          <w:szCs w:val="28"/>
        </w:rPr>
        <w:t xml:space="preserve">ю сопряженную глубину прыжка </w:t>
      </w:r>
      <w:r w:rsidR="006D45C2" w:rsidRPr="00463803">
        <w:rPr>
          <w:i/>
          <w:sz w:val="28"/>
          <w:szCs w:val="28"/>
          <w:lang w:val="en-US"/>
        </w:rPr>
        <w:t>h</w:t>
      </w:r>
      <w:r w:rsidR="006D45C2" w:rsidRPr="00463803">
        <w:rPr>
          <w:sz w:val="28"/>
          <w:szCs w:val="28"/>
          <w:vertAlign w:val="subscript"/>
        </w:rPr>
        <w:t>с</w:t>
      </w:r>
      <w:r w:rsidR="006D45C2" w:rsidRPr="00463803">
        <w:rPr>
          <w:sz w:val="28"/>
          <w:szCs w:val="28"/>
          <w:vertAlign w:val="superscript"/>
        </w:rPr>
        <w:t>”</w:t>
      </w:r>
      <w:r w:rsidR="006D45C2" w:rsidRPr="00463803">
        <w:rPr>
          <w:sz w:val="28"/>
          <w:szCs w:val="28"/>
        </w:rPr>
        <w:t xml:space="preserve"> </w:t>
      </w:r>
      <w:r w:rsidRPr="00463803">
        <w:rPr>
          <w:sz w:val="28"/>
          <w:szCs w:val="28"/>
        </w:rPr>
        <w:t>(см. п.7).</w:t>
      </w:r>
    </w:p>
    <w:p w:rsidR="000F24D5" w:rsidRPr="000F24D5" w:rsidRDefault="00711154" w:rsidP="00DB408A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125980"/>
            <wp:effectExtent l="19050" t="0" r="0" b="0"/>
            <wp:docPr id="147" name="Рисунок 147" descr="E:\Гидра\10.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E:\Гидра\10.2.bmp"/>
                    <pic:cNvPicPr>
                      <a:picLocks noChangeAspect="1" noChangeArrowheads="1"/>
                    </pic:cNvPicPr>
                  </pic:nvPicPr>
                  <pic:blipFill>
                    <a:blip r:embed="rId1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Рис.10.2</w:t>
      </w:r>
    </w:p>
    <w:p w:rsidR="0056239C" w:rsidRPr="00C41411" w:rsidRDefault="00A53533" w:rsidP="00EE227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56239C">
        <w:rPr>
          <w:sz w:val="28"/>
          <w:szCs w:val="28"/>
        </w:rPr>
        <w:t xml:space="preserve"> На этом этапе можно определить глубину коло</w:t>
      </w:r>
      <w:r w:rsidR="006D45C2">
        <w:rPr>
          <w:sz w:val="28"/>
          <w:szCs w:val="28"/>
        </w:rPr>
        <w:t xml:space="preserve">дца </w:t>
      </w:r>
      <w:r w:rsidR="00DB408A">
        <w:rPr>
          <w:i/>
          <w:sz w:val="28"/>
          <w:szCs w:val="28"/>
          <w:lang w:val="en-US"/>
        </w:rPr>
        <w:t>d</w:t>
      </w:r>
      <w:r w:rsidR="00DB408A" w:rsidRPr="006D45C2">
        <w:rPr>
          <w:sz w:val="28"/>
          <w:szCs w:val="28"/>
          <w:vertAlign w:val="subscript"/>
        </w:rPr>
        <w:t>0</w:t>
      </w:r>
      <w:r w:rsidR="00DB408A">
        <w:rPr>
          <w:sz w:val="28"/>
          <w:szCs w:val="28"/>
          <w:vertAlign w:val="subscript"/>
        </w:rPr>
        <w:t>1</w:t>
      </w:r>
      <w:r w:rsidR="006D45C2">
        <w:rPr>
          <w:sz w:val="28"/>
          <w:szCs w:val="28"/>
        </w:rPr>
        <w:t xml:space="preserve"> </w:t>
      </w:r>
      <w:r w:rsidR="0056239C">
        <w:rPr>
          <w:sz w:val="28"/>
          <w:szCs w:val="28"/>
        </w:rPr>
        <w:t>в первом приближении</w:t>
      </w:r>
      <w:r w:rsidR="00C41411">
        <w:rPr>
          <w:sz w:val="28"/>
          <w:szCs w:val="28"/>
        </w:rPr>
        <w:t xml:space="preserve">, опять принимая </w:t>
      </w:r>
      <w:r w:rsidR="00C41411">
        <w:rPr>
          <w:i/>
          <w:sz w:val="28"/>
          <w:szCs w:val="28"/>
        </w:rPr>
        <w:t>Н</w:t>
      </w:r>
      <w:r w:rsidR="00C41411">
        <w:rPr>
          <w:sz w:val="28"/>
          <w:szCs w:val="28"/>
        </w:rPr>
        <w:t xml:space="preserve"> ≈ </w:t>
      </w:r>
      <w:r w:rsidR="00C41411">
        <w:rPr>
          <w:i/>
          <w:sz w:val="28"/>
          <w:szCs w:val="28"/>
        </w:rPr>
        <w:t>Н</w:t>
      </w:r>
      <w:r w:rsidR="00C41411">
        <w:rPr>
          <w:sz w:val="28"/>
          <w:szCs w:val="28"/>
          <w:vertAlign w:val="subscript"/>
        </w:rPr>
        <w:t>0</w:t>
      </w:r>
      <w:r w:rsidR="00C41411">
        <w:rPr>
          <w:sz w:val="28"/>
          <w:szCs w:val="28"/>
        </w:rPr>
        <w:t>.</w:t>
      </w:r>
    </w:p>
    <w:p w:rsidR="0056239C" w:rsidRDefault="004220C6" w:rsidP="0056239C">
      <w:pPr>
        <w:spacing w:line="360" w:lineRule="auto"/>
        <w:ind w:left="360"/>
        <w:jc w:val="right"/>
        <w:rPr>
          <w:sz w:val="28"/>
          <w:szCs w:val="28"/>
        </w:rPr>
      </w:pPr>
      <w:r w:rsidRPr="0056239C">
        <w:rPr>
          <w:position w:val="-12"/>
          <w:sz w:val="28"/>
          <w:szCs w:val="28"/>
        </w:rPr>
        <w:object w:dxaOrig="1480" w:dyaOrig="360">
          <v:shape id="_x0000_i1108" type="#_x0000_t75" style="width:73.5pt;height:18pt" o:ole="">
            <v:imagedata r:id="rId180" o:title=""/>
          </v:shape>
          <o:OLEObject Type="Embed" ProgID="Equation.3" ShapeID="_x0000_i1108" DrawAspect="Content" ObjectID="_1684324589" r:id="rId181"/>
        </w:object>
      </w:r>
      <w:r w:rsidR="0056239C">
        <w:rPr>
          <w:sz w:val="28"/>
          <w:szCs w:val="28"/>
        </w:rPr>
        <w:t xml:space="preserve"> </w:t>
      </w:r>
      <w:r w:rsidR="00A53533">
        <w:rPr>
          <w:sz w:val="28"/>
          <w:szCs w:val="28"/>
        </w:rPr>
        <w:t>,</w:t>
      </w:r>
      <w:r w:rsidR="0056239C">
        <w:rPr>
          <w:sz w:val="28"/>
          <w:szCs w:val="28"/>
        </w:rPr>
        <w:t xml:space="preserve">        </w:t>
      </w:r>
      <w:r w:rsidR="00463803">
        <w:rPr>
          <w:sz w:val="28"/>
          <w:szCs w:val="28"/>
        </w:rPr>
        <w:t xml:space="preserve">                           (10.3)</w:t>
      </w:r>
    </w:p>
    <w:p w:rsidR="0056239C" w:rsidRDefault="0056239C" w:rsidP="00DB408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 σ=1,2 – коэффициент затопления прыжка.</w:t>
      </w:r>
    </w:p>
    <w:p w:rsidR="0056239C" w:rsidRPr="00916B6E" w:rsidRDefault="00A53533" w:rsidP="00A5353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56239C">
        <w:rPr>
          <w:sz w:val="28"/>
          <w:szCs w:val="28"/>
        </w:rPr>
        <w:t xml:space="preserve"> Предыдущие операции 1</w:t>
      </w:r>
      <w:r w:rsidR="00463803">
        <w:rPr>
          <w:sz w:val="28"/>
          <w:szCs w:val="28"/>
        </w:rPr>
        <w:t>, 2 и 3</w:t>
      </w:r>
      <w:r w:rsidR="0056239C">
        <w:rPr>
          <w:sz w:val="28"/>
          <w:szCs w:val="28"/>
        </w:rPr>
        <w:t xml:space="preserve"> необходимо повторять во втором приближении в связи с увеличением высот</w:t>
      </w:r>
      <w:r w:rsidR="00916B6E">
        <w:rPr>
          <w:sz w:val="28"/>
          <w:szCs w:val="28"/>
        </w:rPr>
        <w:t>ы падения потока до величины</w:t>
      </w:r>
      <w:r w:rsidR="0056239C">
        <w:rPr>
          <w:sz w:val="28"/>
          <w:szCs w:val="28"/>
        </w:rPr>
        <w:t xml:space="preserve"> </w:t>
      </w:r>
      <w:r w:rsidR="00916B6E" w:rsidRPr="00916B6E">
        <w:rPr>
          <w:i/>
          <w:sz w:val="28"/>
          <w:szCs w:val="28"/>
        </w:rPr>
        <w:t>Р</w:t>
      </w:r>
      <w:r w:rsidR="00916B6E">
        <w:rPr>
          <w:sz w:val="28"/>
          <w:szCs w:val="28"/>
        </w:rPr>
        <w:t xml:space="preserve"> +</w:t>
      </w:r>
      <w:r w:rsidR="00916B6E" w:rsidRPr="00916B6E">
        <w:rPr>
          <w:i/>
          <w:sz w:val="28"/>
          <w:szCs w:val="28"/>
        </w:rPr>
        <w:t xml:space="preserve"> </w:t>
      </w:r>
      <w:r w:rsidR="00916B6E">
        <w:rPr>
          <w:i/>
          <w:sz w:val="28"/>
          <w:szCs w:val="28"/>
          <w:lang w:val="en-US"/>
        </w:rPr>
        <w:t>d</w:t>
      </w:r>
      <w:r w:rsidR="00916B6E" w:rsidRPr="006D45C2">
        <w:rPr>
          <w:sz w:val="28"/>
          <w:szCs w:val="28"/>
          <w:vertAlign w:val="subscript"/>
        </w:rPr>
        <w:t>0</w:t>
      </w:r>
      <w:r w:rsidR="00916B6E">
        <w:rPr>
          <w:sz w:val="28"/>
          <w:szCs w:val="28"/>
          <w:vertAlign w:val="subscript"/>
        </w:rPr>
        <w:t>1</w:t>
      </w:r>
      <w:r w:rsidR="00916B6E">
        <w:rPr>
          <w:sz w:val="28"/>
          <w:szCs w:val="28"/>
        </w:rPr>
        <w:t>,</w:t>
      </w:r>
      <w:r w:rsidR="00916B6E">
        <w:rPr>
          <w:i/>
          <w:sz w:val="28"/>
          <w:szCs w:val="28"/>
        </w:rPr>
        <w:t xml:space="preserve">  </w:t>
      </w:r>
      <w:r w:rsidR="0056239C" w:rsidRPr="00916B6E">
        <w:rPr>
          <w:sz w:val="28"/>
          <w:szCs w:val="28"/>
        </w:rPr>
        <w:lastRenderedPageBreak/>
        <w:t>т.е.</w:t>
      </w:r>
      <w:r w:rsidR="0056239C">
        <w:rPr>
          <w:sz w:val="28"/>
          <w:szCs w:val="28"/>
        </w:rPr>
        <w:t xml:space="preserve"> определяют</w:t>
      </w:r>
      <w:r w:rsidR="00916B6E">
        <w:rPr>
          <w:sz w:val="28"/>
          <w:szCs w:val="28"/>
        </w:rPr>
        <w:t xml:space="preserve"> </w:t>
      </w:r>
      <w:r w:rsidR="00916B6E" w:rsidRPr="004D2B16">
        <w:rPr>
          <w:i/>
          <w:sz w:val="28"/>
          <w:szCs w:val="28"/>
          <w:lang w:val="en-US"/>
        </w:rPr>
        <w:t>h</w:t>
      </w:r>
      <w:r w:rsidR="00916B6E">
        <w:rPr>
          <w:sz w:val="28"/>
          <w:szCs w:val="28"/>
          <w:vertAlign w:val="subscript"/>
        </w:rPr>
        <w:t>с1</w:t>
      </w:r>
      <w:r w:rsidR="00916B6E">
        <w:rPr>
          <w:sz w:val="28"/>
          <w:szCs w:val="28"/>
        </w:rPr>
        <w:t xml:space="preserve"> и</w:t>
      </w:r>
      <w:r w:rsidR="00916B6E" w:rsidRPr="00C41549">
        <w:rPr>
          <w:i/>
          <w:sz w:val="28"/>
          <w:szCs w:val="28"/>
        </w:rPr>
        <w:t xml:space="preserve"> </w:t>
      </w:r>
      <w:r w:rsidR="00916B6E" w:rsidRPr="004D2B16">
        <w:rPr>
          <w:i/>
          <w:sz w:val="28"/>
          <w:szCs w:val="28"/>
          <w:lang w:val="en-US"/>
        </w:rPr>
        <w:t>h</w:t>
      </w:r>
      <w:r w:rsidR="00916B6E" w:rsidRPr="00916B6E">
        <w:rPr>
          <w:sz w:val="28"/>
          <w:szCs w:val="28"/>
          <w:vertAlign w:val="superscript"/>
        </w:rPr>
        <w:t>”</w:t>
      </w:r>
      <w:r w:rsidR="00916B6E">
        <w:rPr>
          <w:sz w:val="28"/>
          <w:szCs w:val="28"/>
          <w:vertAlign w:val="subscript"/>
          <w:lang w:val="en-US"/>
        </w:rPr>
        <w:t>c</w:t>
      </w:r>
      <w:r w:rsidR="00916B6E" w:rsidRPr="00916B6E">
        <w:rPr>
          <w:sz w:val="28"/>
          <w:szCs w:val="28"/>
          <w:vertAlign w:val="subscript"/>
        </w:rPr>
        <w:t>1</w:t>
      </w:r>
      <w:r w:rsidR="00916B6E" w:rsidRPr="00916B6E">
        <w:rPr>
          <w:sz w:val="28"/>
          <w:szCs w:val="28"/>
        </w:rPr>
        <w:t>.</w:t>
      </w:r>
      <w:r w:rsidR="00410213">
        <w:rPr>
          <w:sz w:val="28"/>
          <w:szCs w:val="28"/>
        </w:rPr>
        <w:t xml:space="preserve"> При этом следует иметь ввиду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ср</m:t>
            </m:r>
          </m:sub>
        </m:sSub>
        <m:r>
          <w:rPr>
            <w:rFonts w:ascii="Cambria Math" w:hAnsi="Cambria Math"/>
            <w:sz w:val="28"/>
            <w:szCs w:val="28"/>
          </w:rPr>
          <m:t>=b+mσ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"</m:t>
            </m:r>
          </m:sup>
        </m:sSubSup>
      </m:oMath>
      <w:r w:rsidR="00A4590C">
        <w:rPr>
          <w:sz w:val="28"/>
          <w:szCs w:val="28"/>
        </w:rPr>
        <w:t xml:space="preserve"> в формулах (10.1) и (10.2).</w:t>
      </w:r>
    </w:p>
    <w:p w:rsidR="0056239C" w:rsidRDefault="00A53533" w:rsidP="00A5353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="0056239C">
        <w:rPr>
          <w:sz w:val="28"/>
          <w:szCs w:val="28"/>
        </w:rPr>
        <w:t xml:space="preserve">Уточняют бытовую глубину </w:t>
      </w:r>
      <w:r w:rsidR="0056239C">
        <w:rPr>
          <w:i/>
          <w:sz w:val="28"/>
          <w:szCs w:val="28"/>
        </w:rPr>
        <w:t>Н</w:t>
      </w:r>
      <w:r w:rsidR="0056239C">
        <w:rPr>
          <w:sz w:val="28"/>
          <w:szCs w:val="28"/>
        </w:rPr>
        <w:t xml:space="preserve"> </w:t>
      </w:r>
      <w:r w:rsidR="00A4590C">
        <w:rPr>
          <w:sz w:val="28"/>
          <w:szCs w:val="28"/>
        </w:rPr>
        <w:t xml:space="preserve">перед водобойной стенкой </w:t>
      </w:r>
      <w:r w:rsidR="0056239C">
        <w:rPr>
          <w:sz w:val="28"/>
          <w:szCs w:val="28"/>
        </w:rPr>
        <w:t>из уравнения Д. Бернулли для сечения 1-1 (рис.10.3)</w:t>
      </w:r>
    </w:p>
    <w:p w:rsidR="009E7F2F" w:rsidRDefault="00B64A70" w:rsidP="00B64A70">
      <w:pPr>
        <w:spacing w:line="360" w:lineRule="auto"/>
        <w:jc w:val="right"/>
        <w:rPr>
          <w:sz w:val="28"/>
          <w:szCs w:val="28"/>
        </w:rPr>
      </w:pPr>
      <w:r w:rsidRPr="00B64A70">
        <w:rPr>
          <w:position w:val="-32"/>
          <w:sz w:val="28"/>
          <w:szCs w:val="28"/>
        </w:rPr>
        <w:object w:dxaOrig="4020" w:dyaOrig="740">
          <v:shape id="_x0000_i1109" type="#_x0000_t75" style="width:201pt;height:36.75pt" o:ole="">
            <v:imagedata r:id="rId182" o:title=""/>
          </v:shape>
          <o:OLEObject Type="Embed" ProgID="Equation.3" ShapeID="_x0000_i1109" DrawAspect="Content" ObjectID="_1684324590" r:id="rId183"/>
        </w:object>
      </w:r>
      <w:r w:rsidR="00A53533">
        <w:rPr>
          <w:sz w:val="28"/>
          <w:szCs w:val="28"/>
        </w:rPr>
        <w:t xml:space="preserve"> .</w:t>
      </w:r>
      <w:r>
        <w:rPr>
          <w:sz w:val="28"/>
          <w:szCs w:val="28"/>
        </w:rPr>
        <w:t xml:space="preserve">                       (10.</w:t>
      </w:r>
      <w:r w:rsidR="00A4590C">
        <w:rPr>
          <w:sz w:val="28"/>
          <w:szCs w:val="28"/>
        </w:rPr>
        <w:t>4</w:t>
      </w:r>
      <w:r>
        <w:rPr>
          <w:sz w:val="28"/>
          <w:szCs w:val="28"/>
        </w:rPr>
        <w:t>)</w:t>
      </w:r>
    </w:p>
    <w:p w:rsidR="000F24D5" w:rsidRPr="000F24D5" w:rsidRDefault="00711154" w:rsidP="000F24D5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766695"/>
            <wp:effectExtent l="19050" t="0" r="0" b="0"/>
            <wp:docPr id="148" name="Рисунок 148" descr="E:\Гидра\10.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E:\Гидра\10.3.bmp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76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Pr="0056239C" w:rsidRDefault="000F24D5" w:rsidP="000F24D5">
      <w:pPr>
        <w:spacing w:line="360" w:lineRule="auto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Рис.10.3</w:t>
      </w:r>
    </w:p>
    <w:p w:rsidR="000F24D5" w:rsidRDefault="000F24D5" w:rsidP="00B64A70">
      <w:pPr>
        <w:spacing w:line="360" w:lineRule="auto"/>
        <w:jc w:val="right"/>
        <w:rPr>
          <w:sz w:val="28"/>
          <w:szCs w:val="28"/>
        </w:rPr>
      </w:pPr>
    </w:p>
    <w:p w:rsidR="00B64A70" w:rsidRDefault="00B64A70" w:rsidP="00EE22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Определяют окончательно глубину колодца </w:t>
      </w:r>
      <w:r w:rsidRPr="00B64A70">
        <w:rPr>
          <w:i/>
          <w:sz w:val="28"/>
          <w:szCs w:val="28"/>
        </w:rPr>
        <w:t>d</w:t>
      </w:r>
      <w:r>
        <w:rPr>
          <w:sz w:val="28"/>
          <w:szCs w:val="28"/>
          <w:vertAlign w:val="subscript"/>
        </w:rPr>
        <w:t>0</w:t>
      </w:r>
    </w:p>
    <w:p w:rsidR="00B64A70" w:rsidRDefault="00916B6E" w:rsidP="00B64A70">
      <w:pPr>
        <w:spacing w:line="360" w:lineRule="auto"/>
        <w:jc w:val="right"/>
        <w:rPr>
          <w:sz w:val="28"/>
          <w:szCs w:val="28"/>
        </w:rPr>
      </w:pPr>
      <w:r w:rsidRPr="00B64A70">
        <w:rPr>
          <w:position w:val="-12"/>
          <w:sz w:val="28"/>
          <w:szCs w:val="28"/>
        </w:rPr>
        <w:object w:dxaOrig="1400" w:dyaOrig="360">
          <v:shape id="_x0000_i1110" type="#_x0000_t75" style="width:70.5pt;height:18pt" o:ole="">
            <v:imagedata r:id="rId185" o:title=""/>
          </v:shape>
          <o:OLEObject Type="Embed" ProgID="Equation.3" ShapeID="_x0000_i1110" DrawAspect="Content" ObjectID="_1684324591" r:id="rId186"/>
        </w:object>
      </w:r>
      <w:r w:rsidR="00B64A70">
        <w:rPr>
          <w:sz w:val="28"/>
          <w:szCs w:val="28"/>
        </w:rPr>
        <w:t xml:space="preserve">  </w:t>
      </w:r>
      <w:r w:rsidR="00A53533">
        <w:rPr>
          <w:sz w:val="28"/>
          <w:szCs w:val="28"/>
        </w:rPr>
        <w:t>,</w:t>
      </w:r>
      <w:r w:rsidR="00B64A70">
        <w:rPr>
          <w:sz w:val="28"/>
          <w:szCs w:val="28"/>
        </w:rPr>
        <w:t xml:space="preserve">                                             (10.</w:t>
      </w:r>
      <w:r w:rsidR="00A4590C">
        <w:rPr>
          <w:sz w:val="28"/>
          <w:szCs w:val="28"/>
        </w:rPr>
        <w:t>5</w:t>
      </w:r>
      <w:r w:rsidR="00B64A70">
        <w:rPr>
          <w:sz w:val="28"/>
          <w:szCs w:val="28"/>
        </w:rPr>
        <w:t>)</w:t>
      </w:r>
    </w:p>
    <w:p w:rsidR="00B64A70" w:rsidRDefault="00B64A70" w:rsidP="00B64A7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где σ=1,05÷1,1</w:t>
      </w:r>
      <w:r w:rsidR="00A4590C">
        <w:rPr>
          <w:sz w:val="28"/>
          <w:szCs w:val="28"/>
        </w:rPr>
        <w:t>0</w:t>
      </w:r>
      <w:r>
        <w:rPr>
          <w:sz w:val="28"/>
          <w:szCs w:val="28"/>
        </w:rPr>
        <w:t>.</w:t>
      </w:r>
    </w:p>
    <w:p w:rsidR="005D46B0" w:rsidRDefault="00A4590C" w:rsidP="00B64A7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При расчете сопряжения бьефов за перепадом может оказаться, что водобойная стенка на выходе перепада работает как подтопленный водослив. А это приведет к повышению напора </w:t>
      </w:r>
      <w:r w:rsidR="005D46B0">
        <w:rPr>
          <w:i/>
          <w:sz w:val="28"/>
          <w:szCs w:val="28"/>
          <w:lang w:val="en-US"/>
        </w:rPr>
        <w:t>H</w:t>
      </w:r>
      <w:r w:rsidR="005D46B0" w:rsidRPr="005D46B0">
        <w:rPr>
          <w:sz w:val="28"/>
          <w:szCs w:val="28"/>
        </w:rPr>
        <w:t xml:space="preserve"> </w:t>
      </w:r>
      <w:r w:rsidR="005D46B0">
        <w:rPr>
          <w:sz w:val="28"/>
          <w:szCs w:val="28"/>
        </w:rPr>
        <w:t xml:space="preserve">перед ней по сравнению со свободным  водосливом. При необходимости в этом случае следует произвести определение </w:t>
      </w:r>
      <w:r w:rsidR="005D46B0">
        <w:rPr>
          <w:i/>
          <w:sz w:val="28"/>
          <w:szCs w:val="28"/>
          <w:lang w:val="en-US"/>
        </w:rPr>
        <w:t>d</w:t>
      </w:r>
      <w:r w:rsidR="005D46B0" w:rsidRPr="005D46B0">
        <w:rPr>
          <w:sz w:val="28"/>
          <w:szCs w:val="28"/>
          <w:vertAlign w:val="subscript"/>
        </w:rPr>
        <w:t>0</w:t>
      </w:r>
      <w:r w:rsidR="005D46B0">
        <w:rPr>
          <w:sz w:val="28"/>
          <w:szCs w:val="28"/>
        </w:rPr>
        <w:t xml:space="preserve"> в третьем приближении с учетом отмеченных выше обстоятельств.</w:t>
      </w:r>
    </w:p>
    <w:p w:rsidR="00A4590C" w:rsidRPr="005D46B0" w:rsidRDefault="005D46B0" w:rsidP="00B64A7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большинстве случаев водобойная стенка работает как свободный водослив. Поэтому для малых сооружений дорожного водоотвода обычно </w:t>
      </w:r>
      <w:r>
        <w:rPr>
          <w:sz w:val="28"/>
          <w:szCs w:val="28"/>
        </w:rPr>
        <w:lastRenderedPageBreak/>
        <w:t xml:space="preserve">ограничиваются вторым приближенным по расчету  </w:t>
      </w:r>
      <w:r>
        <w:rPr>
          <w:i/>
          <w:sz w:val="28"/>
          <w:szCs w:val="28"/>
          <w:lang w:val="en-US"/>
        </w:rPr>
        <w:t>d</w:t>
      </w:r>
      <w:r w:rsidRPr="005D46B0"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.  Возможное подтопление водобойной стенки дает в этом случае повышение коэффициента затопления прыжка перед ней.</w:t>
      </w:r>
    </w:p>
    <w:p w:rsidR="00B64A70" w:rsidRDefault="005D46B0" w:rsidP="00EE22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B64A70">
        <w:rPr>
          <w:sz w:val="28"/>
          <w:szCs w:val="28"/>
        </w:rPr>
        <w:t xml:space="preserve">. Длина ступени </w:t>
      </w:r>
      <w:r w:rsidR="00916B6E" w:rsidRPr="0037418D">
        <w:rPr>
          <w:i/>
          <w:sz w:val="28"/>
          <w:szCs w:val="28"/>
        </w:rPr>
        <w:t>ℓ</w:t>
      </w:r>
      <w:r w:rsidR="00916B6E">
        <w:rPr>
          <w:sz w:val="28"/>
          <w:szCs w:val="28"/>
          <w:vertAlign w:val="subscript"/>
        </w:rPr>
        <w:t>ст</w:t>
      </w:r>
      <w:r w:rsidR="00A250F7">
        <w:rPr>
          <w:sz w:val="28"/>
          <w:szCs w:val="28"/>
        </w:rPr>
        <w:t xml:space="preserve"> (рис. 10.1) определяется как сумма трех характерных расстояний:</w:t>
      </w:r>
    </w:p>
    <w:p w:rsidR="00A250F7" w:rsidRDefault="00A250F7" w:rsidP="00B64A70">
      <w:pPr>
        <w:spacing w:line="360" w:lineRule="auto"/>
        <w:jc w:val="both"/>
        <w:rPr>
          <w:sz w:val="28"/>
          <w:szCs w:val="28"/>
        </w:rPr>
      </w:pPr>
      <w:r w:rsidRPr="00A250F7">
        <w:rPr>
          <w:i/>
          <w:sz w:val="28"/>
          <w:szCs w:val="28"/>
        </w:rPr>
        <w:t>ℓ</w:t>
      </w:r>
      <w:r>
        <w:rPr>
          <w:sz w:val="28"/>
          <w:szCs w:val="28"/>
          <w:vertAlign w:val="subscript"/>
        </w:rPr>
        <w:t>отл</w:t>
      </w:r>
      <w:r>
        <w:rPr>
          <w:sz w:val="28"/>
          <w:szCs w:val="28"/>
        </w:rPr>
        <w:t xml:space="preserve"> – дальности отлета струи (см.п.6);</w:t>
      </w:r>
    </w:p>
    <w:p w:rsidR="00A250F7" w:rsidRDefault="00A250F7" w:rsidP="00B64A70">
      <w:pPr>
        <w:spacing w:line="360" w:lineRule="auto"/>
        <w:jc w:val="both"/>
        <w:rPr>
          <w:sz w:val="28"/>
          <w:szCs w:val="28"/>
        </w:rPr>
      </w:pPr>
      <w:r w:rsidRPr="00A250F7">
        <w:rPr>
          <w:i/>
          <w:sz w:val="28"/>
          <w:szCs w:val="28"/>
        </w:rPr>
        <w:t>ℓ</w:t>
      </w:r>
      <w:r w:rsidR="00E6488D">
        <w:rPr>
          <w:sz w:val="28"/>
          <w:szCs w:val="28"/>
          <w:vertAlign w:val="subscript"/>
        </w:rPr>
        <w:t>п.п</w:t>
      </w:r>
      <w:r>
        <w:rPr>
          <w:sz w:val="28"/>
          <w:szCs w:val="28"/>
          <w:vertAlign w:val="subscript"/>
        </w:rPr>
        <w:t>.</w:t>
      </w:r>
      <w:r>
        <w:rPr>
          <w:sz w:val="28"/>
          <w:szCs w:val="28"/>
        </w:rPr>
        <w:t xml:space="preserve"> – длина подпертого гидравлического прыжка </w:t>
      </w:r>
      <w:r w:rsidR="00EE2276">
        <w:rPr>
          <w:sz w:val="28"/>
          <w:szCs w:val="28"/>
        </w:rPr>
        <w:t xml:space="preserve">(см. п.7, формулы (7.2) и (7.3)      и                                                                         </w:t>
      </w:r>
    </w:p>
    <w:p w:rsidR="00A250F7" w:rsidRDefault="00FC0CAB" w:rsidP="00A250F7">
      <w:pPr>
        <w:spacing w:line="360" w:lineRule="auto"/>
        <w:jc w:val="right"/>
        <w:rPr>
          <w:sz w:val="28"/>
          <w:szCs w:val="28"/>
        </w:rPr>
      </w:pPr>
      <w:r w:rsidRPr="00A250F7">
        <w:rPr>
          <w:position w:val="-24"/>
          <w:sz w:val="28"/>
          <w:szCs w:val="28"/>
        </w:rPr>
        <w:object w:dxaOrig="880" w:dyaOrig="620">
          <v:shape id="_x0000_i1111" type="#_x0000_t75" style="width:50.25pt;height:35.25pt" o:ole="">
            <v:imagedata r:id="rId187" o:title=""/>
          </v:shape>
          <o:OLEObject Type="Embed" ProgID="Equation.3" ShapeID="_x0000_i1111" DrawAspect="Content" ObjectID="_1684324592" r:id="rId188"/>
        </w:object>
      </w:r>
      <w:r w:rsidR="00A250F7">
        <w:rPr>
          <w:sz w:val="28"/>
          <w:szCs w:val="28"/>
        </w:rPr>
        <w:t xml:space="preserve"> </w:t>
      </w:r>
      <w:r w:rsidR="00EE2276">
        <w:rPr>
          <w:sz w:val="28"/>
          <w:szCs w:val="28"/>
        </w:rPr>
        <w:t>.</w:t>
      </w:r>
      <w:r w:rsidR="00A250F7">
        <w:rPr>
          <w:sz w:val="28"/>
          <w:szCs w:val="28"/>
        </w:rPr>
        <w:t xml:space="preserve">                                                  (10.</w:t>
      </w:r>
      <w:r w:rsidR="005D46B0">
        <w:rPr>
          <w:sz w:val="28"/>
          <w:szCs w:val="28"/>
        </w:rPr>
        <w:t>6</w:t>
      </w:r>
      <w:r w:rsidR="00A250F7">
        <w:rPr>
          <w:sz w:val="28"/>
          <w:szCs w:val="28"/>
        </w:rPr>
        <w:t>)</w:t>
      </w:r>
    </w:p>
    <w:p w:rsidR="00A250F7" w:rsidRDefault="00EE2276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EF6FBD">
        <w:rPr>
          <w:sz w:val="28"/>
          <w:szCs w:val="28"/>
        </w:rPr>
        <w:t>кончательно</w:t>
      </w:r>
    </w:p>
    <w:p w:rsidR="00EF6FBD" w:rsidRDefault="00FC0CAB" w:rsidP="00EF6FBD">
      <w:pPr>
        <w:spacing w:line="360" w:lineRule="auto"/>
        <w:jc w:val="right"/>
        <w:rPr>
          <w:sz w:val="28"/>
          <w:szCs w:val="28"/>
        </w:rPr>
      </w:pPr>
      <w:r w:rsidRPr="00E6488D">
        <w:rPr>
          <w:position w:val="-12"/>
          <w:sz w:val="28"/>
          <w:szCs w:val="28"/>
        </w:rPr>
        <w:object w:dxaOrig="2120" w:dyaOrig="360">
          <v:shape id="_x0000_i1112" type="#_x0000_t75" style="width:122.25pt;height:20.25pt" o:ole="">
            <v:imagedata r:id="rId189" o:title=""/>
          </v:shape>
          <o:OLEObject Type="Embed" ProgID="Equation.3" ShapeID="_x0000_i1112" DrawAspect="Content" ObjectID="_1684324593" r:id="rId190"/>
        </w:object>
      </w:r>
      <w:r w:rsidR="00E6488D">
        <w:rPr>
          <w:sz w:val="28"/>
          <w:szCs w:val="28"/>
        </w:rPr>
        <w:t xml:space="preserve"> </w:t>
      </w:r>
      <w:r w:rsidR="00EF6FBD">
        <w:rPr>
          <w:sz w:val="28"/>
          <w:szCs w:val="28"/>
        </w:rPr>
        <w:t xml:space="preserve">           </w:t>
      </w:r>
      <w:r w:rsidR="005D46B0">
        <w:rPr>
          <w:sz w:val="28"/>
          <w:szCs w:val="28"/>
        </w:rPr>
        <w:t xml:space="preserve">                           (10.7</w:t>
      </w:r>
      <w:r w:rsidR="00EF6FBD">
        <w:rPr>
          <w:sz w:val="28"/>
          <w:szCs w:val="28"/>
        </w:rPr>
        <w:t>)</w:t>
      </w:r>
    </w:p>
    <w:p w:rsidR="00EF6FBD" w:rsidRPr="00FC0CAB" w:rsidRDefault="00EF6FBD" w:rsidP="00EF6FBD">
      <w:pPr>
        <w:spacing w:line="360" w:lineRule="auto"/>
        <w:jc w:val="center"/>
        <w:rPr>
          <w:sz w:val="28"/>
          <w:szCs w:val="28"/>
        </w:rPr>
      </w:pPr>
      <w:r w:rsidRPr="00FC0CAB">
        <w:rPr>
          <w:sz w:val="28"/>
          <w:szCs w:val="28"/>
        </w:rPr>
        <w:t>11. Расчет дорожной водопропускной трубы</w:t>
      </w:r>
    </w:p>
    <w:p w:rsidR="00EF6FBD" w:rsidRPr="00FC0CAB" w:rsidRDefault="00EF6FBD" w:rsidP="00EF6FBD">
      <w:pPr>
        <w:spacing w:line="360" w:lineRule="auto"/>
        <w:jc w:val="center"/>
        <w:rPr>
          <w:sz w:val="28"/>
          <w:szCs w:val="28"/>
        </w:rPr>
      </w:pPr>
      <w:r w:rsidRPr="00FC0CAB">
        <w:rPr>
          <w:sz w:val="28"/>
          <w:szCs w:val="28"/>
        </w:rPr>
        <w:t>(безнапорный режим)</w:t>
      </w:r>
    </w:p>
    <w:p w:rsidR="00EF6FBD" w:rsidRDefault="00EF6FBD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Дорожные водопропускные трубы в безнапорном режиме работают как водос</w:t>
      </w:r>
      <w:r w:rsidR="005D46B0">
        <w:rPr>
          <w:sz w:val="28"/>
          <w:szCs w:val="28"/>
        </w:rPr>
        <w:t>лив с широким порогом. Р</w:t>
      </w:r>
      <w:r>
        <w:rPr>
          <w:sz w:val="28"/>
          <w:szCs w:val="28"/>
        </w:rPr>
        <w:t xml:space="preserve">асчет </w:t>
      </w:r>
      <w:r w:rsidR="00FF3F79">
        <w:rPr>
          <w:sz w:val="28"/>
          <w:szCs w:val="28"/>
        </w:rPr>
        <w:t xml:space="preserve">начинается с предположения простейших условий: труба (водослив) «короткая» при свободном истечении </w:t>
      </w:r>
      <w:r>
        <w:rPr>
          <w:sz w:val="28"/>
          <w:szCs w:val="28"/>
        </w:rPr>
        <w:t>(</w:t>
      </w:r>
      <w:r w:rsidR="00FF3F79">
        <w:rPr>
          <w:sz w:val="28"/>
          <w:szCs w:val="28"/>
        </w:rPr>
        <w:t xml:space="preserve">Рис. </w:t>
      </w:r>
      <w:r>
        <w:rPr>
          <w:sz w:val="28"/>
          <w:szCs w:val="28"/>
        </w:rPr>
        <w:t>11.1)</w:t>
      </w:r>
      <w:r w:rsidR="00FF3F79">
        <w:rPr>
          <w:sz w:val="28"/>
          <w:szCs w:val="28"/>
        </w:rPr>
        <w:t>, что дает основание для использования известной формулы расхода водослива</w:t>
      </w:r>
    </w:p>
    <w:p w:rsidR="00EF6FBD" w:rsidRDefault="00EF6FBD" w:rsidP="00EF6FBD">
      <w:pPr>
        <w:spacing w:line="360" w:lineRule="auto"/>
        <w:jc w:val="right"/>
        <w:rPr>
          <w:sz w:val="28"/>
          <w:szCs w:val="28"/>
        </w:rPr>
      </w:pPr>
      <w:r w:rsidRPr="00EF6FBD">
        <w:rPr>
          <w:position w:val="-12"/>
          <w:sz w:val="28"/>
          <w:szCs w:val="28"/>
        </w:rPr>
        <w:object w:dxaOrig="1700" w:dyaOrig="400">
          <v:shape id="_x0000_i1113" type="#_x0000_t75" style="width:84.75pt;height:20.25pt" o:ole="">
            <v:imagedata r:id="rId191" o:title=""/>
          </v:shape>
          <o:OLEObject Type="Embed" ProgID="Equation.3" ShapeID="_x0000_i1113" DrawAspect="Content" ObjectID="_1684324594" r:id="rId192"/>
        </w:object>
      </w:r>
      <w:r>
        <w:rPr>
          <w:sz w:val="28"/>
          <w:szCs w:val="28"/>
        </w:rPr>
        <w:t xml:space="preserve">  </w:t>
      </w:r>
      <w:r w:rsidR="00FF3F79">
        <w:rPr>
          <w:sz w:val="28"/>
          <w:szCs w:val="28"/>
        </w:rPr>
        <w:t>.</w:t>
      </w:r>
      <w:r>
        <w:rPr>
          <w:sz w:val="28"/>
          <w:szCs w:val="28"/>
        </w:rPr>
        <w:t xml:space="preserve">                                       (11.</w:t>
      </w:r>
      <w:r w:rsidR="007A44F9">
        <w:rPr>
          <w:sz w:val="28"/>
          <w:szCs w:val="28"/>
        </w:rPr>
        <w:t>1</w:t>
      </w:r>
      <w:r>
        <w:rPr>
          <w:sz w:val="28"/>
          <w:szCs w:val="28"/>
        </w:rPr>
        <w:t>)</w:t>
      </w:r>
    </w:p>
    <w:p w:rsidR="000F24D5" w:rsidRPr="000F24D5" w:rsidRDefault="005D2947" w:rsidP="000F24D5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066290"/>
            <wp:effectExtent l="19050" t="0" r="0" b="0"/>
            <wp:docPr id="12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06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Рис.11.1</w:t>
      </w:r>
    </w:p>
    <w:p w:rsidR="00EF6FBD" w:rsidRDefault="00EF6FBD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большинстве случаев применяют кругл</w:t>
      </w:r>
      <w:r w:rsidR="00FF3F79">
        <w:rPr>
          <w:sz w:val="28"/>
          <w:szCs w:val="28"/>
        </w:rPr>
        <w:t xml:space="preserve">ые трубы. Для круглых труб среднюю ширину </w:t>
      </w:r>
      <w:r w:rsidR="00FF3F79">
        <w:rPr>
          <w:i/>
          <w:sz w:val="28"/>
          <w:szCs w:val="28"/>
          <w:lang w:val="en-US"/>
        </w:rPr>
        <w:t>b</w:t>
      </w:r>
      <w:r w:rsidR="00FF3F79">
        <w:rPr>
          <w:sz w:val="28"/>
          <w:szCs w:val="28"/>
          <w:vertAlign w:val="subscript"/>
        </w:rPr>
        <w:t>к</w:t>
      </w:r>
      <w:r w:rsidR="00FF3F79">
        <w:rPr>
          <w:sz w:val="28"/>
          <w:szCs w:val="28"/>
        </w:rPr>
        <w:t xml:space="preserve"> сечения с критической глубиной можно определить с </w:t>
      </w:r>
      <w:r w:rsidR="00FF3F79">
        <w:rPr>
          <w:sz w:val="28"/>
          <w:szCs w:val="28"/>
        </w:rPr>
        <w:lastRenderedPageBreak/>
        <w:t xml:space="preserve">помощью рис. 2 </w:t>
      </w:r>
      <w:r w:rsidR="00A53533">
        <w:rPr>
          <w:sz w:val="28"/>
          <w:szCs w:val="28"/>
        </w:rPr>
        <w:t>[</w:t>
      </w:r>
      <w:r w:rsidR="00FF3F79">
        <w:rPr>
          <w:sz w:val="28"/>
          <w:szCs w:val="28"/>
        </w:rPr>
        <w:t>1</w:t>
      </w:r>
      <w:r w:rsidR="00A53533">
        <w:rPr>
          <w:sz w:val="28"/>
          <w:szCs w:val="28"/>
        </w:rPr>
        <w:t>]</w:t>
      </w:r>
      <w:r w:rsidR="00FF3F79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Придание трубе критического уклона </w:t>
      </w:r>
      <w:r w:rsidRPr="00EF6FBD">
        <w:rPr>
          <w:i/>
          <w:sz w:val="28"/>
          <w:szCs w:val="28"/>
        </w:rPr>
        <w:t>i</w:t>
      </w:r>
      <w:r>
        <w:rPr>
          <w:sz w:val="28"/>
          <w:szCs w:val="28"/>
          <w:vertAlign w:val="subscript"/>
        </w:rPr>
        <w:t>кт</w:t>
      </w:r>
      <w:r>
        <w:rPr>
          <w:sz w:val="28"/>
          <w:szCs w:val="28"/>
        </w:rPr>
        <w:t xml:space="preserve"> </w:t>
      </w:r>
      <w:r w:rsidR="00FF3F79">
        <w:rPr>
          <w:sz w:val="28"/>
          <w:szCs w:val="28"/>
        </w:rPr>
        <w:t xml:space="preserve">при отсутствии подтопления </w:t>
      </w:r>
      <w:r>
        <w:rPr>
          <w:sz w:val="28"/>
          <w:szCs w:val="28"/>
        </w:rPr>
        <w:t>обеспечивает работу по пр</w:t>
      </w:r>
      <w:r w:rsidR="00EE2276">
        <w:rPr>
          <w:sz w:val="28"/>
          <w:szCs w:val="28"/>
        </w:rPr>
        <w:t>инципу «короткого» водослива с широким поро</w:t>
      </w:r>
      <w:r w:rsidR="00FF3F79">
        <w:rPr>
          <w:sz w:val="28"/>
          <w:szCs w:val="28"/>
        </w:rPr>
        <w:t xml:space="preserve">гом. </w:t>
      </w:r>
      <w:r>
        <w:rPr>
          <w:sz w:val="28"/>
          <w:szCs w:val="28"/>
        </w:rPr>
        <w:t xml:space="preserve"> </w:t>
      </w:r>
      <w:r w:rsidR="00FF3F79">
        <w:rPr>
          <w:sz w:val="28"/>
          <w:szCs w:val="28"/>
        </w:rPr>
        <w:t>К</w:t>
      </w:r>
      <w:r>
        <w:rPr>
          <w:sz w:val="28"/>
          <w:szCs w:val="28"/>
        </w:rPr>
        <w:t xml:space="preserve">оэффициент расхода </w:t>
      </w:r>
      <w:r>
        <w:rPr>
          <w:i/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 такого водослива при свободном истечении зависит только от условий входа, т.е. от принятого в проекте типа входного оголовка (обычно с углом раструбности</w:t>
      </w:r>
      <w:r w:rsidR="00FF3F79">
        <w:rPr>
          <w:sz w:val="28"/>
          <w:szCs w:val="28"/>
        </w:rPr>
        <w:t xml:space="preserve"> 10</w:t>
      </w:r>
      <w:r w:rsidR="00FF3F79"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 xml:space="preserve"> </w:t>
      </w:r>
      <w:r w:rsidR="00FF3F79">
        <w:rPr>
          <w:sz w:val="28"/>
          <w:szCs w:val="28"/>
        </w:rPr>
        <w:t xml:space="preserve">÷ </w:t>
      </w:r>
      <w:r>
        <w:rPr>
          <w:sz w:val="28"/>
          <w:szCs w:val="28"/>
        </w:rPr>
        <w:t>20º</w:t>
      </w:r>
      <w:r w:rsidR="00655FDC">
        <w:rPr>
          <w:sz w:val="28"/>
          <w:szCs w:val="28"/>
        </w:rPr>
        <w:t>).</w:t>
      </w:r>
      <w:r w:rsidR="00FF3F79">
        <w:rPr>
          <w:sz w:val="28"/>
          <w:szCs w:val="28"/>
        </w:rPr>
        <w:t xml:space="preserve"> Повышенную эффективность труба имеет при коническом входном звене с аналогичным оголовком.</w:t>
      </w:r>
    </w:p>
    <w:p w:rsidR="00655FDC" w:rsidRDefault="00655FDC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стартовой фазе расчета необходимо определить основные характеристики:</w:t>
      </w:r>
    </w:p>
    <w:p w:rsidR="00655FDC" w:rsidRDefault="003F3863" w:rsidP="00A53533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диаметр</w:t>
      </w:r>
      <w:r w:rsidR="00655FDC">
        <w:rPr>
          <w:sz w:val="28"/>
          <w:szCs w:val="28"/>
        </w:rPr>
        <w:t xml:space="preserve"> трубы</w:t>
      </w:r>
      <w:r w:rsidR="00655FDC">
        <w:rPr>
          <w:sz w:val="28"/>
          <w:szCs w:val="28"/>
        </w:rPr>
        <w:tab/>
      </w:r>
      <w:r w:rsidR="00EE2276">
        <w:rPr>
          <w:sz w:val="28"/>
          <w:szCs w:val="28"/>
        </w:rPr>
        <w:t xml:space="preserve"> </w:t>
      </w:r>
      <w:r w:rsidR="00EE2276">
        <w:rPr>
          <w:sz w:val="28"/>
          <w:szCs w:val="28"/>
          <w:lang w:val="en-US"/>
        </w:rPr>
        <w:t>D</w:t>
      </w:r>
      <w:r w:rsidR="00655FDC">
        <w:rPr>
          <w:sz w:val="28"/>
          <w:szCs w:val="28"/>
        </w:rPr>
        <w:t xml:space="preserve">, напор перед ней </w:t>
      </w:r>
      <w:r w:rsidR="00655FDC">
        <w:rPr>
          <w:i/>
          <w:sz w:val="28"/>
          <w:szCs w:val="28"/>
        </w:rPr>
        <w:t>Н</w:t>
      </w:r>
      <w:r w:rsidR="00655FDC">
        <w:rPr>
          <w:sz w:val="28"/>
          <w:szCs w:val="28"/>
        </w:rPr>
        <w:t xml:space="preserve"> (рис. 11.1), критическ</w:t>
      </w:r>
      <w:r>
        <w:rPr>
          <w:sz w:val="28"/>
          <w:szCs w:val="28"/>
        </w:rPr>
        <w:t>ую глубину</w:t>
      </w:r>
      <w:r w:rsidR="00A53533">
        <w:rPr>
          <w:sz w:val="28"/>
          <w:szCs w:val="28"/>
        </w:rPr>
        <w:t xml:space="preserve"> </w:t>
      </w:r>
      <w:r w:rsidR="00A53533" w:rsidRPr="004D2B16">
        <w:rPr>
          <w:i/>
          <w:sz w:val="28"/>
          <w:szCs w:val="28"/>
          <w:lang w:val="en-US"/>
        </w:rPr>
        <w:t>h</w:t>
      </w:r>
      <w:r w:rsidR="00A53533">
        <w:rPr>
          <w:sz w:val="28"/>
          <w:szCs w:val="28"/>
          <w:vertAlign w:val="subscript"/>
        </w:rPr>
        <w:t>кт</w:t>
      </w:r>
      <w:r>
        <w:rPr>
          <w:sz w:val="28"/>
          <w:szCs w:val="28"/>
        </w:rPr>
        <w:t xml:space="preserve"> и ук</w:t>
      </w:r>
      <w:r w:rsidR="00655FDC">
        <w:rPr>
          <w:sz w:val="28"/>
          <w:szCs w:val="28"/>
        </w:rPr>
        <w:t xml:space="preserve">лон  </w:t>
      </w:r>
      <w:r w:rsidR="00655FDC" w:rsidRPr="00EF6FBD">
        <w:rPr>
          <w:i/>
          <w:sz w:val="28"/>
          <w:szCs w:val="28"/>
        </w:rPr>
        <w:t>i</w:t>
      </w:r>
      <w:r w:rsidR="00655FDC">
        <w:rPr>
          <w:sz w:val="28"/>
          <w:szCs w:val="28"/>
          <w:vertAlign w:val="subscript"/>
        </w:rPr>
        <w:t>кт</w:t>
      </w:r>
      <w:r>
        <w:rPr>
          <w:sz w:val="28"/>
          <w:szCs w:val="28"/>
        </w:rPr>
        <w:t xml:space="preserve">,  </w:t>
      </w:r>
      <w:r w:rsidR="00655FDC">
        <w:rPr>
          <w:sz w:val="28"/>
          <w:szCs w:val="28"/>
        </w:rPr>
        <w:t>обеспеченность режима «короткого»</w:t>
      </w:r>
      <w:r>
        <w:rPr>
          <w:sz w:val="28"/>
          <w:szCs w:val="28"/>
        </w:rPr>
        <w:t xml:space="preserve"> свободного</w:t>
      </w:r>
      <w:r w:rsidR="00655FDC">
        <w:rPr>
          <w:sz w:val="28"/>
          <w:szCs w:val="28"/>
        </w:rPr>
        <w:t xml:space="preserve"> водослива. </w:t>
      </w:r>
    </w:p>
    <w:p w:rsidR="00655FDC" w:rsidRDefault="00655FDC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Порядок расчета следующий.</w:t>
      </w:r>
    </w:p>
    <w:p w:rsidR="00655FDC" w:rsidRPr="004E05AA" w:rsidRDefault="00655FDC" w:rsidP="00EF6F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При расчетном нормативном заполнении входного сечения трубы</w:t>
      </w:r>
      <w:r w:rsidR="003F3863">
        <w:rPr>
          <w:sz w:val="28"/>
          <w:szCs w:val="28"/>
        </w:rPr>
        <w:t xml:space="preserve">, </w:t>
      </w:r>
      <w:r w:rsidR="00EE2276">
        <w:rPr>
          <w:sz w:val="28"/>
          <w:szCs w:val="28"/>
        </w:rPr>
        <w:t>прин</w:t>
      </w:r>
      <w:r>
        <w:rPr>
          <w:sz w:val="28"/>
          <w:szCs w:val="28"/>
        </w:rPr>
        <w:t>ято</w:t>
      </w:r>
      <w:r w:rsidR="003F3863">
        <w:rPr>
          <w:sz w:val="28"/>
          <w:szCs w:val="28"/>
        </w:rPr>
        <w:t>м</w:t>
      </w:r>
      <w:r>
        <w:rPr>
          <w:sz w:val="28"/>
          <w:szCs w:val="28"/>
        </w:rPr>
        <w:t xml:space="preserve"> т</w:t>
      </w:r>
      <w:r w:rsidR="00EE2276">
        <w:rPr>
          <w:sz w:val="28"/>
          <w:szCs w:val="28"/>
        </w:rPr>
        <w:t>ип</w:t>
      </w:r>
      <w:r w:rsidR="003F3863">
        <w:rPr>
          <w:sz w:val="28"/>
          <w:szCs w:val="28"/>
        </w:rPr>
        <w:t>е входного оголовка по максимальному параметру расхода</w:t>
      </w:r>
      <w:r w:rsidR="00D1226A" w:rsidRPr="003F3863">
        <w:rPr>
          <w:position w:val="-14"/>
          <w:sz w:val="28"/>
          <w:szCs w:val="28"/>
        </w:rPr>
        <w:object w:dxaOrig="880" w:dyaOrig="380">
          <v:shape id="_x0000_i1114" type="#_x0000_t75" style="width:44.25pt;height:18.75pt" o:ole="">
            <v:imagedata r:id="rId194" o:title=""/>
          </v:shape>
          <o:OLEObject Type="Embed" ProgID="Equation.3" ShapeID="_x0000_i1114" DrawAspect="Content" ObjectID="_1684324595" r:id="rId195"/>
        </w:object>
      </w:r>
      <w:r w:rsidR="003F3863">
        <w:rPr>
          <w:sz w:val="28"/>
          <w:szCs w:val="28"/>
        </w:rPr>
        <w:t>определяем</w:t>
      </w:r>
      <w:r>
        <w:rPr>
          <w:sz w:val="28"/>
          <w:szCs w:val="28"/>
        </w:rPr>
        <w:t xml:space="preserve"> минимально возможный диаметр </w:t>
      </w:r>
      <w:r w:rsidR="00EE2276" w:rsidRPr="00EE2276">
        <w:rPr>
          <w:i/>
          <w:sz w:val="28"/>
          <w:szCs w:val="28"/>
          <w:lang w:val="en-US"/>
        </w:rPr>
        <w:t>D</w:t>
      </w:r>
      <w:r w:rsidR="003F3863">
        <w:rPr>
          <w:sz w:val="28"/>
          <w:szCs w:val="28"/>
          <w:vertAlign w:val="subscript"/>
          <w:lang w:val="en-US"/>
        </w:rPr>
        <w:t>min</w:t>
      </w:r>
      <w:r w:rsidR="00EE2276" w:rsidRPr="004E05AA">
        <w:rPr>
          <w:sz w:val="28"/>
          <w:szCs w:val="28"/>
        </w:rPr>
        <w:t>.</w:t>
      </w:r>
    </w:p>
    <w:p w:rsidR="00655FDC" w:rsidRDefault="00D12DB3" w:rsidP="00655FDC">
      <w:pPr>
        <w:spacing w:line="360" w:lineRule="auto"/>
        <w:jc w:val="right"/>
        <w:rPr>
          <w:sz w:val="28"/>
          <w:szCs w:val="28"/>
        </w:rPr>
      </w:pPr>
      <w:r w:rsidRPr="00655FDC">
        <w:rPr>
          <w:position w:val="-38"/>
          <w:sz w:val="28"/>
          <w:szCs w:val="28"/>
        </w:rPr>
        <w:object w:dxaOrig="2100" w:dyaOrig="920">
          <v:shape id="_x0000_i1115" type="#_x0000_t75" style="width:105pt;height:45.75pt" o:ole="">
            <v:imagedata r:id="rId196" o:title=""/>
          </v:shape>
          <o:OLEObject Type="Embed" ProgID="Equation.3" ShapeID="_x0000_i1115" DrawAspect="Content" ObjectID="_1684324596" r:id="rId197"/>
        </w:object>
      </w:r>
      <w:r w:rsidR="00655FDC">
        <w:rPr>
          <w:sz w:val="28"/>
          <w:szCs w:val="28"/>
        </w:rPr>
        <w:t xml:space="preserve">                                     (11.2)</w:t>
      </w:r>
    </w:p>
    <w:p w:rsidR="00777804" w:rsidRPr="00C901FF" w:rsidRDefault="00A768FF" w:rsidP="0077780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Для труб с коническим в</w:t>
      </w:r>
      <w:r w:rsidR="00777804">
        <w:rPr>
          <w:sz w:val="28"/>
          <w:szCs w:val="28"/>
        </w:rPr>
        <w:t xml:space="preserve">ходным звеном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i/>
                <w:sz w:val="28"/>
                <w:szCs w:val="28"/>
              </w:rPr>
              <m:t>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Q</m:t>
            </m:r>
            <m:r>
              <m:rPr>
                <m:nor/>
              </m:rP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</m:oMath>
      <w:r w:rsidR="00C901FF" w:rsidRPr="00C901FF">
        <w:rPr>
          <w:sz w:val="28"/>
          <w:szCs w:val="28"/>
        </w:rPr>
        <w:t>=0,</w:t>
      </w:r>
      <w:r w:rsidR="00C901FF">
        <w:rPr>
          <w:sz w:val="28"/>
          <w:szCs w:val="28"/>
        </w:rPr>
        <w:t>3</w:t>
      </w:r>
      <w:r w:rsidR="00C901FF" w:rsidRPr="00C901FF">
        <w:rPr>
          <w:sz w:val="28"/>
          <w:szCs w:val="28"/>
        </w:rPr>
        <w:t xml:space="preserve">, </w:t>
      </w:r>
      <w:r w:rsidR="00C901FF">
        <w:rPr>
          <w:sz w:val="28"/>
          <w:szCs w:val="28"/>
        </w:rPr>
        <w:t xml:space="preserve">а для обычных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i/>
                <w:sz w:val="28"/>
                <w:szCs w:val="28"/>
              </w:rPr>
              <m:t>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Q</m:t>
            </m:r>
            <m:r>
              <m:rPr>
                <m:nor/>
              </m:rP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</m:oMath>
      <w:r w:rsidR="00C901FF" w:rsidRPr="00C901FF">
        <w:rPr>
          <w:sz w:val="28"/>
          <w:szCs w:val="28"/>
        </w:rPr>
        <w:t>=</w:t>
      </w:r>
      <w:r w:rsidR="00C901FF">
        <w:rPr>
          <w:sz w:val="28"/>
          <w:szCs w:val="28"/>
        </w:rPr>
        <w:t>0,41.</w:t>
      </w:r>
    </w:p>
    <w:p w:rsidR="00655FDC" w:rsidRPr="003219D0" w:rsidRDefault="00655FDC" w:rsidP="00655FD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Полученный </w:t>
      </w:r>
      <w:r w:rsidR="003219D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диаметр </w:t>
      </w:r>
      <w:r w:rsidR="003219D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округляем </w:t>
      </w:r>
      <w:r w:rsidR="003219D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 </w:t>
      </w:r>
      <w:r w:rsidR="003219D0">
        <w:rPr>
          <w:sz w:val="28"/>
          <w:szCs w:val="28"/>
        </w:rPr>
        <w:t xml:space="preserve"> </w:t>
      </w:r>
      <w:r>
        <w:rPr>
          <w:sz w:val="28"/>
          <w:szCs w:val="28"/>
        </w:rPr>
        <w:t>ближайшего типового</w:t>
      </w:r>
      <w:r w:rsidR="003219D0" w:rsidRPr="003219D0">
        <w:rPr>
          <w:sz w:val="28"/>
          <w:szCs w:val="28"/>
        </w:rPr>
        <w:t xml:space="preserve"> </w:t>
      </w:r>
      <w:r w:rsidR="003219D0" w:rsidRPr="00EE2276">
        <w:rPr>
          <w:i/>
          <w:sz w:val="28"/>
          <w:szCs w:val="28"/>
          <w:lang w:val="en-US"/>
        </w:rPr>
        <w:t>D</w:t>
      </w:r>
      <w:r w:rsidR="003219D0">
        <w:rPr>
          <w:sz w:val="28"/>
          <w:szCs w:val="28"/>
          <w:vertAlign w:val="subscript"/>
        </w:rPr>
        <w:t>т</w:t>
      </w:r>
      <w:r w:rsidR="003219D0">
        <w:rPr>
          <w:sz w:val="28"/>
          <w:szCs w:val="28"/>
        </w:rPr>
        <w:t xml:space="preserve"> (прил</w:t>
      </w:r>
      <w:r w:rsidR="003219D0" w:rsidRPr="003219D0">
        <w:rPr>
          <w:sz w:val="28"/>
          <w:szCs w:val="28"/>
        </w:rPr>
        <w:t>.</w:t>
      </w:r>
      <w:r w:rsidR="003219D0">
        <w:rPr>
          <w:sz w:val="28"/>
          <w:szCs w:val="28"/>
        </w:rPr>
        <w:t xml:space="preserve"> 1 [</w:t>
      </w:r>
      <w:r w:rsidR="00C901FF">
        <w:rPr>
          <w:sz w:val="28"/>
          <w:szCs w:val="28"/>
        </w:rPr>
        <w:t>1</w:t>
      </w:r>
      <w:r w:rsidR="003219D0">
        <w:rPr>
          <w:sz w:val="28"/>
          <w:szCs w:val="28"/>
        </w:rPr>
        <w:t>])</w:t>
      </w:r>
      <w:r w:rsidR="00C901FF">
        <w:rPr>
          <w:sz w:val="28"/>
          <w:szCs w:val="28"/>
        </w:rPr>
        <w:t>, и находим соответствующий ему параметр расхода</w:t>
      </w:r>
      <w:r w:rsidR="0078283D" w:rsidRPr="00CD0797">
        <w:rPr>
          <w:sz w:val="28"/>
          <w:szCs w:val="28"/>
        </w:rPr>
        <w:t xml:space="preserve"> </w:t>
      </w:r>
      <w:r w:rsidR="0078283D" w:rsidRPr="0078283D">
        <w:rPr>
          <w:position w:val="-34"/>
          <w:sz w:val="28"/>
          <w:szCs w:val="28"/>
        </w:rPr>
        <w:object w:dxaOrig="1480" w:dyaOrig="720">
          <v:shape id="_x0000_i1116" type="#_x0000_t75" style="width:73.5pt;height:36.75pt" o:ole="">
            <v:imagedata r:id="rId198" o:title=""/>
          </v:shape>
          <o:OLEObject Type="Embed" ProgID="Equation.3" ShapeID="_x0000_i1116" DrawAspect="Content" ObjectID="_1684324597" r:id="rId199"/>
        </w:objec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78283D">
        <w:rPr>
          <w:sz w:val="28"/>
          <w:szCs w:val="28"/>
        </w:rPr>
        <w:t>.</w:t>
      </w:r>
    </w:p>
    <w:p w:rsidR="00655FDC" w:rsidRDefault="00B63C51" w:rsidP="00B63C5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655FDC">
        <w:rPr>
          <w:sz w:val="28"/>
          <w:szCs w:val="28"/>
        </w:rPr>
        <w:t xml:space="preserve">При известном параметре расхода </w:t>
      </w:r>
      <w:r w:rsidR="00655FDC">
        <w:rPr>
          <w:i/>
          <w:sz w:val="28"/>
          <w:szCs w:val="28"/>
        </w:rPr>
        <w:t>П</w:t>
      </w:r>
      <w:r w:rsidR="00655FDC">
        <w:rPr>
          <w:i/>
          <w:sz w:val="28"/>
          <w:szCs w:val="28"/>
          <w:vertAlign w:val="subscript"/>
          <w:lang w:val="en-US"/>
        </w:rPr>
        <w:t>Q</w:t>
      </w:r>
      <w:r w:rsidR="0078283D">
        <w:rPr>
          <w:sz w:val="28"/>
          <w:szCs w:val="28"/>
        </w:rPr>
        <w:t xml:space="preserve"> по прил. 3 [1</w:t>
      </w:r>
      <w:r w:rsidR="00655FDC">
        <w:rPr>
          <w:sz w:val="28"/>
          <w:szCs w:val="28"/>
        </w:rPr>
        <w:t>] находим относительную</w:t>
      </w:r>
      <w:r>
        <w:rPr>
          <w:sz w:val="28"/>
          <w:szCs w:val="28"/>
        </w:rPr>
        <w:t xml:space="preserve"> </w:t>
      </w:r>
      <w:r w:rsidR="00D362B1" w:rsidRPr="00D362B1">
        <w:rPr>
          <w:position w:val="-30"/>
          <w:sz w:val="28"/>
          <w:szCs w:val="28"/>
        </w:rPr>
        <w:object w:dxaOrig="400" w:dyaOrig="700">
          <v:shape id="_x0000_i1117" type="#_x0000_t75" style="width:20.25pt;height:35.25pt" o:ole="">
            <v:imagedata r:id="rId200" o:title=""/>
          </v:shape>
          <o:OLEObject Type="Embed" ProgID="Equation.3" ShapeID="_x0000_i1117" DrawAspect="Content" ObjectID="_1684324598" r:id="rId201"/>
        </w:object>
      </w:r>
      <w:r>
        <w:rPr>
          <w:sz w:val="28"/>
          <w:szCs w:val="28"/>
        </w:rPr>
        <w:t xml:space="preserve"> критическую глубину, а по ней – её абсолютное значение </w:t>
      </w:r>
      <w:r w:rsidR="0078283D" w:rsidRPr="003219D0">
        <w:rPr>
          <w:position w:val="-30"/>
          <w:sz w:val="28"/>
          <w:szCs w:val="28"/>
        </w:rPr>
        <w:object w:dxaOrig="1320" w:dyaOrig="700">
          <v:shape id="_x0000_i1118" type="#_x0000_t75" style="width:66.75pt;height:35.25pt" o:ole="">
            <v:imagedata r:id="rId202" o:title=""/>
          </v:shape>
          <o:OLEObject Type="Embed" ProgID="Equation.3" ShapeID="_x0000_i1118" DrawAspect="Content" ObjectID="_1684324599" r:id="rId203"/>
        </w:object>
      </w:r>
      <w:r>
        <w:rPr>
          <w:sz w:val="28"/>
          <w:szCs w:val="28"/>
        </w:rPr>
        <w:t>.</w:t>
      </w:r>
    </w:p>
    <w:p w:rsidR="00B63C51" w:rsidRDefault="00B63C51" w:rsidP="00B63C5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Проверяем возможность подтопления трубы при высоких значениях бытовой глубины </w:t>
      </w:r>
      <w:r w:rsidR="003219D0">
        <w:rPr>
          <w:sz w:val="28"/>
          <w:szCs w:val="28"/>
        </w:rPr>
        <w:t>(</w:t>
      </w:r>
      <w:r w:rsidR="003219D0" w:rsidRPr="003219D0">
        <w:rPr>
          <w:position w:val="-12"/>
          <w:sz w:val="28"/>
          <w:szCs w:val="28"/>
        </w:rPr>
        <w:object w:dxaOrig="800" w:dyaOrig="360">
          <v:shape id="_x0000_i1119" type="#_x0000_t75" style="width:40.5pt;height:18pt" o:ole="">
            <v:imagedata r:id="rId204" o:title=""/>
          </v:shape>
          <o:OLEObject Type="Embed" ProgID="Equation.3" ShapeID="_x0000_i1119" DrawAspect="Content" ObjectID="_1684324600" r:id="rId205"/>
        </w:object>
      </w:r>
      <w:r w:rsidR="003219D0">
        <w:rPr>
          <w:sz w:val="28"/>
          <w:szCs w:val="28"/>
        </w:rPr>
        <w:t>).</w:t>
      </w:r>
    </w:p>
    <w:p w:rsidR="00B63C51" w:rsidRDefault="00B63C51" w:rsidP="00B63C5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Затопление гидравлического прыжка в сжатом сечении</w:t>
      </w:r>
      <w:r w:rsidR="00D1226A">
        <w:rPr>
          <w:sz w:val="28"/>
          <w:szCs w:val="28"/>
        </w:rPr>
        <w:t xml:space="preserve"> (рис. 11.2)</w:t>
      </w:r>
      <w:r>
        <w:rPr>
          <w:sz w:val="28"/>
          <w:szCs w:val="28"/>
        </w:rPr>
        <w:t xml:space="preserve"> возможно только при </w:t>
      </w:r>
      <w:r w:rsidR="00D1226A">
        <w:rPr>
          <w:sz w:val="28"/>
          <w:szCs w:val="28"/>
        </w:rPr>
        <w:t>выполнении условия (11.3).</w:t>
      </w:r>
    </w:p>
    <w:p w:rsidR="000F24D5" w:rsidRPr="000F24D5" w:rsidRDefault="00711154" w:rsidP="00B63C51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94120" cy="2339340"/>
            <wp:effectExtent l="19050" t="0" r="0" b="0"/>
            <wp:docPr id="150" name="Рисунок 150" descr="E:\Гидра\11.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E:\Гидра\11.2.bmp"/>
                    <pic:cNvPicPr>
                      <a:picLocks noChangeAspect="1" noChangeArrowheads="1"/>
                    </pic:cNvPicPr>
                  </pic:nvPicPr>
                  <pic:blipFill>
                    <a:blip r:embed="rId2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33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4D5" w:rsidRDefault="000F24D5" w:rsidP="000F24D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Рис.11.2</w:t>
      </w:r>
    </w:p>
    <w:p w:rsidR="00B63C51" w:rsidRDefault="00B63C51" w:rsidP="00B63C51">
      <w:pPr>
        <w:spacing w:line="360" w:lineRule="auto"/>
        <w:jc w:val="right"/>
        <w:rPr>
          <w:sz w:val="28"/>
          <w:szCs w:val="28"/>
        </w:rPr>
      </w:pPr>
      <w:r w:rsidRPr="00B63C51">
        <w:rPr>
          <w:position w:val="-12"/>
          <w:sz w:val="28"/>
          <w:szCs w:val="28"/>
        </w:rPr>
        <w:object w:dxaOrig="660" w:dyaOrig="360">
          <v:shape id="_x0000_i1120" type="#_x0000_t75" style="width:33pt;height:18pt" o:ole="">
            <v:imagedata r:id="rId207" o:title=""/>
          </v:shape>
          <o:OLEObject Type="Embed" ProgID="Equation.3" ShapeID="_x0000_i1120" DrawAspect="Content" ObjectID="_1684324601" r:id="rId208"/>
        </w:object>
      </w:r>
      <w:r>
        <w:rPr>
          <w:sz w:val="28"/>
          <w:szCs w:val="28"/>
        </w:rPr>
        <w:t xml:space="preserve"> </w:t>
      </w:r>
      <w:r w:rsidR="00D1226A">
        <w:rPr>
          <w:sz w:val="28"/>
          <w:szCs w:val="28"/>
        </w:rPr>
        <w:t>,</w:t>
      </w:r>
      <w:r>
        <w:rPr>
          <w:sz w:val="28"/>
          <w:szCs w:val="28"/>
        </w:rPr>
        <w:t xml:space="preserve">                                            (11.3)</w:t>
      </w:r>
    </w:p>
    <w:p w:rsidR="00B63C51" w:rsidRDefault="00B63C51" w:rsidP="00B63C5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3219D0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- глубина спокойного потока</w:t>
      </w:r>
      <w:r w:rsidR="0078283D">
        <w:rPr>
          <w:sz w:val="28"/>
          <w:szCs w:val="28"/>
        </w:rPr>
        <w:t xml:space="preserve"> в конце входного участка</w:t>
      </w:r>
      <w:r>
        <w:rPr>
          <w:sz w:val="28"/>
          <w:szCs w:val="28"/>
        </w:rPr>
        <w:t>, которая может возникнуть под влиянием подпора со стороны нижнего бьефа</w:t>
      </w:r>
    </w:p>
    <w:p w:rsidR="00B63C51" w:rsidRDefault="001C1850" w:rsidP="001C1850">
      <w:pPr>
        <w:tabs>
          <w:tab w:val="left" w:pos="3375"/>
          <w:tab w:val="right" w:pos="9921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7E0024" w:rsidRPr="007E0024">
        <w:rPr>
          <w:position w:val="-12"/>
          <w:sz w:val="28"/>
          <w:szCs w:val="28"/>
        </w:rPr>
        <w:object w:dxaOrig="1939" w:dyaOrig="360">
          <v:shape id="_x0000_i1121" type="#_x0000_t75" style="width:96pt;height:18pt" o:ole="">
            <v:imagedata r:id="rId209" o:title=""/>
          </v:shape>
          <o:OLEObject Type="Embed" ProgID="Equation.3" ShapeID="_x0000_i1121" DrawAspect="Content" ObjectID="_1684324602" r:id="rId210"/>
        </w:object>
      </w:r>
      <w:r w:rsidR="00B63C51">
        <w:rPr>
          <w:sz w:val="28"/>
          <w:szCs w:val="28"/>
        </w:rPr>
        <w:t xml:space="preserve"> </w:t>
      </w:r>
      <w:r w:rsidR="00D1226A">
        <w:rPr>
          <w:sz w:val="28"/>
          <w:szCs w:val="28"/>
        </w:rPr>
        <w:t>.</w:t>
      </w:r>
      <w:r w:rsidR="00B63C51">
        <w:rPr>
          <w:sz w:val="28"/>
          <w:szCs w:val="28"/>
        </w:rPr>
        <w:t xml:space="preserve">                                     (11.4)</w:t>
      </w:r>
    </w:p>
    <w:p w:rsidR="00B63C51" w:rsidRPr="005E4EED" w:rsidRDefault="00D1226A" w:rsidP="00D1226A">
      <w:pPr>
        <w:spacing w:line="360" w:lineRule="auto"/>
        <w:ind w:firstLine="708"/>
        <w:jc w:val="both"/>
        <w:rPr>
          <w:i/>
          <w:sz w:val="28"/>
          <w:szCs w:val="28"/>
        </w:rPr>
      </w:pPr>
      <w:r>
        <w:rPr>
          <w:sz w:val="28"/>
          <w:szCs w:val="28"/>
        </w:rPr>
        <w:t>К</w:t>
      </w:r>
      <w:r w:rsidR="00B63C51">
        <w:rPr>
          <w:sz w:val="28"/>
          <w:szCs w:val="28"/>
        </w:rPr>
        <w:t>ритический уклон трубы</w:t>
      </w:r>
      <w:r w:rsidR="007E0024">
        <w:rPr>
          <w:sz w:val="28"/>
          <w:szCs w:val="28"/>
        </w:rPr>
        <w:t xml:space="preserve"> </w:t>
      </w:r>
      <w:r w:rsidR="007E0024" w:rsidRPr="00EF6FBD">
        <w:rPr>
          <w:i/>
          <w:sz w:val="28"/>
          <w:szCs w:val="28"/>
        </w:rPr>
        <w:t>i</w:t>
      </w:r>
      <w:r w:rsidR="007E0024">
        <w:rPr>
          <w:sz w:val="28"/>
          <w:szCs w:val="28"/>
          <w:vertAlign w:val="subscript"/>
        </w:rPr>
        <w:t>кт</w:t>
      </w:r>
      <w:r w:rsidR="00B63C51">
        <w:rPr>
          <w:sz w:val="28"/>
          <w:szCs w:val="28"/>
        </w:rPr>
        <w:t xml:space="preserve"> определяют по прил. </w:t>
      </w:r>
      <w:r w:rsidR="007E0024">
        <w:rPr>
          <w:sz w:val="28"/>
          <w:szCs w:val="28"/>
        </w:rPr>
        <w:t>4</w:t>
      </w:r>
      <w:r w:rsidR="00B63C51">
        <w:rPr>
          <w:sz w:val="28"/>
          <w:szCs w:val="28"/>
        </w:rPr>
        <w:t xml:space="preserve">  [</w:t>
      </w:r>
      <w:r w:rsidR="0078283D">
        <w:rPr>
          <w:sz w:val="28"/>
          <w:szCs w:val="28"/>
        </w:rPr>
        <w:t>1</w:t>
      </w:r>
      <w:r w:rsidR="00B63C51">
        <w:rPr>
          <w:sz w:val="28"/>
          <w:szCs w:val="28"/>
        </w:rPr>
        <w:t>]</w:t>
      </w:r>
      <w:r w:rsidR="0078283D">
        <w:rPr>
          <w:sz w:val="28"/>
          <w:szCs w:val="28"/>
        </w:rPr>
        <w:t xml:space="preserve">. При этом коэффициент шероховатости бетонных труб принимают равным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  <m:r>
          <w:rPr>
            <w:rFonts w:ascii="Cambria Math" w:hAnsi="Cambria Math"/>
            <w:sz w:val="28"/>
            <w:szCs w:val="28"/>
          </w:rPr>
          <m:t>=0,014</m:t>
        </m:r>
      </m:oMath>
      <w:r w:rsidR="005E4EED">
        <w:rPr>
          <w:sz w:val="28"/>
          <w:szCs w:val="28"/>
        </w:rPr>
        <w:t xml:space="preserve">, а гофрированных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</m:oMath>
      <w:r w:rsidR="005E4EED">
        <w:rPr>
          <w:sz w:val="28"/>
          <w:szCs w:val="28"/>
        </w:rPr>
        <w:t>0,03.</w:t>
      </w:r>
    </w:p>
    <w:p w:rsidR="00E34002" w:rsidRDefault="005E4EED" w:rsidP="005E4EED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E34002">
        <w:rPr>
          <w:sz w:val="28"/>
          <w:szCs w:val="28"/>
        </w:rPr>
        <w:t xml:space="preserve">торая сопряженная глубина для сжатого сечения приближенно равна </w:t>
      </w:r>
    </w:p>
    <w:p w:rsidR="00E34002" w:rsidRDefault="00EB7F03" w:rsidP="00EB7F03">
      <w:pPr>
        <w:spacing w:line="360" w:lineRule="auto"/>
        <w:jc w:val="right"/>
        <w:rPr>
          <w:sz w:val="28"/>
          <w:szCs w:val="28"/>
        </w:rPr>
      </w:pPr>
      <w:r w:rsidRPr="00EB7F03">
        <w:rPr>
          <w:position w:val="-12"/>
          <w:sz w:val="28"/>
          <w:szCs w:val="28"/>
        </w:rPr>
        <w:object w:dxaOrig="1040" w:dyaOrig="360">
          <v:shape id="_x0000_i1122" type="#_x0000_t75" style="width:51.75pt;height:18pt" o:ole="">
            <v:imagedata r:id="rId211" o:title=""/>
          </v:shape>
          <o:OLEObject Type="Embed" ProgID="Equation.3" ShapeID="_x0000_i1122" DrawAspect="Content" ObjectID="_1684324603" r:id="rId212"/>
        </w:object>
      </w:r>
      <w:r>
        <w:rPr>
          <w:sz w:val="28"/>
          <w:szCs w:val="28"/>
        </w:rPr>
        <w:t xml:space="preserve">  </w:t>
      </w:r>
      <w:r w:rsidR="00D1226A">
        <w:rPr>
          <w:sz w:val="28"/>
          <w:szCs w:val="28"/>
        </w:rPr>
        <w:t>.</w:t>
      </w:r>
      <w:r>
        <w:rPr>
          <w:sz w:val="28"/>
          <w:szCs w:val="28"/>
        </w:rPr>
        <w:t xml:space="preserve">                                        (11.5)</w:t>
      </w:r>
    </w:p>
    <w:p w:rsidR="00B63C51" w:rsidRDefault="00EB7F03" w:rsidP="00EB7F0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Если расчет дает </w:t>
      </w:r>
      <w:r w:rsidRPr="00EB7F03">
        <w:rPr>
          <w:position w:val="-12"/>
          <w:sz w:val="28"/>
          <w:szCs w:val="28"/>
        </w:rPr>
        <w:object w:dxaOrig="660" w:dyaOrig="360">
          <v:shape id="_x0000_i1123" type="#_x0000_t75" style="width:33pt;height:18pt" o:ole="">
            <v:imagedata r:id="rId213" o:title=""/>
          </v:shape>
          <o:OLEObject Type="Embed" ProgID="Equation.3" ShapeID="_x0000_i1123" DrawAspect="Content" ObjectID="_1684324604" r:id="rId214"/>
        </w:object>
      </w:r>
      <w:r>
        <w:rPr>
          <w:sz w:val="28"/>
          <w:szCs w:val="28"/>
        </w:rPr>
        <w:t>, то труба работает как свободный «короткий» водослив с широким напором.</w:t>
      </w:r>
    </w:p>
    <w:p w:rsidR="00EB7F03" w:rsidRPr="00AA2C22" w:rsidRDefault="00EB7F03" w:rsidP="00EB7F03">
      <w:pPr>
        <w:spacing w:line="360" w:lineRule="auto"/>
        <w:jc w:val="both"/>
        <w:rPr>
          <w:spacing w:val="-20"/>
          <w:sz w:val="28"/>
          <w:szCs w:val="28"/>
        </w:rPr>
      </w:pPr>
      <w:r>
        <w:rPr>
          <w:sz w:val="28"/>
          <w:szCs w:val="28"/>
        </w:rPr>
        <w:t>4.</w:t>
      </w:r>
      <w:r w:rsidR="000B59E8">
        <w:rPr>
          <w:sz w:val="28"/>
          <w:szCs w:val="28"/>
        </w:rPr>
        <w:t xml:space="preserve"> Определяем напор перед трубой из формулы (11.1). Предварительно по табл. 2 [</w:t>
      </w:r>
      <w:r w:rsidR="005E4EED">
        <w:rPr>
          <w:sz w:val="28"/>
          <w:szCs w:val="28"/>
        </w:rPr>
        <w:t>1</w:t>
      </w:r>
      <w:r w:rsidR="000B59E8">
        <w:rPr>
          <w:sz w:val="28"/>
          <w:szCs w:val="28"/>
        </w:rPr>
        <w:t>] для заданного типа оголовка и формы поперечного сечения тру</w:t>
      </w:r>
      <w:r w:rsidR="007E0024">
        <w:rPr>
          <w:sz w:val="28"/>
          <w:szCs w:val="28"/>
        </w:rPr>
        <w:t xml:space="preserve">бы находим коэффициент расхода </w:t>
      </w:r>
      <w:r w:rsidR="007E0024">
        <w:rPr>
          <w:sz w:val="28"/>
          <w:szCs w:val="28"/>
          <w:lang w:val="en-US"/>
        </w:rPr>
        <w:t>m</w:t>
      </w:r>
      <w:r w:rsidR="000B59E8">
        <w:rPr>
          <w:sz w:val="28"/>
          <w:szCs w:val="28"/>
        </w:rPr>
        <w:t>, а с помощью рис. 2 [</w:t>
      </w:r>
      <w:r w:rsidR="005E4EED">
        <w:rPr>
          <w:sz w:val="28"/>
          <w:szCs w:val="28"/>
        </w:rPr>
        <w:t>1</w:t>
      </w:r>
      <w:r w:rsidR="000B59E8">
        <w:rPr>
          <w:sz w:val="28"/>
          <w:szCs w:val="28"/>
        </w:rPr>
        <w:t xml:space="preserve">] при </w:t>
      </w:r>
      <w:r w:rsidR="000B59E8" w:rsidRPr="00AA2C22">
        <w:rPr>
          <w:spacing w:val="-20"/>
          <w:sz w:val="28"/>
          <w:szCs w:val="28"/>
        </w:rPr>
        <w:t>извест</w:t>
      </w:r>
      <w:r w:rsidR="007E0024" w:rsidRPr="00AA2C22">
        <w:rPr>
          <w:spacing w:val="-20"/>
          <w:sz w:val="28"/>
          <w:szCs w:val="28"/>
        </w:rPr>
        <w:t xml:space="preserve">ном </w:t>
      </w:r>
      <w:r w:rsidR="007E0024" w:rsidRPr="00AA2C22">
        <w:rPr>
          <w:i/>
          <w:spacing w:val="-20"/>
          <w:sz w:val="28"/>
          <w:szCs w:val="28"/>
        </w:rPr>
        <w:t>П</w:t>
      </w:r>
      <w:r w:rsidR="007E0024" w:rsidRPr="00AA2C22">
        <w:rPr>
          <w:i/>
          <w:spacing w:val="-20"/>
          <w:sz w:val="28"/>
          <w:szCs w:val="28"/>
          <w:vertAlign w:val="subscript"/>
          <w:lang w:val="en-US"/>
        </w:rPr>
        <w:t>Q</w:t>
      </w:r>
      <w:r w:rsidR="007E0024" w:rsidRPr="00AA2C22">
        <w:rPr>
          <w:spacing w:val="-20"/>
          <w:sz w:val="28"/>
          <w:szCs w:val="28"/>
        </w:rPr>
        <w:t xml:space="preserve"> – отношение </w:t>
      </w:r>
      <w:r w:rsidR="00D362B1" w:rsidRPr="00AA2C22">
        <w:rPr>
          <w:spacing w:val="-20"/>
          <w:position w:val="-30"/>
          <w:sz w:val="28"/>
          <w:szCs w:val="28"/>
        </w:rPr>
        <w:object w:dxaOrig="400" w:dyaOrig="700">
          <v:shape id="_x0000_i1124" type="#_x0000_t75" style="width:20.25pt;height:35.25pt" o:ole="">
            <v:imagedata r:id="rId215" o:title=""/>
          </v:shape>
          <o:OLEObject Type="Embed" ProgID="Equation.3" ShapeID="_x0000_i1124" DrawAspect="Content" ObjectID="_1684324605" r:id="rId216"/>
        </w:object>
      </w:r>
      <w:r w:rsidR="007E0024" w:rsidRPr="00AA2C22">
        <w:rPr>
          <w:spacing w:val="-20"/>
          <w:sz w:val="28"/>
          <w:szCs w:val="28"/>
        </w:rPr>
        <w:t xml:space="preserve"> и </w:t>
      </w:r>
      <w:r w:rsidR="00D362B1" w:rsidRPr="00AA2C22">
        <w:rPr>
          <w:i/>
          <w:spacing w:val="-20"/>
          <w:sz w:val="28"/>
          <w:szCs w:val="28"/>
          <w:lang w:val="en-US"/>
        </w:rPr>
        <w:t>b</w:t>
      </w:r>
      <w:r w:rsidR="007E0024" w:rsidRPr="00AA2C22">
        <w:rPr>
          <w:spacing w:val="-20"/>
          <w:sz w:val="28"/>
          <w:szCs w:val="28"/>
          <w:vertAlign w:val="subscript"/>
        </w:rPr>
        <w:t>к</w:t>
      </w:r>
      <w:r w:rsidR="00C868B6" w:rsidRPr="00AA2C22">
        <w:rPr>
          <w:spacing w:val="-20"/>
          <w:sz w:val="28"/>
          <w:szCs w:val="28"/>
        </w:rPr>
        <w:t xml:space="preserve"> - среднюю ширину сечения трубы с критической глубиной</w:t>
      </w:r>
      <w:r w:rsidR="007E0024" w:rsidRPr="00AA2C22">
        <w:rPr>
          <w:spacing w:val="-20"/>
          <w:sz w:val="28"/>
          <w:szCs w:val="28"/>
        </w:rPr>
        <w:t xml:space="preserve"> </w:t>
      </w:r>
      <w:r w:rsidR="007E0024" w:rsidRPr="00AA2C22">
        <w:rPr>
          <w:i/>
          <w:spacing w:val="-20"/>
          <w:sz w:val="28"/>
          <w:szCs w:val="28"/>
          <w:lang w:val="en-US"/>
        </w:rPr>
        <w:t>h</w:t>
      </w:r>
      <w:r w:rsidR="007E0024" w:rsidRPr="00AA2C22">
        <w:rPr>
          <w:spacing w:val="-20"/>
          <w:sz w:val="28"/>
          <w:szCs w:val="28"/>
          <w:vertAlign w:val="subscript"/>
        </w:rPr>
        <w:t>кт</w:t>
      </w:r>
      <w:r w:rsidR="007E0024" w:rsidRPr="00AA2C22">
        <w:rPr>
          <w:spacing w:val="-20"/>
          <w:sz w:val="28"/>
          <w:szCs w:val="28"/>
        </w:rPr>
        <w:t>.</w:t>
      </w:r>
    </w:p>
    <w:p w:rsidR="00C868B6" w:rsidRPr="00AA2C22" w:rsidRDefault="00C868B6" w:rsidP="00C868B6">
      <w:pPr>
        <w:spacing w:line="360" w:lineRule="auto"/>
        <w:jc w:val="right"/>
        <w:rPr>
          <w:spacing w:val="-20"/>
          <w:sz w:val="28"/>
          <w:szCs w:val="28"/>
        </w:rPr>
      </w:pPr>
      <w:r w:rsidRPr="00AA2C22">
        <w:rPr>
          <w:spacing w:val="-20"/>
          <w:sz w:val="28"/>
          <w:szCs w:val="28"/>
        </w:rPr>
        <w:tab/>
        <w:t xml:space="preserve">В итоге имеем </w:t>
      </w:r>
      <w:r w:rsidRPr="00AA2C22">
        <w:rPr>
          <w:spacing w:val="-20"/>
          <w:position w:val="-38"/>
          <w:sz w:val="28"/>
          <w:szCs w:val="28"/>
        </w:rPr>
        <w:object w:dxaOrig="1980" w:dyaOrig="960">
          <v:shape id="_x0000_i1125" type="#_x0000_t75" style="width:99pt;height:48pt" o:ole="">
            <v:imagedata r:id="rId217" o:title=""/>
          </v:shape>
          <o:OLEObject Type="Embed" ProgID="Equation.3" ShapeID="_x0000_i1125" DrawAspect="Content" ObjectID="_1684324606" r:id="rId218"/>
        </w:object>
      </w:r>
      <w:r w:rsidRPr="00AA2C22">
        <w:rPr>
          <w:spacing w:val="-20"/>
          <w:sz w:val="28"/>
          <w:szCs w:val="28"/>
        </w:rPr>
        <w:tab/>
      </w:r>
      <w:r w:rsidR="00D1226A">
        <w:rPr>
          <w:spacing w:val="-20"/>
          <w:sz w:val="28"/>
          <w:szCs w:val="28"/>
        </w:rPr>
        <w:t>.</w:t>
      </w:r>
      <w:r w:rsidRPr="00AA2C22">
        <w:rPr>
          <w:spacing w:val="-20"/>
          <w:sz w:val="28"/>
          <w:szCs w:val="28"/>
        </w:rPr>
        <w:tab/>
      </w:r>
      <w:r w:rsidRPr="00AA2C22">
        <w:rPr>
          <w:spacing w:val="-20"/>
          <w:sz w:val="28"/>
          <w:szCs w:val="28"/>
        </w:rPr>
        <w:tab/>
      </w:r>
      <w:r w:rsidRPr="00AA2C22">
        <w:rPr>
          <w:spacing w:val="-20"/>
          <w:sz w:val="28"/>
          <w:szCs w:val="28"/>
        </w:rPr>
        <w:tab/>
      </w:r>
      <w:r w:rsidRPr="00AA2C22">
        <w:rPr>
          <w:spacing w:val="-20"/>
          <w:sz w:val="28"/>
          <w:szCs w:val="28"/>
        </w:rPr>
        <w:tab/>
      </w:r>
      <w:r w:rsidRPr="00AA2C22">
        <w:rPr>
          <w:spacing w:val="-20"/>
          <w:sz w:val="28"/>
          <w:szCs w:val="28"/>
        </w:rPr>
        <w:tab/>
        <w:t>(11.6)</w:t>
      </w:r>
    </w:p>
    <w:p w:rsidR="00C868B6" w:rsidRPr="00AA2C22" w:rsidRDefault="00C868B6" w:rsidP="00C868B6">
      <w:pPr>
        <w:spacing w:line="360" w:lineRule="auto"/>
        <w:jc w:val="both"/>
        <w:rPr>
          <w:spacing w:val="-20"/>
          <w:sz w:val="28"/>
          <w:szCs w:val="28"/>
        </w:rPr>
      </w:pPr>
      <w:r w:rsidRPr="00AA2C22">
        <w:rPr>
          <w:spacing w:val="-20"/>
          <w:sz w:val="28"/>
          <w:szCs w:val="28"/>
        </w:rPr>
        <w:lastRenderedPageBreak/>
        <w:t xml:space="preserve">5. Проверяем реальную степень наполнения трубы </w:t>
      </w:r>
      <w:r w:rsidRPr="00AA2C22">
        <w:rPr>
          <w:spacing w:val="-20"/>
          <w:position w:val="-30"/>
          <w:sz w:val="28"/>
          <w:szCs w:val="28"/>
        </w:rPr>
        <w:object w:dxaOrig="420" w:dyaOrig="680">
          <v:shape id="_x0000_i1126" type="#_x0000_t75" style="width:20.25pt;height:33.75pt" o:ole="">
            <v:imagedata r:id="rId219" o:title=""/>
          </v:shape>
          <o:OLEObject Type="Embed" ProgID="Equation.3" ShapeID="_x0000_i1126" DrawAspect="Content" ObjectID="_1684324607" r:id="rId220"/>
        </w:object>
      </w:r>
      <w:r w:rsidR="00D02BAF" w:rsidRPr="00AA2C22">
        <w:rPr>
          <w:spacing w:val="-20"/>
          <w:sz w:val="28"/>
          <w:szCs w:val="28"/>
        </w:rPr>
        <w:t>, сопоста</w:t>
      </w:r>
      <w:r w:rsidRPr="00AA2C22">
        <w:rPr>
          <w:spacing w:val="-20"/>
          <w:sz w:val="28"/>
          <w:szCs w:val="28"/>
        </w:rPr>
        <w:t xml:space="preserve">вляя её с рекомендуемым значением </w:t>
      </w:r>
      <w:r w:rsidRPr="00AA2C22">
        <w:rPr>
          <w:spacing w:val="-20"/>
          <w:position w:val="-30"/>
          <w:sz w:val="28"/>
          <w:szCs w:val="28"/>
        </w:rPr>
        <w:object w:dxaOrig="420" w:dyaOrig="680">
          <v:shape id="_x0000_i1127" type="#_x0000_t75" style="width:20.25pt;height:33.75pt" o:ole="">
            <v:imagedata r:id="rId221" o:title=""/>
          </v:shape>
          <o:OLEObject Type="Embed" ProgID="Equation.3" ShapeID="_x0000_i1127" DrawAspect="Content" ObjectID="_1684324608" r:id="rId222"/>
        </w:object>
      </w:r>
      <w:r w:rsidRPr="00AA2C22">
        <w:rPr>
          <w:spacing w:val="-20"/>
          <w:sz w:val="28"/>
          <w:szCs w:val="28"/>
        </w:rPr>
        <w:t>=0,8÷0,9.</w:t>
      </w:r>
    </w:p>
    <w:p w:rsidR="00C868B6" w:rsidRPr="00AA2C22" w:rsidRDefault="00C868B6" w:rsidP="00C868B6">
      <w:pPr>
        <w:spacing w:line="360" w:lineRule="auto"/>
        <w:jc w:val="both"/>
        <w:rPr>
          <w:spacing w:val="-20"/>
          <w:sz w:val="28"/>
          <w:szCs w:val="28"/>
        </w:rPr>
      </w:pPr>
      <w:r w:rsidRPr="00AA2C22">
        <w:rPr>
          <w:spacing w:val="-20"/>
          <w:sz w:val="28"/>
          <w:szCs w:val="28"/>
        </w:rPr>
        <w:tab/>
        <w:t>Заниж</w:t>
      </w:r>
      <w:r w:rsidR="007E0024" w:rsidRPr="00AA2C22">
        <w:rPr>
          <w:spacing w:val="-20"/>
          <w:sz w:val="28"/>
          <w:szCs w:val="28"/>
        </w:rPr>
        <w:t>енная степень наполнения</w:t>
      </w:r>
      <w:r w:rsidRPr="00AA2C22">
        <w:rPr>
          <w:spacing w:val="-20"/>
          <w:sz w:val="28"/>
          <w:szCs w:val="28"/>
        </w:rPr>
        <w:t xml:space="preserve"> говорит об экономической неэффективности, завышенная </w:t>
      </w:r>
      <w:r w:rsidR="007E0024" w:rsidRPr="00AA2C22">
        <w:rPr>
          <w:spacing w:val="-20"/>
          <w:sz w:val="28"/>
          <w:szCs w:val="28"/>
        </w:rPr>
        <w:t>─</w:t>
      </w:r>
      <w:r w:rsidRPr="00AA2C22">
        <w:rPr>
          <w:spacing w:val="-20"/>
          <w:sz w:val="28"/>
          <w:szCs w:val="28"/>
        </w:rPr>
        <w:t xml:space="preserve"> о недостаточном инженерном запасе пропускной способности.</w:t>
      </w:r>
    </w:p>
    <w:p w:rsidR="0034425D" w:rsidRDefault="0034425D" w:rsidP="0034425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="00C868B6">
        <w:rPr>
          <w:sz w:val="28"/>
          <w:szCs w:val="28"/>
        </w:rPr>
        <w:t xml:space="preserve">Установленный напор </w:t>
      </w:r>
      <w:r w:rsidR="00C868B6">
        <w:rPr>
          <w:i/>
          <w:sz w:val="28"/>
          <w:szCs w:val="28"/>
        </w:rPr>
        <w:t>Н</w:t>
      </w:r>
      <w:r w:rsidR="00C868B6">
        <w:rPr>
          <w:sz w:val="28"/>
          <w:szCs w:val="28"/>
        </w:rPr>
        <w:t xml:space="preserve"> откладывают на схеме свободной поверхности, и корректируют её форму перед трубой.</w:t>
      </w:r>
    </w:p>
    <w:p w:rsidR="00C868B6" w:rsidRPr="00FC0CAB" w:rsidRDefault="007E0024" w:rsidP="0034425D">
      <w:pPr>
        <w:spacing w:line="360" w:lineRule="auto"/>
        <w:ind w:left="360"/>
        <w:jc w:val="center"/>
        <w:rPr>
          <w:sz w:val="28"/>
          <w:szCs w:val="28"/>
        </w:rPr>
      </w:pPr>
      <w:r w:rsidRPr="00FC0CAB">
        <w:rPr>
          <w:sz w:val="28"/>
          <w:szCs w:val="28"/>
        </w:rPr>
        <w:t>12. Расчет крепления канала</w:t>
      </w:r>
    </w:p>
    <w:p w:rsidR="00D96851" w:rsidRDefault="0034425D" w:rsidP="00D96851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Расчет проводится отдельно для каждого участка с постоянным уклоном в пределах плавноизменяющегося движения после окончания всех операций по определению глубин. Последовательность расчетов дается ниже на примере (рис.</w:t>
      </w:r>
      <w:r w:rsidR="00FC465E">
        <w:rPr>
          <w:sz w:val="28"/>
          <w:szCs w:val="28"/>
        </w:rPr>
        <w:t xml:space="preserve"> </w:t>
      </w:r>
      <w:r>
        <w:rPr>
          <w:sz w:val="28"/>
          <w:szCs w:val="28"/>
        </w:rPr>
        <w:t>12.1).</w:t>
      </w:r>
    </w:p>
    <w:p w:rsidR="00813FFE" w:rsidRDefault="00711154" w:rsidP="00D96851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2945130"/>
            <wp:effectExtent l="19050" t="0" r="0" b="0"/>
            <wp:docPr id="151" name="Рисунок 151" descr="E:\Гидра\12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E:\Гидра\12.1.bmp"/>
                    <pic:cNvPicPr>
                      <a:picLocks noChangeAspect="1" noChangeArrowheads="1"/>
                    </pic:cNvPicPr>
                  </pic:nvPicPr>
                  <pic:blipFill>
                    <a:blip r:embed="rId2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C22" w:rsidRDefault="00AA2C22" w:rsidP="00AA2C22">
      <w:pPr>
        <w:spacing w:line="360" w:lineRule="auto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t>Рис. 12.1</w:t>
      </w:r>
    </w:p>
    <w:p w:rsidR="0034425D" w:rsidRPr="007E0024" w:rsidRDefault="0034425D" w:rsidP="0034425D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1. Опред</w:t>
      </w:r>
      <w:r w:rsidR="007E0024">
        <w:rPr>
          <w:sz w:val="28"/>
          <w:szCs w:val="28"/>
        </w:rPr>
        <w:t xml:space="preserve">еляют максимальную скорость </w:t>
      </w:r>
      <w:r w:rsidR="007E0024">
        <w:rPr>
          <w:sz w:val="28"/>
          <w:szCs w:val="28"/>
          <w:lang w:val="en-US"/>
        </w:rPr>
        <w:t>v</w:t>
      </w:r>
      <w:r w:rsidR="007E0024">
        <w:rPr>
          <w:sz w:val="28"/>
          <w:szCs w:val="28"/>
          <w:vertAlign w:val="subscript"/>
          <w:lang w:val="en-US"/>
        </w:rPr>
        <w:t>max</w:t>
      </w:r>
      <w:r w:rsidR="007E0024">
        <w:rPr>
          <w:sz w:val="28"/>
          <w:szCs w:val="28"/>
        </w:rPr>
        <w:t xml:space="preserve"> </w:t>
      </w:r>
      <w:r>
        <w:rPr>
          <w:sz w:val="28"/>
          <w:szCs w:val="28"/>
        </w:rPr>
        <w:t>- в сечении с минимальной глубиной</w:t>
      </w:r>
      <w:r w:rsidR="007E0024" w:rsidRPr="007E0024">
        <w:rPr>
          <w:sz w:val="28"/>
          <w:szCs w:val="28"/>
        </w:rPr>
        <w:t xml:space="preserve"> </w:t>
      </w:r>
      <w:r w:rsidR="007E0024">
        <w:rPr>
          <w:i/>
          <w:sz w:val="28"/>
          <w:szCs w:val="28"/>
          <w:lang w:val="en-US"/>
        </w:rPr>
        <w:t>h</w:t>
      </w:r>
      <w:r w:rsidR="007E0024">
        <w:rPr>
          <w:sz w:val="28"/>
          <w:szCs w:val="28"/>
          <w:vertAlign w:val="subscript"/>
          <w:lang w:val="en-US"/>
        </w:rPr>
        <w:t>min</w:t>
      </w:r>
      <w:r w:rsidR="007E0024" w:rsidRPr="007E0024">
        <w:rPr>
          <w:sz w:val="28"/>
          <w:szCs w:val="28"/>
        </w:rPr>
        <w:t>.</w:t>
      </w:r>
    </w:p>
    <w:p w:rsidR="0034425D" w:rsidRPr="007E0024" w:rsidRDefault="0034425D" w:rsidP="0034425D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данном примере </w:t>
      </w:r>
      <w:r w:rsidR="007E0024">
        <w:rPr>
          <w:sz w:val="28"/>
          <w:szCs w:val="28"/>
          <w:lang w:val="en-US"/>
        </w:rPr>
        <w:t>v</w:t>
      </w:r>
      <w:r w:rsidR="007E0024">
        <w:rPr>
          <w:sz w:val="28"/>
          <w:szCs w:val="28"/>
          <w:vertAlign w:val="subscript"/>
          <w:lang w:val="en-US"/>
        </w:rPr>
        <w:t>max</w:t>
      </w:r>
      <w:r w:rsidR="007E0024" w:rsidRPr="007E0024">
        <w:rPr>
          <w:sz w:val="28"/>
          <w:szCs w:val="28"/>
        </w:rPr>
        <w:t>=</w:t>
      </w:r>
      <w:r w:rsidR="007E0024">
        <w:rPr>
          <w:sz w:val="28"/>
          <w:szCs w:val="28"/>
          <w:lang w:val="en-US"/>
        </w:rPr>
        <w:t>v</w:t>
      </w:r>
      <w:r w:rsidR="007E0024" w:rsidRPr="007E0024">
        <w:rPr>
          <w:sz w:val="28"/>
          <w:szCs w:val="28"/>
          <w:vertAlign w:val="subscript"/>
        </w:rPr>
        <w:t>0</w:t>
      </w:r>
      <w:r w:rsidR="007E0024" w:rsidRPr="007E0024">
        <w:rPr>
          <w:sz w:val="28"/>
          <w:szCs w:val="28"/>
        </w:rPr>
        <w:t xml:space="preserve"> </w:t>
      </w:r>
      <w:r w:rsidR="007E0024">
        <w:rPr>
          <w:sz w:val="28"/>
          <w:szCs w:val="28"/>
        </w:rPr>
        <w:t xml:space="preserve">при </w:t>
      </w:r>
      <w:r w:rsidR="007E0024">
        <w:rPr>
          <w:i/>
          <w:sz w:val="28"/>
          <w:szCs w:val="28"/>
          <w:lang w:val="en-US"/>
        </w:rPr>
        <w:t>h</w:t>
      </w:r>
      <w:r w:rsidR="007E0024">
        <w:rPr>
          <w:sz w:val="28"/>
          <w:szCs w:val="28"/>
          <w:vertAlign w:val="subscript"/>
          <w:lang w:val="en-US"/>
        </w:rPr>
        <w:t>min</w:t>
      </w:r>
      <w:r w:rsidR="007E0024" w:rsidRPr="007E0024">
        <w:rPr>
          <w:sz w:val="28"/>
          <w:szCs w:val="28"/>
        </w:rPr>
        <w:t>=</w:t>
      </w:r>
      <w:r w:rsidR="007E0024">
        <w:rPr>
          <w:i/>
          <w:sz w:val="28"/>
          <w:szCs w:val="28"/>
          <w:lang w:val="en-US"/>
        </w:rPr>
        <w:t>h</w:t>
      </w:r>
      <w:r w:rsidR="007E0024" w:rsidRPr="007E0024">
        <w:rPr>
          <w:sz w:val="28"/>
          <w:szCs w:val="28"/>
          <w:vertAlign w:val="subscript"/>
        </w:rPr>
        <w:t>0</w:t>
      </w:r>
      <w:r w:rsidR="007E0024" w:rsidRPr="007E0024">
        <w:rPr>
          <w:sz w:val="28"/>
          <w:szCs w:val="28"/>
        </w:rPr>
        <w:t>.</w:t>
      </w:r>
    </w:p>
    <w:p w:rsidR="0034425D" w:rsidRPr="00C868B6" w:rsidRDefault="0034425D" w:rsidP="0034425D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Устанавливают возможность </w:t>
      </w:r>
      <w:r w:rsidR="0016510F">
        <w:rPr>
          <w:sz w:val="28"/>
          <w:szCs w:val="28"/>
        </w:rPr>
        <w:t>размыва канала при максимальной скорости, сопоставляя её с допускаемой для естественного основания канала</w:t>
      </w:r>
    </w:p>
    <w:p w:rsidR="000D75EC" w:rsidRDefault="0016510F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i/>
          <w:sz w:val="28"/>
          <w:szCs w:val="28"/>
          <w:lang w:val="en-US"/>
        </w:rPr>
        <w:t>h</w:t>
      </w:r>
      <w:r w:rsidRPr="0016510F">
        <w:rPr>
          <w:sz w:val="28"/>
          <w:szCs w:val="28"/>
        </w:rPr>
        <w:t>=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min</w:t>
      </w:r>
      <w:r w:rsidRPr="0016510F">
        <w:rPr>
          <w:sz w:val="28"/>
          <w:szCs w:val="28"/>
        </w:rPr>
        <w:t>.</w:t>
      </w:r>
      <w:r>
        <w:rPr>
          <w:sz w:val="28"/>
          <w:szCs w:val="28"/>
        </w:rPr>
        <w:t xml:space="preserve"> Допускаемую неразмывающую скорость</w:t>
      </w:r>
      <w:r w:rsidR="007E0024">
        <w:rPr>
          <w:sz w:val="28"/>
          <w:szCs w:val="28"/>
        </w:rPr>
        <w:t xml:space="preserve"> </w:t>
      </w:r>
      <w:r w:rsidR="007E0024">
        <w:rPr>
          <w:sz w:val="28"/>
          <w:szCs w:val="28"/>
          <w:lang w:val="en-US"/>
        </w:rPr>
        <w:t>v</w:t>
      </w:r>
      <w:r w:rsidR="007E0024">
        <w:rPr>
          <w:sz w:val="28"/>
          <w:szCs w:val="28"/>
          <w:vertAlign w:val="subscript"/>
        </w:rPr>
        <w:t>д.</w:t>
      </w:r>
      <w:r>
        <w:rPr>
          <w:sz w:val="28"/>
          <w:szCs w:val="28"/>
        </w:rPr>
        <w:t xml:space="preserve"> определяют по при</w:t>
      </w:r>
      <w:r w:rsidR="00D362B1">
        <w:rPr>
          <w:sz w:val="28"/>
          <w:szCs w:val="28"/>
        </w:rPr>
        <w:t>ложениям 1</w:t>
      </w:r>
      <w:r w:rsidR="005E4EED">
        <w:rPr>
          <w:sz w:val="28"/>
          <w:szCs w:val="28"/>
        </w:rPr>
        <w:t>3 – 21 [3</w:t>
      </w:r>
      <w:r>
        <w:rPr>
          <w:sz w:val="28"/>
          <w:szCs w:val="28"/>
        </w:rPr>
        <w:t xml:space="preserve">]. </w:t>
      </w:r>
    </w:p>
    <w:p w:rsidR="0016510F" w:rsidRDefault="0016510F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а) </w:t>
      </w:r>
      <w:r w:rsidR="005E4EED">
        <w:rPr>
          <w:sz w:val="28"/>
          <w:szCs w:val="28"/>
        </w:rPr>
        <w:t>Если</w:t>
      </w:r>
      <w:r>
        <w:rPr>
          <w:sz w:val="28"/>
          <w:szCs w:val="28"/>
        </w:rPr>
        <w:t xml:space="preserve"> </w:t>
      </w:r>
      <w:r w:rsidR="00762F2E"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  <w:lang w:val="en-US"/>
        </w:rPr>
        <w:t>max</w:t>
      </w:r>
      <w:r w:rsidR="00762F2E" w:rsidRPr="00762F2E">
        <w:rPr>
          <w:sz w:val="28"/>
          <w:szCs w:val="28"/>
        </w:rPr>
        <w:t>≤</w:t>
      </w:r>
      <w:r w:rsidR="00762F2E"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</w:rPr>
        <w:t>д.</w:t>
      </w:r>
      <w:r w:rsidR="00762F2E">
        <w:rPr>
          <w:sz w:val="28"/>
          <w:szCs w:val="28"/>
        </w:rPr>
        <w:t xml:space="preserve"> ─</w:t>
      </w:r>
      <w:r>
        <w:rPr>
          <w:sz w:val="28"/>
          <w:szCs w:val="28"/>
        </w:rPr>
        <w:t xml:space="preserve"> канал на протяжении всего участка крепления не требует</w:t>
      </w:r>
      <w:r w:rsidR="005E4EED">
        <w:rPr>
          <w:sz w:val="28"/>
          <w:szCs w:val="28"/>
        </w:rPr>
        <w:t>.</w:t>
      </w:r>
    </w:p>
    <w:p w:rsidR="0016510F" w:rsidRDefault="00762F2E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 w:rsidR="005E4EED">
        <w:rPr>
          <w:sz w:val="28"/>
          <w:szCs w:val="28"/>
        </w:rPr>
        <w:t xml:space="preserve"> При</w:t>
      </w:r>
      <w:r w:rsidR="0016510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  <w:lang w:val="en-US"/>
        </w:rPr>
        <w:t>max</w:t>
      </w:r>
      <w:r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д.</w:t>
      </w:r>
      <w:r>
        <w:rPr>
          <w:sz w:val="28"/>
          <w:szCs w:val="28"/>
        </w:rPr>
        <w:t xml:space="preserve"> ─</w:t>
      </w:r>
      <w:r w:rsidR="0016510F">
        <w:rPr>
          <w:sz w:val="28"/>
          <w:szCs w:val="28"/>
        </w:rPr>
        <w:t xml:space="preserve"> в зоне максимальных скоростей канал необходимо укрепить.</w:t>
      </w:r>
    </w:p>
    <w:p w:rsidR="0016510F" w:rsidRPr="00762F2E" w:rsidRDefault="0016510F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3. Тип крепления устанавливают по прил. 18-21 [</w:t>
      </w:r>
      <w:r w:rsidR="005E4EED">
        <w:rPr>
          <w:sz w:val="28"/>
          <w:szCs w:val="28"/>
        </w:rPr>
        <w:t>3</w:t>
      </w:r>
      <w:r>
        <w:rPr>
          <w:sz w:val="28"/>
          <w:szCs w:val="28"/>
        </w:rPr>
        <w:t>], исходя из условия, ч</w:t>
      </w:r>
      <w:r w:rsidR="00762F2E">
        <w:rPr>
          <w:sz w:val="28"/>
          <w:szCs w:val="28"/>
        </w:rPr>
        <w:t xml:space="preserve">то его допускаемая скорость </w:t>
      </w:r>
      <w:r w:rsidR="00762F2E"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</w:rPr>
        <w:t>д</w:t>
      </w:r>
      <w:r w:rsidR="00D1226A">
        <w:rPr>
          <w:sz w:val="28"/>
          <w:szCs w:val="28"/>
          <w:vertAlign w:val="subscript"/>
        </w:rPr>
        <w:t>.к</w:t>
      </w:r>
      <w:r w:rsidR="00762F2E">
        <w:rPr>
          <w:sz w:val="28"/>
          <w:szCs w:val="28"/>
          <w:vertAlign w:val="subscript"/>
        </w:rPr>
        <w:t>.</w:t>
      </w:r>
      <w:r w:rsidR="00762F2E">
        <w:rPr>
          <w:sz w:val="28"/>
          <w:szCs w:val="28"/>
        </w:rPr>
        <w:t xml:space="preserve"> </w:t>
      </w:r>
      <w:r>
        <w:rPr>
          <w:sz w:val="28"/>
          <w:szCs w:val="28"/>
        </w:rPr>
        <w:t>должна быть не ниже фактической</w:t>
      </w:r>
      <w:r w:rsidR="00762F2E">
        <w:rPr>
          <w:sz w:val="28"/>
          <w:szCs w:val="28"/>
        </w:rPr>
        <w:t xml:space="preserve"> </w:t>
      </w:r>
      <w:r w:rsidR="00762F2E"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  <w:lang w:val="en-US"/>
        </w:rPr>
        <w:t>max</w:t>
      </w:r>
      <w:r w:rsidR="00762F2E">
        <w:rPr>
          <w:sz w:val="28"/>
          <w:szCs w:val="28"/>
        </w:rPr>
        <w:t>.</w:t>
      </w:r>
    </w:p>
    <w:p w:rsidR="0016510F" w:rsidRDefault="00C00FD4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4. Проверяем возможность разрушения канала на заданном участке в зоне минимальных скоростей, т.е. при максимальной глубине.</w:t>
      </w:r>
    </w:p>
    <w:p w:rsidR="00C00FD4" w:rsidRDefault="00C00FD4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рассматриваемом примере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  <w:lang w:val="en-US"/>
        </w:rPr>
        <w:t>min</w:t>
      </w:r>
      <w:r w:rsidRPr="00C00FD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  <w:lang w:val="en-US"/>
        </w:rPr>
        <w:t>k</w:t>
      </w:r>
      <w:r w:rsidRPr="00C00FD4">
        <w:rPr>
          <w:sz w:val="28"/>
          <w:szCs w:val="28"/>
        </w:rPr>
        <w:t xml:space="preserve">  </w:t>
      </w:r>
      <w:r>
        <w:rPr>
          <w:sz w:val="28"/>
          <w:szCs w:val="28"/>
        </w:rPr>
        <w:t>при</w:t>
      </w:r>
      <w:r w:rsidRPr="00C00FD4">
        <w:rPr>
          <w:sz w:val="28"/>
          <w:szCs w:val="28"/>
        </w:rPr>
        <w:t xml:space="preserve"> 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max</w:t>
      </w:r>
      <w:r w:rsidRPr="00C00FD4">
        <w:rPr>
          <w:sz w:val="28"/>
          <w:szCs w:val="28"/>
        </w:rPr>
        <w:t xml:space="preserve"> =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k</w:t>
      </w:r>
      <w:r w:rsidRPr="00C00FD4">
        <w:rPr>
          <w:sz w:val="28"/>
          <w:szCs w:val="28"/>
        </w:rPr>
        <w:t xml:space="preserve">. </w:t>
      </w:r>
    </w:p>
    <w:p w:rsidR="00C00FD4" w:rsidRDefault="00C00FD4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Сопоставив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  <w:lang w:val="en-US"/>
        </w:rPr>
        <w:t>min</w:t>
      </w:r>
      <w:r>
        <w:rPr>
          <w:sz w:val="28"/>
          <w:szCs w:val="28"/>
        </w:rPr>
        <w:t xml:space="preserve"> с допускаемой для грунта канала </w:t>
      </w:r>
      <w:r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</w:rPr>
        <w:t>д.</w:t>
      </w:r>
      <w:r>
        <w:rPr>
          <w:sz w:val="28"/>
          <w:szCs w:val="28"/>
        </w:rPr>
        <w:t xml:space="preserve"> устанавливаем возможность его разрушения аналогично п.</w:t>
      </w:r>
      <w:r w:rsidR="00762F2E">
        <w:rPr>
          <w:sz w:val="28"/>
          <w:szCs w:val="28"/>
        </w:rPr>
        <w:t xml:space="preserve"> </w:t>
      </w:r>
      <w:r>
        <w:rPr>
          <w:sz w:val="28"/>
          <w:szCs w:val="28"/>
        </w:rPr>
        <w:t>2 выше.</w:t>
      </w:r>
    </w:p>
    <w:p w:rsidR="00C00FD4" w:rsidRDefault="00C00FD4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аналогии п.</w:t>
      </w:r>
      <w:r w:rsidR="00762F2E">
        <w:rPr>
          <w:sz w:val="28"/>
          <w:szCs w:val="28"/>
        </w:rPr>
        <w:t xml:space="preserve"> </w:t>
      </w:r>
      <w:r>
        <w:rPr>
          <w:sz w:val="28"/>
          <w:szCs w:val="28"/>
        </w:rPr>
        <w:t>3 решается при необходимости выбор типа крепления.</w:t>
      </w:r>
    </w:p>
    <w:p w:rsidR="00C00FD4" w:rsidRDefault="00C00FD4" w:rsidP="00A8221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Если в зоне низких скоростей крепления не требуется или оно может быть более слабым с </w:t>
      </w:r>
      <w:r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</w:rPr>
        <w:t>д</w:t>
      </w:r>
      <w:r>
        <w:rPr>
          <w:sz w:val="28"/>
          <w:szCs w:val="28"/>
          <w:vertAlign w:val="subscript"/>
        </w:rPr>
        <w:t>.сл.</w:t>
      </w:r>
      <w:r>
        <w:rPr>
          <w:sz w:val="28"/>
          <w:szCs w:val="28"/>
        </w:rPr>
        <w:t xml:space="preserve"> по сравнению с зоной высоких скоростей, то остается найти границу между участком с более мощным покрытием и более слабым (на рис. 12.1 это сечение х-х</w:t>
      </w:r>
      <w:r w:rsidR="00983E45">
        <w:rPr>
          <w:sz w:val="28"/>
          <w:szCs w:val="28"/>
        </w:rPr>
        <w:t>).</w:t>
      </w:r>
    </w:p>
    <w:p w:rsidR="00983E45" w:rsidRDefault="00983E45" w:rsidP="00A82210">
      <w:pPr>
        <w:spacing w:line="360" w:lineRule="auto"/>
        <w:jc w:val="both"/>
        <w:rPr>
          <w:sz w:val="28"/>
          <w:szCs w:val="28"/>
          <w:vertAlign w:val="subscript"/>
        </w:rPr>
      </w:pPr>
      <w:r>
        <w:rPr>
          <w:sz w:val="28"/>
          <w:szCs w:val="28"/>
        </w:rPr>
        <w:tab/>
        <w:t>5. Сечение х-х от</w:t>
      </w:r>
      <w:r w:rsidR="00762F2E">
        <w:rPr>
          <w:sz w:val="28"/>
          <w:szCs w:val="28"/>
        </w:rPr>
        <w:t>личается от</w:t>
      </w:r>
      <w:r>
        <w:rPr>
          <w:sz w:val="28"/>
          <w:szCs w:val="28"/>
        </w:rPr>
        <w:t xml:space="preserve"> других равенством фактической скорости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х</w:t>
      </w:r>
      <w:r>
        <w:rPr>
          <w:sz w:val="28"/>
          <w:szCs w:val="28"/>
        </w:rPr>
        <w:t xml:space="preserve"> допускаемой более слабого </w:t>
      </w:r>
      <w:r w:rsidR="00762F2E">
        <w:rPr>
          <w:sz w:val="28"/>
          <w:szCs w:val="28"/>
        </w:rPr>
        <w:t>участка</w:t>
      </w:r>
      <w:r>
        <w:rPr>
          <w:sz w:val="28"/>
          <w:szCs w:val="28"/>
        </w:rPr>
        <w:t xml:space="preserve">, т.е. </w:t>
      </w:r>
      <w:r w:rsidR="00762F2E">
        <w:rPr>
          <w:sz w:val="28"/>
          <w:szCs w:val="28"/>
          <w:lang w:val="en-US"/>
        </w:rPr>
        <w:t>v</w:t>
      </w:r>
      <w:r w:rsidR="00762F2E">
        <w:rPr>
          <w:sz w:val="28"/>
          <w:szCs w:val="28"/>
          <w:vertAlign w:val="subscript"/>
        </w:rPr>
        <w:t xml:space="preserve">д. </w:t>
      </w:r>
      <w:r w:rsidR="00762F2E">
        <w:rPr>
          <w:sz w:val="28"/>
          <w:szCs w:val="28"/>
        </w:rPr>
        <w:t>или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доп.сл.</w:t>
      </w:r>
    </w:p>
    <w:p w:rsidR="00983E45" w:rsidRDefault="00762F2E" w:rsidP="00983E45">
      <w:pPr>
        <w:spacing w:line="360" w:lineRule="auto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а)</w:t>
      </w:r>
      <w:r w:rsidR="00983E45">
        <w:rPr>
          <w:sz w:val="28"/>
          <w:szCs w:val="28"/>
          <w:vertAlign w:val="subscript"/>
        </w:rPr>
        <w:t xml:space="preserve"> </w:t>
      </w:r>
      <w:r w:rsidR="00983E45">
        <w:rPr>
          <w:sz w:val="28"/>
          <w:szCs w:val="28"/>
          <w:lang w:val="en-US"/>
        </w:rPr>
        <w:t>v</w:t>
      </w:r>
      <w:r w:rsidR="00983E45">
        <w:rPr>
          <w:sz w:val="28"/>
          <w:szCs w:val="28"/>
          <w:vertAlign w:val="subscript"/>
        </w:rPr>
        <w:t>х</w:t>
      </w:r>
      <w:r w:rsidR="00983E45">
        <w:rPr>
          <w:sz w:val="28"/>
          <w:szCs w:val="28"/>
        </w:rPr>
        <w:t>=</w:t>
      </w:r>
      <w:r w:rsidR="00983E45" w:rsidRPr="00983E45">
        <w:rPr>
          <w:sz w:val="28"/>
          <w:szCs w:val="28"/>
        </w:rPr>
        <w:t xml:space="preserve"> </w:t>
      </w:r>
      <w:r w:rsidR="00983E45">
        <w:rPr>
          <w:sz w:val="28"/>
          <w:szCs w:val="28"/>
          <w:lang w:val="en-US"/>
        </w:rPr>
        <w:t>v</w:t>
      </w:r>
      <w:r w:rsidR="005E4EED">
        <w:rPr>
          <w:sz w:val="28"/>
          <w:szCs w:val="28"/>
          <w:vertAlign w:val="subscript"/>
        </w:rPr>
        <w:t>д.</w:t>
      </w:r>
    </w:p>
    <w:p w:rsidR="00983E45" w:rsidRPr="00D1226A" w:rsidRDefault="00762F2E" w:rsidP="00762F2E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или  б)</w:t>
      </w:r>
      <w:r w:rsidR="00983E45">
        <w:rPr>
          <w:sz w:val="28"/>
          <w:szCs w:val="28"/>
          <w:vertAlign w:val="subscript"/>
        </w:rPr>
        <w:t xml:space="preserve"> </w:t>
      </w:r>
      <w:r w:rsidR="00983E45">
        <w:rPr>
          <w:sz w:val="28"/>
          <w:szCs w:val="28"/>
          <w:lang w:val="en-US"/>
        </w:rPr>
        <w:t>v</w:t>
      </w:r>
      <w:r w:rsidR="00983E45">
        <w:rPr>
          <w:sz w:val="28"/>
          <w:szCs w:val="28"/>
          <w:vertAlign w:val="subscript"/>
        </w:rPr>
        <w:t>х</w:t>
      </w:r>
      <w:r w:rsidR="00983E45">
        <w:rPr>
          <w:sz w:val="28"/>
          <w:szCs w:val="28"/>
        </w:rPr>
        <w:t>=</w:t>
      </w:r>
      <w:r w:rsidR="00983E45" w:rsidRPr="00983E45">
        <w:rPr>
          <w:sz w:val="28"/>
          <w:szCs w:val="28"/>
        </w:rPr>
        <w:t xml:space="preserve"> </w:t>
      </w:r>
      <w:r w:rsidR="00983E45"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д</w:t>
      </w:r>
      <w:r w:rsidR="00983E45">
        <w:rPr>
          <w:sz w:val="28"/>
          <w:szCs w:val="28"/>
          <w:vertAlign w:val="subscript"/>
        </w:rPr>
        <w:t>.сл.</w:t>
      </w:r>
      <w:r w:rsidR="00D1226A">
        <w:rPr>
          <w:sz w:val="28"/>
          <w:szCs w:val="28"/>
        </w:rPr>
        <w:t>.</w:t>
      </w:r>
    </w:p>
    <w:p w:rsidR="00983E45" w:rsidRDefault="00983E45" w:rsidP="00983E4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Это дает возможность определить соответствующую площадь</w:t>
      </w:r>
      <w:r w:rsidR="00762F2E">
        <w:rPr>
          <w:sz w:val="28"/>
          <w:szCs w:val="28"/>
        </w:rPr>
        <w:t xml:space="preserve"> живого </w:t>
      </w:r>
      <w:r w:rsidR="00332E1D">
        <w:rPr>
          <w:sz w:val="28"/>
          <w:szCs w:val="28"/>
        </w:rPr>
        <w:t xml:space="preserve"> сечения ω</w:t>
      </w:r>
      <w:r w:rsidR="00332E1D">
        <w:rPr>
          <w:sz w:val="28"/>
          <w:szCs w:val="28"/>
          <w:vertAlign w:val="subscript"/>
        </w:rPr>
        <w:t>х</w:t>
      </w:r>
      <w:r w:rsidR="00332E1D">
        <w:rPr>
          <w:sz w:val="28"/>
          <w:szCs w:val="28"/>
        </w:rPr>
        <w:t xml:space="preserve"> и глубину в нем </w:t>
      </w:r>
      <w:r w:rsidR="00332E1D">
        <w:rPr>
          <w:i/>
          <w:sz w:val="28"/>
          <w:szCs w:val="28"/>
          <w:lang w:val="en-US"/>
        </w:rPr>
        <w:t>h</w:t>
      </w:r>
      <w:r w:rsidR="00332E1D">
        <w:rPr>
          <w:sz w:val="28"/>
          <w:szCs w:val="28"/>
          <w:vertAlign w:val="subscript"/>
          <w:lang w:val="en-US"/>
        </w:rPr>
        <w:t>x</w:t>
      </w:r>
      <w:r w:rsidR="00332E1D">
        <w:rPr>
          <w:sz w:val="28"/>
          <w:szCs w:val="28"/>
        </w:rPr>
        <w:t xml:space="preserve"> </w:t>
      </w:r>
      <w:r>
        <w:rPr>
          <w:sz w:val="28"/>
          <w:szCs w:val="28"/>
        </w:rPr>
        <w:t>из решения системы уравнения (12.1) и (12.2).</w:t>
      </w:r>
    </w:p>
    <w:p w:rsidR="00983E45" w:rsidRDefault="004220C6" w:rsidP="00983E45">
      <w:pPr>
        <w:spacing w:line="360" w:lineRule="auto"/>
        <w:jc w:val="right"/>
        <w:rPr>
          <w:sz w:val="28"/>
          <w:szCs w:val="28"/>
        </w:rPr>
      </w:pPr>
      <w:r w:rsidRPr="00983E45">
        <w:rPr>
          <w:position w:val="-30"/>
          <w:sz w:val="28"/>
          <w:szCs w:val="28"/>
        </w:rPr>
        <w:object w:dxaOrig="880" w:dyaOrig="680">
          <v:shape id="_x0000_i1128" type="#_x0000_t75" style="width:44.25pt;height:33.75pt" o:ole="">
            <v:imagedata r:id="rId224" o:title=""/>
          </v:shape>
          <o:OLEObject Type="Embed" ProgID="Equation.3" ShapeID="_x0000_i1128" DrawAspect="Content" ObjectID="_1684324609" r:id="rId225"/>
        </w:object>
      </w:r>
      <w:r w:rsidR="00983E45">
        <w:rPr>
          <w:sz w:val="28"/>
          <w:szCs w:val="28"/>
        </w:rPr>
        <w:t xml:space="preserve"> </w:t>
      </w:r>
      <w:r w:rsidR="00D1226A">
        <w:rPr>
          <w:sz w:val="28"/>
          <w:szCs w:val="28"/>
        </w:rPr>
        <w:t xml:space="preserve">        </w:t>
      </w:r>
      <w:r w:rsidR="00983E45">
        <w:rPr>
          <w:sz w:val="28"/>
          <w:szCs w:val="28"/>
        </w:rPr>
        <w:t xml:space="preserve">                                     (12.1)</w:t>
      </w:r>
    </w:p>
    <w:p w:rsidR="00295637" w:rsidRDefault="00295637" w:rsidP="00295637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и </w:t>
      </w:r>
      <w:r w:rsidR="003D4B89" w:rsidRPr="004220C6">
        <w:rPr>
          <w:position w:val="-10"/>
          <w:sz w:val="28"/>
          <w:szCs w:val="28"/>
        </w:rPr>
        <w:object w:dxaOrig="1700" w:dyaOrig="340">
          <v:shape id="_x0000_i1129" type="#_x0000_t75" style="width:84.75pt;height:16.5pt" o:ole="">
            <v:imagedata r:id="rId226" o:title=""/>
          </v:shape>
          <o:OLEObject Type="Embed" ProgID="Equation.3" ShapeID="_x0000_i1129" DrawAspect="Content" ObjectID="_1684324610" r:id="rId227"/>
        </w:object>
      </w:r>
      <w:r>
        <w:rPr>
          <w:sz w:val="28"/>
          <w:szCs w:val="28"/>
        </w:rPr>
        <w:t xml:space="preserve"> </w:t>
      </w:r>
      <w:r w:rsidR="00D1226A">
        <w:rPr>
          <w:sz w:val="28"/>
          <w:szCs w:val="28"/>
        </w:rPr>
        <w:t>.</w:t>
      </w:r>
      <w:r>
        <w:rPr>
          <w:sz w:val="28"/>
          <w:szCs w:val="28"/>
        </w:rPr>
        <w:t xml:space="preserve">                                          (12.2)</w:t>
      </w:r>
    </w:p>
    <w:p w:rsidR="00295637" w:rsidRDefault="00332E1D" w:rsidP="002956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6. Определяют положени</w:t>
      </w:r>
      <w:r w:rsidR="00D1226A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="00295637">
        <w:rPr>
          <w:sz w:val="28"/>
          <w:szCs w:val="28"/>
        </w:rPr>
        <w:t xml:space="preserve">сечения х-х на профиле канала. В примере рис. 12.1 для этого достаточно определить расстояние </w:t>
      </w:r>
      <w:r w:rsidR="00295637" w:rsidRPr="00D1226A">
        <w:rPr>
          <w:i/>
          <w:sz w:val="28"/>
          <w:szCs w:val="28"/>
        </w:rPr>
        <w:t>ℓ</w:t>
      </w:r>
      <w:r w:rsidR="00295637">
        <w:rPr>
          <w:sz w:val="28"/>
          <w:szCs w:val="28"/>
        </w:rPr>
        <w:t xml:space="preserve"> между сечениями с критической глубиной  </w:t>
      </w:r>
      <w:r w:rsidR="00295637">
        <w:rPr>
          <w:i/>
          <w:sz w:val="28"/>
          <w:szCs w:val="28"/>
          <w:lang w:val="en-US"/>
        </w:rPr>
        <w:t>h</w:t>
      </w:r>
      <w:r w:rsidR="00295637">
        <w:rPr>
          <w:sz w:val="28"/>
          <w:szCs w:val="28"/>
          <w:vertAlign w:val="subscript"/>
          <w:lang w:val="en-US"/>
        </w:rPr>
        <w:t>k</w:t>
      </w:r>
      <w:r w:rsidR="00295637">
        <w:rPr>
          <w:sz w:val="28"/>
          <w:szCs w:val="28"/>
          <w:vertAlign w:val="subscript"/>
        </w:rPr>
        <w:t xml:space="preserve"> </w:t>
      </w:r>
      <w:r w:rsidR="00295637">
        <w:rPr>
          <w:sz w:val="28"/>
          <w:szCs w:val="28"/>
        </w:rPr>
        <w:t xml:space="preserve"> и </w:t>
      </w:r>
      <w:r w:rsidR="00295637">
        <w:rPr>
          <w:i/>
          <w:sz w:val="28"/>
          <w:szCs w:val="28"/>
          <w:lang w:val="en-US"/>
        </w:rPr>
        <w:t>h</w:t>
      </w:r>
      <w:r w:rsidR="00295637">
        <w:rPr>
          <w:sz w:val="28"/>
          <w:szCs w:val="28"/>
          <w:vertAlign w:val="subscript"/>
        </w:rPr>
        <w:t>х</w:t>
      </w:r>
      <w:r w:rsidR="00295637">
        <w:rPr>
          <w:sz w:val="28"/>
          <w:szCs w:val="28"/>
        </w:rPr>
        <w:t xml:space="preserve">  по уравнению неравномерного движения Б.А. Бахметева.</w:t>
      </w:r>
    </w:p>
    <w:p w:rsidR="005E4EED" w:rsidRDefault="005E4EED" w:rsidP="002956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>Следует отметить, что защита естественного основания канала от размыва той ил</w:t>
      </w:r>
      <w:r w:rsidR="00FA0E45">
        <w:rPr>
          <w:sz w:val="28"/>
          <w:szCs w:val="28"/>
        </w:rPr>
        <w:t>и иной одеждой меняет шероховатость поверхности и её сопротивление течению воды. Последнее влечет за собой целую цепь логических последствий. В частности, меняется нормальная глубина.</w:t>
      </w:r>
    </w:p>
    <w:p w:rsidR="00FA0E45" w:rsidRDefault="00FA0E45" w:rsidP="002956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большинстве случаев шероховатость одежды канала, например, в виде</w:t>
      </w:r>
      <w:r w:rsidR="00D1226A">
        <w:rPr>
          <w:sz w:val="28"/>
          <w:szCs w:val="28"/>
        </w:rPr>
        <w:t xml:space="preserve"> посева</w:t>
      </w:r>
      <w:r>
        <w:rPr>
          <w:sz w:val="28"/>
          <w:szCs w:val="28"/>
        </w:rPr>
        <w:t xml:space="preserve"> травы или устройства </w:t>
      </w:r>
      <w:r w:rsidR="00D1226A">
        <w:rPr>
          <w:sz w:val="28"/>
          <w:szCs w:val="28"/>
        </w:rPr>
        <w:t>габионов</w:t>
      </w:r>
      <w:r>
        <w:rPr>
          <w:sz w:val="28"/>
          <w:szCs w:val="28"/>
        </w:rPr>
        <w:t xml:space="preserve">  выше, чем з</w:t>
      </w:r>
      <w:r w:rsidR="00D1226A">
        <w:rPr>
          <w:sz w:val="28"/>
          <w:szCs w:val="28"/>
        </w:rPr>
        <w:t>ем</w:t>
      </w:r>
      <w:r>
        <w:rPr>
          <w:sz w:val="28"/>
          <w:szCs w:val="28"/>
        </w:rPr>
        <w:t>л</w:t>
      </w:r>
      <w:r w:rsidR="00D1226A">
        <w:rPr>
          <w:sz w:val="28"/>
          <w:szCs w:val="28"/>
        </w:rPr>
        <w:t>я</w:t>
      </w:r>
      <w:r>
        <w:rPr>
          <w:sz w:val="28"/>
          <w:szCs w:val="28"/>
        </w:rPr>
        <w:t>ного русла. Поэтому сопротивление и нормальная глубина увеличивается</w:t>
      </w:r>
      <w:r w:rsidR="00D1226A">
        <w:rPr>
          <w:sz w:val="28"/>
          <w:szCs w:val="28"/>
        </w:rPr>
        <w:t>,</w:t>
      </w:r>
      <w:r>
        <w:rPr>
          <w:sz w:val="28"/>
          <w:szCs w:val="28"/>
        </w:rPr>
        <w:t xml:space="preserve"> т.е. это ведет к росту коэффициента запаса.</w:t>
      </w:r>
    </w:p>
    <w:p w:rsidR="00FA0E45" w:rsidRDefault="00FA0E45" w:rsidP="002956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Бетонная одежда канала может снизить сопротивление и нормальную глубину рассматриваемого участка водоотвода. Поэтому не исключен повтор по определению новой нормальной глубины при бетонной одежде и соответствующей скорости для более точного расчета и правильного назначения марки бетона. Конечно, требуют второй итерации и другие расчеты, базирующиеся на использовании нормальной глубины.</w:t>
      </w:r>
    </w:p>
    <w:p w:rsidR="00D96851" w:rsidRPr="00FC0CAB" w:rsidRDefault="00D96851" w:rsidP="00D96851">
      <w:pPr>
        <w:spacing w:line="360" w:lineRule="auto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A0E45" w:rsidRPr="00FC0CAB">
        <w:rPr>
          <w:sz w:val="28"/>
          <w:szCs w:val="28"/>
        </w:rPr>
        <w:lastRenderedPageBreak/>
        <w:t>13</w:t>
      </w:r>
      <w:r w:rsidRPr="00FC0CAB">
        <w:rPr>
          <w:sz w:val="28"/>
          <w:szCs w:val="28"/>
        </w:rPr>
        <w:t>. Оформление продольного профиля</w:t>
      </w:r>
    </w:p>
    <w:p w:rsidR="00342062" w:rsidRDefault="00D96851" w:rsidP="00D96851">
      <w:pPr>
        <w:spacing w:line="360" w:lineRule="auto"/>
        <w:ind w:firstLine="540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Продольный профиль канала выполняется в искаженном масштабе: горизонтальном М</w:t>
      </w:r>
      <w:r w:rsidR="00FA0E45">
        <w:rPr>
          <w:sz w:val="28"/>
          <w:szCs w:val="28"/>
          <w:vertAlign w:val="subscript"/>
        </w:rPr>
        <w:t>Г</w:t>
      </w:r>
      <w:r>
        <w:rPr>
          <w:sz w:val="28"/>
          <w:szCs w:val="28"/>
          <w:vertAlign w:val="subscript"/>
        </w:rPr>
        <w:t xml:space="preserve"> </w:t>
      </w:r>
      <w:r w:rsidR="00FA0E45">
        <w:rPr>
          <w:sz w:val="28"/>
          <w:szCs w:val="28"/>
        </w:rPr>
        <w:t>и вертикальном М</w:t>
      </w:r>
      <w:r w:rsidR="00FA0E45"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>, аналогично профилю дороги. Со</w:t>
      </w:r>
      <w:r w:rsidR="00FA0E45">
        <w:rPr>
          <w:sz w:val="28"/>
          <w:szCs w:val="28"/>
        </w:rPr>
        <w:t>с</w:t>
      </w:r>
      <w:r>
        <w:rPr>
          <w:sz w:val="28"/>
          <w:szCs w:val="28"/>
        </w:rPr>
        <w:t>т</w:t>
      </w:r>
      <w:r w:rsidR="00FA0E45">
        <w:rPr>
          <w:sz w:val="28"/>
          <w:szCs w:val="28"/>
        </w:rPr>
        <w:t>а</w:t>
      </w:r>
      <w:r>
        <w:rPr>
          <w:sz w:val="28"/>
          <w:szCs w:val="28"/>
        </w:rPr>
        <w:t>вление профиля включает основные результаты расчетов: глубины, расстояния, уклоны, скорости, тип крепления канала. Примером может служить рис.</w:t>
      </w:r>
      <w:r w:rsidR="00342062">
        <w:rPr>
          <w:sz w:val="28"/>
          <w:szCs w:val="28"/>
        </w:rPr>
        <w:t xml:space="preserve"> </w:t>
      </w:r>
      <w:r>
        <w:rPr>
          <w:sz w:val="28"/>
          <w:szCs w:val="28"/>
        </w:rPr>
        <w:t>1</w:t>
      </w:r>
      <w:r w:rsidR="00FA0E45">
        <w:rPr>
          <w:sz w:val="28"/>
          <w:szCs w:val="28"/>
        </w:rPr>
        <w:t>3</w:t>
      </w:r>
      <w:r>
        <w:rPr>
          <w:sz w:val="28"/>
          <w:szCs w:val="28"/>
        </w:rPr>
        <w:t>.1</w:t>
      </w:r>
      <w:r w:rsidR="00A768FF">
        <w:rPr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</w:p>
    <w:p w:rsidR="00A768FF" w:rsidRDefault="00E46E21" w:rsidP="00FA0E45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120" cy="4845050"/>
            <wp:effectExtent l="19050" t="0" r="0" b="0"/>
            <wp:docPr id="8" name="Рисунок 136" descr="C:\Documents and Settings\Admin\Рабочий стол\Рис. к методичке Конст. и Чист\13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C:\Documents and Settings\Admin\Рабочий стол\Рис. к методичке Конст. и Чист\13.1.bmp"/>
                    <pic:cNvPicPr>
                      <a:picLocks noChangeAspect="1" noChangeArrowheads="1"/>
                    </pic:cNvPicPr>
                  </pic:nvPicPr>
                  <pic:blipFill>
                    <a:blip r:embed="rId2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484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2062">
        <w:rPr>
          <w:sz w:val="28"/>
          <w:szCs w:val="28"/>
        </w:rPr>
        <w:t xml:space="preserve">                                                          </w:t>
      </w:r>
    </w:p>
    <w:p w:rsidR="00295637" w:rsidRDefault="00342062" w:rsidP="00A768F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</w:t>
      </w:r>
      <w:r w:rsidR="00FA0E45">
        <w:rPr>
          <w:sz w:val="28"/>
          <w:szCs w:val="28"/>
        </w:rPr>
        <w:t>3</w:t>
      </w:r>
      <w:r>
        <w:rPr>
          <w:sz w:val="28"/>
          <w:szCs w:val="28"/>
        </w:rPr>
        <w:t>.1</w:t>
      </w:r>
      <w:r w:rsidR="00D96851">
        <w:rPr>
          <w:sz w:val="28"/>
          <w:szCs w:val="28"/>
        </w:rPr>
        <w:br w:type="page"/>
      </w:r>
      <w:r w:rsidR="00881889">
        <w:rPr>
          <w:sz w:val="28"/>
          <w:szCs w:val="28"/>
        </w:rPr>
        <w:lastRenderedPageBreak/>
        <w:t>ЛИТЕРАТУРА</w:t>
      </w:r>
    </w:p>
    <w:p w:rsidR="00813FFE" w:rsidRDefault="00813FFE" w:rsidP="00813FFE">
      <w:pPr>
        <w:pStyle w:val="ac"/>
        <w:numPr>
          <w:ilvl w:val="0"/>
          <w:numId w:val="8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Алтунин В.И. Гидравлический расчет дорожных водопропускных труб. Ротапринт МАДИ (ГТУ), 125319, М., 2006 – 48 с.</w:t>
      </w:r>
    </w:p>
    <w:p w:rsidR="00813FFE" w:rsidRDefault="00813FFE" w:rsidP="00813FFE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Гидравлика, гидрология, гидрометрия: /учеб. для вузов: В 2 ч. Ч. 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. Специальные вопросы. /Константинов Н.М., Петров Н.А., Высоцкий Л.И.; Под ред. Н.М. Константинова. – М.: Высшая шк., 1987. – 431 с.: ил.</w:t>
      </w:r>
    </w:p>
    <w:p w:rsidR="00813FFE" w:rsidRDefault="00813FFE" w:rsidP="00813FFE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Примеры гидравлических расчетов. Издание третье. Под редакцией проф. Н.М. Константинова – М.: Изд-во «Транспорт», 1987. – 420 с.</w:t>
      </w:r>
    </w:p>
    <w:p w:rsidR="00881889" w:rsidRDefault="00881889" w:rsidP="00881889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СНиП 2.01.14-83 «Определение расчетных гидрологических характеристик»</w:t>
      </w:r>
    </w:p>
    <w:p w:rsidR="00813FFE" w:rsidRDefault="00813FFE" w:rsidP="00813FFE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Справочник по гидравлике /Под ред. В.А. Большакова. – 2-е изд., перераб. и доп. – К.: Вища шк. Головное издательство. 1984. – 343 с.</w:t>
      </w:r>
    </w:p>
    <w:p w:rsidR="00881889" w:rsidRDefault="00881889" w:rsidP="00881889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Чистяков И.В. Прогноз параметров стока ливневых вод на основе формирования паводковой волны при гидрологическом обосновании проектных решений на автомобильных дорогах и аэродромах. /МАДИ (ГТУ). – М.: Изд-во ООО «Техполиграфцентр», 2008. – 168 с.</w:t>
      </w:r>
    </w:p>
    <w:p w:rsidR="00D96851" w:rsidRDefault="00D96851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767480" w:rsidRDefault="00767480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B05A85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B05A85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B05A85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B05A85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B05A85" w:rsidP="00A82210">
      <w:pPr>
        <w:spacing w:line="360" w:lineRule="auto"/>
        <w:jc w:val="both"/>
        <w:rPr>
          <w:sz w:val="28"/>
          <w:szCs w:val="28"/>
        </w:rPr>
      </w:pPr>
    </w:p>
    <w:p w:rsidR="00B05A85" w:rsidRDefault="00F44907" w:rsidP="00F4490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ОГЛАВЛЕНИЕ</w:t>
      </w:r>
    </w:p>
    <w:p w:rsidR="00F44907" w:rsidRDefault="00F44907" w:rsidP="00F44907">
      <w:pPr>
        <w:spacing w:line="360" w:lineRule="auto"/>
        <w:jc w:val="center"/>
        <w:rPr>
          <w:sz w:val="28"/>
          <w:szCs w:val="28"/>
        </w:rPr>
      </w:pP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Определение расходов и объемов стока                                           3</w:t>
      </w: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1.1. Определение расхода стока ливневых вод                           3</w:t>
      </w: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1.2. Расчет стока малых вод                                                          7</w:t>
      </w: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Определение нормальных глубин                                                      8</w:t>
      </w: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Определение критических глубин </w:t>
      </w:r>
      <w:r>
        <w:rPr>
          <w:i/>
          <w:sz w:val="28"/>
          <w:szCs w:val="28"/>
          <w:lang w:val="en-US"/>
        </w:rPr>
        <w:t>h</w:t>
      </w:r>
      <w:r>
        <w:rPr>
          <w:i/>
          <w:sz w:val="28"/>
          <w:szCs w:val="28"/>
          <w:vertAlign w:val="subscript"/>
          <w:lang w:val="en-US"/>
        </w:rPr>
        <w:t>k</w:t>
      </w:r>
      <w:r w:rsidRPr="00F44907">
        <w:rPr>
          <w:sz w:val="28"/>
          <w:szCs w:val="28"/>
        </w:rPr>
        <w:t xml:space="preserve"> </w:t>
      </w:r>
      <w:r>
        <w:rPr>
          <w:sz w:val="28"/>
          <w:szCs w:val="28"/>
        </w:rPr>
        <w:t>и уклона</w:t>
      </w:r>
      <w:r w:rsidRPr="00F44907">
        <w:rPr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k</w:t>
      </w:r>
      <w:r>
        <w:rPr>
          <w:sz w:val="28"/>
          <w:szCs w:val="28"/>
        </w:rPr>
        <w:t xml:space="preserve">                               10</w:t>
      </w:r>
    </w:p>
    <w:p w:rsidR="00F44907" w:rsidRDefault="00F44907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Построение кривых свободной поверхности в канале с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переменным по длине положительным уклоном                              12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Определение длины кривой свободной поверхности                       19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6. Определение глубины сжатого сечения и дальности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отлета струи                                                                                         21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7. Расчет гидравлического прыжка                                                          22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 Расчет водобойного колодца                                                               25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9. Расчет бесколодезного перепада                                                        27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10. Расчет перепада колодезного типа                                                   28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11. Расчет дорожной водопропускной трубы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(безнапорный режим)                                                                        31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12. Расчет крепления канала                                                                   34</w:t>
      </w:r>
    </w:p>
    <w:p w:rsidR="00AD5F8D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13. Оформление продольного профиля                                                  38</w:t>
      </w:r>
    </w:p>
    <w:p w:rsidR="00AD5F8D" w:rsidRPr="00F44907" w:rsidRDefault="00AD5F8D" w:rsidP="00F4490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                                                                                                38</w:t>
      </w:r>
    </w:p>
    <w:sectPr w:rsidR="00AD5F8D" w:rsidRPr="00F44907" w:rsidSect="00182D23">
      <w:headerReference w:type="even" r:id="rId229"/>
      <w:headerReference w:type="default" r:id="rId230"/>
      <w:pgSz w:w="11906" w:h="16838"/>
      <w:pgMar w:top="1134" w:right="851" w:bottom="1134" w:left="1134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41F21" w:rsidRDefault="00F41F21">
      <w:r>
        <w:separator/>
      </w:r>
    </w:p>
  </w:endnote>
  <w:endnote w:type="continuationSeparator" w:id="0">
    <w:p w:rsidR="00F41F21" w:rsidRDefault="00F41F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41F21" w:rsidRDefault="00F41F21">
      <w:r>
        <w:separator/>
      </w:r>
    </w:p>
  </w:footnote>
  <w:footnote w:type="continuationSeparator" w:id="0">
    <w:p w:rsidR="00F41F21" w:rsidRDefault="00F41F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4907" w:rsidRDefault="00F44907" w:rsidP="003F7E7F">
    <w:pPr>
      <w:pStyle w:val="a4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F44907" w:rsidRDefault="00F44907" w:rsidP="00737456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4907" w:rsidRDefault="00F44907" w:rsidP="00737456">
    <w:pPr>
      <w:pStyle w:val="a4"/>
      <w:ind w:right="360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B01E6E"/>
    <w:multiLevelType w:val="hybridMultilevel"/>
    <w:tmpl w:val="BFDC11B0"/>
    <w:lvl w:ilvl="0" w:tplc="A14C6AE2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BD7F8F"/>
    <w:multiLevelType w:val="hybridMultilevel"/>
    <w:tmpl w:val="1C08E18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BC730AE"/>
    <w:multiLevelType w:val="multilevel"/>
    <w:tmpl w:val="DA2664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" w15:restartNumberingAfterBreak="0">
    <w:nsid w:val="2DD74913"/>
    <w:multiLevelType w:val="hybridMultilevel"/>
    <w:tmpl w:val="B1826B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416624E"/>
    <w:multiLevelType w:val="hybridMultilevel"/>
    <w:tmpl w:val="0D1E7D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6FE1270"/>
    <w:multiLevelType w:val="multilevel"/>
    <w:tmpl w:val="944CBEFE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4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47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</w:rPr>
    </w:lvl>
  </w:abstractNum>
  <w:abstractNum w:abstractNumId="6" w15:restartNumberingAfterBreak="0">
    <w:nsid w:val="5DAB43D9"/>
    <w:multiLevelType w:val="hybridMultilevel"/>
    <w:tmpl w:val="8F8A0A24"/>
    <w:lvl w:ilvl="0" w:tplc="A5F41608">
      <w:start w:val="1"/>
      <w:numFmt w:val="decimal"/>
      <w:lvlText w:val="%1."/>
      <w:lvlJc w:val="left"/>
      <w:pPr>
        <w:ind w:left="1050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8D4312"/>
    <w:multiLevelType w:val="hybridMultilevel"/>
    <w:tmpl w:val="6E88E704"/>
    <w:lvl w:ilvl="0" w:tplc="1BC6CBC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38D4796"/>
    <w:multiLevelType w:val="multilevel"/>
    <w:tmpl w:val="F8962178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9" w15:restartNumberingAfterBreak="0">
    <w:nsid w:val="76277534"/>
    <w:multiLevelType w:val="hybridMultilevel"/>
    <w:tmpl w:val="6E8EB4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CCE4301"/>
    <w:multiLevelType w:val="hybridMultilevel"/>
    <w:tmpl w:val="7526B252"/>
    <w:lvl w:ilvl="0" w:tplc="BC9AED48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6F34D9"/>
    <w:multiLevelType w:val="hybridMultilevel"/>
    <w:tmpl w:val="291201AE"/>
    <w:lvl w:ilvl="0" w:tplc="1BC6CBC2">
      <w:start w:val="1"/>
      <w:numFmt w:val="decimal"/>
      <w:lvlText w:val="%1."/>
      <w:lvlJc w:val="left"/>
      <w:pPr>
        <w:tabs>
          <w:tab w:val="num" w:pos="1125"/>
        </w:tabs>
        <w:ind w:left="112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8"/>
  </w:num>
  <w:num w:numId="3">
    <w:abstractNumId w:val="9"/>
  </w:num>
  <w:num w:numId="4">
    <w:abstractNumId w:val="4"/>
  </w:num>
  <w:num w:numId="5">
    <w:abstractNumId w:val="0"/>
  </w:num>
  <w:num w:numId="6">
    <w:abstractNumId w:val="10"/>
  </w:num>
  <w:num w:numId="7">
    <w:abstractNumId w:val="7"/>
  </w:num>
  <w:num w:numId="8">
    <w:abstractNumId w:val="3"/>
  </w:num>
  <w:num w:numId="9">
    <w:abstractNumId w:val="1"/>
  </w:num>
  <w:num w:numId="10">
    <w:abstractNumId w:val="11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0098"/>
    <w:rsid w:val="00000F71"/>
    <w:rsid w:val="00001238"/>
    <w:rsid w:val="0000687C"/>
    <w:rsid w:val="00014C82"/>
    <w:rsid w:val="00022B11"/>
    <w:rsid w:val="0003112E"/>
    <w:rsid w:val="00065B2B"/>
    <w:rsid w:val="00067A65"/>
    <w:rsid w:val="00070035"/>
    <w:rsid w:val="00072E3D"/>
    <w:rsid w:val="000832AE"/>
    <w:rsid w:val="000939A0"/>
    <w:rsid w:val="000A40C8"/>
    <w:rsid w:val="000A6DA0"/>
    <w:rsid w:val="000B59E8"/>
    <w:rsid w:val="000B6B11"/>
    <w:rsid w:val="000B6BC1"/>
    <w:rsid w:val="000C43A0"/>
    <w:rsid w:val="000D75EC"/>
    <w:rsid w:val="000E1031"/>
    <w:rsid w:val="000E187C"/>
    <w:rsid w:val="000E4D40"/>
    <w:rsid w:val="000E5FD5"/>
    <w:rsid w:val="000F177C"/>
    <w:rsid w:val="000F24D5"/>
    <w:rsid w:val="000F3008"/>
    <w:rsid w:val="000F68D0"/>
    <w:rsid w:val="000F7199"/>
    <w:rsid w:val="00100767"/>
    <w:rsid w:val="001012E2"/>
    <w:rsid w:val="00136ABC"/>
    <w:rsid w:val="00137F09"/>
    <w:rsid w:val="0015064C"/>
    <w:rsid w:val="0015642B"/>
    <w:rsid w:val="00157999"/>
    <w:rsid w:val="0016510F"/>
    <w:rsid w:val="00180BEC"/>
    <w:rsid w:val="001828FD"/>
    <w:rsid w:val="00182D23"/>
    <w:rsid w:val="00185CE2"/>
    <w:rsid w:val="00187710"/>
    <w:rsid w:val="001906A4"/>
    <w:rsid w:val="001B3F45"/>
    <w:rsid w:val="001C1850"/>
    <w:rsid w:val="001C22B2"/>
    <w:rsid w:val="001D253E"/>
    <w:rsid w:val="001D4679"/>
    <w:rsid w:val="001E4566"/>
    <w:rsid w:val="001E7312"/>
    <w:rsid w:val="001F1325"/>
    <w:rsid w:val="00200098"/>
    <w:rsid w:val="00201F02"/>
    <w:rsid w:val="00204AD2"/>
    <w:rsid w:val="00204D28"/>
    <w:rsid w:val="00210A60"/>
    <w:rsid w:val="0021128C"/>
    <w:rsid w:val="002154D9"/>
    <w:rsid w:val="002162B9"/>
    <w:rsid w:val="002262A1"/>
    <w:rsid w:val="00226B77"/>
    <w:rsid w:val="00226DF0"/>
    <w:rsid w:val="0026324A"/>
    <w:rsid w:val="00263303"/>
    <w:rsid w:val="002640F6"/>
    <w:rsid w:val="00273A9A"/>
    <w:rsid w:val="0027405D"/>
    <w:rsid w:val="00284EF3"/>
    <w:rsid w:val="00287989"/>
    <w:rsid w:val="00295637"/>
    <w:rsid w:val="002972F7"/>
    <w:rsid w:val="002B59A8"/>
    <w:rsid w:val="002C0F2C"/>
    <w:rsid w:val="002D6D6E"/>
    <w:rsid w:val="002E2343"/>
    <w:rsid w:val="002E4876"/>
    <w:rsid w:val="002F263C"/>
    <w:rsid w:val="002F27C5"/>
    <w:rsid w:val="002F3E64"/>
    <w:rsid w:val="003005D2"/>
    <w:rsid w:val="00302C02"/>
    <w:rsid w:val="00302F19"/>
    <w:rsid w:val="00307ABF"/>
    <w:rsid w:val="00320BAF"/>
    <w:rsid w:val="003219D0"/>
    <w:rsid w:val="0032431E"/>
    <w:rsid w:val="00324C15"/>
    <w:rsid w:val="00324F0F"/>
    <w:rsid w:val="0032524E"/>
    <w:rsid w:val="00325AC8"/>
    <w:rsid w:val="00330D4E"/>
    <w:rsid w:val="00332E1D"/>
    <w:rsid w:val="00342062"/>
    <w:rsid w:val="0034425D"/>
    <w:rsid w:val="00350AA2"/>
    <w:rsid w:val="00354BBF"/>
    <w:rsid w:val="003665B3"/>
    <w:rsid w:val="00373334"/>
    <w:rsid w:val="0037418D"/>
    <w:rsid w:val="00386566"/>
    <w:rsid w:val="003912EE"/>
    <w:rsid w:val="003B4FF5"/>
    <w:rsid w:val="003B6DAD"/>
    <w:rsid w:val="003C39A4"/>
    <w:rsid w:val="003D0459"/>
    <w:rsid w:val="003D4B89"/>
    <w:rsid w:val="003D5D20"/>
    <w:rsid w:val="003F3863"/>
    <w:rsid w:val="003F3BD3"/>
    <w:rsid w:val="003F7E7F"/>
    <w:rsid w:val="00410213"/>
    <w:rsid w:val="00412CA2"/>
    <w:rsid w:val="00420CBA"/>
    <w:rsid w:val="004220C6"/>
    <w:rsid w:val="00424318"/>
    <w:rsid w:val="0042543B"/>
    <w:rsid w:val="00426D47"/>
    <w:rsid w:val="00436E3C"/>
    <w:rsid w:val="004403CB"/>
    <w:rsid w:val="00442ECC"/>
    <w:rsid w:val="00461224"/>
    <w:rsid w:val="0046122F"/>
    <w:rsid w:val="00463803"/>
    <w:rsid w:val="0047079D"/>
    <w:rsid w:val="00472649"/>
    <w:rsid w:val="00473370"/>
    <w:rsid w:val="0048038D"/>
    <w:rsid w:val="00481BFB"/>
    <w:rsid w:val="00487029"/>
    <w:rsid w:val="0049173D"/>
    <w:rsid w:val="004A51ED"/>
    <w:rsid w:val="004A6CF4"/>
    <w:rsid w:val="004B7B31"/>
    <w:rsid w:val="004C6B1B"/>
    <w:rsid w:val="004D2B16"/>
    <w:rsid w:val="004E05AA"/>
    <w:rsid w:val="004F4DFB"/>
    <w:rsid w:val="004F7A0E"/>
    <w:rsid w:val="00512236"/>
    <w:rsid w:val="005135E9"/>
    <w:rsid w:val="0051612C"/>
    <w:rsid w:val="0051737A"/>
    <w:rsid w:val="00522346"/>
    <w:rsid w:val="00522A4B"/>
    <w:rsid w:val="005333EE"/>
    <w:rsid w:val="00540111"/>
    <w:rsid w:val="00547FBC"/>
    <w:rsid w:val="0055477D"/>
    <w:rsid w:val="0056239C"/>
    <w:rsid w:val="00581423"/>
    <w:rsid w:val="00594B1E"/>
    <w:rsid w:val="005A1408"/>
    <w:rsid w:val="005A5382"/>
    <w:rsid w:val="005A5915"/>
    <w:rsid w:val="005B3BB5"/>
    <w:rsid w:val="005C1C0E"/>
    <w:rsid w:val="005D2947"/>
    <w:rsid w:val="005D46B0"/>
    <w:rsid w:val="005E4EED"/>
    <w:rsid w:val="00600648"/>
    <w:rsid w:val="00600F98"/>
    <w:rsid w:val="00612413"/>
    <w:rsid w:val="006130FD"/>
    <w:rsid w:val="006221FF"/>
    <w:rsid w:val="00623AE8"/>
    <w:rsid w:val="00655BF5"/>
    <w:rsid w:val="00655FDC"/>
    <w:rsid w:val="006568A8"/>
    <w:rsid w:val="00666B64"/>
    <w:rsid w:val="00672A62"/>
    <w:rsid w:val="00683DF0"/>
    <w:rsid w:val="00695016"/>
    <w:rsid w:val="0069647F"/>
    <w:rsid w:val="006B7158"/>
    <w:rsid w:val="006C08A8"/>
    <w:rsid w:val="006C270F"/>
    <w:rsid w:val="006D25E2"/>
    <w:rsid w:val="006D2DE8"/>
    <w:rsid w:val="006D45C2"/>
    <w:rsid w:val="006E5C56"/>
    <w:rsid w:val="00700364"/>
    <w:rsid w:val="00706524"/>
    <w:rsid w:val="00711154"/>
    <w:rsid w:val="00716532"/>
    <w:rsid w:val="00716B9B"/>
    <w:rsid w:val="00737456"/>
    <w:rsid w:val="007518F0"/>
    <w:rsid w:val="0075265B"/>
    <w:rsid w:val="00757312"/>
    <w:rsid w:val="007606EC"/>
    <w:rsid w:val="00762F2E"/>
    <w:rsid w:val="00767480"/>
    <w:rsid w:val="00777804"/>
    <w:rsid w:val="0078283D"/>
    <w:rsid w:val="007829B0"/>
    <w:rsid w:val="00783D1F"/>
    <w:rsid w:val="00791E59"/>
    <w:rsid w:val="0079205B"/>
    <w:rsid w:val="00792574"/>
    <w:rsid w:val="00796788"/>
    <w:rsid w:val="0079798F"/>
    <w:rsid w:val="007A44F9"/>
    <w:rsid w:val="007B3542"/>
    <w:rsid w:val="007B4E12"/>
    <w:rsid w:val="007C189B"/>
    <w:rsid w:val="007D68A9"/>
    <w:rsid w:val="007E0024"/>
    <w:rsid w:val="007F1BD1"/>
    <w:rsid w:val="007F6460"/>
    <w:rsid w:val="007F7C32"/>
    <w:rsid w:val="00813571"/>
    <w:rsid w:val="00813FFE"/>
    <w:rsid w:val="00816862"/>
    <w:rsid w:val="00836A19"/>
    <w:rsid w:val="00850EA5"/>
    <w:rsid w:val="008546DE"/>
    <w:rsid w:val="008575A4"/>
    <w:rsid w:val="00861BC2"/>
    <w:rsid w:val="0087678D"/>
    <w:rsid w:val="00881889"/>
    <w:rsid w:val="008912ED"/>
    <w:rsid w:val="008943A7"/>
    <w:rsid w:val="008A0114"/>
    <w:rsid w:val="008A3DF9"/>
    <w:rsid w:val="008B3E28"/>
    <w:rsid w:val="008B5F77"/>
    <w:rsid w:val="008D03E2"/>
    <w:rsid w:val="008E005E"/>
    <w:rsid w:val="008E6CDD"/>
    <w:rsid w:val="008F3425"/>
    <w:rsid w:val="008F5E72"/>
    <w:rsid w:val="00901783"/>
    <w:rsid w:val="00903EAD"/>
    <w:rsid w:val="00905347"/>
    <w:rsid w:val="00912136"/>
    <w:rsid w:val="00916B6E"/>
    <w:rsid w:val="00947112"/>
    <w:rsid w:val="00971143"/>
    <w:rsid w:val="00983E45"/>
    <w:rsid w:val="00990413"/>
    <w:rsid w:val="009977C3"/>
    <w:rsid w:val="009C3A47"/>
    <w:rsid w:val="009C70FD"/>
    <w:rsid w:val="009D55DE"/>
    <w:rsid w:val="009E05E6"/>
    <w:rsid w:val="009E4FCA"/>
    <w:rsid w:val="009E7278"/>
    <w:rsid w:val="009E7F2F"/>
    <w:rsid w:val="00A019A0"/>
    <w:rsid w:val="00A250F7"/>
    <w:rsid w:val="00A33958"/>
    <w:rsid w:val="00A4590C"/>
    <w:rsid w:val="00A4615E"/>
    <w:rsid w:val="00A53533"/>
    <w:rsid w:val="00A76092"/>
    <w:rsid w:val="00A768FF"/>
    <w:rsid w:val="00A82210"/>
    <w:rsid w:val="00A92E9A"/>
    <w:rsid w:val="00A939F5"/>
    <w:rsid w:val="00A95E9D"/>
    <w:rsid w:val="00AA2C22"/>
    <w:rsid w:val="00AB14F7"/>
    <w:rsid w:val="00AD2987"/>
    <w:rsid w:val="00AD4572"/>
    <w:rsid w:val="00AD5F8D"/>
    <w:rsid w:val="00AE61F4"/>
    <w:rsid w:val="00AE7612"/>
    <w:rsid w:val="00B057E1"/>
    <w:rsid w:val="00B05A85"/>
    <w:rsid w:val="00B06977"/>
    <w:rsid w:val="00B07A32"/>
    <w:rsid w:val="00B206E0"/>
    <w:rsid w:val="00B242FF"/>
    <w:rsid w:val="00B279B7"/>
    <w:rsid w:val="00B34937"/>
    <w:rsid w:val="00B45800"/>
    <w:rsid w:val="00B520E8"/>
    <w:rsid w:val="00B54181"/>
    <w:rsid w:val="00B618EC"/>
    <w:rsid w:val="00B62F2D"/>
    <w:rsid w:val="00B63C51"/>
    <w:rsid w:val="00B64A70"/>
    <w:rsid w:val="00B70414"/>
    <w:rsid w:val="00B75EFB"/>
    <w:rsid w:val="00B962CA"/>
    <w:rsid w:val="00BA0DEA"/>
    <w:rsid w:val="00BB0973"/>
    <w:rsid w:val="00BB574F"/>
    <w:rsid w:val="00BC33E2"/>
    <w:rsid w:val="00BC4D92"/>
    <w:rsid w:val="00BD17EA"/>
    <w:rsid w:val="00BD504C"/>
    <w:rsid w:val="00BD7739"/>
    <w:rsid w:val="00C00FD4"/>
    <w:rsid w:val="00C03675"/>
    <w:rsid w:val="00C11C36"/>
    <w:rsid w:val="00C14F32"/>
    <w:rsid w:val="00C22541"/>
    <w:rsid w:val="00C32821"/>
    <w:rsid w:val="00C41411"/>
    <w:rsid w:val="00C41549"/>
    <w:rsid w:val="00C42160"/>
    <w:rsid w:val="00C47CCC"/>
    <w:rsid w:val="00C5078F"/>
    <w:rsid w:val="00C51BDC"/>
    <w:rsid w:val="00C53F8B"/>
    <w:rsid w:val="00C5445E"/>
    <w:rsid w:val="00C57A0D"/>
    <w:rsid w:val="00C672B8"/>
    <w:rsid w:val="00C8283F"/>
    <w:rsid w:val="00C84CC9"/>
    <w:rsid w:val="00C868B6"/>
    <w:rsid w:val="00C872D9"/>
    <w:rsid w:val="00C901FF"/>
    <w:rsid w:val="00CA555B"/>
    <w:rsid w:val="00CB6FFA"/>
    <w:rsid w:val="00CC0BAB"/>
    <w:rsid w:val="00CC2927"/>
    <w:rsid w:val="00CC3F23"/>
    <w:rsid w:val="00CC6F0C"/>
    <w:rsid w:val="00CD0537"/>
    <w:rsid w:val="00CD0797"/>
    <w:rsid w:val="00CD1A2B"/>
    <w:rsid w:val="00CD7CCC"/>
    <w:rsid w:val="00CF3981"/>
    <w:rsid w:val="00D015AE"/>
    <w:rsid w:val="00D02BAF"/>
    <w:rsid w:val="00D04A10"/>
    <w:rsid w:val="00D0628F"/>
    <w:rsid w:val="00D06810"/>
    <w:rsid w:val="00D101A5"/>
    <w:rsid w:val="00D1226A"/>
    <w:rsid w:val="00D12DB3"/>
    <w:rsid w:val="00D31BDE"/>
    <w:rsid w:val="00D362B1"/>
    <w:rsid w:val="00D378DD"/>
    <w:rsid w:val="00D41B21"/>
    <w:rsid w:val="00D439A5"/>
    <w:rsid w:val="00D46E95"/>
    <w:rsid w:val="00D513A0"/>
    <w:rsid w:val="00D53D9B"/>
    <w:rsid w:val="00D6263E"/>
    <w:rsid w:val="00D713EF"/>
    <w:rsid w:val="00D81141"/>
    <w:rsid w:val="00D818CB"/>
    <w:rsid w:val="00D96851"/>
    <w:rsid w:val="00DB0241"/>
    <w:rsid w:val="00DB408A"/>
    <w:rsid w:val="00DB7417"/>
    <w:rsid w:val="00DC4DC8"/>
    <w:rsid w:val="00DC4E44"/>
    <w:rsid w:val="00DD1198"/>
    <w:rsid w:val="00DD2A56"/>
    <w:rsid w:val="00DD6561"/>
    <w:rsid w:val="00E04549"/>
    <w:rsid w:val="00E07185"/>
    <w:rsid w:val="00E23E1D"/>
    <w:rsid w:val="00E26DC8"/>
    <w:rsid w:val="00E30749"/>
    <w:rsid w:val="00E34002"/>
    <w:rsid w:val="00E402BD"/>
    <w:rsid w:val="00E41DC3"/>
    <w:rsid w:val="00E46E21"/>
    <w:rsid w:val="00E62E07"/>
    <w:rsid w:val="00E6488D"/>
    <w:rsid w:val="00E7024B"/>
    <w:rsid w:val="00EA032B"/>
    <w:rsid w:val="00EA56D0"/>
    <w:rsid w:val="00EB17F4"/>
    <w:rsid w:val="00EB3F32"/>
    <w:rsid w:val="00EB4B24"/>
    <w:rsid w:val="00EB7471"/>
    <w:rsid w:val="00EB7F03"/>
    <w:rsid w:val="00EC1D1F"/>
    <w:rsid w:val="00EC57D2"/>
    <w:rsid w:val="00ED0D6E"/>
    <w:rsid w:val="00ED27BB"/>
    <w:rsid w:val="00EE1162"/>
    <w:rsid w:val="00EE2276"/>
    <w:rsid w:val="00EE2AE3"/>
    <w:rsid w:val="00EF28DF"/>
    <w:rsid w:val="00EF543D"/>
    <w:rsid w:val="00EF57C4"/>
    <w:rsid w:val="00EF6FBD"/>
    <w:rsid w:val="00F0469B"/>
    <w:rsid w:val="00F12005"/>
    <w:rsid w:val="00F14B73"/>
    <w:rsid w:val="00F1610A"/>
    <w:rsid w:val="00F41F21"/>
    <w:rsid w:val="00F44907"/>
    <w:rsid w:val="00F44EE6"/>
    <w:rsid w:val="00F54925"/>
    <w:rsid w:val="00F62B33"/>
    <w:rsid w:val="00F757DF"/>
    <w:rsid w:val="00F818EE"/>
    <w:rsid w:val="00F83D28"/>
    <w:rsid w:val="00F93480"/>
    <w:rsid w:val="00F95F82"/>
    <w:rsid w:val="00FA0728"/>
    <w:rsid w:val="00FA0E45"/>
    <w:rsid w:val="00FC0CAB"/>
    <w:rsid w:val="00FC465E"/>
    <w:rsid w:val="00FD038F"/>
    <w:rsid w:val="00FF3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6D23E303-C1BC-4DF3-A299-9B825DC20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Arial"/>
        <w:sz w:val="28"/>
        <w:szCs w:val="28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37F09"/>
    <w:rPr>
      <w:sz w:val="24"/>
      <w:szCs w:val="24"/>
    </w:rPr>
  </w:style>
  <w:style w:type="paragraph" w:styleId="1">
    <w:name w:val="heading 1"/>
    <w:basedOn w:val="a"/>
    <w:next w:val="a"/>
    <w:qFormat/>
    <w:rsid w:val="00E07185"/>
    <w:pPr>
      <w:keepNext/>
      <w:overflowPunct w:val="0"/>
      <w:autoSpaceDE w:val="0"/>
      <w:autoSpaceDN w:val="0"/>
      <w:adjustRightInd w:val="0"/>
      <w:jc w:val="center"/>
      <w:textAlignment w:val="baseline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qFormat/>
    <w:rsid w:val="00E07185"/>
    <w:pPr>
      <w:keepNext/>
      <w:overflowPunct w:val="0"/>
      <w:autoSpaceDE w:val="0"/>
      <w:autoSpaceDN w:val="0"/>
      <w:adjustRightInd w:val="0"/>
      <w:jc w:val="right"/>
      <w:textAlignment w:val="baseline"/>
      <w:outlineLvl w:val="1"/>
    </w:pPr>
    <w:rPr>
      <w:sz w:val="32"/>
      <w:szCs w:val="20"/>
    </w:rPr>
  </w:style>
  <w:style w:type="paragraph" w:styleId="3">
    <w:name w:val="heading 3"/>
    <w:basedOn w:val="a"/>
    <w:next w:val="a"/>
    <w:qFormat/>
    <w:rsid w:val="00070035"/>
    <w:pPr>
      <w:keepNext/>
      <w:spacing w:before="240" w:after="60"/>
      <w:outlineLvl w:val="2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02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737456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737456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737456"/>
  </w:style>
  <w:style w:type="paragraph" w:styleId="a8">
    <w:name w:val="Title"/>
    <w:basedOn w:val="a"/>
    <w:qFormat/>
    <w:rsid w:val="00E07185"/>
    <w:pPr>
      <w:overflowPunct w:val="0"/>
      <w:autoSpaceDE w:val="0"/>
      <w:autoSpaceDN w:val="0"/>
      <w:adjustRightInd w:val="0"/>
      <w:jc w:val="center"/>
      <w:textAlignment w:val="baseline"/>
    </w:pPr>
    <w:rPr>
      <w:sz w:val="32"/>
      <w:szCs w:val="20"/>
    </w:rPr>
  </w:style>
  <w:style w:type="character" w:styleId="a9">
    <w:name w:val="Placeholder Text"/>
    <w:basedOn w:val="a0"/>
    <w:uiPriority w:val="99"/>
    <w:semiHidden/>
    <w:rsid w:val="00472649"/>
    <w:rPr>
      <w:color w:val="808080"/>
    </w:rPr>
  </w:style>
  <w:style w:type="paragraph" w:styleId="aa">
    <w:name w:val="Balloon Text"/>
    <w:basedOn w:val="a"/>
    <w:link w:val="ab"/>
    <w:uiPriority w:val="99"/>
    <w:semiHidden/>
    <w:unhideWhenUsed/>
    <w:rsid w:val="0047264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72649"/>
    <w:rPr>
      <w:rFonts w:ascii="Tahoma" w:hAnsi="Tahoma" w:cs="Tahoma"/>
      <w:sz w:val="16"/>
      <w:szCs w:val="16"/>
    </w:rPr>
  </w:style>
  <w:style w:type="paragraph" w:styleId="ac">
    <w:name w:val="List Paragraph"/>
    <w:basedOn w:val="a"/>
    <w:uiPriority w:val="34"/>
    <w:qFormat/>
    <w:rsid w:val="00463803"/>
    <w:pPr>
      <w:ind w:left="720"/>
      <w:contextualSpacing/>
    </w:pPr>
  </w:style>
  <w:style w:type="character" w:customStyle="1" w:styleId="a5">
    <w:name w:val="Верхний колонтитул Знак"/>
    <w:basedOn w:val="a0"/>
    <w:link w:val="a4"/>
    <w:uiPriority w:val="99"/>
    <w:rsid w:val="00E23E1D"/>
    <w:rPr>
      <w:sz w:val="24"/>
      <w:szCs w:val="24"/>
    </w:rPr>
  </w:style>
  <w:style w:type="character" w:styleId="ad">
    <w:name w:val="Subtle Emphasis"/>
    <w:basedOn w:val="a0"/>
    <w:uiPriority w:val="19"/>
    <w:qFormat/>
    <w:rsid w:val="000C43A0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1" Type="http://schemas.openxmlformats.org/officeDocument/2006/relationships/oleObject" Target="embeddings/oleObject5.bin"/><Relationship Id="rId42" Type="http://schemas.openxmlformats.org/officeDocument/2006/relationships/oleObject" Target="embeddings/oleObject18.bin"/><Relationship Id="rId63" Type="http://schemas.openxmlformats.org/officeDocument/2006/relationships/image" Target="media/image26.wmf"/><Relationship Id="rId84" Type="http://schemas.openxmlformats.org/officeDocument/2006/relationships/oleObject" Target="embeddings/oleObject41.bin"/><Relationship Id="rId138" Type="http://schemas.openxmlformats.org/officeDocument/2006/relationships/image" Target="media/image64.wmf"/><Relationship Id="rId159" Type="http://schemas.openxmlformats.org/officeDocument/2006/relationships/oleObject" Target="embeddings/oleObject74.bin"/><Relationship Id="rId170" Type="http://schemas.openxmlformats.org/officeDocument/2006/relationships/oleObject" Target="embeddings/oleObject80.bin"/><Relationship Id="rId191" Type="http://schemas.openxmlformats.org/officeDocument/2006/relationships/image" Target="media/image93.wmf"/><Relationship Id="rId205" Type="http://schemas.openxmlformats.org/officeDocument/2006/relationships/oleObject" Target="embeddings/oleObject95.bin"/><Relationship Id="rId226" Type="http://schemas.openxmlformats.org/officeDocument/2006/relationships/image" Target="media/image112.wmf"/><Relationship Id="rId107" Type="http://schemas.openxmlformats.org/officeDocument/2006/relationships/oleObject" Target="embeddings/oleObject50.bin"/><Relationship Id="rId11" Type="http://schemas.openxmlformats.org/officeDocument/2006/relationships/image" Target="media/image1.jpeg"/><Relationship Id="rId32" Type="http://schemas.openxmlformats.org/officeDocument/2006/relationships/oleObject" Target="embeddings/oleObject12.bin"/><Relationship Id="rId53" Type="http://schemas.openxmlformats.org/officeDocument/2006/relationships/image" Target="media/image20.wmf"/><Relationship Id="rId74" Type="http://schemas.openxmlformats.org/officeDocument/2006/relationships/image" Target="media/image30.wmf"/><Relationship Id="rId128" Type="http://schemas.openxmlformats.org/officeDocument/2006/relationships/image" Target="media/image58.png"/><Relationship Id="rId149" Type="http://schemas.openxmlformats.org/officeDocument/2006/relationships/oleObject" Target="embeddings/oleObject70.bin"/><Relationship Id="rId5" Type="http://schemas.openxmlformats.org/officeDocument/2006/relationships/numbering" Target="numbering.xml"/><Relationship Id="rId95" Type="http://schemas.openxmlformats.org/officeDocument/2006/relationships/image" Target="media/image40.png"/><Relationship Id="rId160" Type="http://schemas.openxmlformats.org/officeDocument/2006/relationships/image" Target="media/image76.wmf"/><Relationship Id="rId181" Type="http://schemas.openxmlformats.org/officeDocument/2006/relationships/oleObject" Target="embeddings/oleObject84.bin"/><Relationship Id="rId216" Type="http://schemas.openxmlformats.org/officeDocument/2006/relationships/oleObject" Target="embeddings/oleObject100.bin"/><Relationship Id="rId22" Type="http://schemas.openxmlformats.org/officeDocument/2006/relationships/image" Target="media/image7.wmf"/><Relationship Id="rId43" Type="http://schemas.openxmlformats.org/officeDocument/2006/relationships/image" Target="media/image15.wmf"/><Relationship Id="rId64" Type="http://schemas.openxmlformats.org/officeDocument/2006/relationships/oleObject" Target="embeddings/oleObject28.bin"/><Relationship Id="rId118" Type="http://schemas.openxmlformats.org/officeDocument/2006/relationships/image" Target="media/image53.wmf"/><Relationship Id="rId139" Type="http://schemas.openxmlformats.org/officeDocument/2006/relationships/oleObject" Target="embeddings/oleObject65.bin"/><Relationship Id="rId85" Type="http://schemas.openxmlformats.org/officeDocument/2006/relationships/image" Target="media/image34.png"/><Relationship Id="rId150" Type="http://schemas.openxmlformats.org/officeDocument/2006/relationships/image" Target="media/image70.png"/><Relationship Id="rId171" Type="http://schemas.openxmlformats.org/officeDocument/2006/relationships/image" Target="media/image81.png"/><Relationship Id="rId192" Type="http://schemas.openxmlformats.org/officeDocument/2006/relationships/oleObject" Target="embeddings/oleObject89.bin"/><Relationship Id="rId206" Type="http://schemas.openxmlformats.org/officeDocument/2006/relationships/image" Target="media/image101.png"/><Relationship Id="rId227" Type="http://schemas.openxmlformats.org/officeDocument/2006/relationships/oleObject" Target="embeddings/oleObject105.bin"/><Relationship Id="rId12" Type="http://schemas.openxmlformats.org/officeDocument/2006/relationships/image" Target="media/image2.wmf"/><Relationship Id="rId33" Type="http://schemas.openxmlformats.org/officeDocument/2006/relationships/image" Target="media/image11.wmf"/><Relationship Id="rId108" Type="http://schemas.openxmlformats.org/officeDocument/2006/relationships/image" Target="media/image48.wmf"/><Relationship Id="rId129" Type="http://schemas.openxmlformats.org/officeDocument/2006/relationships/image" Target="media/image59.png"/><Relationship Id="rId54" Type="http://schemas.openxmlformats.org/officeDocument/2006/relationships/oleObject" Target="embeddings/oleObject24.bin"/><Relationship Id="rId75" Type="http://schemas.openxmlformats.org/officeDocument/2006/relationships/oleObject" Target="embeddings/oleObject35.bin"/><Relationship Id="rId96" Type="http://schemas.openxmlformats.org/officeDocument/2006/relationships/image" Target="media/image41.png"/><Relationship Id="rId140" Type="http://schemas.openxmlformats.org/officeDocument/2006/relationships/image" Target="media/image65.wmf"/><Relationship Id="rId161" Type="http://schemas.openxmlformats.org/officeDocument/2006/relationships/oleObject" Target="embeddings/oleObject75.bin"/><Relationship Id="rId182" Type="http://schemas.openxmlformats.org/officeDocument/2006/relationships/image" Target="media/image88.wmf"/><Relationship Id="rId217" Type="http://schemas.openxmlformats.org/officeDocument/2006/relationships/image" Target="media/image107.wmf"/><Relationship Id="rId6" Type="http://schemas.openxmlformats.org/officeDocument/2006/relationships/styles" Target="styles.xml"/><Relationship Id="rId23" Type="http://schemas.openxmlformats.org/officeDocument/2006/relationships/oleObject" Target="embeddings/oleObject6.bin"/><Relationship Id="rId119" Type="http://schemas.openxmlformats.org/officeDocument/2006/relationships/oleObject" Target="embeddings/oleObject56.bin"/><Relationship Id="rId44" Type="http://schemas.openxmlformats.org/officeDocument/2006/relationships/oleObject" Target="embeddings/oleObject19.bin"/><Relationship Id="rId65" Type="http://schemas.openxmlformats.org/officeDocument/2006/relationships/oleObject" Target="embeddings/oleObject29.bin"/><Relationship Id="rId86" Type="http://schemas.openxmlformats.org/officeDocument/2006/relationships/image" Target="media/image35.png"/><Relationship Id="rId130" Type="http://schemas.openxmlformats.org/officeDocument/2006/relationships/image" Target="media/image60.wmf"/><Relationship Id="rId151" Type="http://schemas.openxmlformats.org/officeDocument/2006/relationships/image" Target="media/image71.wmf"/><Relationship Id="rId172" Type="http://schemas.openxmlformats.org/officeDocument/2006/relationships/image" Target="media/image82.wmf"/><Relationship Id="rId193" Type="http://schemas.openxmlformats.org/officeDocument/2006/relationships/image" Target="media/image94.png"/><Relationship Id="rId207" Type="http://schemas.openxmlformats.org/officeDocument/2006/relationships/image" Target="media/image102.wmf"/><Relationship Id="rId228" Type="http://schemas.openxmlformats.org/officeDocument/2006/relationships/image" Target="media/image113.png"/><Relationship Id="rId13" Type="http://schemas.openxmlformats.org/officeDocument/2006/relationships/oleObject" Target="embeddings/oleObject1.bin"/><Relationship Id="rId109" Type="http://schemas.openxmlformats.org/officeDocument/2006/relationships/oleObject" Target="embeddings/oleObject51.bin"/><Relationship Id="rId34" Type="http://schemas.openxmlformats.org/officeDocument/2006/relationships/oleObject" Target="embeddings/oleObject13.bin"/><Relationship Id="rId55" Type="http://schemas.openxmlformats.org/officeDocument/2006/relationships/image" Target="media/image21.jpeg"/><Relationship Id="rId76" Type="http://schemas.openxmlformats.org/officeDocument/2006/relationships/oleObject" Target="embeddings/oleObject36.bin"/><Relationship Id="rId97" Type="http://schemas.openxmlformats.org/officeDocument/2006/relationships/image" Target="media/image42.wmf"/><Relationship Id="rId120" Type="http://schemas.openxmlformats.org/officeDocument/2006/relationships/image" Target="media/image54.wmf"/><Relationship Id="rId141" Type="http://schemas.openxmlformats.org/officeDocument/2006/relationships/oleObject" Target="embeddings/oleObject66.bin"/><Relationship Id="rId7" Type="http://schemas.openxmlformats.org/officeDocument/2006/relationships/settings" Target="settings.xml"/><Relationship Id="rId162" Type="http://schemas.openxmlformats.org/officeDocument/2006/relationships/oleObject" Target="embeddings/oleObject76.bin"/><Relationship Id="rId183" Type="http://schemas.openxmlformats.org/officeDocument/2006/relationships/oleObject" Target="embeddings/oleObject85.bin"/><Relationship Id="rId218" Type="http://schemas.openxmlformats.org/officeDocument/2006/relationships/oleObject" Target="embeddings/oleObject101.bin"/><Relationship Id="rId24" Type="http://schemas.openxmlformats.org/officeDocument/2006/relationships/image" Target="media/image8.wmf"/><Relationship Id="rId45" Type="http://schemas.openxmlformats.org/officeDocument/2006/relationships/image" Target="media/image16.wmf"/><Relationship Id="rId66" Type="http://schemas.openxmlformats.org/officeDocument/2006/relationships/image" Target="media/image27.wmf"/><Relationship Id="rId87" Type="http://schemas.openxmlformats.org/officeDocument/2006/relationships/image" Target="media/image36.wmf"/><Relationship Id="rId110" Type="http://schemas.openxmlformats.org/officeDocument/2006/relationships/image" Target="media/image49.wmf"/><Relationship Id="rId131" Type="http://schemas.openxmlformats.org/officeDocument/2006/relationships/oleObject" Target="embeddings/oleObject61.bin"/><Relationship Id="rId152" Type="http://schemas.openxmlformats.org/officeDocument/2006/relationships/oleObject" Target="embeddings/oleObject71.bin"/><Relationship Id="rId173" Type="http://schemas.openxmlformats.org/officeDocument/2006/relationships/oleObject" Target="embeddings/oleObject81.bin"/><Relationship Id="rId194" Type="http://schemas.openxmlformats.org/officeDocument/2006/relationships/image" Target="media/image95.wmf"/><Relationship Id="rId208" Type="http://schemas.openxmlformats.org/officeDocument/2006/relationships/oleObject" Target="embeddings/oleObject96.bin"/><Relationship Id="rId229" Type="http://schemas.openxmlformats.org/officeDocument/2006/relationships/header" Target="header1.xml"/><Relationship Id="rId14" Type="http://schemas.openxmlformats.org/officeDocument/2006/relationships/image" Target="media/image3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2.jpeg"/><Relationship Id="rId77" Type="http://schemas.openxmlformats.org/officeDocument/2006/relationships/image" Target="media/image31.wmf"/><Relationship Id="rId100" Type="http://schemas.openxmlformats.org/officeDocument/2006/relationships/image" Target="media/image44.wmf"/><Relationship Id="rId8" Type="http://schemas.openxmlformats.org/officeDocument/2006/relationships/webSettings" Target="webSettings.xml"/><Relationship Id="rId98" Type="http://schemas.openxmlformats.org/officeDocument/2006/relationships/oleObject" Target="embeddings/oleObject46.bin"/><Relationship Id="rId121" Type="http://schemas.openxmlformats.org/officeDocument/2006/relationships/oleObject" Target="embeddings/oleObject57.bin"/><Relationship Id="rId142" Type="http://schemas.openxmlformats.org/officeDocument/2006/relationships/image" Target="media/image66.wmf"/><Relationship Id="rId163" Type="http://schemas.openxmlformats.org/officeDocument/2006/relationships/image" Target="media/image77.wmf"/><Relationship Id="rId184" Type="http://schemas.openxmlformats.org/officeDocument/2006/relationships/image" Target="media/image89.png"/><Relationship Id="rId219" Type="http://schemas.openxmlformats.org/officeDocument/2006/relationships/image" Target="media/image108.wmf"/><Relationship Id="rId230" Type="http://schemas.openxmlformats.org/officeDocument/2006/relationships/header" Target="header2.xml"/><Relationship Id="rId25" Type="http://schemas.openxmlformats.org/officeDocument/2006/relationships/oleObject" Target="embeddings/oleObject7.bin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0.bin"/><Relationship Id="rId116" Type="http://schemas.openxmlformats.org/officeDocument/2006/relationships/image" Target="media/image52.wmf"/><Relationship Id="rId137" Type="http://schemas.openxmlformats.org/officeDocument/2006/relationships/oleObject" Target="embeddings/oleObject64.bin"/><Relationship Id="rId158" Type="http://schemas.openxmlformats.org/officeDocument/2006/relationships/image" Target="media/image75.wmf"/><Relationship Id="rId20" Type="http://schemas.openxmlformats.org/officeDocument/2006/relationships/image" Target="media/image6.wmf"/><Relationship Id="rId41" Type="http://schemas.openxmlformats.org/officeDocument/2006/relationships/image" Target="media/image14.wmf"/><Relationship Id="rId62" Type="http://schemas.openxmlformats.org/officeDocument/2006/relationships/oleObject" Target="embeddings/oleObject27.bin"/><Relationship Id="rId83" Type="http://schemas.openxmlformats.org/officeDocument/2006/relationships/oleObject" Target="embeddings/oleObject40.bin"/><Relationship Id="rId88" Type="http://schemas.openxmlformats.org/officeDocument/2006/relationships/oleObject" Target="embeddings/oleObject42.bin"/><Relationship Id="rId111" Type="http://schemas.openxmlformats.org/officeDocument/2006/relationships/oleObject" Target="embeddings/oleObject52.bin"/><Relationship Id="rId132" Type="http://schemas.openxmlformats.org/officeDocument/2006/relationships/image" Target="media/image61.wmf"/><Relationship Id="rId153" Type="http://schemas.openxmlformats.org/officeDocument/2006/relationships/image" Target="media/image72.png"/><Relationship Id="rId174" Type="http://schemas.openxmlformats.org/officeDocument/2006/relationships/image" Target="media/image83.wmf"/><Relationship Id="rId179" Type="http://schemas.openxmlformats.org/officeDocument/2006/relationships/image" Target="media/image86.png"/><Relationship Id="rId195" Type="http://schemas.openxmlformats.org/officeDocument/2006/relationships/oleObject" Target="embeddings/oleObject90.bin"/><Relationship Id="rId209" Type="http://schemas.openxmlformats.org/officeDocument/2006/relationships/image" Target="media/image103.wmf"/><Relationship Id="rId190" Type="http://schemas.openxmlformats.org/officeDocument/2006/relationships/oleObject" Target="embeddings/oleObject88.bin"/><Relationship Id="rId204" Type="http://schemas.openxmlformats.org/officeDocument/2006/relationships/image" Target="media/image100.wmf"/><Relationship Id="rId220" Type="http://schemas.openxmlformats.org/officeDocument/2006/relationships/oleObject" Target="embeddings/oleObject102.bin"/><Relationship Id="rId225" Type="http://schemas.openxmlformats.org/officeDocument/2006/relationships/oleObject" Target="embeddings/oleObject104.bin"/><Relationship Id="rId15" Type="http://schemas.openxmlformats.org/officeDocument/2006/relationships/oleObject" Target="embeddings/oleObject2.bin"/><Relationship Id="rId36" Type="http://schemas.openxmlformats.org/officeDocument/2006/relationships/oleObject" Target="embeddings/oleObject15.bin"/><Relationship Id="rId57" Type="http://schemas.openxmlformats.org/officeDocument/2006/relationships/image" Target="media/image23.wmf"/><Relationship Id="rId106" Type="http://schemas.openxmlformats.org/officeDocument/2006/relationships/image" Target="media/image47.wmf"/><Relationship Id="rId127" Type="http://schemas.openxmlformats.org/officeDocument/2006/relationships/oleObject" Target="embeddings/oleObject60.bin"/><Relationship Id="rId10" Type="http://schemas.openxmlformats.org/officeDocument/2006/relationships/endnotes" Target="endnotes.xml"/><Relationship Id="rId31" Type="http://schemas.openxmlformats.org/officeDocument/2006/relationships/oleObject" Target="embeddings/oleObject11.bin"/><Relationship Id="rId52" Type="http://schemas.openxmlformats.org/officeDocument/2006/relationships/oleObject" Target="embeddings/oleObject23.bin"/><Relationship Id="rId73" Type="http://schemas.openxmlformats.org/officeDocument/2006/relationships/oleObject" Target="embeddings/oleObject34.bin"/><Relationship Id="rId78" Type="http://schemas.openxmlformats.org/officeDocument/2006/relationships/oleObject" Target="embeddings/oleObject37.bin"/><Relationship Id="rId94" Type="http://schemas.openxmlformats.org/officeDocument/2006/relationships/image" Target="media/image39.png"/><Relationship Id="rId99" Type="http://schemas.openxmlformats.org/officeDocument/2006/relationships/image" Target="media/image43.png"/><Relationship Id="rId101" Type="http://schemas.openxmlformats.org/officeDocument/2006/relationships/oleObject" Target="embeddings/oleObject47.bin"/><Relationship Id="rId122" Type="http://schemas.openxmlformats.org/officeDocument/2006/relationships/image" Target="media/image55.wmf"/><Relationship Id="rId143" Type="http://schemas.openxmlformats.org/officeDocument/2006/relationships/oleObject" Target="embeddings/oleObject67.bin"/><Relationship Id="rId148" Type="http://schemas.openxmlformats.org/officeDocument/2006/relationships/image" Target="media/image69.wmf"/><Relationship Id="rId164" Type="http://schemas.openxmlformats.org/officeDocument/2006/relationships/oleObject" Target="embeddings/oleObject77.bin"/><Relationship Id="rId169" Type="http://schemas.openxmlformats.org/officeDocument/2006/relationships/image" Target="media/image80.wmf"/><Relationship Id="rId185" Type="http://schemas.openxmlformats.org/officeDocument/2006/relationships/image" Target="media/image90.w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80" Type="http://schemas.openxmlformats.org/officeDocument/2006/relationships/image" Target="media/image87.wmf"/><Relationship Id="rId210" Type="http://schemas.openxmlformats.org/officeDocument/2006/relationships/oleObject" Target="embeddings/oleObject97.bin"/><Relationship Id="rId215" Type="http://schemas.openxmlformats.org/officeDocument/2006/relationships/image" Target="media/image106.wmf"/><Relationship Id="rId26" Type="http://schemas.openxmlformats.org/officeDocument/2006/relationships/image" Target="media/image9.wmf"/><Relationship Id="rId231" Type="http://schemas.openxmlformats.org/officeDocument/2006/relationships/fontTable" Target="fontTable.xml"/><Relationship Id="rId47" Type="http://schemas.openxmlformats.org/officeDocument/2006/relationships/image" Target="media/image17.wmf"/><Relationship Id="rId68" Type="http://schemas.openxmlformats.org/officeDocument/2006/relationships/image" Target="media/image28.wmf"/><Relationship Id="rId89" Type="http://schemas.openxmlformats.org/officeDocument/2006/relationships/oleObject" Target="embeddings/oleObject43.bin"/><Relationship Id="rId112" Type="http://schemas.openxmlformats.org/officeDocument/2006/relationships/image" Target="media/image50.wmf"/><Relationship Id="rId133" Type="http://schemas.openxmlformats.org/officeDocument/2006/relationships/oleObject" Target="embeddings/oleObject62.bin"/><Relationship Id="rId154" Type="http://schemas.openxmlformats.org/officeDocument/2006/relationships/image" Target="media/image73.wmf"/><Relationship Id="rId175" Type="http://schemas.openxmlformats.org/officeDocument/2006/relationships/oleObject" Target="embeddings/oleObject82.bin"/><Relationship Id="rId196" Type="http://schemas.openxmlformats.org/officeDocument/2006/relationships/image" Target="media/image96.wmf"/><Relationship Id="rId200" Type="http://schemas.openxmlformats.org/officeDocument/2006/relationships/image" Target="media/image98.wmf"/><Relationship Id="rId16" Type="http://schemas.openxmlformats.org/officeDocument/2006/relationships/image" Target="media/image4.wmf"/><Relationship Id="rId221" Type="http://schemas.openxmlformats.org/officeDocument/2006/relationships/image" Target="media/image109.wmf"/><Relationship Id="rId37" Type="http://schemas.openxmlformats.org/officeDocument/2006/relationships/image" Target="media/image12.wmf"/><Relationship Id="rId58" Type="http://schemas.openxmlformats.org/officeDocument/2006/relationships/oleObject" Target="embeddings/oleObject25.bin"/><Relationship Id="rId79" Type="http://schemas.openxmlformats.org/officeDocument/2006/relationships/oleObject" Target="embeddings/oleObject38.bin"/><Relationship Id="rId102" Type="http://schemas.openxmlformats.org/officeDocument/2006/relationships/image" Target="media/image45.wmf"/><Relationship Id="rId123" Type="http://schemas.openxmlformats.org/officeDocument/2006/relationships/oleObject" Target="embeddings/oleObject58.bin"/><Relationship Id="rId144" Type="http://schemas.openxmlformats.org/officeDocument/2006/relationships/image" Target="media/image67.wmf"/><Relationship Id="rId90" Type="http://schemas.openxmlformats.org/officeDocument/2006/relationships/oleObject" Target="embeddings/oleObject44.bin"/><Relationship Id="rId165" Type="http://schemas.openxmlformats.org/officeDocument/2006/relationships/image" Target="media/image78.wmf"/><Relationship Id="rId186" Type="http://schemas.openxmlformats.org/officeDocument/2006/relationships/oleObject" Target="embeddings/oleObject86.bin"/><Relationship Id="rId211" Type="http://schemas.openxmlformats.org/officeDocument/2006/relationships/image" Target="media/image104.wmf"/><Relationship Id="rId232" Type="http://schemas.openxmlformats.org/officeDocument/2006/relationships/theme" Target="theme/theme1.xml"/><Relationship Id="rId27" Type="http://schemas.openxmlformats.org/officeDocument/2006/relationships/oleObject" Target="embeddings/oleObject8.bin"/><Relationship Id="rId48" Type="http://schemas.openxmlformats.org/officeDocument/2006/relationships/oleObject" Target="embeddings/oleObject21.bin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3.bin"/><Relationship Id="rId134" Type="http://schemas.openxmlformats.org/officeDocument/2006/relationships/image" Target="media/image62.wmf"/><Relationship Id="rId80" Type="http://schemas.openxmlformats.org/officeDocument/2006/relationships/image" Target="media/image32.wmf"/><Relationship Id="rId155" Type="http://schemas.openxmlformats.org/officeDocument/2006/relationships/oleObject" Target="embeddings/oleObject72.bin"/><Relationship Id="rId176" Type="http://schemas.openxmlformats.org/officeDocument/2006/relationships/image" Target="media/image84.wmf"/><Relationship Id="rId197" Type="http://schemas.openxmlformats.org/officeDocument/2006/relationships/oleObject" Target="embeddings/oleObject91.bin"/><Relationship Id="rId201" Type="http://schemas.openxmlformats.org/officeDocument/2006/relationships/oleObject" Target="embeddings/oleObject93.bin"/><Relationship Id="rId222" Type="http://schemas.openxmlformats.org/officeDocument/2006/relationships/oleObject" Target="embeddings/oleObject103.bin"/><Relationship Id="rId17" Type="http://schemas.openxmlformats.org/officeDocument/2006/relationships/oleObject" Target="embeddings/oleObject3.bin"/><Relationship Id="rId38" Type="http://schemas.openxmlformats.org/officeDocument/2006/relationships/oleObject" Target="embeddings/oleObject16.bin"/><Relationship Id="rId59" Type="http://schemas.openxmlformats.org/officeDocument/2006/relationships/image" Target="media/image24.wmf"/><Relationship Id="rId103" Type="http://schemas.openxmlformats.org/officeDocument/2006/relationships/oleObject" Target="embeddings/oleObject48.bin"/><Relationship Id="rId124" Type="http://schemas.openxmlformats.org/officeDocument/2006/relationships/image" Target="media/image56.wmf"/><Relationship Id="rId70" Type="http://schemas.openxmlformats.org/officeDocument/2006/relationships/image" Target="media/image29.wmf"/><Relationship Id="rId91" Type="http://schemas.openxmlformats.org/officeDocument/2006/relationships/image" Target="media/image37.png"/><Relationship Id="rId145" Type="http://schemas.openxmlformats.org/officeDocument/2006/relationships/oleObject" Target="embeddings/oleObject68.bin"/><Relationship Id="rId166" Type="http://schemas.openxmlformats.org/officeDocument/2006/relationships/oleObject" Target="embeddings/oleObject78.bin"/><Relationship Id="rId187" Type="http://schemas.openxmlformats.org/officeDocument/2006/relationships/image" Target="media/image91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8.bin"/><Relationship Id="rId28" Type="http://schemas.openxmlformats.org/officeDocument/2006/relationships/image" Target="media/image10.wmf"/><Relationship Id="rId49" Type="http://schemas.openxmlformats.org/officeDocument/2006/relationships/image" Target="media/image18.wmf"/><Relationship Id="rId114" Type="http://schemas.openxmlformats.org/officeDocument/2006/relationships/image" Target="media/image51.wmf"/><Relationship Id="rId60" Type="http://schemas.openxmlformats.org/officeDocument/2006/relationships/oleObject" Target="embeddings/oleObject26.bin"/><Relationship Id="rId81" Type="http://schemas.openxmlformats.org/officeDocument/2006/relationships/oleObject" Target="embeddings/oleObject39.bin"/><Relationship Id="rId135" Type="http://schemas.openxmlformats.org/officeDocument/2006/relationships/oleObject" Target="embeddings/oleObject63.bin"/><Relationship Id="rId156" Type="http://schemas.openxmlformats.org/officeDocument/2006/relationships/image" Target="media/image74.wmf"/><Relationship Id="rId177" Type="http://schemas.openxmlformats.org/officeDocument/2006/relationships/oleObject" Target="embeddings/oleObject83.bin"/><Relationship Id="rId198" Type="http://schemas.openxmlformats.org/officeDocument/2006/relationships/image" Target="media/image97.wmf"/><Relationship Id="rId202" Type="http://schemas.openxmlformats.org/officeDocument/2006/relationships/image" Target="media/image99.wmf"/><Relationship Id="rId223" Type="http://schemas.openxmlformats.org/officeDocument/2006/relationships/image" Target="media/image110.png"/><Relationship Id="rId18" Type="http://schemas.openxmlformats.org/officeDocument/2006/relationships/image" Target="media/image5.wmf"/><Relationship Id="rId39" Type="http://schemas.openxmlformats.org/officeDocument/2006/relationships/image" Target="media/image13.wmf"/><Relationship Id="rId50" Type="http://schemas.openxmlformats.org/officeDocument/2006/relationships/oleObject" Target="embeddings/oleObject22.bin"/><Relationship Id="rId104" Type="http://schemas.openxmlformats.org/officeDocument/2006/relationships/image" Target="media/image46.wmf"/><Relationship Id="rId125" Type="http://schemas.openxmlformats.org/officeDocument/2006/relationships/oleObject" Target="embeddings/oleObject59.bin"/><Relationship Id="rId146" Type="http://schemas.openxmlformats.org/officeDocument/2006/relationships/image" Target="media/image68.wmf"/><Relationship Id="rId167" Type="http://schemas.openxmlformats.org/officeDocument/2006/relationships/image" Target="media/image79.wmf"/><Relationship Id="rId188" Type="http://schemas.openxmlformats.org/officeDocument/2006/relationships/oleObject" Target="embeddings/oleObject87.bin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45.bin"/><Relationship Id="rId213" Type="http://schemas.openxmlformats.org/officeDocument/2006/relationships/image" Target="media/image105.wmf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115" Type="http://schemas.openxmlformats.org/officeDocument/2006/relationships/oleObject" Target="embeddings/oleObject54.bin"/><Relationship Id="rId136" Type="http://schemas.openxmlformats.org/officeDocument/2006/relationships/image" Target="media/image63.wmf"/><Relationship Id="rId157" Type="http://schemas.openxmlformats.org/officeDocument/2006/relationships/oleObject" Target="embeddings/oleObject73.bin"/><Relationship Id="rId178" Type="http://schemas.openxmlformats.org/officeDocument/2006/relationships/image" Target="media/image85.png"/><Relationship Id="rId61" Type="http://schemas.openxmlformats.org/officeDocument/2006/relationships/image" Target="media/image25.wmf"/><Relationship Id="rId82" Type="http://schemas.openxmlformats.org/officeDocument/2006/relationships/image" Target="media/image33.wmf"/><Relationship Id="rId199" Type="http://schemas.openxmlformats.org/officeDocument/2006/relationships/oleObject" Target="embeddings/oleObject92.bin"/><Relationship Id="rId203" Type="http://schemas.openxmlformats.org/officeDocument/2006/relationships/oleObject" Target="embeddings/oleObject94.bin"/><Relationship Id="rId19" Type="http://schemas.openxmlformats.org/officeDocument/2006/relationships/oleObject" Target="embeddings/oleObject4.bin"/><Relationship Id="rId224" Type="http://schemas.openxmlformats.org/officeDocument/2006/relationships/image" Target="media/image111.wmf"/><Relationship Id="rId30" Type="http://schemas.openxmlformats.org/officeDocument/2006/relationships/oleObject" Target="embeddings/oleObject10.bin"/><Relationship Id="rId105" Type="http://schemas.openxmlformats.org/officeDocument/2006/relationships/oleObject" Target="embeddings/oleObject49.bin"/><Relationship Id="rId126" Type="http://schemas.openxmlformats.org/officeDocument/2006/relationships/image" Target="media/image57.wmf"/><Relationship Id="rId147" Type="http://schemas.openxmlformats.org/officeDocument/2006/relationships/oleObject" Target="embeddings/oleObject69.bin"/><Relationship Id="rId168" Type="http://schemas.openxmlformats.org/officeDocument/2006/relationships/oleObject" Target="embeddings/oleObject79.bin"/><Relationship Id="rId51" Type="http://schemas.openxmlformats.org/officeDocument/2006/relationships/image" Target="media/image19.wmf"/><Relationship Id="rId72" Type="http://schemas.openxmlformats.org/officeDocument/2006/relationships/oleObject" Target="embeddings/oleObject33.bin"/><Relationship Id="rId93" Type="http://schemas.openxmlformats.org/officeDocument/2006/relationships/image" Target="media/image38.png"/><Relationship Id="rId189" Type="http://schemas.openxmlformats.org/officeDocument/2006/relationships/image" Target="media/image92.wmf"/><Relationship Id="rId3" Type="http://schemas.openxmlformats.org/officeDocument/2006/relationships/customXml" Target="../customXml/item3.xml"/><Relationship Id="rId214" Type="http://schemas.openxmlformats.org/officeDocument/2006/relationships/oleObject" Target="embeddings/oleObject9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F568C229B1981D4EA2513CAE8F6F23F4" ma:contentTypeVersion="6" ma:contentTypeDescription="Создание документа." ma:contentTypeScope="" ma:versionID="f09ba26ba6b9e342f1f09c05e5eb684b">
  <xsd:schema xmlns:xsd="http://www.w3.org/2001/XMLSchema" xmlns:xs="http://www.w3.org/2001/XMLSchema" xmlns:p="http://schemas.microsoft.com/office/2006/metadata/properties" xmlns:ns2="7084a7e9-9fab-44a1-862f-15defaa5a191" targetNamespace="http://schemas.microsoft.com/office/2006/metadata/properties" ma:root="true" ma:fieldsID="fbbb3067d6b348abc22b353a8c7f09e7" ns2:_="">
    <xsd:import namespace="7084a7e9-9fab-44a1-862f-15defaa5a1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84a7e9-9fab-44a1-862f-15defaa5a1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5456EB74-5479-46FD-B1C5-9C146AED77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084a7e9-9fab-44a1-862f-15defaa5a1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93B0477-F4BE-4950-9B5B-9C50A05E3A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3A8A40-8EEC-435A-A449-7CB366F0A58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BC7D42B-6E27-4000-9B7F-650F7CB7D9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1517</TotalTime>
  <Pages>1</Pages>
  <Words>6549</Words>
  <Characters>37331</Characters>
  <Application>Microsoft Office Word</Application>
  <DocSecurity>0</DocSecurity>
  <Lines>311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МЕТОДИЧЕСКОЕ ПОСОБИЕ</vt:lpstr>
    </vt:vector>
  </TitlesOfParts>
  <Company/>
  <LinksUpToDate>false</LinksUpToDate>
  <CharactersWithSpaces>43793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МЕТОДИЧЕСКОЕ ПОСОБИЕ</dc:title>
  <dc:subject/>
  <dc:creator>Gidro</dc:creator>
  <cp:keywords/>
  <dc:description/>
  <cp:lastModifiedBy>Сергей</cp:lastModifiedBy>
  <cp:revision>85</cp:revision>
  <cp:lastPrinted>2017-08-30T11:50:00Z</cp:lastPrinted>
  <dcterms:created xsi:type="dcterms:W3CDTF">2011-01-14T13:23:00Z</dcterms:created>
  <dcterms:modified xsi:type="dcterms:W3CDTF">2021-06-04T12:05:00Z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0x010100F568C229B1981D4EA2513CAE8F6F23F4</vt:lpwstr>
  </property>
</Properties>
</file>