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B9132" w14:textId="77777777" w:rsidR="009C5065" w:rsidRPr="009C5065" w:rsidRDefault="009C5065" w:rsidP="00CA3C8E">
      <w:pPr>
        <w:pStyle w:val="1"/>
      </w:pPr>
      <w:r w:rsidRPr="009C5065">
        <w:t>Практическое занятие 1</w:t>
      </w:r>
    </w:p>
    <w:p w14:paraId="755DE288" w14:textId="77777777" w:rsidR="009C5065" w:rsidRPr="009C5065" w:rsidRDefault="009C5065" w:rsidP="009C5065">
      <w:pPr>
        <w:jc w:val="center"/>
        <w:rPr>
          <w:b/>
          <w:bCs/>
        </w:rPr>
      </w:pPr>
      <w:r w:rsidRPr="009C5065">
        <w:rPr>
          <w:b/>
          <w:bCs/>
        </w:rPr>
        <w:t>АНАЛИЗ МЕТОДОВ ОБРАБОТКИ ПОВЕРХНОСТЕЙ</w:t>
      </w:r>
    </w:p>
    <w:p w14:paraId="2DC88487" w14:textId="77777777" w:rsidR="009C5065" w:rsidRPr="009C5065" w:rsidRDefault="009C5065" w:rsidP="009C5065">
      <w:pPr>
        <w:rPr>
          <w:b/>
          <w:bCs/>
        </w:rPr>
      </w:pPr>
      <w:r w:rsidRPr="009C5065">
        <w:rPr>
          <w:b/>
          <w:bCs/>
        </w:rPr>
        <w:t>ДЕТАЛЕЙ МАШИН НА МЕТАЛЛОРЕЖУЩИХ СТАНКАХ</w:t>
      </w:r>
    </w:p>
    <w:p w14:paraId="51478951" w14:textId="4508A7E4" w:rsidR="009C5065" w:rsidRPr="009C5065" w:rsidRDefault="009C5065" w:rsidP="009C5065">
      <w:r w:rsidRPr="009C5065">
        <w:rPr>
          <w:i/>
          <w:iCs/>
        </w:rPr>
        <w:t xml:space="preserve">Задание. </w:t>
      </w:r>
      <w:r w:rsidRPr="009C5065">
        <w:t>Для поверхностей, заданных в исходных данных, обозначить на эскизе направляющую и образующую линии, определить обратимость поверхностей, предложить метод образования поверхностей</w:t>
      </w:r>
      <w:r>
        <w:t xml:space="preserve"> </w:t>
      </w:r>
      <w:r w:rsidRPr="009C5065">
        <w:t>(копирование, след, обкат, касание), назвать металлорежущий станок, на</w:t>
      </w:r>
      <w:r>
        <w:t xml:space="preserve"> </w:t>
      </w:r>
      <w:r w:rsidRPr="009C5065">
        <w:t>котором выбранный метод может быть реализован</w:t>
      </w:r>
      <w:r w:rsidRPr="009C5065">
        <w:rPr>
          <w:b/>
          <w:bCs/>
        </w:rPr>
        <w:t>.</w:t>
      </w:r>
    </w:p>
    <w:p w14:paraId="406BDBD1" w14:textId="77777777" w:rsidR="009C5065" w:rsidRPr="009C5065" w:rsidRDefault="009C5065" w:rsidP="009C5065">
      <w:pPr>
        <w:rPr>
          <w:i/>
          <w:iCs/>
        </w:rPr>
      </w:pPr>
      <w:r w:rsidRPr="009C5065">
        <w:rPr>
          <w:i/>
          <w:iCs/>
        </w:rPr>
        <w:t>Исходные данные:</w:t>
      </w:r>
    </w:p>
    <w:p w14:paraId="61813047" w14:textId="4104E909" w:rsidR="008C483F" w:rsidRDefault="009C5065" w:rsidP="009C5065">
      <w:r w:rsidRPr="009C5065">
        <w:t>Виды обрабатываемых поверхностей; их наименования. Исходные</w:t>
      </w:r>
      <w:r>
        <w:t xml:space="preserve"> </w:t>
      </w:r>
      <w:r w:rsidRPr="009C5065">
        <w:t>данные для различных вариантов приведены в табл. 1.</w:t>
      </w:r>
    </w:p>
    <w:p w14:paraId="746CD749" w14:textId="38DF47B5" w:rsidR="009C5065" w:rsidRDefault="009C5065" w:rsidP="009C5065">
      <w:r>
        <w:t xml:space="preserve">Вариант 6 – </w:t>
      </w:r>
      <w:r w:rsidRPr="009C5065">
        <w:t>Внутренний контур</w:t>
      </w:r>
    </w:p>
    <w:p w14:paraId="2C127A17" w14:textId="6365F63F" w:rsidR="009C5065" w:rsidRDefault="00CA3C8E" w:rsidP="009C5065">
      <w:pPr>
        <w:jc w:val="center"/>
      </w:pPr>
      <w:r>
        <w:rPr>
          <w:noProof/>
        </w:rPr>
        <w:drawing>
          <wp:inline distT="0" distB="0" distL="0" distR="0" wp14:anchorId="59A4A8F3" wp14:editId="1CF258DB">
            <wp:extent cx="3248025" cy="1952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CBB9D" w14:textId="3E8B5B1C" w:rsidR="009C5065" w:rsidRDefault="00CA3C8E" w:rsidP="009C5065">
      <w:r>
        <w:t>Для выполнения данной поверхности используется</w:t>
      </w:r>
      <w:r w:rsidR="009C5065">
        <w:t xml:space="preserve"> </w:t>
      </w:r>
      <w:r>
        <w:t>м</w:t>
      </w:r>
      <w:r w:rsidR="009C5065">
        <w:t>етод копирования (производящая линия представляет собой копию режущей кромки инструмента, которая перемещается в направлении движения подачи)</w:t>
      </w:r>
      <w:r>
        <w:t>, станок на котором будет получатся данная поверхность вертикально-фрезерный.</w:t>
      </w:r>
    </w:p>
    <w:p w14:paraId="033325E1" w14:textId="5C40E102" w:rsidR="00CA3C8E" w:rsidRDefault="00CA3C8E" w:rsidP="009C5065"/>
    <w:p w14:paraId="4004F361" w14:textId="18F99F11" w:rsidR="00CA3C8E" w:rsidRDefault="00CA3C8E" w:rsidP="009C5065"/>
    <w:p w14:paraId="3B5805F3" w14:textId="3AE90CA6" w:rsidR="00CA3C8E" w:rsidRDefault="00CA3C8E" w:rsidP="009C5065"/>
    <w:p w14:paraId="19972030" w14:textId="55BA89C8" w:rsidR="00CA3C8E" w:rsidRDefault="00CA3C8E" w:rsidP="009C5065"/>
    <w:p w14:paraId="7044AE45" w14:textId="15DE8D7F" w:rsidR="00CA3C8E" w:rsidRDefault="00CA3C8E" w:rsidP="009C5065"/>
    <w:p w14:paraId="15E70181" w14:textId="5A316676" w:rsidR="00CA3C8E" w:rsidRDefault="00CA3C8E" w:rsidP="009C5065"/>
    <w:p w14:paraId="3434AA57" w14:textId="63778D8A" w:rsidR="00CA3C8E" w:rsidRDefault="00CA3C8E" w:rsidP="009C5065"/>
    <w:p w14:paraId="018B911F" w14:textId="77777777" w:rsidR="00CA3C8E" w:rsidRPr="00CA3C8E" w:rsidRDefault="00CA3C8E" w:rsidP="00CA3C8E">
      <w:pPr>
        <w:pStyle w:val="1"/>
      </w:pPr>
      <w:r w:rsidRPr="00CA3C8E">
        <w:lastRenderedPageBreak/>
        <w:t>Практическое занятие 2</w:t>
      </w:r>
    </w:p>
    <w:p w14:paraId="624AF15B" w14:textId="77777777" w:rsidR="00CA3C8E" w:rsidRPr="00CA3C8E" w:rsidRDefault="00CA3C8E" w:rsidP="00CA3C8E">
      <w:pPr>
        <w:jc w:val="center"/>
        <w:rPr>
          <w:b/>
          <w:bCs/>
        </w:rPr>
      </w:pPr>
      <w:r w:rsidRPr="00CA3C8E">
        <w:rPr>
          <w:b/>
          <w:bCs/>
        </w:rPr>
        <w:t>ПОСТРОЕНИЕ И АНАЛИЗ СТРУКТУРНЫХ СЕТОК</w:t>
      </w:r>
    </w:p>
    <w:p w14:paraId="701A1882" w14:textId="77777777" w:rsidR="00CA3C8E" w:rsidRPr="00CA3C8E" w:rsidRDefault="00CA3C8E" w:rsidP="00CA3C8E">
      <w:pPr>
        <w:jc w:val="center"/>
        <w:rPr>
          <w:b/>
          <w:bCs/>
        </w:rPr>
      </w:pPr>
      <w:r w:rsidRPr="00CA3C8E">
        <w:rPr>
          <w:b/>
          <w:bCs/>
        </w:rPr>
        <w:t>И ГРАФИКОВ ЧАСТОТ ВРАЩЕНИЯ</w:t>
      </w:r>
    </w:p>
    <w:p w14:paraId="22A1BD08" w14:textId="3F1A8A08" w:rsidR="00CA3C8E" w:rsidRPr="00CA3C8E" w:rsidRDefault="00CA3C8E" w:rsidP="00CA3C8E">
      <w:r w:rsidRPr="00CA3C8E">
        <w:rPr>
          <w:i/>
          <w:iCs/>
        </w:rPr>
        <w:t xml:space="preserve">Задание. </w:t>
      </w:r>
      <w:r w:rsidRPr="00CA3C8E">
        <w:t>По заданным исходным данным составить структурную</w:t>
      </w:r>
      <w:r>
        <w:t xml:space="preserve"> </w:t>
      </w:r>
      <w:r w:rsidRPr="00CA3C8E">
        <w:t>формулу, изобразить кинематическую схему, построить структурную</w:t>
      </w:r>
      <w:r>
        <w:t xml:space="preserve"> </w:t>
      </w:r>
      <w:r w:rsidRPr="00CA3C8E">
        <w:t>сетку, график частот вращения и проанализировать их с точки зрения оптимальности структуры коробки по заданным показателям: число передач в группе, их расположение, диапазон регулирования, пределы передаточных отношений.</w:t>
      </w:r>
    </w:p>
    <w:p w14:paraId="31DDAD21" w14:textId="190EFBF6" w:rsidR="00CA3C8E" w:rsidRPr="00CA3C8E" w:rsidRDefault="00CA3C8E" w:rsidP="00CA3C8E">
      <w:pPr>
        <w:rPr>
          <w:i/>
          <w:iCs/>
        </w:rPr>
      </w:pPr>
      <w:r w:rsidRPr="00CA3C8E">
        <w:rPr>
          <w:i/>
          <w:iCs/>
        </w:rPr>
        <w:t>Исходные данные:</w:t>
      </w:r>
      <w:r>
        <w:rPr>
          <w:i/>
          <w:iCs/>
        </w:rPr>
        <w:t xml:space="preserve"> (вариант 6)</w:t>
      </w:r>
    </w:p>
    <w:p w14:paraId="7C7DE156" w14:textId="6F710417" w:rsidR="00CA3C8E" w:rsidRDefault="00CA3C8E" w:rsidP="00CA3C8E">
      <w:r w:rsidRPr="00CA3C8E">
        <w:t>Z</w:t>
      </w:r>
      <w:r>
        <w:t xml:space="preserve"> = 12</w:t>
      </w:r>
      <w:r w:rsidRPr="00CA3C8E">
        <w:t xml:space="preserve"> − число ступеней частот вращения шпинделя; n</w:t>
      </w:r>
      <w:r w:rsidRPr="00CA3C8E">
        <w:rPr>
          <w:vertAlign w:val="subscript"/>
        </w:rPr>
        <w:t>min</w:t>
      </w:r>
      <w:r w:rsidRPr="00CA3C8E">
        <w:t xml:space="preserve"> </w:t>
      </w:r>
      <w:r>
        <w:t xml:space="preserve">= 25 </w:t>
      </w:r>
      <w:r w:rsidRPr="00CA3C8E">
        <w:t xml:space="preserve">− минимальная частота вращения шпинделя, об/мин; </w:t>
      </w:r>
      <w:r w:rsidRPr="00CA3C8E">
        <w:rPr>
          <w:rFonts w:ascii="Symbol" w:hAnsi="Symbol"/>
        </w:rPr>
        <w:t></w:t>
      </w:r>
      <w:r w:rsidRPr="00CA3C8E">
        <w:t xml:space="preserve"> </w:t>
      </w:r>
      <w:r>
        <w:t xml:space="preserve">=1,41 </w:t>
      </w:r>
      <w:r w:rsidRPr="00CA3C8E">
        <w:t>− знаменатель стандартного геометрического ряда частот вращения шпинделя</w:t>
      </w:r>
      <w:r w:rsidR="004F2F09">
        <w:t>; структура – простая.</w:t>
      </w:r>
    </w:p>
    <w:p w14:paraId="1CABF1C4" w14:textId="79BEDEBE" w:rsidR="00C42231" w:rsidRDefault="00C42231" w:rsidP="00C42231">
      <w:r>
        <w:t>Для построения структурной сетки прежде всего изображается ис-ходная сетка, которая имеет:</w:t>
      </w:r>
    </w:p>
    <w:p w14:paraId="7FABD278" w14:textId="4236C8DB" w:rsidR="00C42231" w:rsidRDefault="00C42231" w:rsidP="00C42231">
      <w:r>
        <w:t>1) столько горизонтальных линий, сколько валов во множительной структуре;</w:t>
      </w:r>
    </w:p>
    <w:p w14:paraId="5275ADE4" w14:textId="685026C5" w:rsidR="00C42231" w:rsidRDefault="00C42231" w:rsidP="00C42231">
      <w:r>
        <w:t>2) столько вертикальных линий, сколько частот вращения имеет шпиндель станка.</w:t>
      </w:r>
    </w:p>
    <w:p w14:paraId="5279F0DC" w14:textId="2B6426C6" w:rsidR="00C42231" w:rsidRDefault="00C42231" w:rsidP="00C42231">
      <w:r>
        <w:t>Горизонтальные линии сетки располагаются на равном расстоянии (без масштаба, на простой шкале) и обозначаются теми же знаками, что и валы на кинематической схеме множительной структуры (коробки скоростей).</w:t>
      </w:r>
    </w:p>
    <w:p w14:paraId="0824F413" w14:textId="228ED341" w:rsidR="00C42231" w:rsidRDefault="00C42231" w:rsidP="00C42231">
      <w:r>
        <w:t>Вертикальные линии сетки, обозначающие частоты вращения, также располагаются на равных расстояниях, но по логарифмической шкале. Для наглядности на шкале частот вращения записываются не lnn, а абсолютные значения n.</w:t>
      </w:r>
    </w:p>
    <w:p w14:paraId="5DB6E595" w14:textId="5C4B3802" w:rsidR="00C42231" w:rsidRDefault="00C42231" w:rsidP="00C42231">
      <w:r>
        <w:t>Построение структурной сетки</w:t>
      </w:r>
    </w:p>
    <w:p w14:paraId="4CB084EF" w14:textId="3648B9AE" w:rsidR="00C42231" w:rsidRPr="00C42231" w:rsidRDefault="00C42231" w:rsidP="00C42231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Z=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3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2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2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=12</m:t>
          </m:r>
        </m:oMath>
      </m:oMathPara>
    </w:p>
    <w:p w14:paraId="68F2B919" w14:textId="4E685CA9" w:rsidR="00C42231" w:rsidRDefault="00C42231" w:rsidP="005333C0">
      <w:pPr>
        <w:ind w:firstLine="0"/>
      </w:pPr>
      <w:r>
        <w:rPr>
          <w:noProof/>
        </w:rPr>
        <w:lastRenderedPageBreak/>
        <w:drawing>
          <wp:inline distT="0" distB="0" distL="0" distR="0" wp14:anchorId="2CB40A7F" wp14:editId="0D8299CA">
            <wp:extent cx="5940425" cy="3861435"/>
            <wp:effectExtent l="0" t="0" r="317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6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7AFCA" w14:textId="103B5B14" w:rsidR="005333C0" w:rsidRDefault="005333C0" w:rsidP="005333C0">
      <w:pPr>
        <w:ind w:firstLine="0"/>
        <w:jc w:val="center"/>
        <w:rPr>
          <w:szCs w:val="28"/>
        </w:rPr>
      </w:pPr>
      <w:r w:rsidRPr="005333C0">
        <w:rPr>
          <w:szCs w:val="28"/>
        </w:rPr>
        <w:t xml:space="preserve">Рис. </w:t>
      </w:r>
      <w:r w:rsidR="00A42C30">
        <w:rPr>
          <w:szCs w:val="28"/>
        </w:rPr>
        <w:t>1.</w:t>
      </w:r>
      <w:r w:rsidRPr="005333C0">
        <w:rPr>
          <w:szCs w:val="28"/>
        </w:rPr>
        <w:t>1 Структурная сетка</w:t>
      </w:r>
    </w:p>
    <w:p w14:paraId="128F099C" w14:textId="433E4F76" w:rsidR="005333C0" w:rsidRDefault="00A42C30" w:rsidP="005333C0">
      <w:pPr>
        <w:ind w:firstLine="0"/>
      </w:pPr>
      <w:r>
        <w:rPr>
          <w:noProof/>
        </w:rPr>
        <w:drawing>
          <wp:inline distT="0" distB="0" distL="0" distR="0" wp14:anchorId="487B302B" wp14:editId="2E5451CB">
            <wp:extent cx="5940425" cy="420751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81171" w14:textId="737928EA" w:rsidR="00866A67" w:rsidRDefault="00866A67" w:rsidP="00866A67">
      <w:pPr>
        <w:ind w:firstLine="0"/>
        <w:jc w:val="center"/>
      </w:pPr>
      <w:r w:rsidRPr="00866A67">
        <w:t xml:space="preserve">Рис. </w:t>
      </w:r>
      <w:r w:rsidR="00A42C30">
        <w:t>1.</w:t>
      </w:r>
      <w:r w:rsidRPr="00D203DE">
        <w:t>2</w:t>
      </w:r>
      <w:r w:rsidRPr="00866A67">
        <w:t xml:space="preserve"> </w:t>
      </w:r>
      <w:r>
        <w:t>К</w:t>
      </w:r>
      <w:r w:rsidRPr="00866A67">
        <w:t>инематическая схема</w:t>
      </w:r>
    </w:p>
    <w:p w14:paraId="52A6F4FE" w14:textId="77777777" w:rsidR="00866A67" w:rsidRDefault="00866A67" w:rsidP="00866A67">
      <w:pPr>
        <w:ind w:firstLine="0"/>
      </w:pPr>
      <w:r>
        <w:t>Показатели для анализа структурной сетки:</w:t>
      </w:r>
    </w:p>
    <w:p w14:paraId="0D955110" w14:textId="64ADD7FE" w:rsidR="00866A67" w:rsidRDefault="00866A67" w:rsidP="00866A67">
      <w:pPr>
        <w:ind w:firstLine="0"/>
      </w:pPr>
      <w:r>
        <w:lastRenderedPageBreak/>
        <w:t>1) Симметричность и веерообразность расположения лучей. Симметричность структурной сетки может быть обеспечена в том случае, если произведение максимального и минимального передаточного отношения равно 1, т. е.</w:t>
      </w:r>
    </w:p>
    <w:p w14:paraId="7B941148" w14:textId="0E2D4776" w:rsidR="00866A67" w:rsidRPr="00866A67" w:rsidRDefault="00855538" w:rsidP="00866A67">
      <w:pPr>
        <w:ind w:firstLine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func>
            </m:sub>
          </m:sSub>
          <m:r>
            <w:rPr>
              <w:rFonts w:ascii="Cambria Math" w:hAnsi="Cambria Math"/>
            </w:rPr>
            <m:t xml:space="preserve">∙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func>
            </m:sub>
          </m:sSub>
          <m:r>
            <w:rPr>
              <w:rFonts w:ascii="Cambria Math" w:hAnsi="Cambria Math"/>
            </w:rPr>
            <m:t xml:space="preserve"> = 1.</m:t>
          </m:r>
        </m:oMath>
      </m:oMathPara>
    </w:p>
    <w:p w14:paraId="04AE8093" w14:textId="77777777" w:rsidR="00866A67" w:rsidRDefault="00866A67" w:rsidP="00866A67">
      <w:pPr>
        <w:ind w:firstLine="0"/>
      </w:pPr>
      <w:r>
        <w:t>2) Количество передач в группах, равное 2, 3 или 4:</w:t>
      </w:r>
    </w:p>
    <w:p w14:paraId="35873855" w14:textId="6194C440" w:rsidR="00866A67" w:rsidRDefault="00855538" w:rsidP="00866A67">
      <w:pPr>
        <w:ind w:firstLin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гр</m:t>
              </m:r>
            </m:sub>
          </m:sSub>
          <m:r>
            <w:rPr>
              <w:rFonts w:ascii="Cambria Math" w:hAnsi="Cambria Math"/>
            </w:rPr>
            <m:t xml:space="preserve"> = 2, 3.</m:t>
          </m:r>
        </m:oMath>
      </m:oMathPara>
    </w:p>
    <w:p w14:paraId="7A1B36B5" w14:textId="5958A6C4" w:rsidR="00866A67" w:rsidRDefault="00866A67" w:rsidP="00866A67">
      <w:pPr>
        <w:ind w:firstLine="0"/>
      </w:pPr>
      <w:r>
        <w:t>3) Уменьшение количества передач в группах при приближении к шпинделю:</w:t>
      </w:r>
    </w:p>
    <w:p w14:paraId="39028DF0" w14:textId="37B5A103" w:rsidR="00866A67" w:rsidRDefault="00855538" w:rsidP="00866A67">
      <w:pPr>
        <w:ind w:firstLin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x0</m:t>
              </m:r>
            </m:sub>
          </m:sSub>
          <m:r>
            <w:rPr>
              <w:rFonts w:ascii="Cambria Math" w:hAnsi="Cambria Math"/>
            </w:rPr>
            <m:t>&gt;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x1</m:t>
              </m:r>
            </m:sub>
          </m:sSub>
          <m:r>
            <w:rPr>
              <w:rFonts w:ascii="Cambria Math" w:hAnsi="Cambria Math"/>
            </w:rPr>
            <m:t>&gt;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x2</m:t>
              </m:r>
            </m:sub>
          </m:sSub>
          <m:r>
            <w:rPr>
              <w:rFonts w:ascii="Cambria Math" w:hAnsi="Cambria Math"/>
            </w:rPr>
            <m:t>..&gt;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xm</m:t>
              </m:r>
            </m:sub>
          </m:sSub>
        </m:oMath>
      </m:oMathPara>
    </w:p>
    <w:p w14:paraId="52E0243D" w14:textId="59F5E856" w:rsidR="00866A67" w:rsidRPr="00866A67" w:rsidRDefault="00866A67" w:rsidP="00866A67">
      <w:pPr>
        <w:ind w:firstLine="0"/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3&gt;2&gt;2</m:t>
          </m:r>
        </m:oMath>
      </m:oMathPara>
    </w:p>
    <w:p w14:paraId="49DF065B" w14:textId="5A45D082" w:rsidR="00866A67" w:rsidRDefault="00866A67" w:rsidP="00866A67">
      <w:pPr>
        <w:ind w:firstLine="0"/>
      </w:pPr>
      <w:r w:rsidRPr="00866A67">
        <w:t>4) Увеличение характеристик переборных групп от основной к последней переборной:</w:t>
      </w:r>
    </w:p>
    <w:p w14:paraId="435D02AA" w14:textId="4DDB104B" w:rsidR="00866A67" w:rsidRPr="00866A67" w:rsidRDefault="00855538" w:rsidP="00866A67">
      <w:pPr>
        <w:ind w:firstLine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&lt;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&lt;…&lt;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</m:oMath>
      </m:oMathPara>
    </w:p>
    <w:p w14:paraId="680CF758" w14:textId="6CE60427" w:rsidR="00866A67" w:rsidRPr="00866A67" w:rsidRDefault="00866A67" w:rsidP="00866A67">
      <w:pPr>
        <w:ind w:firstLine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1&lt;3&lt;6</m:t>
          </m:r>
        </m:oMath>
      </m:oMathPara>
    </w:p>
    <w:p w14:paraId="6D8FE033" w14:textId="4DDCB4F3" w:rsidR="00866A67" w:rsidRDefault="00866A67" w:rsidP="00866A67">
      <w:pPr>
        <w:ind w:firstLine="0"/>
      </w:pPr>
      <w:r>
        <w:rPr>
          <w:lang w:val="en-US"/>
        </w:rPr>
        <w:t>5</w:t>
      </w:r>
      <w:r w:rsidRPr="00866A67">
        <w:t>) Диапазон регулирования</w:t>
      </w:r>
    </w:p>
    <w:p w14:paraId="2716A293" w14:textId="384C3602" w:rsidR="00866A67" w:rsidRPr="00866A67" w:rsidRDefault="00866A67" w:rsidP="00866A67">
      <w:pPr>
        <w:ind w:firstLine="0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R=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пп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пп</m:t>
                  </m:r>
                </m:sub>
              </m:sSub>
              <m:r>
                <w:rPr>
                  <w:rFonts w:ascii="Cambria Math" w:hAnsi="Cambria Math"/>
                </w:rPr>
                <m:t>-1)</m:t>
              </m:r>
            </m:sup>
          </m:sSup>
          <m:r>
            <w:rPr>
              <w:rFonts w:ascii="Cambria Math" w:hAnsi="Cambria Math"/>
              <w:lang w:val="en-US"/>
            </w:rPr>
            <m:t>≤[R]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00EE255B" w14:textId="0141A149" w:rsidR="00866A67" w:rsidRDefault="00866A67" w:rsidP="00866A67">
      <w:pPr>
        <w:ind w:firstLine="0"/>
        <w:rPr>
          <w:iCs/>
        </w:rPr>
      </w:pPr>
      <w:r w:rsidRPr="00866A67">
        <w:rPr>
          <w:iCs/>
        </w:rPr>
        <w:t>где Х</w:t>
      </w:r>
      <w:r w:rsidRPr="00866A67">
        <w:rPr>
          <w:iCs/>
          <w:vertAlign w:val="subscript"/>
        </w:rPr>
        <w:t>пп</w:t>
      </w:r>
      <w:r w:rsidRPr="00866A67">
        <w:rPr>
          <w:iCs/>
        </w:rPr>
        <w:t xml:space="preserve"> – кинематическая характеристика последней переборной</w:t>
      </w:r>
    </w:p>
    <w:p w14:paraId="5EC0CE01" w14:textId="05C41847" w:rsidR="00866A67" w:rsidRDefault="00866A67" w:rsidP="00866A67">
      <w:pPr>
        <w:ind w:firstLine="0"/>
        <w:rPr>
          <w:iCs/>
        </w:rPr>
      </w:pPr>
      <w:r w:rsidRPr="00866A67">
        <w:rPr>
          <w:iCs/>
        </w:rPr>
        <w:t>группы; Z</w:t>
      </w:r>
      <w:r w:rsidRPr="00866A67">
        <w:rPr>
          <w:iCs/>
          <w:vertAlign w:val="subscript"/>
        </w:rPr>
        <w:t>пп</w:t>
      </w:r>
      <w:r w:rsidRPr="00866A67">
        <w:rPr>
          <w:iCs/>
        </w:rPr>
        <w:t xml:space="preserve"> – число передач в последней переборной группе; [R] = 8.</w:t>
      </w:r>
    </w:p>
    <w:p w14:paraId="4EE40DFF" w14:textId="6BAB7E1D" w:rsidR="00866A67" w:rsidRPr="007E013E" w:rsidRDefault="00866A67" w:rsidP="00866A67">
      <w:pPr>
        <w:ind w:firstLine="0"/>
        <w:rPr>
          <w:rFonts w:eastAsiaTheme="minorEastAsia"/>
          <w:i/>
          <w:iCs/>
        </w:rPr>
      </w:pPr>
      <m:oMathPara>
        <m:oMath>
          <m:r>
            <w:rPr>
              <w:rFonts w:ascii="Cambria Math" w:hAnsi="Cambria Math"/>
            </w:rPr>
            <m:t>R=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1.41</m:t>
              </m:r>
            </m:e>
            <m:sup>
              <m:r>
                <w:rPr>
                  <w:rFonts w:ascii="Cambria Math" w:hAnsi="Cambria Math"/>
                </w:rPr>
                <m:t>6∙(2-1)</m:t>
              </m:r>
            </m:sup>
          </m:sSup>
          <m:r>
            <w:rPr>
              <w:rFonts w:ascii="Cambria Math" w:hAnsi="Cambria Math"/>
            </w:rPr>
            <m:t>=8.2&lt;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R</m:t>
              </m:r>
            </m:e>
          </m:d>
          <m:r>
            <w:rPr>
              <w:rFonts w:ascii="Cambria Math" w:hAnsi="Cambria Math"/>
            </w:rPr>
            <m:t>=8</m:t>
          </m:r>
        </m:oMath>
      </m:oMathPara>
    </w:p>
    <w:p w14:paraId="7D247505" w14:textId="4AE0EB73" w:rsidR="007E013E" w:rsidRDefault="007E013E" w:rsidP="007E013E">
      <w:pPr>
        <w:ind w:firstLine="567"/>
      </w:pPr>
      <w:r>
        <w:t>График частот вращения является видоизмененной структурной</w:t>
      </w:r>
      <w:r w:rsidRPr="007E013E">
        <w:t xml:space="preserve"> </w:t>
      </w:r>
      <w:r>
        <w:t>сеткой и показывает действительные значения частных передаточных</w:t>
      </w:r>
      <w:r w:rsidRPr="007E013E">
        <w:t xml:space="preserve"> </w:t>
      </w:r>
      <w:r>
        <w:t>отношений передач и частот вращения валов. График частот вращения</w:t>
      </w:r>
      <w:r w:rsidRPr="007E013E">
        <w:t xml:space="preserve"> </w:t>
      </w:r>
      <w:r>
        <w:t>строится в соответствии с кинематической схемой привода и структурной сеткой. Анализ графика частот вращения производится по следующим условиям:</w:t>
      </w:r>
    </w:p>
    <w:p w14:paraId="7AAA4330" w14:textId="77777777" w:rsidR="007E013E" w:rsidRDefault="007E013E" w:rsidP="007E013E">
      <w:pPr>
        <w:ind w:firstLine="567"/>
      </w:pPr>
      <w:r>
        <w:t>1) Наибольшая возможная частота вращения первичного вала.</w:t>
      </w:r>
    </w:p>
    <w:p w14:paraId="713749B3" w14:textId="605AF2BF" w:rsidR="007E013E" w:rsidRDefault="007E013E" w:rsidP="007E013E">
      <w:pPr>
        <w:ind w:firstLine="567"/>
      </w:pPr>
      <w:r>
        <w:t>2) Уменьшение передаточного отношения в группах по мере приближения к шпинделю.</w:t>
      </w:r>
    </w:p>
    <w:p w14:paraId="2D11FF45" w14:textId="3658118A" w:rsidR="007E013E" w:rsidRDefault="007E013E" w:rsidP="007E013E">
      <w:pPr>
        <w:ind w:firstLine="567"/>
      </w:pPr>
      <w:r>
        <w:t>3) Для ограничения размеров зубчатых колес и радиальных габаритов коробок скоростей нормалями станкостроения установлены пределы передаточных отношений:</w:t>
      </w:r>
    </w:p>
    <w:p w14:paraId="6BA5BA84" w14:textId="7BFBC8D7" w:rsidR="007E013E" w:rsidRPr="007E013E" w:rsidRDefault="00855538" w:rsidP="007E013E">
      <w:pPr>
        <w:ind w:firstLine="567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func>
            </m:sub>
          </m:sSub>
          <m:r>
            <w:rPr>
              <w:rFonts w:ascii="Cambria Math" w:hAnsi="Cambria Math"/>
            </w:rPr>
            <m:t>≥0,25;</m:t>
          </m:r>
          <w:bookmarkStart w:id="0" w:name="_Hlk72486631"/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func>
            </m:sub>
          </m:sSub>
          <w:bookmarkEnd w:id="0"/>
          <m:r>
            <w:rPr>
              <w:rFonts w:ascii="Cambria Math" w:hAnsi="Cambria Math"/>
            </w:rPr>
            <m:t>≤2</m:t>
          </m:r>
        </m:oMath>
      </m:oMathPara>
    </w:p>
    <w:p w14:paraId="0554D18D" w14:textId="2F734AD6" w:rsidR="007E013E" w:rsidRDefault="007E013E" w:rsidP="007E013E">
      <w:pPr>
        <w:ind w:firstLine="567"/>
      </w:pPr>
      <w:r w:rsidRPr="007E013E">
        <w:lastRenderedPageBreak/>
        <w:t>что соответствует значению диапазона регулирования</w:t>
      </w:r>
    </w:p>
    <w:p w14:paraId="750ACA82" w14:textId="1C004516" w:rsidR="007E013E" w:rsidRPr="00BE7029" w:rsidRDefault="00855538" w:rsidP="007E013E">
      <w:pPr>
        <w:ind w:firstLine="567"/>
        <w:rPr>
          <w:rFonts w:eastAsiaTheme="minorEastAsia"/>
          <w:i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R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</m:func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</m:func>
                </m:sub>
              </m:sSub>
            </m:den>
          </m:f>
          <m:r>
            <w:rPr>
              <w:rFonts w:ascii="Cambria Math" w:eastAsiaTheme="minorEastAsia" w:hAnsi="Cambria Math"/>
            </w:rPr>
            <m:t>=8</m:t>
          </m:r>
        </m:oMath>
      </m:oMathPara>
    </w:p>
    <w:p w14:paraId="11B5C291" w14:textId="698D5014" w:rsidR="00384010" w:rsidRDefault="00BE7029" w:rsidP="00A42C30">
      <w:pPr>
        <w:ind w:firstLine="567"/>
        <w:rPr>
          <w:iCs/>
        </w:rPr>
      </w:pPr>
      <w:r w:rsidRPr="00BE7029">
        <w:rPr>
          <w:iCs/>
        </w:rPr>
        <w:t xml:space="preserve">Передаточные отношения, удовлетворяющие этому условию, возможны в том случае, если число полей между линиями, условно обозначающими передачи, при выбранном </w:t>
      </w:r>
      <w:r w:rsidRPr="00BE7029">
        <w:rPr>
          <w:rFonts w:ascii="Symbol" w:hAnsi="Symbol"/>
          <w:iCs/>
        </w:rPr>
        <w:t></w:t>
      </w:r>
      <w:r w:rsidRPr="00BE7029">
        <w:rPr>
          <w:iCs/>
        </w:rPr>
        <w:t xml:space="preserve"> не превышает </w:t>
      </w:r>
      <w:r>
        <w:rPr>
          <w:iCs/>
        </w:rPr>
        <w:t>для понижающей передачи 4, для повышающей передачи 2</w:t>
      </w:r>
      <w:r w:rsidR="00A42C30" w:rsidRPr="00A42C30">
        <w:rPr>
          <w:iCs/>
        </w:rPr>
        <w:t>.</w:t>
      </w:r>
    </w:p>
    <w:p w14:paraId="6D45FAC9" w14:textId="5588BA6E" w:rsidR="00A42C30" w:rsidRDefault="00F66B1D" w:rsidP="00A42C30">
      <w:pPr>
        <w:ind w:firstLine="0"/>
        <w:jc w:val="center"/>
        <w:rPr>
          <w:iCs/>
        </w:rPr>
      </w:pPr>
      <w:r>
        <w:rPr>
          <w:noProof/>
        </w:rPr>
        <w:drawing>
          <wp:inline distT="0" distB="0" distL="0" distR="0" wp14:anchorId="7964E1BA" wp14:editId="427B4D10">
            <wp:extent cx="5940425" cy="40786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7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410BF" w14:textId="277CECE3" w:rsidR="00A42C30" w:rsidRPr="00A42C30" w:rsidRDefault="00A42C30" w:rsidP="00A42C30">
      <w:pPr>
        <w:ind w:firstLine="0"/>
        <w:jc w:val="center"/>
        <w:rPr>
          <w:iCs/>
        </w:rPr>
      </w:pPr>
      <w:r>
        <w:rPr>
          <w:iCs/>
        </w:rPr>
        <w:t>Рис. 1.3 – График частот</w:t>
      </w:r>
    </w:p>
    <w:p w14:paraId="75B9C7DA" w14:textId="77777777" w:rsidR="00BE7029" w:rsidRPr="00BE7029" w:rsidRDefault="00BE7029" w:rsidP="00BE7029">
      <w:pPr>
        <w:pStyle w:val="1"/>
      </w:pPr>
      <w:r w:rsidRPr="00BE7029">
        <w:lastRenderedPageBreak/>
        <w:t>Практическое занятие 3</w:t>
      </w:r>
    </w:p>
    <w:p w14:paraId="7334F20D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РАСЧЕТ ЧИСЕЛ ЗУБЬЕВ КОЛЕС</w:t>
      </w:r>
    </w:p>
    <w:p w14:paraId="5136C04D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КОРОБКИ СКОРОСТЕЙ ПРЯМЫМ СПОСОБОМ</w:t>
      </w:r>
    </w:p>
    <w:p w14:paraId="03C6D999" w14:textId="105EA0B1" w:rsidR="00BE7029" w:rsidRPr="00BE7029" w:rsidRDefault="00BE7029" w:rsidP="00BE7029">
      <w:pPr>
        <w:ind w:firstLine="567"/>
        <w:rPr>
          <w:iCs/>
        </w:rPr>
      </w:pPr>
      <w:r w:rsidRPr="00BE7029">
        <w:rPr>
          <w:i/>
          <w:iCs/>
        </w:rPr>
        <w:t xml:space="preserve">Задание. </w:t>
      </w:r>
      <w:r w:rsidRPr="00BE7029">
        <w:rPr>
          <w:iCs/>
        </w:rPr>
        <w:t>По заданным исходным данным рассчитать числа зубьев</w:t>
      </w:r>
      <w:r>
        <w:rPr>
          <w:iCs/>
        </w:rPr>
        <w:t xml:space="preserve"> </w:t>
      </w:r>
      <w:r w:rsidRPr="00BE7029">
        <w:rPr>
          <w:iCs/>
        </w:rPr>
        <w:t>колес коробки скоростей прямым способом.</w:t>
      </w:r>
    </w:p>
    <w:p w14:paraId="7E9670A9" w14:textId="77777777" w:rsidR="00BE7029" w:rsidRPr="00BE7029" w:rsidRDefault="00BE7029" w:rsidP="00BE7029">
      <w:pPr>
        <w:ind w:firstLine="567"/>
        <w:rPr>
          <w:i/>
          <w:iCs/>
        </w:rPr>
      </w:pPr>
      <w:r w:rsidRPr="00BE7029">
        <w:rPr>
          <w:i/>
          <w:iCs/>
        </w:rPr>
        <w:t>Исходные данные:</w:t>
      </w:r>
    </w:p>
    <w:p w14:paraId="78FA0759" w14:textId="7A757C23" w:rsidR="00BE7029" w:rsidRDefault="00BE7029" w:rsidP="00BE7029">
      <w:pPr>
        <w:ind w:firstLine="567"/>
        <w:rPr>
          <w:iCs/>
        </w:rPr>
      </w:pPr>
      <w:r w:rsidRPr="00BE7029">
        <w:rPr>
          <w:rFonts w:ascii="Symbol" w:hAnsi="Symbol"/>
          <w:iCs/>
        </w:rPr>
        <w:t></w:t>
      </w:r>
      <w:r>
        <w:rPr>
          <w:rFonts w:ascii="Symbol" w:hAnsi="Symbol"/>
          <w:iCs/>
        </w:rPr>
        <w:t>=1,42</w:t>
      </w:r>
      <w:r w:rsidRPr="00BE7029">
        <w:rPr>
          <w:rFonts w:ascii="Symbol" w:hAnsi="Symbol"/>
          <w:iCs/>
        </w:rPr>
        <w:t xml:space="preserve"> </w:t>
      </w:r>
      <w:r w:rsidRPr="00BE7029">
        <w:rPr>
          <w:rFonts w:ascii="Symbol" w:hAnsi="Symbol"/>
          <w:iCs/>
        </w:rPr>
        <w:t></w:t>
      </w:r>
      <w:r w:rsidRPr="00BE7029">
        <w:rPr>
          <w:iCs/>
        </w:rPr>
        <w:t xml:space="preserve"> знаменатель стандартного геометрического ряда частот вращения шпинделя; n</w:t>
      </w:r>
      <w:r w:rsidRPr="00BE7029">
        <w:rPr>
          <w:iCs/>
          <w:vertAlign w:val="subscript"/>
        </w:rPr>
        <w:t>1</w:t>
      </w:r>
      <w:r w:rsidRPr="00BE7029">
        <w:rPr>
          <w:iCs/>
        </w:rPr>
        <w:t xml:space="preserve"> </w:t>
      </w:r>
      <w:r>
        <w:rPr>
          <w:iCs/>
        </w:rPr>
        <w:t>=1250</w:t>
      </w:r>
      <w:r w:rsidRPr="00BE7029">
        <w:rPr>
          <w:rFonts w:ascii="Symbol" w:hAnsi="Symbol"/>
          <w:iCs/>
        </w:rPr>
        <w:t></w:t>
      </w:r>
      <w:r w:rsidRPr="00BE7029">
        <w:rPr>
          <w:iCs/>
        </w:rPr>
        <w:t>число оборотов первого вала коробки скоростей, об/мин; n</w:t>
      </w:r>
      <w:r w:rsidRPr="00BE7029">
        <w:rPr>
          <w:iCs/>
          <w:vertAlign w:val="subscript"/>
        </w:rPr>
        <w:t>min</w:t>
      </w:r>
      <w:r w:rsidRPr="00BE7029">
        <w:rPr>
          <w:iCs/>
        </w:rPr>
        <w:t xml:space="preserve"> </w:t>
      </w:r>
      <w:r>
        <w:rPr>
          <w:iCs/>
        </w:rPr>
        <w:t>= 25 –</w:t>
      </w:r>
      <w:r w:rsidRPr="00BE7029">
        <w:rPr>
          <w:iCs/>
        </w:rPr>
        <w:t xml:space="preserve"> минимальная частота вращения шпинделя, об/мин;</w:t>
      </w:r>
      <w:r>
        <w:rPr>
          <w:iCs/>
        </w:rPr>
        <w:t xml:space="preserve"> </w:t>
      </w:r>
      <w:r w:rsidRPr="00BE7029">
        <w:rPr>
          <w:iCs/>
        </w:rPr>
        <w:t>структурная сетка и график частот вращения.</w:t>
      </w:r>
    </w:p>
    <w:p w14:paraId="727719F9" w14:textId="51FB08F0" w:rsidR="00D203DE" w:rsidRPr="00D203DE" w:rsidRDefault="00D203DE" w:rsidP="00D203DE">
      <w:pPr>
        <w:ind w:firstLine="567"/>
        <w:rPr>
          <w:iCs/>
        </w:rPr>
      </w:pPr>
      <w:r w:rsidRPr="00D203DE">
        <w:rPr>
          <w:iCs/>
        </w:rPr>
        <w:t>Принятое число зубьев ведущего колеса в группе и известные передаточные отношения являются основой расчета чисел зубьев прямым</w:t>
      </w:r>
      <w:r>
        <w:rPr>
          <w:iCs/>
        </w:rPr>
        <w:t xml:space="preserve"> </w:t>
      </w:r>
      <w:r w:rsidRPr="00D203DE">
        <w:rPr>
          <w:iCs/>
        </w:rPr>
        <w:t>способом.</w:t>
      </w:r>
    </w:p>
    <w:p w14:paraId="5E2C6462" w14:textId="08961C0F" w:rsidR="00D203DE" w:rsidRPr="00D203DE" w:rsidRDefault="00D203DE" w:rsidP="00D203DE">
      <w:pPr>
        <w:ind w:firstLine="567"/>
        <w:rPr>
          <w:iCs/>
        </w:rPr>
      </w:pPr>
      <w:r w:rsidRPr="00D203DE">
        <w:rPr>
          <w:iCs/>
        </w:rPr>
        <w:t>1) Рассчитаем числа зубьев основной группы колес.</w:t>
      </w:r>
    </w:p>
    <w:p w14:paraId="08283C63" w14:textId="0D009548" w:rsidR="00D203DE" w:rsidRDefault="00D203DE" w:rsidP="00D203DE">
      <w:pPr>
        <w:ind w:firstLine="567"/>
        <w:rPr>
          <w:iCs/>
        </w:rPr>
      </w:pPr>
      <w:r w:rsidRPr="00D203DE">
        <w:rPr>
          <w:iCs/>
        </w:rPr>
        <w:t>Число зубьев ведущего зубчатого колеса основной группы, передающего наибольший вращающий момент, принимаем как Z</w:t>
      </w:r>
      <w:r>
        <w:rPr>
          <w:iCs/>
          <w:vertAlign w:val="subscript"/>
        </w:rPr>
        <w:t>1</w:t>
      </w:r>
      <w:r w:rsidRPr="00D203DE">
        <w:rPr>
          <w:iCs/>
        </w:rPr>
        <w:t xml:space="preserve"> = 2</w:t>
      </w:r>
      <w:r w:rsidR="004953DD" w:rsidRPr="004953DD">
        <w:rPr>
          <w:iCs/>
        </w:rPr>
        <w:t>0</w:t>
      </w:r>
      <w:r w:rsidRPr="00D203DE">
        <w:rPr>
          <w:iCs/>
        </w:rPr>
        <w:t>.</w:t>
      </w:r>
    </w:p>
    <w:p w14:paraId="7EBF7E35" w14:textId="1BF07BA6" w:rsidR="00D203DE" w:rsidRDefault="00D203DE" w:rsidP="00D203DE">
      <w:pPr>
        <w:ind w:firstLine="567"/>
        <w:rPr>
          <w:iCs/>
        </w:rPr>
      </w:pPr>
      <w:r w:rsidRPr="00D203DE">
        <w:rPr>
          <w:iCs/>
        </w:rPr>
        <w:t>Находим Z</w:t>
      </w:r>
      <w:r>
        <w:rPr>
          <w:iCs/>
          <w:vertAlign w:val="subscript"/>
        </w:rPr>
        <w:t>2</w:t>
      </w:r>
      <w:r w:rsidRPr="00D203DE">
        <w:rPr>
          <w:iCs/>
        </w:rPr>
        <w:t>. Из графика частот вращения</w:t>
      </w:r>
    </w:p>
    <w:p w14:paraId="3D607904" w14:textId="610E2153" w:rsidR="00D203DE" w:rsidRPr="00D203DE" w:rsidRDefault="00D203DE" w:rsidP="00D203DE">
      <w:pPr>
        <w:ind w:firstLine="567"/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</m:oMath>
      </m:oMathPara>
    </w:p>
    <w:p w14:paraId="73C4FCF8" w14:textId="475746F1" w:rsidR="004953DD" w:rsidRDefault="004953DD" w:rsidP="00D203DE">
      <w:pPr>
        <w:ind w:firstLine="567"/>
        <w:rPr>
          <w:iCs/>
        </w:rPr>
      </w:pPr>
      <w:r w:rsidRPr="00D203DE">
        <w:rPr>
          <w:iCs/>
        </w:rPr>
        <w:t>О</w:t>
      </w:r>
      <w:r w:rsidR="00D203DE" w:rsidRPr="00D203DE">
        <w:rPr>
          <w:iCs/>
        </w:rPr>
        <w:t>тсюда</w:t>
      </w:r>
    </w:p>
    <w:p w14:paraId="76215347" w14:textId="6AC76D30" w:rsidR="00D203DE" w:rsidRPr="001120AE" w:rsidRDefault="004953DD" w:rsidP="00D203DE">
      <w:pPr>
        <w:ind w:firstLine="567"/>
        <w:rPr>
          <w:iCs/>
        </w:rPr>
      </w:pP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× 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 = 2</m:t>
        </m:r>
        <m:r>
          <w:rPr>
            <w:rFonts w:ascii="Cambria Math" w:hAnsi="Cambria Math"/>
          </w:rPr>
          <m:t>0∙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1,</m:t>
            </m:r>
            <m:r>
              <w:rPr>
                <w:rFonts w:ascii="Cambria Math" w:hAnsi="Cambria Math"/>
              </w:rPr>
              <m:t>41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 =</m:t>
        </m:r>
        <m:r>
          <w:rPr>
            <w:rFonts w:ascii="Cambria Math" w:hAnsi="Cambria Math"/>
          </w:rPr>
          <m:t>62.5</m:t>
        </m:r>
        <m:r>
          <w:rPr>
            <w:rFonts w:ascii="Cambria Math" w:hAnsi="Cambria Math"/>
          </w:rPr>
          <m:t xml:space="preserve"> </m:t>
        </m:r>
      </m:oMath>
      <w:r w:rsidR="00D203DE" w:rsidRPr="00D203DE">
        <w:rPr>
          <w:iCs/>
        </w:rPr>
        <w:t>; принимаем Z</w:t>
      </w:r>
      <w:r w:rsidRPr="004953DD">
        <w:rPr>
          <w:iCs/>
          <w:vertAlign w:val="subscript"/>
        </w:rPr>
        <w:softHyphen/>
        <w:t>2</w:t>
      </w:r>
      <w:r w:rsidR="00D203DE" w:rsidRPr="00D203DE">
        <w:rPr>
          <w:iCs/>
        </w:rPr>
        <w:t xml:space="preserve"> = </w:t>
      </w:r>
      <w:r w:rsidR="001120AE" w:rsidRPr="001120AE">
        <w:rPr>
          <w:iCs/>
        </w:rPr>
        <w:t>63</w:t>
      </w:r>
    </w:p>
    <w:p w14:paraId="4BED062D" w14:textId="77777777" w:rsidR="004953DD" w:rsidRPr="004953DD" w:rsidRDefault="004953DD" w:rsidP="004953DD">
      <w:pPr>
        <w:ind w:firstLine="567"/>
        <w:rPr>
          <w:iCs/>
        </w:rPr>
      </w:pPr>
      <w:r w:rsidRPr="004953DD">
        <w:rPr>
          <w:iCs/>
        </w:rPr>
        <w:t>Определяем Z</w:t>
      </w:r>
      <w:r w:rsidRPr="004953DD">
        <w:rPr>
          <w:iCs/>
          <w:vertAlign w:val="subscript"/>
        </w:rPr>
        <w:t>3</w:t>
      </w:r>
      <w:r w:rsidRPr="004953DD">
        <w:rPr>
          <w:iCs/>
        </w:rPr>
        <w:t>. При постоянном модуле в пределах одной элемен-</w:t>
      </w:r>
    </w:p>
    <w:p w14:paraId="5F12CA88" w14:textId="1329D192" w:rsidR="004953DD" w:rsidRPr="004953DD" w:rsidRDefault="004953DD" w:rsidP="004953DD">
      <w:pPr>
        <w:ind w:firstLine="567"/>
        <w:rPr>
          <w:iCs/>
        </w:rPr>
      </w:pPr>
      <w:r w:rsidRPr="004953DD">
        <w:rPr>
          <w:iCs/>
        </w:rPr>
        <w:t xml:space="preserve">тарной коробки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= 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 +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/>
          </w:rPr>
          <m:t>83</m:t>
        </m:r>
      </m:oMath>
      <w:r w:rsidRPr="004953DD">
        <w:rPr>
          <w:iCs/>
        </w:rPr>
        <w:t>, из графика частот вращения</w:t>
      </w:r>
    </w:p>
    <w:p w14:paraId="1EAB1948" w14:textId="26C616E0" w:rsidR="004953DD" w:rsidRPr="00D203DE" w:rsidRDefault="004953DD" w:rsidP="004953DD">
      <w:pPr>
        <w:ind w:firstLine="567"/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</m:oMath>
      </m:oMathPara>
    </w:p>
    <w:p w14:paraId="5C61FCE9" w14:textId="2A1180ED" w:rsidR="004953DD" w:rsidRPr="004953DD" w:rsidRDefault="004953DD" w:rsidP="004953DD">
      <w:pPr>
        <w:ind w:firstLine="567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× 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7C8BDADC" w14:textId="65CA0327" w:rsidR="004953DD" w:rsidRDefault="004953DD" w:rsidP="004953DD">
      <w:pPr>
        <w:ind w:firstLine="567"/>
        <w:rPr>
          <w:rFonts w:eastAsiaTheme="minorEastAsia"/>
          <w:iCs/>
        </w:rPr>
      </w:pPr>
      <w:r>
        <w:rPr>
          <w:rFonts w:eastAsiaTheme="minorEastAsia"/>
          <w:iCs/>
        </w:rPr>
        <w:t>Но</w:t>
      </w:r>
    </w:p>
    <w:p w14:paraId="11E7CACF" w14:textId="0B1FABB1" w:rsidR="004953DD" w:rsidRPr="004953DD" w:rsidRDefault="004953DD" w:rsidP="004953DD">
      <w:pPr>
        <w:ind w:firstLine="567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= 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 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 = </m:t>
          </m:r>
          <m:r>
            <w:rPr>
              <w:rFonts w:ascii="Cambria Math" w:hAnsi="Cambria Math"/>
            </w:rPr>
            <m:t>83</m:t>
          </m:r>
        </m:oMath>
      </m:oMathPara>
    </w:p>
    <w:p w14:paraId="41D14441" w14:textId="69BD3FAD" w:rsidR="004953DD" w:rsidRPr="004953DD" w:rsidRDefault="004953DD" w:rsidP="004953DD">
      <w:pPr>
        <w:ind w:firstLine="567"/>
        <w:rPr>
          <w:iCs/>
        </w:rPr>
      </w:pPr>
      <w:r w:rsidRPr="004953DD">
        <w:rPr>
          <w:iCs/>
        </w:rPr>
        <w:t xml:space="preserve">следовательно,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× 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83</m:t>
        </m:r>
      </m:oMath>
    </w:p>
    <w:p w14:paraId="14343BCC" w14:textId="0EFF25C7" w:rsidR="004953DD" w:rsidRPr="004953DD" w:rsidRDefault="004953DD" w:rsidP="004953DD">
      <w:pPr>
        <w:ind w:firstLine="567"/>
        <w:rPr>
          <w:iCs/>
        </w:rPr>
      </w:pPr>
      <w:r w:rsidRPr="004953DD">
        <w:rPr>
          <w:iCs/>
        </w:rPr>
        <w:t xml:space="preserve">Подставляя </w:t>
      </w:r>
      <w:r w:rsidRPr="004953DD">
        <w:rPr>
          <w:rFonts w:ascii="Symbol" w:hAnsi="Symbol"/>
          <w:iCs/>
        </w:rPr>
        <w:t></w:t>
      </w:r>
      <w:r w:rsidRPr="004953DD">
        <w:rPr>
          <w:iCs/>
        </w:rPr>
        <w:t xml:space="preserve"> = 1,</w:t>
      </w:r>
      <w:r>
        <w:rPr>
          <w:iCs/>
        </w:rPr>
        <w:t>41</w:t>
      </w:r>
      <w:r w:rsidRPr="004953DD">
        <w:rPr>
          <w:iCs/>
        </w:rPr>
        <w:t xml:space="preserve">, получаем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 xml:space="preserve"> (1 +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 ) = </m:t>
        </m:r>
        <m:r>
          <w:rPr>
            <w:rFonts w:ascii="Cambria Math" w:hAnsi="Cambria Math"/>
          </w:rPr>
          <m:t>83</m:t>
        </m:r>
      </m:oMath>
      <w:r w:rsidRPr="004953DD">
        <w:rPr>
          <w:iCs/>
        </w:rPr>
        <w:t xml:space="preserve"> и Z</w:t>
      </w:r>
      <w:r w:rsidRPr="004953DD">
        <w:rPr>
          <w:iCs/>
          <w:vertAlign w:val="subscript"/>
        </w:rPr>
        <w:t>3</w:t>
      </w:r>
      <w:r w:rsidRPr="004953DD">
        <w:rPr>
          <w:iCs/>
        </w:rPr>
        <w:t xml:space="preserve"> = </w:t>
      </w:r>
      <w:r>
        <w:rPr>
          <w:iCs/>
        </w:rPr>
        <w:t>26</w:t>
      </w:r>
      <w:r w:rsidRPr="004953DD">
        <w:rPr>
          <w:iCs/>
        </w:rPr>
        <w:t>, тогда</w:t>
      </w:r>
    </w:p>
    <w:p w14:paraId="0BB11644" w14:textId="089CE73E" w:rsidR="004953DD" w:rsidRPr="001120AE" w:rsidRDefault="004953DD" w:rsidP="004953DD">
      <w:pPr>
        <w:ind w:firstLine="567"/>
        <w:rPr>
          <w:iCs/>
          <w:lang w:val="en-US"/>
        </w:rPr>
      </w:pPr>
      <w:r w:rsidRPr="004953DD">
        <w:rPr>
          <w:iCs/>
        </w:rPr>
        <w:lastRenderedPageBreak/>
        <w:t>Z</w:t>
      </w:r>
      <w:r w:rsidRPr="004953DD">
        <w:rPr>
          <w:iCs/>
          <w:vertAlign w:val="subscript"/>
        </w:rPr>
        <w:t>4</w:t>
      </w:r>
      <w:r w:rsidRPr="004953DD">
        <w:rPr>
          <w:iCs/>
        </w:rPr>
        <w:t xml:space="preserve"> = </w:t>
      </w:r>
      <w:r w:rsidR="001120AE">
        <w:rPr>
          <w:iCs/>
          <w:lang w:val="en-US"/>
        </w:rPr>
        <w:t>83</w:t>
      </w:r>
      <w:r>
        <w:rPr>
          <w:iCs/>
        </w:rPr>
        <w:t xml:space="preserve"> – 26=</w:t>
      </w:r>
      <w:r w:rsidR="001120AE">
        <w:rPr>
          <w:iCs/>
          <w:lang w:val="en-US"/>
        </w:rPr>
        <w:t>57</w:t>
      </w:r>
    </w:p>
    <w:p w14:paraId="6BA20EBA" w14:textId="24FD0454" w:rsidR="004953DD" w:rsidRPr="004953DD" w:rsidRDefault="004953DD" w:rsidP="004953DD">
      <w:pPr>
        <w:ind w:firstLine="567"/>
        <w:rPr>
          <w:iCs/>
        </w:rPr>
      </w:pPr>
      <w:r w:rsidRPr="004953DD">
        <w:rPr>
          <w:iCs/>
        </w:rPr>
        <w:t>Определяем Z</w:t>
      </w:r>
      <w:r>
        <w:rPr>
          <w:iCs/>
          <w:vertAlign w:val="subscript"/>
        </w:rPr>
        <w:t>5</w:t>
      </w:r>
      <w:r w:rsidRPr="004953DD">
        <w:rPr>
          <w:iCs/>
        </w:rPr>
        <w:t>. При постоянном модуле в пределах одной элемен-</w:t>
      </w:r>
    </w:p>
    <w:p w14:paraId="431BEFB4" w14:textId="1AB416B0" w:rsidR="004953DD" w:rsidRPr="004953DD" w:rsidRDefault="004953DD" w:rsidP="004953DD">
      <w:pPr>
        <w:ind w:firstLine="567"/>
        <w:rPr>
          <w:iCs/>
        </w:rPr>
      </w:pPr>
      <w:r w:rsidRPr="004953DD">
        <w:rPr>
          <w:iCs/>
        </w:rPr>
        <w:t xml:space="preserve">тарной коробки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= 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 xml:space="preserve"> +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/>
          </w:rPr>
          <m:t>83</m:t>
        </m:r>
      </m:oMath>
      <w:r w:rsidRPr="004953DD">
        <w:rPr>
          <w:iCs/>
        </w:rPr>
        <w:t>, из графика частот вращения</w:t>
      </w:r>
    </w:p>
    <w:p w14:paraId="21C7A93B" w14:textId="22A13FB4" w:rsidR="004953DD" w:rsidRPr="00D203DE" w:rsidRDefault="004953DD" w:rsidP="004953DD">
      <w:pPr>
        <w:ind w:firstLine="567"/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03B3F1F0" w14:textId="16F538BE" w:rsidR="004953DD" w:rsidRPr="004953DD" w:rsidRDefault="004953DD" w:rsidP="004953DD">
      <w:pPr>
        <w:ind w:firstLine="567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 xml:space="preserve">× 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9552BD4" w14:textId="77777777" w:rsidR="004953DD" w:rsidRDefault="004953DD" w:rsidP="004953DD">
      <w:pPr>
        <w:ind w:firstLine="567"/>
        <w:rPr>
          <w:rFonts w:eastAsiaTheme="minorEastAsia"/>
          <w:iCs/>
        </w:rPr>
      </w:pPr>
      <w:r>
        <w:rPr>
          <w:rFonts w:eastAsiaTheme="minorEastAsia"/>
          <w:iCs/>
        </w:rPr>
        <w:t>Но</w:t>
      </w:r>
    </w:p>
    <w:p w14:paraId="437F1ADD" w14:textId="53E22312" w:rsidR="004953DD" w:rsidRPr="004953DD" w:rsidRDefault="004953DD" w:rsidP="004953DD">
      <w:pPr>
        <w:ind w:firstLine="567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= 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 xml:space="preserve"> 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 xml:space="preserve"> = </m:t>
          </m:r>
          <m:r>
            <w:rPr>
              <w:rFonts w:ascii="Cambria Math" w:hAnsi="Cambria Math"/>
            </w:rPr>
            <m:t>83</m:t>
          </m:r>
        </m:oMath>
      </m:oMathPara>
    </w:p>
    <w:p w14:paraId="7E36689F" w14:textId="76E49355" w:rsidR="004953DD" w:rsidRPr="004953DD" w:rsidRDefault="004953DD" w:rsidP="004953DD">
      <w:pPr>
        <w:ind w:firstLine="567"/>
        <w:rPr>
          <w:iCs/>
        </w:rPr>
      </w:pPr>
      <w:r w:rsidRPr="004953DD">
        <w:rPr>
          <w:iCs/>
        </w:rPr>
        <w:t xml:space="preserve">следовательно,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 xml:space="preserve">× 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83</m:t>
        </m:r>
      </m:oMath>
    </w:p>
    <w:p w14:paraId="0858A1E3" w14:textId="3C374EE7" w:rsidR="004953DD" w:rsidRPr="004953DD" w:rsidRDefault="004953DD" w:rsidP="004953DD">
      <w:pPr>
        <w:ind w:firstLine="567"/>
        <w:rPr>
          <w:iCs/>
        </w:rPr>
      </w:pPr>
      <w:r w:rsidRPr="004953DD">
        <w:rPr>
          <w:iCs/>
        </w:rPr>
        <w:t xml:space="preserve">Подставляя </w:t>
      </w:r>
      <w:r w:rsidRPr="004953DD">
        <w:rPr>
          <w:rFonts w:ascii="Symbol" w:hAnsi="Symbol"/>
          <w:iCs/>
        </w:rPr>
        <w:t></w:t>
      </w:r>
      <w:r w:rsidRPr="004953DD">
        <w:rPr>
          <w:iCs/>
        </w:rPr>
        <w:t xml:space="preserve"> = 1,</w:t>
      </w:r>
      <w:r>
        <w:rPr>
          <w:iCs/>
        </w:rPr>
        <w:t>41</w:t>
      </w:r>
      <w:r w:rsidRPr="004953DD">
        <w:rPr>
          <w:iCs/>
        </w:rPr>
        <w:t xml:space="preserve">, получаем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 xml:space="preserve"> (1 +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) = </m:t>
        </m:r>
        <m:r>
          <w:rPr>
            <w:rFonts w:ascii="Cambria Math" w:hAnsi="Cambria Math"/>
          </w:rPr>
          <m:t>83</m:t>
        </m:r>
      </m:oMath>
      <w:r w:rsidRPr="004953DD">
        <w:rPr>
          <w:iCs/>
        </w:rPr>
        <w:t xml:space="preserve"> и Z</w:t>
      </w:r>
      <w:r>
        <w:rPr>
          <w:iCs/>
          <w:vertAlign w:val="subscript"/>
        </w:rPr>
        <w:t>5</w:t>
      </w:r>
      <w:r w:rsidRPr="004953DD">
        <w:rPr>
          <w:iCs/>
        </w:rPr>
        <w:t xml:space="preserve"> = </w:t>
      </w:r>
      <w:r>
        <w:rPr>
          <w:iCs/>
        </w:rPr>
        <w:t>3</w:t>
      </w:r>
      <w:r w:rsidR="001120AE" w:rsidRPr="001120AE">
        <w:rPr>
          <w:iCs/>
        </w:rPr>
        <w:t>2</w:t>
      </w:r>
      <w:r w:rsidRPr="004953DD">
        <w:rPr>
          <w:iCs/>
        </w:rPr>
        <w:t>, тогда</w:t>
      </w:r>
    </w:p>
    <w:p w14:paraId="4B473A56" w14:textId="521D1FA0" w:rsidR="004953DD" w:rsidRPr="001120AE" w:rsidRDefault="004953DD" w:rsidP="004953DD">
      <w:pPr>
        <w:ind w:firstLine="567"/>
        <w:rPr>
          <w:iCs/>
          <w:lang w:val="en-US"/>
        </w:rPr>
      </w:pPr>
      <w:r w:rsidRPr="004953DD">
        <w:rPr>
          <w:iCs/>
        </w:rPr>
        <w:t>Z</w:t>
      </w:r>
      <w:r>
        <w:rPr>
          <w:iCs/>
          <w:vertAlign w:val="subscript"/>
        </w:rPr>
        <w:t>6</w:t>
      </w:r>
      <w:r w:rsidRPr="004953DD">
        <w:rPr>
          <w:iCs/>
        </w:rPr>
        <w:t xml:space="preserve"> = </w:t>
      </w:r>
      <w:r w:rsidR="001120AE">
        <w:rPr>
          <w:iCs/>
          <w:lang w:val="en-US"/>
        </w:rPr>
        <w:t>83</w:t>
      </w:r>
      <w:r>
        <w:rPr>
          <w:iCs/>
        </w:rPr>
        <w:t xml:space="preserve"> – </w:t>
      </w:r>
      <w:r>
        <w:rPr>
          <w:iCs/>
        </w:rPr>
        <w:t>3</w:t>
      </w:r>
      <w:r w:rsidR="001120AE">
        <w:rPr>
          <w:iCs/>
          <w:lang w:val="en-US"/>
        </w:rPr>
        <w:t>2</w:t>
      </w:r>
      <w:r>
        <w:rPr>
          <w:iCs/>
        </w:rPr>
        <w:t xml:space="preserve"> </w:t>
      </w:r>
      <w:r>
        <w:rPr>
          <w:iCs/>
        </w:rPr>
        <w:t>=</w:t>
      </w:r>
      <w:r>
        <w:rPr>
          <w:iCs/>
        </w:rPr>
        <w:t xml:space="preserve"> </w:t>
      </w:r>
      <w:r w:rsidR="001120AE">
        <w:rPr>
          <w:iCs/>
          <w:lang w:val="en-US"/>
        </w:rPr>
        <w:t>51</w:t>
      </w:r>
    </w:p>
    <w:p w14:paraId="3036431C" w14:textId="77777777" w:rsidR="00D17B9F" w:rsidRDefault="00D17B9F" w:rsidP="00D17B9F">
      <w:pPr>
        <w:ind w:firstLine="567"/>
        <w:rPr>
          <w:iCs/>
        </w:rPr>
      </w:pPr>
      <w:r w:rsidRPr="00D17B9F">
        <w:rPr>
          <w:iCs/>
        </w:rPr>
        <w:t>Таким образом,</w:t>
      </w:r>
    </w:p>
    <w:p w14:paraId="55444DD5" w14:textId="33DF9110" w:rsidR="00D17B9F" w:rsidRPr="004953DD" w:rsidRDefault="00D17B9F" w:rsidP="00D17B9F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20+63=26+57=32+51=83</m:t>
          </m:r>
          <m:r>
            <w:rPr>
              <w:rFonts w:ascii="Cambria Math" w:hAnsi="Cambria Math"/>
            </w:rPr>
            <m:t>.</m:t>
          </m:r>
        </m:oMath>
      </m:oMathPara>
    </w:p>
    <w:p w14:paraId="09EB2DEA" w14:textId="77777777" w:rsidR="004953DD" w:rsidRPr="004953DD" w:rsidRDefault="004953DD" w:rsidP="004953DD">
      <w:pPr>
        <w:ind w:firstLine="567"/>
        <w:rPr>
          <w:iCs/>
        </w:rPr>
      </w:pPr>
      <w:r w:rsidRPr="004953DD">
        <w:rPr>
          <w:iCs/>
        </w:rPr>
        <w:t>2) Рассчитаем числа зубьев переборной группы колес.</w:t>
      </w:r>
    </w:p>
    <w:p w14:paraId="2E6ECC58" w14:textId="5A01ABA6" w:rsidR="004953DD" w:rsidRDefault="004953DD" w:rsidP="00D17B9F">
      <w:pPr>
        <w:ind w:firstLine="567"/>
        <w:rPr>
          <w:iCs/>
        </w:rPr>
      </w:pPr>
      <w:r w:rsidRPr="004953DD">
        <w:rPr>
          <w:iCs/>
        </w:rPr>
        <w:t>Число зубьев ведущего зубчатого колеса переборной группы, передающего наибольший вращающий момент, принимаем как Z</w:t>
      </w:r>
      <w:r w:rsidR="00D17B9F">
        <w:rPr>
          <w:iCs/>
          <w:vertAlign w:val="subscript"/>
        </w:rPr>
        <w:t>7</w:t>
      </w:r>
      <w:r w:rsidRPr="004953DD">
        <w:rPr>
          <w:iCs/>
        </w:rPr>
        <w:t xml:space="preserve"> = </w:t>
      </w:r>
      <w:r w:rsidR="00D17B9F">
        <w:rPr>
          <w:iCs/>
        </w:rPr>
        <w:t>21</w:t>
      </w:r>
      <w:r w:rsidRPr="004953DD">
        <w:rPr>
          <w:iCs/>
        </w:rPr>
        <w:t>.</w:t>
      </w:r>
    </w:p>
    <w:p w14:paraId="0A88AE44" w14:textId="6C4128BD" w:rsidR="00D17B9F" w:rsidRDefault="00D17B9F" w:rsidP="00D17B9F">
      <w:pPr>
        <w:ind w:firstLine="567"/>
        <w:rPr>
          <w:iCs/>
        </w:rPr>
      </w:pPr>
      <w:r w:rsidRPr="00D203DE">
        <w:rPr>
          <w:iCs/>
        </w:rPr>
        <w:t>Находим Z</w:t>
      </w:r>
      <w:r>
        <w:rPr>
          <w:iCs/>
          <w:vertAlign w:val="subscript"/>
        </w:rPr>
        <w:t>8</w:t>
      </w:r>
      <w:r w:rsidRPr="00D203DE">
        <w:rPr>
          <w:iCs/>
        </w:rPr>
        <w:t>. Из графика частот вращения</w:t>
      </w:r>
    </w:p>
    <w:p w14:paraId="38921157" w14:textId="7D59C790" w:rsidR="00D17B9F" w:rsidRPr="00D203DE" w:rsidRDefault="00D17B9F" w:rsidP="00D17B9F">
      <w:pPr>
        <w:ind w:firstLine="567"/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7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</m:oMath>
      </m:oMathPara>
    </w:p>
    <w:p w14:paraId="56AFF7A4" w14:textId="77777777" w:rsidR="00D17B9F" w:rsidRDefault="00D17B9F" w:rsidP="00D17B9F">
      <w:pPr>
        <w:ind w:firstLine="567"/>
        <w:rPr>
          <w:iCs/>
        </w:rPr>
      </w:pPr>
      <w:r w:rsidRPr="00D203DE">
        <w:rPr>
          <w:iCs/>
        </w:rPr>
        <w:t>Отсюда</w:t>
      </w:r>
    </w:p>
    <w:p w14:paraId="37BC41E5" w14:textId="109FF583" w:rsidR="00D17B9F" w:rsidRDefault="00D17B9F" w:rsidP="00D17B9F">
      <w:pPr>
        <w:ind w:firstLine="567"/>
        <w:rPr>
          <w:iCs/>
        </w:rPr>
      </w:pP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 xml:space="preserve">× 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/>
          </w:rPr>
          <m:t>21</m:t>
        </m:r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1,</m:t>
            </m:r>
            <m:r>
              <w:rPr>
                <w:rFonts w:ascii="Cambria Math" w:hAnsi="Cambria Math"/>
              </w:rPr>
              <m:t>41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 =</m:t>
        </m:r>
        <m:r>
          <w:rPr>
            <w:rFonts w:ascii="Cambria Math" w:hAnsi="Cambria Math"/>
          </w:rPr>
          <m:t>83</m:t>
        </m:r>
        <m:r>
          <w:rPr>
            <w:rFonts w:ascii="Cambria Math" w:hAnsi="Cambria Math"/>
          </w:rPr>
          <m:t xml:space="preserve"> </m:t>
        </m:r>
      </m:oMath>
      <w:r w:rsidRPr="00D203DE">
        <w:rPr>
          <w:iCs/>
        </w:rPr>
        <w:t>; принимаем Z</w:t>
      </w:r>
      <w:r w:rsidRPr="004953DD">
        <w:rPr>
          <w:iCs/>
          <w:vertAlign w:val="subscript"/>
        </w:rPr>
        <w:softHyphen/>
      </w:r>
      <w:r>
        <w:rPr>
          <w:iCs/>
          <w:vertAlign w:val="subscript"/>
        </w:rPr>
        <w:t>8</w:t>
      </w:r>
      <w:r w:rsidRPr="00D203DE">
        <w:rPr>
          <w:iCs/>
        </w:rPr>
        <w:t xml:space="preserve"> = </w:t>
      </w:r>
      <w:r>
        <w:rPr>
          <w:iCs/>
        </w:rPr>
        <w:t>83</w:t>
      </w:r>
    </w:p>
    <w:p w14:paraId="4C38B692" w14:textId="64A9FFEB" w:rsidR="00D17B9F" w:rsidRPr="004953DD" w:rsidRDefault="00D17B9F" w:rsidP="00D17B9F">
      <w:pPr>
        <w:ind w:firstLine="567"/>
        <w:rPr>
          <w:iCs/>
        </w:rPr>
      </w:pPr>
      <w:r w:rsidRPr="004953DD">
        <w:rPr>
          <w:iCs/>
        </w:rPr>
        <w:t>Определяем Z</w:t>
      </w:r>
      <w:r>
        <w:rPr>
          <w:iCs/>
          <w:vertAlign w:val="subscript"/>
        </w:rPr>
        <w:t>9</w:t>
      </w:r>
      <w:r w:rsidRPr="004953DD">
        <w:rPr>
          <w:iCs/>
        </w:rPr>
        <w:t>. При постоянном модуле в пределах одной элемен-</w:t>
      </w:r>
    </w:p>
    <w:p w14:paraId="36C0EAB6" w14:textId="51309F01" w:rsidR="00D17B9F" w:rsidRPr="004953DD" w:rsidRDefault="00D17B9F" w:rsidP="00D17B9F">
      <w:pPr>
        <w:ind w:firstLine="567"/>
        <w:rPr>
          <w:iCs/>
        </w:rPr>
      </w:pPr>
      <w:r w:rsidRPr="004953DD">
        <w:rPr>
          <w:iCs/>
        </w:rPr>
        <w:t xml:space="preserve">тарной коробки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 xml:space="preserve"> = 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 xml:space="preserve"> +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/>
          </w:rPr>
          <m:t>104</m:t>
        </m:r>
      </m:oMath>
      <w:r w:rsidRPr="004953DD">
        <w:rPr>
          <w:iCs/>
        </w:rPr>
        <w:t>, из графика частот вращения</w:t>
      </w:r>
    </w:p>
    <w:p w14:paraId="21F922A2" w14:textId="1E85BFEC" w:rsidR="00D17B9F" w:rsidRPr="00D203DE" w:rsidRDefault="00D17B9F" w:rsidP="00D17B9F">
      <w:pPr>
        <w:ind w:firstLine="567"/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9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</m:sSup>
            </m:den>
          </m:f>
        </m:oMath>
      </m:oMathPara>
    </w:p>
    <w:p w14:paraId="6DB26482" w14:textId="62469FA3" w:rsidR="00D17B9F" w:rsidRPr="004953DD" w:rsidRDefault="00D17B9F" w:rsidP="00D17B9F">
      <w:pPr>
        <w:ind w:firstLine="567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9</m:t>
              </m:r>
            </m:sub>
          </m:sSub>
          <m:r>
            <w:rPr>
              <w:rFonts w:ascii="Cambria Math" w:hAnsi="Cambria Math"/>
            </w:rPr>
            <m:t xml:space="preserve">× 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</w:rPr>
                <m:t>1</m:t>
              </m:r>
            </m:sup>
          </m:sSup>
        </m:oMath>
      </m:oMathPara>
    </w:p>
    <w:p w14:paraId="6FC6D040" w14:textId="77777777" w:rsidR="00D17B9F" w:rsidRDefault="00D17B9F" w:rsidP="00D17B9F">
      <w:pPr>
        <w:ind w:firstLine="567"/>
        <w:rPr>
          <w:rFonts w:eastAsiaTheme="minorEastAsia"/>
          <w:iCs/>
        </w:rPr>
      </w:pPr>
      <w:r>
        <w:rPr>
          <w:rFonts w:eastAsiaTheme="minorEastAsia"/>
          <w:iCs/>
        </w:rPr>
        <w:t>Но</w:t>
      </w:r>
    </w:p>
    <w:p w14:paraId="39301F5C" w14:textId="7F8D302F" w:rsidR="00D17B9F" w:rsidRPr="004953DD" w:rsidRDefault="00D17B9F" w:rsidP="00D17B9F">
      <w:pPr>
        <w:ind w:firstLine="567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r>
            <w:rPr>
              <w:rFonts w:ascii="Cambria Math" w:hAnsi="Cambria Math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 xml:space="preserve"> = 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9</m:t>
              </m:r>
            </m:sub>
          </m:sSub>
          <m:r>
            <w:rPr>
              <w:rFonts w:ascii="Cambria Math" w:hAnsi="Cambria Math"/>
            </w:rPr>
            <m:t xml:space="preserve"> 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r>
            <w:rPr>
              <w:rFonts w:ascii="Cambria Math" w:hAnsi="Cambria Math"/>
            </w:rPr>
            <m:t xml:space="preserve"> = </m:t>
          </m:r>
          <m:r>
            <w:rPr>
              <w:rFonts w:ascii="Cambria Math" w:hAnsi="Cambria Math"/>
            </w:rPr>
            <m:t>104</m:t>
          </m:r>
        </m:oMath>
      </m:oMathPara>
    </w:p>
    <w:p w14:paraId="062FECDC" w14:textId="71152F0A" w:rsidR="00D17B9F" w:rsidRPr="004953DD" w:rsidRDefault="00D17B9F" w:rsidP="00D17B9F">
      <w:pPr>
        <w:ind w:firstLine="567"/>
        <w:rPr>
          <w:iCs/>
        </w:rPr>
      </w:pPr>
      <w:r w:rsidRPr="004953DD">
        <w:rPr>
          <w:iCs/>
        </w:rPr>
        <w:t xml:space="preserve">следовательно,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 xml:space="preserve">× 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1</m:t>
            </m:r>
          </m:sup>
        </m:sSup>
        <m: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104</m:t>
        </m:r>
      </m:oMath>
    </w:p>
    <w:p w14:paraId="779E5EA1" w14:textId="601C2BC3" w:rsidR="00D17B9F" w:rsidRPr="004953DD" w:rsidRDefault="00D17B9F" w:rsidP="00D17B9F">
      <w:pPr>
        <w:ind w:firstLine="567"/>
        <w:rPr>
          <w:iCs/>
        </w:rPr>
      </w:pPr>
      <w:r w:rsidRPr="004953DD">
        <w:rPr>
          <w:iCs/>
        </w:rPr>
        <w:lastRenderedPageBreak/>
        <w:t xml:space="preserve">Подставляя </w:t>
      </w:r>
      <w:r w:rsidRPr="004953DD">
        <w:rPr>
          <w:rFonts w:ascii="Symbol" w:hAnsi="Symbol"/>
          <w:iCs/>
        </w:rPr>
        <w:t></w:t>
      </w:r>
      <w:r w:rsidRPr="004953DD">
        <w:rPr>
          <w:iCs/>
        </w:rPr>
        <w:t xml:space="preserve"> = 1,</w:t>
      </w:r>
      <w:r>
        <w:rPr>
          <w:iCs/>
        </w:rPr>
        <w:t>41</w:t>
      </w:r>
      <w:r w:rsidRPr="004953DD">
        <w:rPr>
          <w:iCs/>
        </w:rPr>
        <w:t xml:space="preserve">, получаем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 xml:space="preserve"> (1 +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1</m:t>
            </m:r>
          </m:sup>
        </m:sSup>
        <m:r>
          <w:rPr>
            <w:rFonts w:ascii="Cambria Math" w:hAnsi="Cambria Math"/>
          </w:rPr>
          <m:t xml:space="preserve"> ) =</m:t>
        </m:r>
        <m:r>
          <w:rPr>
            <w:rFonts w:ascii="Cambria Math" w:hAnsi="Cambria Math"/>
          </w:rPr>
          <m:t>104</m:t>
        </m:r>
      </m:oMath>
      <w:r w:rsidRPr="004953DD">
        <w:rPr>
          <w:iCs/>
        </w:rPr>
        <w:t xml:space="preserve"> и Z</w:t>
      </w:r>
      <w:r>
        <w:rPr>
          <w:iCs/>
          <w:vertAlign w:val="subscript"/>
        </w:rPr>
        <w:t>9</w:t>
      </w:r>
      <w:r w:rsidRPr="004953DD">
        <w:rPr>
          <w:iCs/>
        </w:rPr>
        <w:t xml:space="preserve"> = </w:t>
      </w:r>
      <w:r>
        <w:rPr>
          <w:iCs/>
        </w:rPr>
        <w:t>43</w:t>
      </w:r>
      <w:r w:rsidRPr="004953DD">
        <w:rPr>
          <w:iCs/>
        </w:rPr>
        <w:t>, тогда</w:t>
      </w:r>
    </w:p>
    <w:p w14:paraId="11A134DC" w14:textId="0CCFFA65" w:rsidR="00D17B9F" w:rsidRDefault="00D17B9F" w:rsidP="00D17B9F">
      <w:pPr>
        <w:ind w:firstLine="567"/>
        <w:rPr>
          <w:iCs/>
        </w:rPr>
      </w:pPr>
      <w:r w:rsidRPr="004953DD">
        <w:rPr>
          <w:iCs/>
        </w:rPr>
        <w:t>Z</w:t>
      </w:r>
      <w:r w:rsidR="00F66B1D">
        <w:rPr>
          <w:iCs/>
          <w:vertAlign w:val="subscript"/>
          <w:lang w:val="en-US"/>
        </w:rPr>
        <w:t>10</w:t>
      </w:r>
      <w:r w:rsidRPr="004953DD">
        <w:rPr>
          <w:iCs/>
        </w:rPr>
        <w:t xml:space="preserve"> = </w:t>
      </w:r>
      <w:r>
        <w:rPr>
          <w:iCs/>
        </w:rPr>
        <w:t>104</w:t>
      </w:r>
      <w:r>
        <w:rPr>
          <w:iCs/>
        </w:rPr>
        <w:t xml:space="preserve"> – </w:t>
      </w:r>
      <w:r>
        <w:rPr>
          <w:iCs/>
        </w:rPr>
        <w:t>43</w:t>
      </w:r>
      <w:r>
        <w:rPr>
          <w:iCs/>
        </w:rPr>
        <w:t>=</w:t>
      </w:r>
      <w:r>
        <w:rPr>
          <w:iCs/>
        </w:rPr>
        <w:t>61</w:t>
      </w:r>
    </w:p>
    <w:p w14:paraId="1E876592" w14:textId="542B9A31" w:rsidR="00D17B9F" w:rsidRPr="004953DD" w:rsidRDefault="00D17B9F" w:rsidP="00D17B9F">
      <w:pPr>
        <w:ind w:firstLine="567"/>
        <w:rPr>
          <w:iCs/>
        </w:rPr>
      </w:pPr>
      <w:r>
        <w:rPr>
          <w:iCs/>
        </w:rPr>
        <w:t>3</w:t>
      </w:r>
      <w:r w:rsidRPr="004953DD">
        <w:rPr>
          <w:iCs/>
        </w:rPr>
        <w:t>) Рассчитаем числа зубьев переборной группы колес.</w:t>
      </w:r>
    </w:p>
    <w:p w14:paraId="4B504A9C" w14:textId="28C701D8" w:rsidR="00D17B9F" w:rsidRDefault="00D17B9F" w:rsidP="00D17B9F">
      <w:pPr>
        <w:ind w:firstLine="567"/>
        <w:rPr>
          <w:iCs/>
        </w:rPr>
      </w:pPr>
      <w:r w:rsidRPr="004953DD">
        <w:rPr>
          <w:iCs/>
        </w:rPr>
        <w:t>Число зубьев ведущего зубчатого колеса переборной группы, передающего наибольший вращающий момент, принимаем как Z</w:t>
      </w:r>
      <w:r>
        <w:rPr>
          <w:iCs/>
          <w:vertAlign w:val="subscript"/>
        </w:rPr>
        <w:t>11</w:t>
      </w:r>
      <w:r w:rsidRPr="004953DD">
        <w:rPr>
          <w:iCs/>
        </w:rPr>
        <w:t xml:space="preserve"> = </w:t>
      </w:r>
      <w:r>
        <w:rPr>
          <w:iCs/>
        </w:rPr>
        <w:t>21</w:t>
      </w:r>
      <w:r w:rsidRPr="004953DD">
        <w:rPr>
          <w:iCs/>
        </w:rPr>
        <w:t>.</w:t>
      </w:r>
    </w:p>
    <w:p w14:paraId="624B21D4" w14:textId="3E8303CC" w:rsidR="00D17B9F" w:rsidRDefault="00D17B9F" w:rsidP="00D17B9F">
      <w:pPr>
        <w:ind w:firstLine="567"/>
        <w:rPr>
          <w:iCs/>
        </w:rPr>
      </w:pPr>
      <w:r w:rsidRPr="00D203DE">
        <w:rPr>
          <w:iCs/>
        </w:rPr>
        <w:t>Находим Z</w:t>
      </w:r>
      <w:r>
        <w:rPr>
          <w:iCs/>
          <w:vertAlign w:val="subscript"/>
        </w:rPr>
        <w:t>12</w:t>
      </w:r>
      <w:r w:rsidRPr="00D203DE">
        <w:rPr>
          <w:iCs/>
        </w:rPr>
        <w:t>. Из графика частот вращения</w:t>
      </w:r>
    </w:p>
    <w:p w14:paraId="775DB614" w14:textId="075A0398" w:rsidR="00D17B9F" w:rsidRPr="00D203DE" w:rsidRDefault="00D17B9F" w:rsidP="00D17B9F">
      <w:pPr>
        <w:ind w:firstLine="567"/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</m:oMath>
      </m:oMathPara>
    </w:p>
    <w:p w14:paraId="611F04F7" w14:textId="77777777" w:rsidR="00D17B9F" w:rsidRDefault="00D17B9F" w:rsidP="00D17B9F">
      <w:pPr>
        <w:ind w:firstLine="567"/>
        <w:rPr>
          <w:iCs/>
        </w:rPr>
      </w:pPr>
      <w:r w:rsidRPr="00D203DE">
        <w:rPr>
          <w:iCs/>
        </w:rPr>
        <w:t>Отсюда</w:t>
      </w:r>
    </w:p>
    <w:p w14:paraId="7E0E608D" w14:textId="701AAA73" w:rsidR="00D17B9F" w:rsidRDefault="00D17B9F" w:rsidP="00D17B9F">
      <w:pPr>
        <w:ind w:firstLine="567"/>
        <w:rPr>
          <w:iCs/>
        </w:rPr>
      </w:pP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× 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/>
          </w:rPr>
          <m:t>21∙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1,</m:t>
            </m:r>
            <m:r>
              <w:rPr>
                <w:rFonts w:ascii="Cambria Math" w:hAnsi="Cambria Math"/>
              </w:rPr>
              <m:t>41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 =</m:t>
        </m:r>
        <m:r>
          <w:rPr>
            <w:rFonts w:ascii="Cambria Math" w:hAnsi="Cambria Math"/>
          </w:rPr>
          <m:t>83</m:t>
        </m:r>
        <m:r>
          <w:rPr>
            <w:rFonts w:ascii="Cambria Math" w:hAnsi="Cambria Math"/>
          </w:rPr>
          <m:t xml:space="preserve"> </m:t>
        </m:r>
      </m:oMath>
      <w:r w:rsidRPr="00D203DE">
        <w:rPr>
          <w:iCs/>
        </w:rPr>
        <w:t>; принимаем Z</w:t>
      </w:r>
      <w:r w:rsidRPr="004953DD">
        <w:rPr>
          <w:iCs/>
          <w:vertAlign w:val="subscript"/>
        </w:rPr>
        <w:softHyphen/>
      </w:r>
      <w:r>
        <w:rPr>
          <w:iCs/>
          <w:vertAlign w:val="subscript"/>
        </w:rPr>
        <w:t>1</w:t>
      </w:r>
      <w:r w:rsidR="00F66B1D" w:rsidRPr="00F66B1D">
        <w:rPr>
          <w:iCs/>
          <w:vertAlign w:val="subscript"/>
        </w:rPr>
        <w:t>2</w:t>
      </w:r>
      <w:r w:rsidRPr="00D203DE">
        <w:rPr>
          <w:iCs/>
        </w:rPr>
        <w:t xml:space="preserve"> = </w:t>
      </w:r>
      <w:r>
        <w:rPr>
          <w:iCs/>
        </w:rPr>
        <w:t>83</w:t>
      </w:r>
    </w:p>
    <w:p w14:paraId="089B05D9" w14:textId="77777777" w:rsidR="00D17B9F" w:rsidRPr="004953DD" w:rsidRDefault="00D17B9F" w:rsidP="00D17B9F">
      <w:pPr>
        <w:ind w:firstLine="567"/>
        <w:rPr>
          <w:iCs/>
        </w:rPr>
      </w:pPr>
      <w:r w:rsidRPr="004953DD">
        <w:rPr>
          <w:iCs/>
        </w:rPr>
        <w:t>Определяем Z</w:t>
      </w:r>
      <w:r>
        <w:rPr>
          <w:iCs/>
          <w:vertAlign w:val="subscript"/>
        </w:rPr>
        <w:t>9</w:t>
      </w:r>
      <w:r w:rsidRPr="004953DD">
        <w:rPr>
          <w:iCs/>
        </w:rPr>
        <w:t>. При постоянном модуле в пределах одной элемен-</w:t>
      </w:r>
    </w:p>
    <w:p w14:paraId="3E3C1CCA" w14:textId="5D2ABE99" w:rsidR="00D17B9F" w:rsidRPr="004953DD" w:rsidRDefault="00D17B9F" w:rsidP="00D17B9F">
      <w:pPr>
        <w:ind w:firstLine="567"/>
        <w:rPr>
          <w:iCs/>
        </w:rPr>
      </w:pPr>
      <w:r w:rsidRPr="004953DD">
        <w:rPr>
          <w:iCs/>
        </w:rPr>
        <w:t xml:space="preserve">тарной коробки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w:rPr>
            <w:rFonts w:ascii="Cambria Math" w:hAnsi="Cambria Math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r>
          <w:rPr>
            <w:rFonts w:ascii="Cambria Math" w:hAnsi="Cambria Math"/>
          </w:rPr>
          <m:t xml:space="preserve"> = 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13</m:t>
            </m:r>
          </m:sub>
        </m:sSub>
        <m:r>
          <w:rPr>
            <w:rFonts w:ascii="Cambria Math" w:hAnsi="Cambria Math"/>
          </w:rPr>
          <m:t xml:space="preserve"> +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/>
          </w:rPr>
          <m:t>104</m:t>
        </m:r>
      </m:oMath>
      <w:r w:rsidRPr="004953DD">
        <w:rPr>
          <w:iCs/>
        </w:rPr>
        <w:t>, из графика частот вращения</w:t>
      </w:r>
    </w:p>
    <w:p w14:paraId="23294BC0" w14:textId="2C2C9FD4" w:rsidR="00D17B9F" w:rsidRPr="00D203DE" w:rsidRDefault="00D17B9F" w:rsidP="00D17B9F">
      <w:pPr>
        <w:ind w:firstLine="567"/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den>
          </m:f>
        </m:oMath>
      </m:oMathPara>
    </w:p>
    <w:p w14:paraId="024BBA7A" w14:textId="1003BF0B" w:rsidR="00D17B9F" w:rsidRPr="004953DD" w:rsidRDefault="00D17B9F" w:rsidP="00D17B9F">
      <w:pPr>
        <w:ind w:firstLine="567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</m:sSub>
          <m:r>
            <w:rPr>
              <w:rFonts w:ascii="Cambria Math" w:hAnsi="Cambria Math"/>
            </w:rPr>
            <m:t xml:space="preserve">× 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</m:oMath>
      </m:oMathPara>
    </w:p>
    <w:p w14:paraId="2E3D96DD" w14:textId="77777777" w:rsidR="00D17B9F" w:rsidRDefault="00D17B9F" w:rsidP="00D17B9F">
      <w:pPr>
        <w:ind w:firstLine="567"/>
        <w:rPr>
          <w:rFonts w:eastAsiaTheme="minorEastAsia"/>
          <w:iCs/>
        </w:rPr>
      </w:pPr>
      <w:r>
        <w:rPr>
          <w:rFonts w:eastAsiaTheme="minorEastAsia"/>
          <w:iCs/>
        </w:rPr>
        <w:t>Но</w:t>
      </w:r>
    </w:p>
    <w:p w14:paraId="0BD16D23" w14:textId="011D5004" w:rsidR="00D17B9F" w:rsidRPr="004953DD" w:rsidRDefault="00D17B9F" w:rsidP="00D17B9F">
      <w:pPr>
        <w:ind w:firstLine="567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 xml:space="preserve"> = 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</m:sSub>
          <m:r>
            <w:rPr>
              <w:rFonts w:ascii="Cambria Math" w:hAnsi="Cambria Math"/>
            </w:rPr>
            <m:t xml:space="preserve"> 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 = </m:t>
          </m:r>
          <m:r>
            <w:rPr>
              <w:rFonts w:ascii="Cambria Math" w:hAnsi="Cambria Math"/>
            </w:rPr>
            <m:t>104</m:t>
          </m:r>
        </m:oMath>
      </m:oMathPara>
    </w:p>
    <w:p w14:paraId="7C54A1D1" w14:textId="29E0EA77" w:rsidR="00D17B9F" w:rsidRPr="004953DD" w:rsidRDefault="00D17B9F" w:rsidP="00D17B9F">
      <w:pPr>
        <w:ind w:firstLine="567"/>
        <w:rPr>
          <w:iCs/>
        </w:rPr>
      </w:pPr>
      <w:r w:rsidRPr="004953DD">
        <w:rPr>
          <w:iCs/>
        </w:rPr>
        <w:t xml:space="preserve">следовательно,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13</m:t>
            </m:r>
          </m:sub>
        </m:sSub>
        <m:r>
          <w:rPr>
            <w:rFonts w:ascii="Cambria Math" w:hAnsi="Cambria Math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13</m:t>
            </m:r>
          </m:sub>
        </m:sSub>
        <m:r>
          <w:rPr>
            <w:rFonts w:ascii="Cambria Math" w:hAnsi="Cambria Math"/>
          </w:rPr>
          <m:t xml:space="preserve">× 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104</m:t>
        </m:r>
      </m:oMath>
    </w:p>
    <w:p w14:paraId="55D0C16A" w14:textId="3B90A788" w:rsidR="00D17B9F" w:rsidRPr="004953DD" w:rsidRDefault="00D17B9F" w:rsidP="00D17B9F">
      <w:pPr>
        <w:ind w:firstLine="567"/>
        <w:rPr>
          <w:iCs/>
        </w:rPr>
      </w:pPr>
      <w:r w:rsidRPr="004953DD">
        <w:rPr>
          <w:iCs/>
        </w:rPr>
        <w:t xml:space="preserve">Подставляя </w:t>
      </w:r>
      <w:r w:rsidRPr="004953DD">
        <w:rPr>
          <w:rFonts w:ascii="Symbol" w:hAnsi="Symbol"/>
          <w:iCs/>
        </w:rPr>
        <w:t></w:t>
      </w:r>
      <w:r w:rsidRPr="004953DD">
        <w:rPr>
          <w:iCs/>
        </w:rPr>
        <w:t xml:space="preserve"> = 1,</w:t>
      </w:r>
      <w:r>
        <w:rPr>
          <w:iCs/>
        </w:rPr>
        <w:t>41</w:t>
      </w:r>
      <w:r w:rsidRPr="004953DD">
        <w:rPr>
          <w:iCs/>
        </w:rPr>
        <w:t xml:space="preserve">, получаем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13</m:t>
            </m:r>
          </m:sub>
        </m:sSub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 xml:space="preserve"> (1 +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φ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 xml:space="preserve"> ) =</m:t>
        </m:r>
        <m:r>
          <w:rPr>
            <w:rFonts w:ascii="Cambria Math" w:hAnsi="Cambria Math"/>
          </w:rPr>
          <m:t>104</m:t>
        </m:r>
      </m:oMath>
      <w:r w:rsidRPr="004953DD">
        <w:rPr>
          <w:iCs/>
        </w:rPr>
        <w:t xml:space="preserve"> и Z</w:t>
      </w:r>
      <w:r w:rsidR="00F66B1D">
        <w:rPr>
          <w:iCs/>
          <w:vertAlign w:val="subscript"/>
        </w:rPr>
        <w:t>13</w:t>
      </w:r>
      <w:r w:rsidRPr="004953DD">
        <w:rPr>
          <w:iCs/>
        </w:rPr>
        <w:t xml:space="preserve"> = </w:t>
      </w:r>
      <w:r w:rsidR="00F66B1D">
        <w:rPr>
          <w:iCs/>
        </w:rPr>
        <w:t>69</w:t>
      </w:r>
      <w:r w:rsidRPr="004953DD">
        <w:rPr>
          <w:iCs/>
        </w:rPr>
        <w:t>, тогда</w:t>
      </w:r>
    </w:p>
    <w:p w14:paraId="4498EE54" w14:textId="226803F1" w:rsidR="00D17B9F" w:rsidRDefault="00D17B9F" w:rsidP="00D17B9F">
      <w:pPr>
        <w:ind w:firstLine="567"/>
        <w:rPr>
          <w:iCs/>
        </w:rPr>
      </w:pPr>
      <w:r w:rsidRPr="004953DD">
        <w:rPr>
          <w:iCs/>
        </w:rPr>
        <w:t>Z</w:t>
      </w:r>
      <w:r w:rsidRPr="004953DD">
        <w:rPr>
          <w:iCs/>
          <w:vertAlign w:val="subscript"/>
        </w:rPr>
        <w:t>4</w:t>
      </w:r>
      <w:r w:rsidRPr="004953DD">
        <w:rPr>
          <w:iCs/>
        </w:rPr>
        <w:t xml:space="preserve"> = </w:t>
      </w:r>
      <w:r>
        <w:rPr>
          <w:iCs/>
        </w:rPr>
        <w:t xml:space="preserve">104 – </w:t>
      </w:r>
      <w:r w:rsidR="00F66B1D">
        <w:rPr>
          <w:iCs/>
        </w:rPr>
        <w:t>69</w:t>
      </w:r>
      <w:r>
        <w:rPr>
          <w:iCs/>
        </w:rPr>
        <w:t>=</w:t>
      </w:r>
      <w:r w:rsidR="00F66B1D">
        <w:rPr>
          <w:iCs/>
        </w:rPr>
        <w:t>35</w:t>
      </w:r>
    </w:p>
    <w:p w14:paraId="0B6C0BB2" w14:textId="77777777" w:rsidR="00F66B1D" w:rsidRDefault="00F66B1D" w:rsidP="00D17B9F">
      <w:pPr>
        <w:ind w:firstLine="567"/>
        <w:rPr>
          <w:iCs/>
        </w:rPr>
      </w:pPr>
    </w:p>
    <w:p w14:paraId="753625CF" w14:textId="1F1F172A" w:rsidR="00D203DE" w:rsidRPr="00D203DE" w:rsidRDefault="00D17B9F" w:rsidP="00D203DE">
      <w:pPr>
        <w:ind w:firstLine="567"/>
        <w:rPr>
          <w:iCs/>
        </w:rPr>
      </w:pPr>
      <w:r>
        <w:rPr>
          <w:iCs/>
        </w:rPr>
        <w:t>4</w:t>
      </w:r>
      <w:r w:rsidR="00D203DE" w:rsidRPr="00D203DE">
        <w:rPr>
          <w:iCs/>
        </w:rPr>
        <w:t>) Проверим отклонение фактических частот вращения шпинделя</w:t>
      </w:r>
      <w:r w:rsidR="00D203DE">
        <w:rPr>
          <w:iCs/>
        </w:rPr>
        <w:t xml:space="preserve"> </w:t>
      </w:r>
      <w:r w:rsidR="00D203DE" w:rsidRPr="00D203DE">
        <w:rPr>
          <w:iCs/>
        </w:rPr>
        <w:t>от заданных. Допустимое отклонение определяют по формуле</w:t>
      </w:r>
    </w:p>
    <w:p w14:paraId="39555F06" w14:textId="246BA221" w:rsidR="00D203DE" w:rsidRPr="00D203DE" w:rsidRDefault="00D203DE" w:rsidP="00D203DE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>[Δn]=10 • (φ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1)%.</m:t>
          </m:r>
        </m:oMath>
      </m:oMathPara>
    </w:p>
    <w:p w14:paraId="4A488B65" w14:textId="210E10CB" w:rsidR="00D203DE" w:rsidRDefault="00D203DE" w:rsidP="00D203DE">
      <w:pPr>
        <w:ind w:firstLine="567"/>
        <w:rPr>
          <w:iCs/>
        </w:rPr>
      </w:pPr>
      <w:r w:rsidRPr="00D203DE">
        <w:rPr>
          <w:iCs/>
        </w:rPr>
        <w:t>Для φ=1,</w:t>
      </w:r>
      <w:r>
        <w:rPr>
          <w:iCs/>
        </w:rPr>
        <w:t>41</w:t>
      </w:r>
      <w:r w:rsidRPr="00D203DE">
        <w:rPr>
          <w:iCs/>
        </w:rPr>
        <w:t xml:space="preserve"> допустимое отклонение равно </w:t>
      </w:r>
      <w:r>
        <w:rPr>
          <w:iCs/>
        </w:rPr>
        <w:t>4</w:t>
      </w:r>
      <w:r w:rsidRPr="00D203DE">
        <w:rPr>
          <w:iCs/>
        </w:rPr>
        <w:t>,</w:t>
      </w:r>
      <w:r>
        <w:rPr>
          <w:iCs/>
        </w:rPr>
        <w:t>1</w:t>
      </w:r>
      <w:r w:rsidRPr="00D203DE">
        <w:rPr>
          <w:iCs/>
        </w:rPr>
        <w:t>%.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44"/>
        <w:gridCol w:w="1142"/>
        <w:gridCol w:w="1142"/>
        <w:gridCol w:w="1140"/>
        <w:gridCol w:w="1140"/>
        <w:gridCol w:w="1250"/>
        <w:gridCol w:w="1140"/>
        <w:gridCol w:w="1247"/>
      </w:tblGrid>
      <w:tr w:rsidR="00D913D3" w:rsidRPr="00D913D3" w14:paraId="1533A096" w14:textId="77777777" w:rsidTr="00D913D3">
        <w:trPr>
          <w:trHeight w:val="3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5AAA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F7EA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FEA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02D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3B25E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7A98" w14:textId="2AEB7B83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факт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1E6C5" w14:textId="037E2D6A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n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табл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EED54" w14:textId="15BBB5C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Δn</m:t>
                </m:r>
              </m:oMath>
            </m:oMathPara>
          </w:p>
        </w:tc>
      </w:tr>
      <w:tr w:rsidR="00D913D3" w:rsidRPr="00D913D3" w14:paraId="291C7E16" w14:textId="77777777" w:rsidTr="00A438C4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EE885" w14:textId="532DBF8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1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D0B3" w14:textId="0457E6D3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323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B4AE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80B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5F38" w14:textId="55107ABF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25.4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BB7D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839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1.611264</w:t>
            </w:r>
          </w:p>
        </w:tc>
      </w:tr>
      <w:tr w:rsidR="00D913D3" w:rsidRPr="00D913D3" w14:paraId="0A42B7A7" w14:textId="77777777" w:rsidTr="00A438C4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378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EA1C" w14:textId="776B152C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FF0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74A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0A1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311B" w14:textId="4C0D8483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B259" w14:textId="3DA17FD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DC7E" w14:textId="77B2244F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10AF6BD3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7A9D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C281B" w14:textId="56177B0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749D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59EF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AA0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B32B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4DA8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0ADF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0FE2C24B" w14:textId="77777777" w:rsidTr="00EA7732">
        <w:trPr>
          <w:trHeight w:val="64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71CF9" w14:textId="4627E0E3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3806" w14:textId="359B5EF8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04C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8AB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CBE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25F5" w14:textId="1DADA442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36.499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20B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35.5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D7E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2.816439</w:t>
            </w:r>
          </w:p>
        </w:tc>
      </w:tr>
      <w:tr w:rsidR="00D913D3" w:rsidRPr="00D913D3" w14:paraId="48361F70" w14:textId="77777777" w:rsidTr="00EA7732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5D7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8241" w14:textId="543F3DDE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A44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CEC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38E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0898" w14:textId="7B54F52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AEE7" w14:textId="054DC75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74CF" w14:textId="13E4228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50F92161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B28F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E5AD" w14:textId="2F4E923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FD75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42A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CFA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AB1A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286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2EB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2C002133" w14:textId="77777777" w:rsidTr="00084406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D75F1" w14:textId="43141D4F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615C" w14:textId="02701475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A5BE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410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7175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82A9" w14:textId="3ADC32F6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50.20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5D7E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8B4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0.415838</w:t>
            </w:r>
          </w:p>
        </w:tc>
      </w:tr>
      <w:tr w:rsidR="00D913D3" w:rsidRPr="00D913D3" w14:paraId="16339F48" w14:textId="77777777" w:rsidTr="00084406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019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656B" w14:textId="0532633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73B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160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457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8792" w14:textId="2187055F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E5B9" w14:textId="53E5DEBC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CEEA" w14:textId="349EA83E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3F2CFF78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808AD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25071" w14:textId="0F8E50A2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DD3D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2D01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298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C3D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E83E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58A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4AE111FA" w14:textId="77777777" w:rsidTr="00683670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3933B" w14:textId="20A1582E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81B9" w14:textId="6C31CD08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7BF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597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26E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9C14" w14:textId="743DD2DC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70.77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602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0E3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-0.31704</w:t>
            </w:r>
          </w:p>
        </w:tc>
      </w:tr>
      <w:tr w:rsidR="00D913D3" w:rsidRPr="00D913D3" w14:paraId="50B1DBA0" w14:textId="77777777" w:rsidTr="00683670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E70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792A" w14:textId="31842AD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15D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2A2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EBBD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6A87" w14:textId="024F090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B813" w14:textId="2D1AA5BE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94A3" w14:textId="72552D15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16AEFD5B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8174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5B9F" w14:textId="0AE7DEB9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BC1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2128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6EA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E90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C4E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E32D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58462DBA" w14:textId="77777777" w:rsidTr="00961976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EA6AF" w14:textId="0D159A1F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54E3" w14:textId="5A80ED5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779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774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CB1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10B6" w14:textId="64F4AE43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101.69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DF2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78A5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1.69236</w:t>
            </w:r>
          </w:p>
        </w:tc>
      </w:tr>
      <w:tr w:rsidR="00D913D3" w:rsidRPr="00D913D3" w14:paraId="11147B08" w14:textId="77777777" w:rsidTr="00961976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B3F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25F8" w14:textId="75ED4D4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561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7BC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649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28BB" w14:textId="1098B802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52CA" w14:textId="4DD7D594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0CD1" w14:textId="6C297916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3FF4ED10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B8BF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91DC" w14:textId="0E3A069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885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BFF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FCF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275D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F02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F78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52BC45D0" w14:textId="77777777" w:rsidTr="0042186F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CFE81" w14:textId="3EDCCF28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6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4D8E" w14:textId="32D697DE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077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59FD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1F1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A46E" w14:textId="16F9AF69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139.88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E45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589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-0.08249</w:t>
            </w:r>
          </w:p>
        </w:tc>
      </w:tr>
      <w:tr w:rsidR="00D913D3" w:rsidRPr="00D913D3" w14:paraId="4D796D71" w14:textId="77777777" w:rsidTr="0042186F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6FC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2145" w14:textId="550C996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0C5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28E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912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C609" w14:textId="2BBA1DAC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0F93" w14:textId="1E110AF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5F1C" w14:textId="0EDEFB34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2AA117E3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C105D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71B3" w14:textId="77DAA07F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BE3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03D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5FD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78B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2A5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381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5809BE8B" w14:textId="77777777" w:rsidTr="00B62307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FF70A" w14:textId="32B5186F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7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1C29" w14:textId="161C8CBD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095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39A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76C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E2EC" w14:textId="1D9AE629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180.72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52C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4401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0.401606</w:t>
            </w:r>
          </w:p>
        </w:tc>
      </w:tr>
      <w:tr w:rsidR="00D913D3" w:rsidRPr="00D913D3" w14:paraId="1058D93B" w14:textId="77777777" w:rsidTr="00B62307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58D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AEB8" w14:textId="76C5264D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829E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9C9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721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0A3C" w14:textId="107A001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76A4" w14:textId="3362B804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390F" w14:textId="6D3A51BC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085883BE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2BA3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26BC0" w14:textId="3F6C66D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6AE1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3A8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A34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3271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90D1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9E9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146B6C52" w14:textId="77777777" w:rsidTr="00E951B2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8F8C1" w14:textId="05CFA860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8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C4EC" w14:textId="2F9EEE4E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74B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684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00F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6635" w14:textId="74BD3629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259.67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E9B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62C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3.868104</w:t>
            </w:r>
          </w:p>
        </w:tc>
      </w:tr>
      <w:tr w:rsidR="00D913D3" w:rsidRPr="00D913D3" w14:paraId="0B089F56" w14:textId="77777777" w:rsidTr="00E951B2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F61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2FF8" w14:textId="61DBFCD2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476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6CF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608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ED3D" w14:textId="51CC9C5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20F8" w14:textId="31973D94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7B79" w14:textId="12222D89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3400F7A8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2AEC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5991" w14:textId="54B44046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F9C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029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1BC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E72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69E8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CAE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0C2C6823" w14:textId="77777777" w:rsidTr="00B87628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424B8" w14:textId="0735156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9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A58D" w14:textId="41C89B2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CA91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0D4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D06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2D26" w14:textId="68868F24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357.19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D3B5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BCD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0.617882</w:t>
            </w:r>
          </w:p>
        </w:tc>
      </w:tr>
      <w:tr w:rsidR="00D913D3" w:rsidRPr="00D913D3" w14:paraId="6DB4FE11" w14:textId="77777777" w:rsidTr="00B87628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BAE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CD00" w14:textId="7C31779D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3B0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0BCE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C97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3151" w14:textId="71ED300E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E9E2" w14:textId="33596E5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6DE0" w14:textId="08E9DC3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6F527157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B6E5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CE42" w14:textId="32FCBC95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C8C0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4980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9E45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E89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0D4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217A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328960A4" w14:textId="77777777" w:rsidTr="00C004D0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94B8A" w14:textId="224AAF03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0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0EF1" w14:textId="112564D0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029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99A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5423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815A" w14:textId="44FDBF5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503.51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543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282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0.702576</w:t>
            </w:r>
          </w:p>
        </w:tc>
      </w:tr>
      <w:tr w:rsidR="00D913D3" w:rsidRPr="00D913D3" w14:paraId="2BE4DC2F" w14:textId="77777777" w:rsidTr="00C004D0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43F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4792" w14:textId="2DF3CE04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9DA1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116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E6E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F146" w14:textId="35225AF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D25C" w14:textId="02079D7B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FBA5" w14:textId="7931278F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466F290A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3199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B87E" w14:textId="32C37D1A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55CD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77E3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FE25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CA15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6C0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2CF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34C4ED90" w14:textId="77777777" w:rsidTr="008B2425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B009E" w14:textId="478DB44C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3867" w14:textId="5C19E38A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A41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6DB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9B8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D998" w14:textId="4ADD52F6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723.46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7B9B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A58E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1.896973</w:t>
            </w:r>
          </w:p>
        </w:tc>
      </w:tr>
      <w:tr w:rsidR="00D913D3" w:rsidRPr="00D913D3" w14:paraId="0F0B5E9E" w14:textId="77777777" w:rsidTr="008B2425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ACF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70E7" w14:textId="3A93A549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FB40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9BF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622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F23F" w14:textId="1DAFF165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1569" w14:textId="01CC69EA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0B4D" w14:textId="1A07EEA8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913D3" w:rsidRPr="00D913D3" w14:paraId="38DD74C3" w14:textId="77777777" w:rsidTr="00D913D3">
        <w:trPr>
          <w:trHeight w:val="300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7291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9E7A" w14:textId="1250A2ED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1884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1E4E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8DD9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88CE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85C8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0EAA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913D3" w:rsidRPr="00D913D3" w14:paraId="6DA60585" w14:textId="77777777" w:rsidTr="00093D91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5C1F6" w14:textId="194001B1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913D3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30FD" w14:textId="6E409D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0CB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81CE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6D96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04B5" w14:textId="377B4CFD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995.17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7F34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B37F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-0.48216</w:t>
            </w:r>
          </w:p>
        </w:tc>
      </w:tr>
      <w:tr w:rsidR="00D913D3" w:rsidRPr="00D913D3" w14:paraId="6235FAC7" w14:textId="77777777" w:rsidTr="00093D91">
        <w:trPr>
          <w:trHeight w:val="3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D672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BF39" w14:textId="6C4ECB36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A395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559C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0A47" w14:textId="77777777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913D3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2002" w14:textId="75EA0CB0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BAE1" w14:textId="2EF5C150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0E87" w14:textId="2505D9D4" w:rsidR="00D913D3" w:rsidRPr="00D913D3" w:rsidRDefault="00D913D3" w:rsidP="00D913D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80BC84D" w14:textId="77777777" w:rsidR="003D4F9F" w:rsidRDefault="003D4F9F" w:rsidP="00BE7029">
      <w:pPr>
        <w:ind w:firstLine="567"/>
        <w:rPr>
          <w:iCs/>
        </w:rPr>
      </w:pPr>
    </w:p>
    <w:p w14:paraId="744AF807" w14:textId="77777777" w:rsidR="00BE7029" w:rsidRPr="00BE7029" w:rsidRDefault="00BE7029" w:rsidP="00BE7029">
      <w:pPr>
        <w:pStyle w:val="1"/>
      </w:pPr>
      <w:r w:rsidRPr="00BE7029">
        <w:lastRenderedPageBreak/>
        <w:t>Практическое занятие 4</w:t>
      </w:r>
    </w:p>
    <w:p w14:paraId="7B1A27F7" w14:textId="77777777" w:rsidR="00BE7029" w:rsidRPr="00BE7029" w:rsidRDefault="00BE7029" w:rsidP="00561624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РАСЧЕТ НАСТРОЙКИ ДЕЛИТЕЛЬНЫХ ГОЛОВОК</w:t>
      </w:r>
    </w:p>
    <w:p w14:paraId="357C1FA6" w14:textId="77777777" w:rsidR="00BE7029" w:rsidRPr="00BE7029" w:rsidRDefault="00BE7029" w:rsidP="00561624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НА ПРОСТОЕ И ДИФФЕРЕНЦИАЛЬНОЕ ДЕЛЕНИЕ</w:t>
      </w:r>
    </w:p>
    <w:p w14:paraId="19972CC7" w14:textId="12E30A61" w:rsidR="00BE7029" w:rsidRPr="00BE7029" w:rsidRDefault="00BE7029" w:rsidP="00BE7029">
      <w:pPr>
        <w:ind w:firstLine="567"/>
        <w:rPr>
          <w:iCs/>
        </w:rPr>
      </w:pPr>
      <w:r w:rsidRPr="00BE7029">
        <w:rPr>
          <w:i/>
          <w:iCs/>
        </w:rPr>
        <w:t xml:space="preserve">Задание. </w:t>
      </w:r>
      <w:r w:rsidRPr="00BE7029">
        <w:rPr>
          <w:iCs/>
        </w:rPr>
        <w:t>Для настройки делительной головки на простое деление</w:t>
      </w:r>
      <w:r>
        <w:rPr>
          <w:iCs/>
        </w:rPr>
        <w:t xml:space="preserve"> </w:t>
      </w:r>
      <w:r w:rsidRPr="00BE7029">
        <w:rPr>
          <w:iCs/>
        </w:rPr>
        <w:t>определить полное число оборотов рукоятки и величину доворота рукояткой; при дифференциальном делении определить полное число оборотов рукоятки и величину доворота, передаточное отношение зубчатых</w:t>
      </w:r>
      <w:r>
        <w:rPr>
          <w:iCs/>
        </w:rPr>
        <w:t xml:space="preserve"> </w:t>
      </w:r>
      <w:r w:rsidRPr="00BE7029">
        <w:rPr>
          <w:iCs/>
        </w:rPr>
        <w:t>колес гитары и их числа зубьев. Изобразить кинематическую схему гитары делительной головки, настроенной по исходным данным.</w:t>
      </w:r>
    </w:p>
    <w:p w14:paraId="579D9027" w14:textId="142644D6" w:rsidR="00BE7029" w:rsidRPr="00BE7029" w:rsidRDefault="00BE7029" w:rsidP="00BE7029">
      <w:pPr>
        <w:ind w:firstLine="567"/>
        <w:rPr>
          <w:iCs/>
        </w:rPr>
      </w:pPr>
      <w:r w:rsidRPr="00BE7029">
        <w:rPr>
          <w:iCs/>
        </w:rPr>
        <w:t>Исходные данные</w:t>
      </w:r>
      <w:r>
        <w:rPr>
          <w:iCs/>
        </w:rPr>
        <w:t xml:space="preserve"> (вариант 6)</w:t>
      </w:r>
      <w:r w:rsidRPr="00BE7029">
        <w:rPr>
          <w:iCs/>
        </w:rPr>
        <w:t>:</w:t>
      </w:r>
    </w:p>
    <w:p w14:paraId="69569FA1" w14:textId="536EA52B" w:rsidR="00BE7029" w:rsidRDefault="00855538" w:rsidP="00BE7029">
      <w:pPr>
        <w:ind w:firstLine="567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=60, 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=89</m:t>
        </m:r>
      </m:oMath>
      <w:r w:rsidR="00BE7029" w:rsidRPr="00BE7029">
        <w:rPr>
          <w:iCs/>
        </w:rPr>
        <w:t xml:space="preserve"> – число делений; N </w:t>
      </w:r>
      <w:r w:rsidR="00BE7029">
        <w:rPr>
          <w:iCs/>
        </w:rPr>
        <w:t xml:space="preserve">=40 </w:t>
      </w:r>
      <w:r w:rsidR="00BE7029" w:rsidRPr="00BE7029">
        <w:rPr>
          <w:iCs/>
        </w:rPr>
        <w:t xml:space="preserve">− характеристика делительной головки. </w:t>
      </w:r>
    </w:p>
    <w:p w14:paraId="56C334F7" w14:textId="1333A890" w:rsidR="00A43FC1" w:rsidRDefault="00A43FC1" w:rsidP="00A43FC1">
      <w:pPr>
        <w:ind w:firstLine="567"/>
        <w:rPr>
          <w:iCs/>
        </w:rPr>
      </w:pPr>
      <w:r w:rsidRPr="00A43FC1">
        <w:rPr>
          <w:iCs/>
        </w:rPr>
        <w:t>Простое деление применяется в том случае, когда передаточное</w:t>
      </w:r>
      <w:r>
        <w:rPr>
          <w:iCs/>
        </w:rPr>
        <w:t xml:space="preserve"> </w:t>
      </w:r>
      <w:r w:rsidRPr="00A43FC1">
        <w:rPr>
          <w:iCs/>
        </w:rPr>
        <w:t>отношение кинематической цепи «рукоятка – шпиндель» может быть записано в виде простой дроби. Делительный диск должен быть закреплен</w:t>
      </w:r>
      <w:r>
        <w:rPr>
          <w:iCs/>
        </w:rPr>
        <w:t xml:space="preserve"> </w:t>
      </w:r>
      <w:r w:rsidRPr="00A43FC1">
        <w:rPr>
          <w:iCs/>
        </w:rPr>
        <w:t>стопором. Число оборотов рукоятки Х при простом делении определяется про формуле</w:t>
      </w:r>
    </w:p>
    <w:p w14:paraId="3FD66405" w14:textId="6F3B34B5" w:rsidR="00A43FC1" w:rsidRPr="00A43FC1" w:rsidRDefault="00A43FC1" w:rsidP="00A43FC1">
      <w:pPr>
        <w:ind w:firstLine="567"/>
        <w:rPr>
          <w:rFonts w:eastAsiaTheme="minorEastAsia"/>
          <w:i/>
          <w:iCs/>
        </w:rPr>
      </w:pPr>
      <m:oMathPara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Z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40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40</m:t>
              </m:r>
              <m:ctrlPr>
                <w:rPr>
                  <w:rFonts w:ascii="Cambria Math" w:eastAsiaTheme="minorEastAsia" w:hAnsi="Cambria Math"/>
                  <w:i/>
                  <w:iCs/>
                </w:rPr>
              </m:ctrlPr>
            </m:num>
            <m:den>
              <m:r>
                <w:rPr>
                  <w:rFonts w:ascii="Cambria Math" w:eastAsiaTheme="minorEastAsia" w:hAnsi="Cambria Math"/>
                </w:rPr>
                <m:t>2∙30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20</m:t>
              </m:r>
              <m:ctrlPr>
                <w:rPr>
                  <w:rFonts w:ascii="Cambria Math" w:eastAsiaTheme="minorEastAsia" w:hAnsi="Cambria Math"/>
                  <w:i/>
                  <w:iCs/>
                </w:rPr>
              </m:ctrlPr>
            </m:num>
            <m:den>
              <m:r>
                <w:rPr>
                  <w:rFonts w:ascii="Cambria Math" w:eastAsiaTheme="minorEastAsia" w:hAnsi="Cambria Math"/>
                </w:rPr>
                <m:t>30</m:t>
              </m:r>
            </m:den>
          </m:f>
        </m:oMath>
      </m:oMathPara>
    </w:p>
    <w:p w14:paraId="6BE1954C" w14:textId="77777777" w:rsidR="00A43FC1" w:rsidRPr="00A43FC1" w:rsidRDefault="00A43FC1" w:rsidP="00A43FC1">
      <w:pPr>
        <w:ind w:firstLine="567"/>
        <w:rPr>
          <w:iCs/>
        </w:rPr>
      </w:pPr>
      <w:r w:rsidRPr="00A43FC1">
        <w:rPr>
          <w:iCs/>
        </w:rPr>
        <w:t>где Z – необходимое число делений, N – характеристика головки (N = 40).</w:t>
      </w:r>
    </w:p>
    <w:p w14:paraId="3F9D0042" w14:textId="6F1A4B16" w:rsidR="00A43FC1" w:rsidRDefault="00A43FC1" w:rsidP="003E1768">
      <w:pPr>
        <w:ind w:firstLine="567"/>
      </w:pPr>
      <w:r w:rsidRPr="00A43FC1">
        <w:rPr>
          <w:iCs/>
        </w:rPr>
        <w:t>Полученную дробь нужно преобразовать так, чтобы знаменатель</w:t>
      </w:r>
      <w:r w:rsidRPr="00A43FC1">
        <w:rPr>
          <w:iCs/>
        </w:rPr>
        <w:t xml:space="preserve"> </w:t>
      </w:r>
      <w:r w:rsidRPr="00A43FC1">
        <w:rPr>
          <w:iCs/>
        </w:rPr>
        <w:t>соответствовал числу отверстий на одной из окружностей делительного</w:t>
      </w:r>
      <w:r w:rsidRPr="00A43FC1">
        <w:rPr>
          <w:iCs/>
        </w:rPr>
        <w:t xml:space="preserve"> </w:t>
      </w:r>
      <w:r w:rsidRPr="00A43FC1">
        <w:rPr>
          <w:iCs/>
        </w:rPr>
        <w:t>диска. Тогда числитель укажет число промежутков, которое нужно пропускать при делении.</w:t>
      </w:r>
      <w:r w:rsidRPr="00A43FC1">
        <w:t xml:space="preserve"> </w:t>
      </w:r>
    </w:p>
    <w:p w14:paraId="5EBF7012" w14:textId="2987684E" w:rsidR="003E1768" w:rsidRDefault="003E1768" w:rsidP="003E1768">
      <w:pPr>
        <w:ind w:firstLine="567"/>
        <w:rPr>
          <w:iCs/>
        </w:rPr>
      </w:pPr>
      <w:r>
        <w:rPr>
          <w:iCs/>
        </w:rPr>
        <w:t xml:space="preserve">Рукоятку </w:t>
      </w:r>
      <w:r w:rsidRPr="003E1768">
        <w:rPr>
          <w:iCs/>
        </w:rPr>
        <w:t xml:space="preserve">по окружности лимба с </w:t>
      </w:r>
      <w:r>
        <w:rPr>
          <w:iCs/>
        </w:rPr>
        <w:t>30</w:t>
      </w:r>
      <w:r w:rsidRPr="003E1768">
        <w:rPr>
          <w:iCs/>
        </w:rPr>
        <w:t xml:space="preserve"> отверстиями </w:t>
      </w:r>
      <w:r>
        <w:rPr>
          <w:iCs/>
        </w:rPr>
        <w:t>нужно повернуть</w:t>
      </w:r>
      <w:r w:rsidRPr="003E1768">
        <w:rPr>
          <w:iCs/>
        </w:rPr>
        <w:t xml:space="preserve"> на </w:t>
      </w:r>
      <w:r>
        <w:rPr>
          <w:iCs/>
        </w:rPr>
        <w:t>20</w:t>
      </w:r>
      <w:r w:rsidRPr="003E1768">
        <w:rPr>
          <w:iCs/>
        </w:rPr>
        <w:t xml:space="preserve"> промежутков.</w:t>
      </w:r>
    </w:p>
    <w:p w14:paraId="2DA4FB59" w14:textId="77777777" w:rsidR="003E1768" w:rsidRPr="003E1768" w:rsidRDefault="003E1768" w:rsidP="003E1768">
      <w:pPr>
        <w:ind w:firstLine="567"/>
        <w:rPr>
          <w:iCs/>
        </w:rPr>
      </w:pPr>
      <w:r w:rsidRPr="003E1768">
        <w:rPr>
          <w:iCs/>
        </w:rPr>
        <w:t>Дифференциальное деление применяют в том случае, если разделить окружность на заданное число частей методом простого деления невозможно. В этом случае вращение получает не только рукоятка, но и делительный диск от шпинделя через гитару сменных колес.</w:t>
      </w:r>
    </w:p>
    <w:p w14:paraId="2D4B6145" w14:textId="77777777" w:rsidR="003E1768" w:rsidRPr="003E1768" w:rsidRDefault="003E1768" w:rsidP="003E1768">
      <w:pPr>
        <w:ind w:firstLine="567"/>
        <w:rPr>
          <w:iCs/>
        </w:rPr>
      </w:pPr>
      <w:r w:rsidRPr="003E1768">
        <w:rPr>
          <w:iCs/>
        </w:rPr>
        <w:lastRenderedPageBreak/>
        <w:t>Передаточное отношение гитары определяется по формуле</w:t>
      </w:r>
    </w:p>
    <w:p w14:paraId="3FDF6909" w14:textId="3F8CB762" w:rsidR="003E1768" w:rsidRPr="003E1768" w:rsidRDefault="003E1768" w:rsidP="003E1768">
      <w:pPr>
        <w:ind w:firstLine="567"/>
        <w:rPr>
          <w:iCs/>
        </w:rPr>
      </w:pPr>
      <m:oMathPara>
        <m:oMath>
          <m:r>
            <w:rPr>
              <w:rFonts w:ascii="Cambria Math"/>
            </w:rPr>
            <m:t>i</m:t>
          </m:r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Cs/>
                </w:rPr>
              </m:ctrlPr>
            </m:fPr>
            <m:num>
              <m:r>
                <m:rPr>
                  <m:nor/>
                </m:rPr>
                <w:rPr>
                  <w:rFonts w:ascii="Cambria Math"/>
                  <w:iCs/>
                </w:rPr>
                <m:t>40</m:t>
              </m:r>
              <m:r>
                <m:rPr>
                  <m:sty m:val="p"/>
                </m:rPr>
                <w:rPr>
                  <w:rFonts w:ascii="Cambria Math"/>
                </w:rPr>
                <m:t>∙</m:t>
              </m:r>
              <m:d>
                <m:dPr>
                  <m:ctrlPr>
                    <w:rPr>
                      <w:rFonts w:asci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/>
                    </w:rPr>
                    <m:t>Z</m:t>
                  </m:r>
                  <m:r>
                    <w:rPr>
                      <w:rFonts w:ascii="Cambria Math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Z</m:t>
                  </m:r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ф</m:t>
                  </m:r>
                  <m:ctrlPr>
                    <w:rPr>
                      <w:rFonts w:ascii="Cambria Math" w:hAnsi="Cambria Math"/>
                      <w:iCs/>
                    </w:rPr>
                  </m:ctrlPr>
                </m:e>
              </m:d>
            </m:num>
            <m:den>
              <m:r>
                <m:rPr>
                  <m:nor/>
                </m:rPr>
                <w:rPr>
                  <w:rFonts w:ascii="Cambria Math"/>
                  <w:iCs/>
                </w:rPr>
                <m:t>Z</m:t>
              </m:r>
              <m:r>
                <m:rPr>
                  <m:nor/>
                </m:rPr>
                <w:rPr>
                  <w:rFonts w:ascii="Cambria Math"/>
                  <w:iCs/>
                </w:rPr>
                <m:t>ф</m:t>
              </m:r>
              <m:r>
                <m:rPr>
                  <m:nor/>
                </m:rPr>
                <w:rPr>
                  <w:rFonts w:ascii="Cambria Math"/>
                  <w:iCs/>
                </w:rPr>
                <m:t xml:space="preserve"> </m:t>
              </m:r>
              <m:ctrlPr>
                <w:rPr>
                  <w:rFonts w:ascii="Cambria Math" w:hAnsi="Cambria Math"/>
                  <w:iCs/>
                </w:rPr>
              </m:ctrlP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40∙(89-</m:t>
              </m:r>
              <m:r>
                <w:rPr>
                  <w:rFonts w:ascii="Cambria Math" w:hAnsi="Cambria Math"/>
                </w:rPr>
                <m:t>86</m:t>
              </m:r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86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120</m:t>
              </m:r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r>
                <w:rPr>
                  <w:rFonts w:ascii="Cambria Math" w:hAnsi="Cambria Math"/>
                </w:rPr>
                <m:t>43</m:t>
              </m:r>
            </m:den>
          </m:f>
        </m:oMath>
      </m:oMathPara>
    </w:p>
    <w:p w14:paraId="78CD575B" w14:textId="14640E56" w:rsidR="003E1768" w:rsidRDefault="003E1768" w:rsidP="003E1768">
      <w:pPr>
        <w:ind w:firstLine="567"/>
        <w:rPr>
          <w:iCs/>
        </w:rPr>
      </w:pPr>
      <w:r w:rsidRPr="003E1768">
        <w:rPr>
          <w:iCs/>
        </w:rPr>
        <w:t xml:space="preserve">где </w:t>
      </w:r>
      <w:r w:rsidRPr="003E1768">
        <w:rPr>
          <w:iCs/>
          <w:lang w:val="en-US"/>
        </w:rPr>
        <w:t>Z</w:t>
      </w:r>
      <w:r w:rsidRPr="003E1768">
        <w:rPr>
          <w:iCs/>
        </w:rPr>
        <w:t xml:space="preserve"> – требуемое число делений, </w:t>
      </w:r>
      <w:r w:rsidRPr="003E1768">
        <w:rPr>
          <w:iCs/>
          <w:lang w:val="en-US"/>
        </w:rPr>
        <w:t>Z</w:t>
      </w:r>
      <w:r w:rsidRPr="003E1768">
        <w:rPr>
          <w:iCs/>
          <w:vertAlign w:val="subscript"/>
        </w:rPr>
        <w:t>ф</w:t>
      </w:r>
      <w:r w:rsidRPr="003E1768">
        <w:rPr>
          <w:iCs/>
        </w:rPr>
        <w:t xml:space="preserve"> – фиктивное число делений, ближайшее к требуемому.</w:t>
      </w:r>
    </w:p>
    <w:p w14:paraId="5D86A3A6" w14:textId="2EBC50FE" w:rsidR="00D647B8" w:rsidRDefault="0081228C" w:rsidP="003E1768">
      <w:pPr>
        <w:ind w:firstLine="567"/>
        <w:rPr>
          <w:rFonts w:eastAsiaTheme="minorEastAsia"/>
          <w:iCs/>
        </w:rPr>
      </w:pPr>
      <w:r w:rsidRPr="00D647B8">
        <w:rPr>
          <w:iCs/>
        </w:rPr>
        <w:t>Таким образом</w:t>
      </w:r>
      <w:r w:rsidR="00D647B8" w:rsidRPr="00D647B8">
        <w:rPr>
          <w:iCs/>
        </w:rPr>
        <w:t xml:space="preserve">, на гитару </w:t>
      </w:r>
      <w:r w:rsidRPr="00D647B8">
        <w:rPr>
          <w:iCs/>
        </w:rPr>
        <w:t>устанавливаем зубчатые</w:t>
      </w:r>
      <w:r w:rsidR="00D647B8" w:rsidRPr="00D647B8">
        <w:rPr>
          <w:iCs/>
        </w:rPr>
        <w:t xml:space="preserve"> </w:t>
      </w:r>
      <w:r w:rsidRPr="00D647B8">
        <w:rPr>
          <w:iCs/>
        </w:rPr>
        <w:t>колеса с</w:t>
      </w:r>
      <w:r w:rsidR="00D647B8" w:rsidRPr="00D647B8">
        <w:rPr>
          <w:iCs/>
        </w:rPr>
        <w:t xml:space="preserve">  числом  зубьев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 = </m:t>
        </m:r>
        <m:r>
          <w:rPr>
            <w:rFonts w:ascii="Cambria Math" w:hAnsi="Cambria Math"/>
          </w:rPr>
          <m:t>12</m:t>
        </m:r>
        <m:r>
          <w:rPr>
            <w:rFonts w:ascii="Cambria Math" w:hAnsi="Cambria Math"/>
          </w:rPr>
          <m:t xml:space="preserve">0;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=  </m:t>
        </m:r>
        <m:r>
          <w:rPr>
            <w:rFonts w:ascii="Cambria Math" w:hAnsi="Cambria Math"/>
          </w:rPr>
          <m:t>43</m:t>
        </m:r>
        <m:r>
          <w:rPr>
            <w:rFonts w:ascii="Cambria Math" w:hAnsi="Cambria Math"/>
          </w:rPr>
          <m:t>;</m:t>
        </m:r>
      </m:oMath>
    </w:p>
    <w:p w14:paraId="5B1F43CA" w14:textId="7B843379" w:rsidR="00D647B8" w:rsidRDefault="00D647B8" w:rsidP="00D647B8">
      <w:pPr>
        <w:ind w:firstLine="567"/>
        <w:jc w:val="center"/>
        <w:rPr>
          <w:rFonts w:eastAsiaTheme="minorEastAsia"/>
          <w:iCs/>
        </w:rPr>
      </w:pPr>
      <w:r>
        <w:rPr>
          <w:noProof/>
        </w:rPr>
        <w:drawing>
          <wp:inline distT="0" distB="0" distL="0" distR="0" wp14:anchorId="19B7B467" wp14:editId="60262309">
            <wp:extent cx="3119586" cy="3761476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24438" cy="3767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D3D22" w14:textId="77777777" w:rsidR="003E1768" w:rsidRPr="003E1768" w:rsidRDefault="003E1768" w:rsidP="003E1768">
      <w:pPr>
        <w:ind w:firstLine="567"/>
        <w:rPr>
          <w:iCs/>
        </w:rPr>
      </w:pPr>
      <w:r w:rsidRPr="003E1768">
        <w:rPr>
          <w:iCs/>
        </w:rPr>
        <w:t>Число оборотов рукоятки в этом случае определяется по формуле</w:t>
      </w:r>
    </w:p>
    <w:p w14:paraId="433F43F4" w14:textId="7954ED40" w:rsidR="003E1768" w:rsidRPr="003E1768" w:rsidRDefault="003E1768" w:rsidP="003E1768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 xml:space="preserve">Х = 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N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ф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40</m:t>
              </m:r>
            </m:num>
            <m:den>
              <m:r>
                <w:rPr>
                  <w:rFonts w:ascii="Cambria Math" w:hAnsi="Cambria Math"/>
                </w:rPr>
                <m:t>2∙43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20</m:t>
              </m:r>
            </m:num>
            <m:den>
              <m:r>
                <w:rPr>
                  <w:rFonts w:ascii="Cambria Math" w:hAnsi="Cambria Math"/>
                </w:rPr>
                <m:t>43</m:t>
              </m:r>
            </m:den>
          </m:f>
        </m:oMath>
      </m:oMathPara>
    </w:p>
    <w:p w14:paraId="28A0D444" w14:textId="3B9600C7" w:rsidR="00D647B8" w:rsidRDefault="00D647B8" w:rsidP="00D647B8">
      <w:pPr>
        <w:ind w:firstLine="567"/>
        <w:rPr>
          <w:iCs/>
        </w:rPr>
      </w:pPr>
      <w:r>
        <w:rPr>
          <w:iCs/>
        </w:rPr>
        <w:t xml:space="preserve">Рукоятку </w:t>
      </w:r>
      <w:r w:rsidRPr="003E1768">
        <w:rPr>
          <w:iCs/>
        </w:rPr>
        <w:t xml:space="preserve">по окружности лимба с </w:t>
      </w:r>
      <w:r>
        <w:rPr>
          <w:iCs/>
        </w:rPr>
        <w:t>43</w:t>
      </w:r>
      <w:r w:rsidRPr="003E1768">
        <w:rPr>
          <w:iCs/>
        </w:rPr>
        <w:t xml:space="preserve"> отверстиями </w:t>
      </w:r>
      <w:r>
        <w:rPr>
          <w:iCs/>
        </w:rPr>
        <w:t>нужно повернуть</w:t>
      </w:r>
      <w:r w:rsidRPr="003E1768">
        <w:rPr>
          <w:iCs/>
        </w:rPr>
        <w:t xml:space="preserve"> на </w:t>
      </w:r>
      <w:r>
        <w:rPr>
          <w:iCs/>
        </w:rPr>
        <w:t>20</w:t>
      </w:r>
      <w:r w:rsidRPr="003E1768">
        <w:rPr>
          <w:iCs/>
        </w:rPr>
        <w:t xml:space="preserve"> промежутков.</w:t>
      </w:r>
    </w:p>
    <w:p w14:paraId="4AB92ECF" w14:textId="77777777" w:rsidR="003E1768" w:rsidRDefault="003E1768" w:rsidP="003E1768">
      <w:pPr>
        <w:ind w:firstLine="567"/>
        <w:rPr>
          <w:iCs/>
        </w:rPr>
      </w:pPr>
    </w:p>
    <w:p w14:paraId="0269320B" w14:textId="18B1822A" w:rsidR="003E1768" w:rsidRDefault="003E1768" w:rsidP="003E1768">
      <w:pPr>
        <w:ind w:firstLine="567"/>
        <w:rPr>
          <w:iCs/>
        </w:rPr>
      </w:pPr>
    </w:p>
    <w:p w14:paraId="6CDB3CE4" w14:textId="77777777" w:rsidR="003E1768" w:rsidRDefault="003E1768" w:rsidP="003E1768">
      <w:pPr>
        <w:ind w:firstLine="567"/>
        <w:rPr>
          <w:iCs/>
        </w:rPr>
      </w:pPr>
    </w:p>
    <w:p w14:paraId="02A63FE4" w14:textId="77777777" w:rsidR="00BE7029" w:rsidRPr="00BE7029" w:rsidRDefault="00BE7029" w:rsidP="00BE7029">
      <w:pPr>
        <w:pStyle w:val="1"/>
      </w:pPr>
      <w:r w:rsidRPr="00BE7029">
        <w:lastRenderedPageBreak/>
        <w:t>Практическое занятие 5</w:t>
      </w:r>
    </w:p>
    <w:p w14:paraId="3AD4FCA9" w14:textId="19A2AB1F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РАСЧЕТ ПАРАМЕТРОВ НАСТРОЙКИ УНИВЕРСАЛЬНОЙ ДЕЛИТЕЛЬНОЙ ГОЛОВКИ НА ФРЕЗЕРОВАНИЕ СПИРАЛЬНЫХ ПОВЕРХНОСТЕЙ</w:t>
      </w:r>
    </w:p>
    <w:p w14:paraId="5A95804F" w14:textId="47C493BA" w:rsidR="00BE7029" w:rsidRPr="00BE7029" w:rsidRDefault="00BE7029" w:rsidP="00BE7029">
      <w:pPr>
        <w:ind w:firstLine="567"/>
        <w:rPr>
          <w:iCs/>
        </w:rPr>
      </w:pPr>
      <w:r w:rsidRPr="00BE7029">
        <w:rPr>
          <w:i/>
          <w:iCs/>
        </w:rPr>
        <w:t xml:space="preserve">Задание. </w:t>
      </w:r>
      <w:r w:rsidRPr="00BE7029">
        <w:rPr>
          <w:iCs/>
        </w:rPr>
        <w:t xml:space="preserve">Рассчитать параметры настройки универсальной делительной головки на фрезерование спиральных поверхностей: угол поворота стола и передаточное число гитары сменных колес и числа их зубьев. Определить шаг спиральной канавки Р, если заданы угол ее наклона </w:t>
      </w:r>
      <w:r w:rsidRPr="00BE7029">
        <w:rPr>
          <w:rFonts w:ascii="Symbol" w:hAnsi="Symbol"/>
          <w:iCs/>
        </w:rPr>
        <w:t></w:t>
      </w:r>
      <w:r w:rsidRPr="00BE7029">
        <w:rPr>
          <w:iCs/>
        </w:rPr>
        <w:t xml:space="preserve"> и диаметр d.</w:t>
      </w:r>
    </w:p>
    <w:p w14:paraId="346832CA" w14:textId="77777777" w:rsidR="00BE7029" w:rsidRPr="00BE7029" w:rsidRDefault="00BE7029" w:rsidP="00BE7029">
      <w:pPr>
        <w:ind w:firstLine="567"/>
        <w:rPr>
          <w:i/>
          <w:iCs/>
        </w:rPr>
      </w:pPr>
      <w:r w:rsidRPr="00BE7029">
        <w:rPr>
          <w:i/>
          <w:iCs/>
        </w:rPr>
        <w:t>Исходные данные</w:t>
      </w:r>
    </w:p>
    <w:p w14:paraId="5417B992" w14:textId="718CECC2" w:rsidR="00BE7029" w:rsidRDefault="00BE7029" w:rsidP="00BE7029">
      <w:pPr>
        <w:ind w:firstLine="567"/>
        <w:rPr>
          <w:iCs/>
        </w:rPr>
      </w:pPr>
      <w:r w:rsidRPr="00BE7029">
        <w:rPr>
          <w:iCs/>
        </w:rPr>
        <w:t>N</w:t>
      </w:r>
      <w:r w:rsidR="00232DF0">
        <w:rPr>
          <w:iCs/>
        </w:rPr>
        <w:t xml:space="preserve"> = 40</w:t>
      </w:r>
      <w:r w:rsidRPr="00BE7029">
        <w:rPr>
          <w:iCs/>
        </w:rPr>
        <w:t xml:space="preserve"> − характеристика делительной головки, </w:t>
      </w:r>
      <w:r w:rsidRPr="00BE7029">
        <w:rPr>
          <w:rFonts w:ascii="Symbol" w:hAnsi="Symbol"/>
          <w:iCs/>
        </w:rPr>
        <w:t></w:t>
      </w:r>
      <w:r w:rsidR="00232DF0">
        <w:rPr>
          <w:rFonts w:ascii="Symbol" w:hAnsi="Symbol"/>
          <w:iCs/>
        </w:rPr>
        <w:t>=1,96</w:t>
      </w:r>
      <w:r w:rsidRPr="00BE7029">
        <w:rPr>
          <w:iCs/>
        </w:rPr>
        <w:t xml:space="preserve"> − угол наклона спиральной канавки, град; d </w:t>
      </w:r>
      <w:r w:rsidR="00AB1737">
        <w:rPr>
          <w:iCs/>
        </w:rPr>
        <w:t>=45</w:t>
      </w:r>
      <w:r w:rsidRPr="00BE7029">
        <w:rPr>
          <w:iCs/>
        </w:rPr>
        <w:t>− диаметр детали, мм; Рхв</w:t>
      </w:r>
      <w:r w:rsidR="00AB1737">
        <w:rPr>
          <w:iCs/>
        </w:rPr>
        <w:t>=2</w:t>
      </w:r>
      <w:r w:rsidRPr="00BE7029">
        <w:rPr>
          <w:iCs/>
        </w:rPr>
        <w:t xml:space="preserve"> − шаг ходового винта фрезерного станка, мм. Исходные данные приведены в табл. 6.</w:t>
      </w:r>
    </w:p>
    <w:p w14:paraId="4663D19A" w14:textId="3048E2B4" w:rsidR="00AB1737" w:rsidRDefault="00AB1737" w:rsidP="00AB1737">
      <w:pPr>
        <w:ind w:firstLine="567"/>
        <w:rPr>
          <w:iCs/>
        </w:rPr>
      </w:pPr>
      <w:r w:rsidRPr="00AB1737">
        <w:rPr>
          <w:iCs/>
        </w:rPr>
        <w:t>Передаточное отношение гитары сменных колес определяется по</w:t>
      </w:r>
      <w:r>
        <w:rPr>
          <w:iCs/>
        </w:rPr>
        <w:t xml:space="preserve"> </w:t>
      </w:r>
      <w:r w:rsidRPr="00AB1737">
        <w:rPr>
          <w:iCs/>
        </w:rPr>
        <w:t>формуле:</w:t>
      </w:r>
    </w:p>
    <w:p w14:paraId="073D68B8" w14:textId="5D2444C7" w:rsidR="00AB1737" w:rsidRPr="00AB1737" w:rsidRDefault="00AB1737" w:rsidP="00AB1737">
      <w:pPr>
        <w:ind w:firstLine="0"/>
        <w:jc w:val="center"/>
        <w:rPr>
          <w:rFonts w:eastAsia="Times New Roman" w:cs="Times New Roman"/>
          <w:szCs w:val="28"/>
        </w:rPr>
      </w:pPr>
      <m:oMathPara>
        <m:oMath>
          <m:f>
            <m:fPr>
              <m:ctrlPr>
                <w:rPr>
                  <w:rFonts w:ascii="Cambria Math" w:eastAsia="Times New Roman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cs="Times New Roman"/>
                  <w:szCs w:val="28"/>
                </w:rPr>
                <m:t>a</m:t>
              </m:r>
            </m:num>
            <m:den>
              <m:r>
                <w:rPr>
                  <w:rFonts w:ascii="Cambria Math" w:eastAsia="Times New Roman" w:cs="Times New Roman"/>
                  <w:szCs w:val="28"/>
                </w:rPr>
                <m:t>b</m:t>
              </m:r>
            </m:den>
          </m:f>
          <m:r>
            <w:rPr>
              <w:rFonts w:ascii="Cambria Math" w:eastAsia="Times New Roman" w:cs="Times New Roman"/>
              <w:szCs w:val="28"/>
            </w:rPr>
            <m:t>×</m:t>
          </m:r>
          <m:f>
            <m:fPr>
              <m:ctrlPr>
                <w:rPr>
                  <w:rFonts w:ascii="Cambria Math" w:eastAsia="Times New Roman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cs="Times New Roman"/>
                  <w:szCs w:val="28"/>
                </w:rPr>
                <m:t>c</m:t>
              </m:r>
            </m:num>
            <m:den>
              <m:r>
                <w:rPr>
                  <w:rFonts w:ascii="Cambria Math" w:eastAsia="Times New Roman" w:cs="Times New Roman"/>
                  <w:szCs w:val="28"/>
                </w:rPr>
                <m:t>d</m:t>
              </m:r>
            </m:den>
          </m:f>
          <m:r>
            <w:rPr>
              <w:rFonts w:ascii="Cambria Math" w:eastAsia="Times New Roman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cs="Times New Roman"/>
                  <w:szCs w:val="28"/>
                </w:rPr>
                <m:t>P</m:t>
              </m:r>
            </m:num>
            <m:den>
              <m:r>
                <w:rPr>
                  <w:rFonts w:ascii="Cambria Math" w:eastAsia="Times New Roman" w:cs="Times New Roman"/>
                  <w:szCs w:val="28"/>
                </w:rPr>
                <m:t>P</m:t>
              </m:r>
              <m:r>
                <w:rPr>
                  <w:rFonts w:ascii="Cambria Math" w:eastAsia="Times New Roman" w:cs="Times New Roman"/>
                  <w:szCs w:val="28"/>
                </w:rPr>
                <m:t>хв</m:t>
              </m: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den>
          </m:f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4128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86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24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86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24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>=</m:t>
          </m:r>
          <m:r>
            <w:rPr>
              <w:rFonts w:ascii="Cambria Math" w:eastAsia="Times New Roman" w:hAnsi="Cambria Math" w:cs="Times New Roman"/>
              <w:szCs w:val="28"/>
            </w:rPr>
            <m:t>2064</m:t>
          </m:r>
        </m:oMath>
      </m:oMathPara>
    </w:p>
    <w:p w14:paraId="59E70673" w14:textId="76C6FE89" w:rsidR="00AB1737" w:rsidRPr="00AB1737" w:rsidRDefault="00AB1737" w:rsidP="00AB1737">
      <w:pPr>
        <w:ind w:firstLine="0"/>
        <w:jc w:val="center"/>
        <w:rPr>
          <w:rFonts w:eastAsia="Times New Roman" w:cs="Times New Roman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Cs w:val="28"/>
            </w:rPr>
            <m:t xml:space="preserve">Р = </m:t>
          </m:r>
          <m:r>
            <w:rPr>
              <w:rFonts w:ascii="Cambria Math" w:eastAsia="Times New Roman" w:hAnsi="Cambria Math" w:cs="Times New Roman"/>
              <w:i/>
              <w:szCs w:val="28"/>
            </w:rPr>
            <w:sym w:font="Symbol" w:char="F070"/>
          </m:r>
          <m:r>
            <w:rPr>
              <w:rFonts w:ascii="Cambria Math" w:eastAsia="Times New Roman" w:hAnsi="Cambria Math" w:cs="Times New Roman"/>
              <w:szCs w:val="28"/>
            </w:rPr>
            <m:t xml:space="preserve"> </m:t>
          </m:r>
          <m:r>
            <w:rPr>
              <w:rFonts w:ascii="Cambria Math" w:eastAsia="Times New Roman" w:hAnsi="Cambria Math" w:cs="Tahoma"/>
              <w:szCs w:val="28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tg</m:t>
              </m:r>
              <m:r>
                <w:rPr>
                  <w:rFonts w:ascii="Cambria Math" w:eastAsia="Times New Roman" w:hAnsi="Cambria Math" w:cs="Times New Roman"/>
                  <w:i/>
                  <w:szCs w:val="28"/>
                </w:rPr>
                <w:sym w:font="Symbol" w:char="F077"/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 xml:space="preserve"> = 3,14</m:t>
          </m:r>
          <m:r>
            <w:rPr>
              <w:rFonts w:ascii="Cambria Math" w:eastAsia="Times New Roman" w:hAnsi="Cambria Math" w:cs="Times New Roman"/>
              <w:szCs w:val="28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45</m:t>
              </m:r>
            </m:num>
            <m:den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1.96</m:t>
                  </m:r>
                </m:e>
              </m:func>
            </m:den>
          </m:f>
          <m:r>
            <w:rPr>
              <w:rFonts w:ascii="Cambria Math" w:eastAsia="Times New Roman" w:hAnsi="Cambria Math" w:cs="Times New Roman"/>
              <w:szCs w:val="28"/>
            </w:rPr>
            <m:t xml:space="preserve">=4128 мм </m:t>
          </m:r>
        </m:oMath>
      </m:oMathPara>
    </w:p>
    <w:p w14:paraId="0EEF5F0B" w14:textId="78C9AD25" w:rsidR="00AB1737" w:rsidRDefault="00AB1737" w:rsidP="00AB1737">
      <w:pPr>
        <w:ind w:firstLine="0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</w:t>
      </w:r>
      <w:r w:rsidRPr="00AB1737">
        <w:rPr>
          <w:rFonts w:eastAsia="Times New Roman" w:cs="Times New Roman"/>
          <w:szCs w:val="28"/>
        </w:rPr>
        <w:t>где Р – шаг нарезаемой винтовой канавки, мм.</w:t>
      </w:r>
    </w:p>
    <w:p w14:paraId="6C045D4C" w14:textId="432EE2BC" w:rsidR="0081228C" w:rsidRDefault="0081228C" w:rsidP="00AB1737">
      <w:pPr>
        <w:ind w:firstLine="0"/>
        <w:jc w:val="left"/>
        <w:rPr>
          <w:rFonts w:eastAsia="Times New Roman" w:cs="Times New Roman"/>
          <w:szCs w:val="28"/>
        </w:rPr>
      </w:pPr>
      <w:r w:rsidRPr="0081228C">
        <w:rPr>
          <w:rFonts w:eastAsia="Times New Roman" w:cs="Times New Roman"/>
          <w:szCs w:val="28"/>
        </w:rPr>
        <w:t xml:space="preserve">Угол поворота стола Р определяется из условия равенства его углу наклона винтовой канавки </w:t>
      </w:r>
      <m:oMath>
        <m:r>
          <w:rPr>
            <w:rFonts w:ascii="Cambria Math" w:eastAsia="Times New Roman" w:hAnsi="Cambria Math" w:cs="Times New Roman"/>
            <w:i/>
            <w:szCs w:val="28"/>
          </w:rPr>
          <w:sym w:font="Symbol" w:char="F077"/>
        </m:r>
      </m:oMath>
      <w:r w:rsidRPr="0081228C">
        <w:rPr>
          <w:rFonts w:eastAsia="Times New Roman" w:cs="Times New Roman"/>
          <w:szCs w:val="28"/>
        </w:rPr>
        <w:t>, который определяется из выражения</w:t>
      </w:r>
    </w:p>
    <w:p w14:paraId="78BD2946" w14:textId="1BAA56DD" w:rsidR="0081228C" w:rsidRPr="00AB1737" w:rsidRDefault="0081228C" w:rsidP="00AB1737">
      <w:pPr>
        <w:ind w:firstLine="0"/>
        <w:jc w:val="left"/>
        <w:rPr>
          <w:rFonts w:eastAsia="Times New Roman" w:cs="Times New Roman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Cs w:val="28"/>
            </w:rPr>
            <m:t>γ</m:t>
          </m:r>
          <m:r>
            <w:rPr>
              <w:rFonts w:ascii="Cambria Math" w:eastAsia="Times New Roman" w:hAnsi="Cambria Math" w:cs="Times New Roman"/>
              <w:szCs w:val="28"/>
            </w:rPr>
            <m:t>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arctan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  <w:sym w:font="Symbol" w:char="F070"/>
                  </m:r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 xml:space="preserve"> </m:t>
                  </m:r>
                  <m:r>
                    <w:rPr>
                      <w:rFonts w:ascii="Cambria Math" w:eastAsia="Times New Roman" w:hAnsi="Cambria Math" w:cs="Tahoma"/>
                      <w:szCs w:val="28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8"/>
                          <w:lang w:val="en-US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8"/>
                        </w:rPr>
                        <m:t xml:space="preserve">Р 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Times New Roman"/>
                  <w:szCs w:val="28"/>
                </w:rPr>
                <m:t>=1.96</m:t>
              </m:r>
            </m:e>
          </m:func>
        </m:oMath>
      </m:oMathPara>
    </w:p>
    <w:p w14:paraId="772DDBD8" w14:textId="77777777" w:rsidR="00AB1737" w:rsidRDefault="00AB1737" w:rsidP="00AB1737">
      <w:pPr>
        <w:ind w:firstLine="567"/>
        <w:rPr>
          <w:iCs/>
        </w:rPr>
      </w:pPr>
    </w:p>
    <w:p w14:paraId="1FD5C05E" w14:textId="66418DD1" w:rsidR="00BE7029" w:rsidRDefault="00BE7029" w:rsidP="00BE7029">
      <w:pPr>
        <w:ind w:firstLine="567"/>
        <w:rPr>
          <w:iCs/>
        </w:rPr>
      </w:pPr>
    </w:p>
    <w:p w14:paraId="11F68691" w14:textId="77777777" w:rsidR="00BE7029" w:rsidRPr="00BE7029" w:rsidRDefault="00BE7029" w:rsidP="00BE7029">
      <w:pPr>
        <w:pStyle w:val="1"/>
      </w:pPr>
      <w:r w:rsidRPr="00BE7029">
        <w:lastRenderedPageBreak/>
        <w:t>Практическое занятие 6</w:t>
      </w:r>
    </w:p>
    <w:p w14:paraId="399522D2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РАСЧЕТ ПЕРЕДАТОЧНОГО ОТНОШЕНИЯ И ЧИСЕЛ ЗУБЬЕВ</w:t>
      </w:r>
    </w:p>
    <w:p w14:paraId="2965AA55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ГИТАРЫ СМЕННЫХ КОЛЕС</w:t>
      </w:r>
    </w:p>
    <w:p w14:paraId="70BC45CC" w14:textId="55738B12" w:rsidR="00BE7029" w:rsidRPr="00BE7029" w:rsidRDefault="00BE7029" w:rsidP="00BE7029">
      <w:pPr>
        <w:ind w:firstLine="567"/>
        <w:rPr>
          <w:iCs/>
        </w:rPr>
      </w:pPr>
      <w:r w:rsidRPr="00BE7029">
        <w:rPr>
          <w:i/>
          <w:iCs/>
        </w:rPr>
        <w:t xml:space="preserve">Задание. </w:t>
      </w:r>
      <w:r w:rsidRPr="00BE7029">
        <w:rPr>
          <w:iCs/>
        </w:rPr>
        <w:t>Для заданных в виде десятичной дроби передаточных отношений рассчитать числа зубьев двухпарной гитары сменных колес методом подбора, методом непрерывных дробей и методом Кнаппе. Определить относительную погрешность расчетного передаточного отношения.</w:t>
      </w:r>
    </w:p>
    <w:p w14:paraId="01CEA3C4" w14:textId="77777777" w:rsidR="00BE7029" w:rsidRPr="00BE7029" w:rsidRDefault="00BE7029" w:rsidP="00BE7029">
      <w:pPr>
        <w:ind w:firstLine="567"/>
        <w:rPr>
          <w:i/>
          <w:iCs/>
        </w:rPr>
      </w:pPr>
      <w:r w:rsidRPr="00BE7029">
        <w:rPr>
          <w:i/>
          <w:iCs/>
        </w:rPr>
        <w:t>Исходные данные:</w:t>
      </w:r>
    </w:p>
    <w:p w14:paraId="4DFE31E7" w14:textId="2CF846B3" w:rsidR="00BE7029" w:rsidRDefault="00BE7029" w:rsidP="00BE7029">
      <w:pPr>
        <w:ind w:firstLine="567"/>
        <w:rPr>
          <w:iCs/>
        </w:rPr>
      </w:pPr>
      <w:r w:rsidRPr="00BE7029">
        <w:rPr>
          <w:iCs/>
        </w:rPr>
        <w:t>i</w:t>
      </w:r>
      <w:r w:rsidRPr="00A8125E">
        <w:rPr>
          <w:iCs/>
          <w:vertAlign w:val="subscript"/>
        </w:rPr>
        <w:t>1</w:t>
      </w:r>
      <w:r w:rsidR="00A8125E" w:rsidRPr="00A8125E">
        <w:rPr>
          <w:iCs/>
        </w:rPr>
        <w:t>=18:28</w:t>
      </w:r>
      <w:r w:rsidRPr="00BE7029">
        <w:rPr>
          <w:iCs/>
        </w:rPr>
        <w:t xml:space="preserve"> – передаточное отношение для расчета методом подбора, i</w:t>
      </w:r>
      <w:r w:rsidRPr="00A8125E">
        <w:rPr>
          <w:iCs/>
          <w:vertAlign w:val="subscript"/>
        </w:rPr>
        <w:t>2</w:t>
      </w:r>
      <w:r w:rsidR="00A8125E" w:rsidRPr="00A8125E">
        <w:rPr>
          <w:iCs/>
        </w:rPr>
        <w:t xml:space="preserve"> =</w:t>
      </w:r>
      <w:r w:rsidRPr="00BE7029">
        <w:rPr>
          <w:iCs/>
        </w:rPr>
        <w:t xml:space="preserve"> </w:t>
      </w:r>
      <w:r w:rsidR="00A8125E" w:rsidRPr="00A8125E">
        <w:rPr>
          <w:iCs/>
        </w:rPr>
        <w:t>19:29</w:t>
      </w:r>
      <w:r w:rsidRPr="00BE7029">
        <w:rPr>
          <w:iCs/>
        </w:rPr>
        <w:t>– для расчета методом непрерывных дробей, i</w:t>
      </w:r>
      <w:r w:rsidRPr="00A8125E">
        <w:rPr>
          <w:iCs/>
          <w:vertAlign w:val="subscript"/>
        </w:rPr>
        <w:t>3</w:t>
      </w:r>
      <w:r w:rsidR="00A8125E" w:rsidRPr="00A8125E">
        <w:rPr>
          <w:iCs/>
        </w:rPr>
        <w:t>=121:239</w:t>
      </w:r>
      <w:r w:rsidRPr="00BE7029">
        <w:rPr>
          <w:iCs/>
        </w:rPr>
        <w:t xml:space="preserve"> – для расчета методом Кнаппе.</w:t>
      </w:r>
    </w:p>
    <w:p w14:paraId="58E3BE75" w14:textId="77777777" w:rsidR="00A8125E" w:rsidRPr="00A8125E" w:rsidRDefault="00A8125E" w:rsidP="00A8125E">
      <w:pPr>
        <w:ind w:firstLine="567"/>
        <w:rPr>
          <w:iCs/>
        </w:rPr>
      </w:pPr>
      <w:r w:rsidRPr="00A8125E">
        <w:rPr>
          <w:iCs/>
        </w:rPr>
        <w:t>1) Метод непосредственного подбора чисел зубьев.</w:t>
      </w:r>
    </w:p>
    <w:p w14:paraId="4BBD1CE4" w14:textId="658D4A49" w:rsidR="00A8125E" w:rsidRDefault="00A8125E" w:rsidP="00A8125E">
      <w:pPr>
        <w:ind w:firstLine="567"/>
        <w:rPr>
          <w:iCs/>
        </w:rPr>
      </w:pPr>
      <w:r w:rsidRPr="00A8125E">
        <w:rPr>
          <w:iCs/>
        </w:rPr>
        <w:t>Передаточное отношение представляет собой дробь, числитель и</w:t>
      </w:r>
      <w:r w:rsidRPr="00A8125E">
        <w:rPr>
          <w:iCs/>
        </w:rPr>
        <w:t xml:space="preserve"> </w:t>
      </w:r>
      <w:r w:rsidRPr="00A8125E">
        <w:rPr>
          <w:iCs/>
        </w:rPr>
        <w:t xml:space="preserve">знаменатель которой есть целые числа. В этом случае числитель и знаменатель раскладываются на множители и полученные множители заменяются кратными им числами зубьев. </w:t>
      </w:r>
    </w:p>
    <w:bookmarkStart w:id="1" w:name="_Hlk72506582"/>
    <w:p w14:paraId="7867B50C" w14:textId="6612EA51" w:rsidR="00A8125E" w:rsidRPr="00A8125E" w:rsidRDefault="00A8125E" w:rsidP="00A8125E">
      <w:pPr>
        <w:ind w:firstLine="567"/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28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3∙6</m:t>
              </m:r>
            </m:num>
            <m:den>
              <m:r>
                <w:rPr>
                  <w:rFonts w:ascii="Cambria Math" w:hAnsi="Cambria Math"/>
                </w:rPr>
                <m:t>4∙7</m:t>
              </m:r>
            </m:den>
          </m:f>
        </m:oMath>
      </m:oMathPara>
    </w:p>
    <w:bookmarkEnd w:id="1"/>
    <w:p w14:paraId="6FE6618D" w14:textId="4C1B181F" w:rsidR="00A8125E" w:rsidRDefault="00A8125E" w:rsidP="00A8125E">
      <w:pPr>
        <w:ind w:firstLine="567"/>
        <w:rPr>
          <w:iCs/>
        </w:rPr>
      </w:pPr>
      <w:r w:rsidRPr="00A8125E">
        <w:rPr>
          <w:iCs/>
        </w:rPr>
        <w:t>Введем дополнительные множители:</w:t>
      </w:r>
    </w:p>
    <w:p w14:paraId="7D5B7142" w14:textId="0C178402" w:rsidR="00A8125E" w:rsidRPr="00A8125E" w:rsidRDefault="008965EE" w:rsidP="00A8125E">
      <w:pPr>
        <w:ind w:firstLine="567"/>
        <w:rPr>
          <w:i/>
          <w:iCs/>
        </w:rPr>
      </w:pPr>
      <m:oMathPara>
        <m:oMath>
          <m:f>
            <m:fPr>
              <m:ctrlPr>
                <w:rPr>
                  <w:rFonts w:ascii="Cambria Math" w:eastAsia="Times New Roman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cs="Times New Roman"/>
                  <w:szCs w:val="28"/>
                </w:rPr>
                <m:t>a</m:t>
              </m:r>
            </m:num>
            <m:den>
              <m:r>
                <w:rPr>
                  <w:rFonts w:ascii="Cambria Math" w:eastAsia="Times New Roman" w:cs="Times New Roman"/>
                  <w:szCs w:val="28"/>
                </w:rPr>
                <m:t>b</m:t>
              </m:r>
            </m:den>
          </m:f>
          <m:r>
            <w:rPr>
              <w:rFonts w:ascii="Cambria Math" w:eastAsia="Times New Roman" w:cs="Times New Roman"/>
              <w:szCs w:val="28"/>
            </w:rPr>
            <m:t>×</m:t>
          </m:r>
          <m:f>
            <m:fPr>
              <m:ctrlPr>
                <w:rPr>
                  <w:rFonts w:ascii="Cambria Math" w:eastAsia="Times New Roman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cs="Times New Roman"/>
                  <w:szCs w:val="28"/>
                </w:rPr>
                <m:t>c</m:t>
              </m:r>
            </m:num>
            <m:den>
              <m:r>
                <w:rPr>
                  <w:rFonts w:ascii="Cambria Math" w:eastAsia="Times New Roman" w:cs="Times New Roman"/>
                  <w:szCs w:val="28"/>
                </w:rPr>
                <m:t>d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28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3∙</m:t>
              </m:r>
              <m:r>
                <w:rPr>
                  <w:rFonts w:ascii="Cambria Math" w:hAnsi="Cambria Math"/>
                </w:rPr>
                <m:t>10</m:t>
              </m:r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</w:rPr>
                <m:t>∙5</m:t>
              </m:r>
            </m:num>
            <m:den>
              <m:r>
                <w:rPr>
                  <w:rFonts w:ascii="Cambria Math" w:hAnsi="Cambria Math"/>
                </w:rPr>
                <m:t>4</m:t>
              </m:r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5</m:t>
              </m:r>
              <m:r>
                <w:rPr>
                  <w:rFonts w:ascii="Cambria Math" w:hAnsi="Cambria Math"/>
                </w:rPr>
                <m:t>∙7</m:t>
              </m:r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10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30</m:t>
              </m:r>
            </m:num>
            <m:den>
              <m:r>
                <w:rPr>
                  <w:rFonts w:ascii="Cambria Math" w:hAnsi="Cambria Math"/>
                </w:rPr>
                <m:t>20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30</m:t>
              </m:r>
            </m:num>
            <m:den>
              <m:r>
                <w:rPr>
                  <w:rFonts w:ascii="Cambria Math" w:hAnsi="Cambria Math"/>
                </w:rPr>
                <m:t>70</m:t>
              </m:r>
            </m:den>
          </m:f>
        </m:oMath>
      </m:oMathPara>
    </w:p>
    <w:p w14:paraId="46793E25" w14:textId="4BE1AA04" w:rsidR="00A8125E" w:rsidRDefault="00A8125E" w:rsidP="00A8125E">
      <w:pPr>
        <w:ind w:firstLine="567"/>
        <w:rPr>
          <w:iCs/>
        </w:rPr>
      </w:pPr>
      <w:r w:rsidRPr="00A8125E">
        <w:rPr>
          <w:iCs/>
        </w:rPr>
        <w:t>Таким образом, получаем следующие числа зубьев гитары сменных</w:t>
      </w:r>
      <w:r w:rsidRPr="00A8125E">
        <w:rPr>
          <w:iCs/>
        </w:rPr>
        <w:t xml:space="preserve"> </w:t>
      </w:r>
      <w:r w:rsidRPr="00A8125E">
        <w:rPr>
          <w:iCs/>
        </w:rPr>
        <w:t>колес:</w:t>
      </w:r>
    </w:p>
    <w:p w14:paraId="2B442E8D" w14:textId="3081EC3B" w:rsidR="00DB1FF9" w:rsidRPr="00DB1FF9" w:rsidRDefault="00DB1FF9" w:rsidP="00A8125E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a=30;b=</m:t>
          </m:r>
          <m:r>
            <w:rPr>
              <w:rFonts w:ascii="Cambria Math" w:hAnsi="Cambria Math"/>
              <w:lang w:val="en-US"/>
            </w:rPr>
            <m:t>20</m:t>
          </m:r>
        </m:oMath>
      </m:oMathPara>
    </w:p>
    <w:p w14:paraId="129D9B41" w14:textId="3C580C50" w:rsidR="00DB1FF9" w:rsidRPr="00B91A74" w:rsidRDefault="00DB1FF9" w:rsidP="00A8125E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c=</m:t>
          </m:r>
          <m:r>
            <w:rPr>
              <w:rFonts w:ascii="Cambria Math" w:eastAsiaTheme="minorEastAsia" w:hAnsi="Cambria Math"/>
              <w:lang w:val="en-US"/>
            </w:rPr>
            <m:t>3</m:t>
          </m:r>
          <m:r>
            <w:rPr>
              <w:rFonts w:ascii="Cambria Math" w:eastAsiaTheme="minorEastAsia" w:hAnsi="Cambria Math"/>
              <w:lang w:val="en-US"/>
            </w:rPr>
            <m:t>0;d=70</m:t>
          </m:r>
        </m:oMath>
      </m:oMathPara>
    </w:p>
    <w:p w14:paraId="1298A6CC" w14:textId="7B033A46" w:rsidR="00B91A74" w:rsidRDefault="00B91A74" w:rsidP="00B91A74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Подобранные числа зубьев сменных зубчатых колес должны удовлетворять условию зацепляемости:</w:t>
      </w:r>
    </w:p>
    <w:p w14:paraId="7497077C" w14:textId="61071DB3" w:rsidR="00B91A74" w:rsidRPr="00B91A74" w:rsidRDefault="00B91A74" w:rsidP="00B91A74">
      <w:pPr>
        <w:ind w:firstLine="567"/>
        <w:rPr>
          <w:rFonts w:eastAsiaTheme="minorEastAsia" w:cs="Times New Roman"/>
          <w:szCs w:val="28"/>
          <w:lang w:eastAsia="en-US"/>
        </w:rPr>
      </w:pPr>
      <m:oMathPara>
        <m:oMath>
          <m:r>
            <w:rPr>
              <w:rFonts w:ascii="Cambria Math" w:hAnsi="Cambria Math" w:cs="Times New Roman"/>
              <w:szCs w:val="28"/>
              <w:lang w:eastAsia="en-US"/>
            </w:rPr>
            <m:t xml:space="preserve">a + b </m:t>
          </m:r>
          <m:r>
            <w:rPr>
              <w:rFonts w:ascii="Cambria Math" w:hAnsi="Cambria Math" w:cs="Symbol"/>
              <w:szCs w:val="28"/>
              <w:lang w:eastAsia="en-US"/>
            </w:rPr>
            <m:t>≥</m:t>
          </m:r>
          <m:r>
            <w:rPr>
              <w:rFonts w:ascii="Cambria Math" w:hAnsi="Cambria Math" w:cs="Symbol"/>
              <w:szCs w:val="28"/>
              <w:lang w:eastAsia="en-US"/>
            </w:rPr>
            <m:t xml:space="preserve"> </m:t>
          </m:r>
          <m:r>
            <w:rPr>
              <w:rFonts w:ascii="Cambria Math" w:hAnsi="Cambria Math" w:cs="Times New Roman"/>
              <w:szCs w:val="28"/>
              <w:lang w:eastAsia="en-US"/>
            </w:rPr>
            <m:t xml:space="preserve">c + </m:t>
          </m:r>
          <m:d>
            <m:dPr>
              <m:ctrlPr>
                <w:rPr>
                  <w:rFonts w:ascii="Cambria Math" w:hAnsi="Cambria Math" w:cs="Times New Roman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Times New Roman"/>
                  <w:szCs w:val="28"/>
                  <w:lang w:eastAsia="en-US"/>
                </w:rPr>
                <m:t>15…..20</m:t>
              </m:r>
            </m:e>
          </m:d>
          <m:r>
            <w:rPr>
              <w:rFonts w:ascii="Cambria Math" w:hAnsi="Cambria Math" w:cs="Times New Roman"/>
              <w:szCs w:val="28"/>
              <w:lang w:eastAsia="en-US"/>
            </w:rPr>
            <m:t xml:space="preserve">; </m:t>
          </m:r>
        </m:oMath>
      </m:oMathPara>
    </w:p>
    <w:p w14:paraId="690B4D64" w14:textId="008BB5BF" w:rsidR="00B91A74" w:rsidRPr="00B91A74" w:rsidRDefault="00B91A74" w:rsidP="00B91A74">
      <w:pPr>
        <w:ind w:firstLine="567"/>
        <w:rPr>
          <w:rFonts w:eastAsiaTheme="minorEastAsia" w:cs="Times New Roman"/>
          <w:i/>
          <w:szCs w:val="28"/>
          <w:lang w:val="en-US" w:eastAsia="en-US"/>
        </w:rPr>
      </w:pPr>
      <m:oMathPara>
        <m:oMath>
          <m:r>
            <w:rPr>
              <w:rFonts w:ascii="Cambria Math" w:eastAsiaTheme="minorEastAsia" w:hAnsi="Cambria Math" w:cs="Times New Roman"/>
              <w:szCs w:val="28"/>
              <w:lang w:eastAsia="en-US"/>
            </w:rPr>
            <m:t>30+</m:t>
          </m:r>
          <m:r>
            <w:rPr>
              <w:rFonts w:ascii="Cambria Math" w:eastAsiaTheme="minorEastAsia" w:hAnsi="Cambria Math" w:cs="Times New Roman"/>
              <w:szCs w:val="28"/>
              <w:lang w:eastAsia="en-US"/>
            </w:rPr>
            <m:t>2</m:t>
          </m:r>
          <m:r>
            <w:rPr>
              <w:rFonts w:ascii="Cambria Math" w:eastAsiaTheme="minorEastAsia" w:hAnsi="Cambria Math" w:cs="Times New Roman"/>
              <w:szCs w:val="28"/>
              <w:lang w:eastAsia="en-US"/>
            </w:rPr>
            <m:t>0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≥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30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+20</m:t>
          </m:r>
        </m:oMath>
      </m:oMathPara>
    </w:p>
    <w:p w14:paraId="11E80567" w14:textId="315082F2" w:rsidR="00B91A74" w:rsidRPr="00B91A74" w:rsidRDefault="008965EE" w:rsidP="00B91A74">
      <w:pPr>
        <w:ind w:firstLine="567"/>
        <w:rPr>
          <w:rFonts w:eastAsiaTheme="minorEastAsia" w:cs="Times New Roman"/>
          <w:i/>
          <w:szCs w:val="28"/>
          <w:lang w:val="en-US" w:eastAsia="en-US"/>
        </w:rPr>
      </w:pPr>
      <m:oMathPara>
        <m:oMath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50=5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0</m:t>
          </m:r>
        </m:oMath>
      </m:oMathPara>
    </w:p>
    <w:p w14:paraId="14EE98CC" w14:textId="52E54546" w:rsidR="00B91A74" w:rsidRPr="00B91A74" w:rsidRDefault="00B91A74" w:rsidP="00B91A74">
      <w:pPr>
        <w:ind w:firstLine="567"/>
        <w:rPr>
          <w:rFonts w:eastAsiaTheme="minorEastAsia"/>
          <w:szCs w:val="28"/>
          <w:lang w:eastAsia="en-US"/>
        </w:rPr>
      </w:pPr>
      <m:oMathPara>
        <m:oMath>
          <m:r>
            <w:rPr>
              <w:rFonts w:ascii="Cambria Math" w:hAnsi="Cambria Math" w:cs="Times New Roman"/>
              <w:szCs w:val="28"/>
              <w:lang w:eastAsia="en-US"/>
            </w:rPr>
            <w:lastRenderedPageBreak/>
            <m:t xml:space="preserve">c + d </m:t>
          </m:r>
          <m:r>
            <w:rPr>
              <w:rFonts w:ascii="Cambria Math" w:hAnsi="Cambria Math" w:cs="Symbol"/>
              <w:szCs w:val="28"/>
              <w:lang w:eastAsia="en-US"/>
            </w:rPr>
            <m:t>≥</m:t>
          </m:r>
          <m:r>
            <w:rPr>
              <w:rFonts w:ascii="Cambria Math" w:hAnsi="Cambria Math" w:cs="Symbol"/>
              <w:szCs w:val="28"/>
              <w:lang w:eastAsia="en-US"/>
            </w:rPr>
            <m:t xml:space="preserve"> </m:t>
          </m:r>
          <m:r>
            <w:rPr>
              <w:rFonts w:ascii="Cambria Math" w:hAnsi="Cambria Math" w:cs="Times New Roman"/>
              <w:szCs w:val="28"/>
              <w:lang w:eastAsia="en-US"/>
            </w:rPr>
            <m:t>b + (15…..20).</m:t>
          </m:r>
        </m:oMath>
      </m:oMathPara>
    </w:p>
    <w:p w14:paraId="409F60C7" w14:textId="5BA4E888" w:rsidR="00B91A74" w:rsidRPr="008965EE" w:rsidRDefault="008965EE" w:rsidP="00B91A74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30</m:t>
          </m:r>
          <m:r>
            <w:rPr>
              <w:rFonts w:ascii="Cambria Math" w:eastAsiaTheme="minorEastAsia" w:hAnsi="Cambria Math"/>
              <w:lang w:val="en-US"/>
            </w:rPr>
            <m:t>+70≥</m:t>
          </m:r>
          <m:r>
            <w:rPr>
              <w:rFonts w:ascii="Cambria Math" w:eastAsiaTheme="minorEastAsia" w:hAnsi="Cambria Math"/>
              <w:lang w:val="en-US"/>
            </w:rPr>
            <m:t>30</m:t>
          </m:r>
          <m:r>
            <w:rPr>
              <w:rFonts w:ascii="Cambria Math" w:eastAsiaTheme="minorEastAsia" w:hAnsi="Cambria Math"/>
              <w:lang w:val="en-US"/>
            </w:rPr>
            <m:t>+20</m:t>
          </m:r>
        </m:oMath>
      </m:oMathPara>
    </w:p>
    <w:p w14:paraId="60798245" w14:textId="78BC5607" w:rsidR="008965EE" w:rsidRPr="008965EE" w:rsidRDefault="008965EE" w:rsidP="00B91A74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100&gt;50</m:t>
          </m:r>
        </m:oMath>
      </m:oMathPara>
    </w:p>
    <w:p w14:paraId="6C3D3BC2" w14:textId="42218060" w:rsidR="008965EE" w:rsidRPr="008965EE" w:rsidRDefault="008965EE" w:rsidP="00B91A74">
      <w:pPr>
        <w:ind w:firstLine="567"/>
        <w:rPr>
          <w:rFonts w:eastAsiaTheme="minorEastAsia"/>
          <w:iCs/>
        </w:rPr>
      </w:pPr>
      <w:r>
        <w:rPr>
          <w:rFonts w:eastAsiaTheme="minorEastAsia"/>
          <w:iCs/>
        </w:rPr>
        <w:t>Условия выполняются</w:t>
      </w:r>
    </w:p>
    <w:p w14:paraId="6868BFC4" w14:textId="77777777" w:rsidR="00DB1FF9" w:rsidRPr="00DB1FF9" w:rsidRDefault="00DB1FF9" w:rsidP="00DB1FF9">
      <w:pPr>
        <w:ind w:firstLine="567"/>
        <w:rPr>
          <w:rFonts w:eastAsiaTheme="minorEastAsia"/>
          <w:iCs/>
        </w:rPr>
      </w:pPr>
      <w:r w:rsidRPr="00DB1FF9">
        <w:rPr>
          <w:rFonts w:eastAsiaTheme="minorEastAsia"/>
          <w:iCs/>
        </w:rPr>
        <w:t>2) Метод непрерывных дробей.</w:t>
      </w:r>
    </w:p>
    <w:p w14:paraId="11C9E111" w14:textId="4E7B7735" w:rsidR="00DB1FF9" w:rsidRDefault="00DB1FF9" w:rsidP="00DB1FF9">
      <w:pPr>
        <w:ind w:firstLine="567"/>
        <w:rPr>
          <w:rFonts w:eastAsiaTheme="minorEastAsia"/>
          <w:iCs/>
        </w:rPr>
      </w:pPr>
      <w:r w:rsidRPr="00DB1FF9">
        <w:rPr>
          <w:rFonts w:eastAsiaTheme="minorEastAsia"/>
          <w:iCs/>
        </w:rPr>
        <w:t>Применяется в том случае, если непосредственный подбор невозможен. Метод непрерывных дробей заключается в последовательном разложении заданного простой дробью передаточного отношения и последовательного отбрасывания второго слагаемого знаменателя.</w:t>
      </w:r>
    </w:p>
    <w:p w14:paraId="71991BD2" w14:textId="35D3135A" w:rsidR="00DB1FF9" w:rsidRPr="00DB1FF9" w:rsidRDefault="00DB1FF9" w:rsidP="00DB1FF9">
      <w:pPr>
        <w:ind w:firstLine="567"/>
        <w:rPr>
          <w:rFonts w:eastAsiaTheme="minorEastAsia"/>
          <w:i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 xml:space="preserve"> 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  <m:r>
                <w:rPr>
                  <w:rFonts w:ascii="Cambria Math" w:eastAsiaTheme="minorEastAsia" w:hAnsi="Cambria Math"/>
                </w:rPr>
                <m:t>9</m:t>
              </m:r>
            </m:num>
            <m:den>
              <m:r>
                <w:rPr>
                  <w:rFonts w:ascii="Cambria Math" w:eastAsiaTheme="minorEastAsia" w:hAnsi="Cambria Math"/>
                </w:rPr>
                <m:t>29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19</m:t>
                  </m:r>
                </m:den>
              </m:f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10</m:t>
                      </m:r>
                    </m:den>
                  </m:f>
                </m:den>
              </m:f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9</m:t>
                          </m:r>
                        </m:den>
                      </m:f>
                    </m:den>
                  </m:f>
                </m:den>
              </m:f>
            </m:den>
          </m:f>
        </m:oMath>
      </m:oMathPara>
    </w:p>
    <w:p w14:paraId="64899421" w14:textId="7D9A22DB" w:rsidR="00DB1FF9" w:rsidRDefault="00DB1FF9" w:rsidP="00DB1FF9">
      <w:pPr>
        <w:ind w:firstLine="567"/>
        <w:rPr>
          <w:rFonts w:eastAsiaTheme="minorEastAsia"/>
          <w:iCs/>
        </w:rPr>
      </w:pPr>
      <w:r w:rsidRPr="00DB1FF9">
        <w:rPr>
          <w:rFonts w:eastAsiaTheme="minorEastAsia"/>
          <w:iCs/>
        </w:rPr>
        <w:t>Отбрасывая последовательно второе слагаемое, в знаменателе</w:t>
      </w:r>
      <w:r w:rsidRPr="00DB1FF9">
        <w:rPr>
          <w:rFonts w:eastAsiaTheme="minorEastAsia"/>
          <w:iCs/>
        </w:rPr>
        <w:t xml:space="preserve"> </w:t>
      </w:r>
      <w:r w:rsidRPr="00DB1FF9">
        <w:rPr>
          <w:rFonts w:eastAsiaTheme="minorEastAsia"/>
          <w:iCs/>
        </w:rPr>
        <w:t>можно получить ряд дробей, близких к передаточному отношению. Чем</w:t>
      </w:r>
      <w:r w:rsidRPr="00DB1FF9">
        <w:rPr>
          <w:rFonts w:eastAsiaTheme="minorEastAsia"/>
          <w:iCs/>
        </w:rPr>
        <w:t xml:space="preserve"> </w:t>
      </w:r>
      <w:r w:rsidRPr="00DB1FF9">
        <w:rPr>
          <w:rFonts w:eastAsiaTheme="minorEastAsia"/>
          <w:iCs/>
        </w:rPr>
        <w:t>меньше отброшено слагаемых, тем меньше погрешность передаточного</w:t>
      </w:r>
      <w:r w:rsidRPr="00DB1FF9">
        <w:rPr>
          <w:rFonts w:eastAsiaTheme="minorEastAsia"/>
          <w:iCs/>
        </w:rPr>
        <w:t xml:space="preserve"> </w:t>
      </w:r>
      <w:r w:rsidRPr="00DB1FF9">
        <w:rPr>
          <w:rFonts w:eastAsiaTheme="minorEastAsia"/>
          <w:iCs/>
        </w:rPr>
        <w:t>отношения.</w:t>
      </w:r>
    </w:p>
    <w:p w14:paraId="1D38307C" w14:textId="6F8FC0C8" w:rsidR="00DB1FF9" w:rsidRPr="00DB1FF9" w:rsidRDefault="00DB1FF9" w:rsidP="00DB1FF9">
      <w:pPr>
        <w:ind w:firstLine="567"/>
        <w:rPr>
          <w:rFonts w:eastAsiaTheme="minorEastAsia"/>
          <w:i/>
          <w:iCs/>
        </w:rPr>
      </w:pPr>
      <w:r w:rsidRPr="00DB1FF9">
        <w:rPr>
          <w:rFonts w:eastAsiaTheme="minorEastAsia"/>
          <w:iCs/>
        </w:rPr>
        <w:t>Отбросив</w:t>
      </w:r>
      <w:r w:rsidRPr="00DB1FF9">
        <w:rPr>
          <w:rFonts w:eastAsiaTheme="minorEastAsia"/>
          <w:iCs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 w:rsidRPr="00DB1FF9">
        <w:rPr>
          <w:rFonts w:eastAsiaTheme="minorEastAsia"/>
          <w:iCs/>
        </w:rPr>
        <w:t xml:space="preserve"> </w:t>
      </w:r>
      <w:r>
        <w:rPr>
          <w:rFonts w:eastAsiaTheme="minorEastAsia"/>
          <w:iCs/>
        </w:rPr>
        <w:t xml:space="preserve">получим дробь </w:t>
      </w:r>
      <m:oMath>
        <m:r>
          <w:rPr>
            <w:rFonts w:ascii="Cambria Math" w:eastAsiaTheme="minorEastAsia" w:hAnsi="Cambria Math"/>
          </w:rPr>
          <m:t>2/3</m:t>
        </m:r>
        <m:r>
          <w:rPr>
            <w:rFonts w:ascii="Cambria Math" w:eastAsiaTheme="minorEastAsia" w:hAnsi="Cambria Math"/>
          </w:rPr>
          <m:t xml:space="preserve"> </m:t>
        </m:r>
      </m:oMath>
    </w:p>
    <w:p w14:paraId="166C86FD" w14:textId="1EF37499" w:rsidR="00DB1FF9" w:rsidRDefault="00DB1FF9" w:rsidP="00DB1FF9">
      <w:pPr>
        <w:ind w:firstLine="567"/>
        <w:rPr>
          <w:rFonts w:eastAsiaTheme="minorEastAsia"/>
          <w:iCs/>
        </w:rPr>
      </w:pPr>
      <w:r w:rsidRPr="00DB1FF9">
        <w:rPr>
          <w:rFonts w:eastAsiaTheme="minorEastAsia"/>
          <w:iCs/>
        </w:rPr>
        <w:t>Полученная дробь позволяет подобрать сменные колеса из набора</w:t>
      </w:r>
      <w:r w:rsidRPr="00DB1FF9">
        <w:rPr>
          <w:rFonts w:eastAsiaTheme="minorEastAsia"/>
          <w:iCs/>
        </w:rPr>
        <w:t xml:space="preserve"> </w:t>
      </w:r>
      <w:r w:rsidRPr="00DB1FF9">
        <w:rPr>
          <w:rFonts w:eastAsiaTheme="minorEastAsia"/>
          <w:iCs/>
        </w:rPr>
        <w:t>способом непосредственного подбора.</w:t>
      </w:r>
    </w:p>
    <w:p w14:paraId="024749DB" w14:textId="6B0B4189" w:rsidR="00956938" w:rsidRPr="00A8125E" w:rsidRDefault="00956938" w:rsidP="00956938">
      <w:pPr>
        <w:ind w:firstLine="567"/>
        <w:rPr>
          <w:i/>
          <w:iCs/>
        </w:rPr>
      </w:pPr>
      <m:oMathPara>
        <m:oMath>
          <m:f>
            <m:fPr>
              <m:ctrlPr>
                <w:rPr>
                  <w:rFonts w:ascii="Cambria Math" w:eastAsia="Times New Roman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cs="Times New Roman"/>
                  <w:szCs w:val="28"/>
                </w:rPr>
                <m:t>a</m:t>
              </m:r>
            </m:num>
            <m:den>
              <m:r>
                <w:rPr>
                  <w:rFonts w:ascii="Cambria Math" w:eastAsia="Times New Roman" w:cs="Times New Roman"/>
                  <w:szCs w:val="28"/>
                </w:rPr>
                <m:t>b</m:t>
              </m:r>
            </m:den>
          </m:f>
          <m:r>
            <w:rPr>
              <w:rFonts w:ascii="Cambria Math" w:eastAsia="Times New Roman" w:cs="Times New Roman"/>
              <w:szCs w:val="28"/>
            </w:rPr>
            <m:t>×</m:t>
          </m:r>
          <m:f>
            <m:fPr>
              <m:ctrlPr>
                <w:rPr>
                  <w:rFonts w:ascii="Cambria Math" w:eastAsia="Times New Roman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cs="Times New Roman"/>
                  <w:szCs w:val="28"/>
                </w:rPr>
                <m:t>c</m:t>
              </m:r>
            </m:num>
            <m:den>
              <m:r>
                <w:rPr>
                  <w:rFonts w:ascii="Cambria Math" w:eastAsia="Times New Roman" w:cs="Times New Roman"/>
                  <w:szCs w:val="28"/>
                </w:rPr>
                <m:t>d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20∙20</m:t>
              </m:r>
            </m:num>
            <m:den>
              <m:r>
                <w:rPr>
                  <w:rFonts w:ascii="Cambria Math" w:hAnsi="Cambria Math"/>
                </w:rPr>
                <m:t>30∙20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0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0</m:t>
              </m:r>
            </m:num>
            <m:den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</w:rPr>
                <m:t>0</m:t>
              </m:r>
            </m:den>
          </m:f>
        </m:oMath>
      </m:oMathPara>
    </w:p>
    <w:p w14:paraId="03E910B5" w14:textId="77777777" w:rsidR="00956938" w:rsidRDefault="00956938" w:rsidP="00956938">
      <w:pPr>
        <w:ind w:firstLine="567"/>
        <w:rPr>
          <w:iCs/>
        </w:rPr>
      </w:pPr>
      <w:r w:rsidRPr="00A8125E">
        <w:rPr>
          <w:iCs/>
        </w:rPr>
        <w:t>Таким образом, получаем следующие числа зубьев гитары сменных колес:</w:t>
      </w:r>
    </w:p>
    <w:p w14:paraId="1F32A170" w14:textId="466BE22D" w:rsidR="00956938" w:rsidRPr="00DB1FF9" w:rsidRDefault="00956938" w:rsidP="00956938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a=</m:t>
          </m:r>
          <m:r>
            <w:rPr>
              <w:rFonts w:ascii="Cambria Math" w:hAnsi="Cambria Math"/>
              <w:lang w:val="en-US"/>
            </w:rPr>
            <m:t>2</m:t>
          </m:r>
          <m:r>
            <w:rPr>
              <w:rFonts w:ascii="Cambria Math" w:hAnsi="Cambria Math"/>
              <w:lang w:val="en-US"/>
            </w:rPr>
            <m:t>0;b=20</m:t>
          </m:r>
        </m:oMath>
      </m:oMathPara>
    </w:p>
    <w:p w14:paraId="7467FA33" w14:textId="7C3906B3" w:rsidR="00956938" w:rsidRPr="00B91A74" w:rsidRDefault="00956938" w:rsidP="00956938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c=</m:t>
          </m:r>
          <m:r>
            <w:rPr>
              <w:rFonts w:ascii="Cambria Math" w:eastAsiaTheme="minorEastAsia" w:hAnsi="Cambria Math"/>
              <w:lang w:val="en-US"/>
            </w:rPr>
            <m:t>2</m:t>
          </m:r>
          <m:r>
            <w:rPr>
              <w:rFonts w:ascii="Cambria Math" w:eastAsiaTheme="minorEastAsia" w:hAnsi="Cambria Math"/>
              <w:lang w:val="en-US"/>
            </w:rPr>
            <m:t>0;d=</m:t>
          </m:r>
          <m:r>
            <w:rPr>
              <w:rFonts w:ascii="Cambria Math" w:eastAsiaTheme="minorEastAsia" w:hAnsi="Cambria Math"/>
              <w:lang w:val="en-US"/>
            </w:rPr>
            <m:t>3</m:t>
          </m:r>
          <m:r>
            <w:rPr>
              <w:rFonts w:ascii="Cambria Math" w:eastAsiaTheme="minorEastAsia" w:hAnsi="Cambria Math"/>
              <w:lang w:val="en-US"/>
            </w:rPr>
            <m:t>0</m:t>
          </m:r>
        </m:oMath>
      </m:oMathPara>
    </w:p>
    <w:p w14:paraId="53F67425" w14:textId="77777777" w:rsidR="00956938" w:rsidRDefault="00956938" w:rsidP="00956938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Подобранные числа зубьев сменных зубчатых колес должны удовлетворять условию зацепляемости:</w:t>
      </w:r>
    </w:p>
    <w:p w14:paraId="30D28A2E" w14:textId="77777777" w:rsidR="00956938" w:rsidRPr="00B91A74" w:rsidRDefault="00956938" w:rsidP="00956938">
      <w:pPr>
        <w:ind w:firstLine="567"/>
        <w:rPr>
          <w:rFonts w:eastAsiaTheme="minorEastAsia" w:cs="Times New Roman"/>
          <w:szCs w:val="28"/>
          <w:lang w:eastAsia="en-US"/>
        </w:rPr>
      </w:pPr>
      <m:oMathPara>
        <m:oMath>
          <m:r>
            <w:rPr>
              <w:rFonts w:ascii="Cambria Math" w:hAnsi="Cambria Math" w:cs="Times New Roman"/>
              <w:szCs w:val="28"/>
              <w:lang w:eastAsia="en-US"/>
            </w:rPr>
            <m:t xml:space="preserve">a + b </m:t>
          </m:r>
          <m:r>
            <w:rPr>
              <w:rFonts w:ascii="Cambria Math" w:hAnsi="Cambria Math" w:cs="Symbol"/>
              <w:szCs w:val="28"/>
              <w:lang w:eastAsia="en-US"/>
            </w:rPr>
            <m:t>≥</m:t>
          </m:r>
          <m:r>
            <w:rPr>
              <w:rFonts w:ascii="Cambria Math" w:hAnsi="Cambria Math" w:cs="Symbol"/>
              <w:szCs w:val="28"/>
              <w:lang w:eastAsia="en-US"/>
            </w:rPr>
            <m:t xml:space="preserve"> </m:t>
          </m:r>
          <m:r>
            <w:rPr>
              <w:rFonts w:ascii="Cambria Math" w:hAnsi="Cambria Math" w:cs="Times New Roman"/>
              <w:szCs w:val="28"/>
              <w:lang w:eastAsia="en-US"/>
            </w:rPr>
            <m:t xml:space="preserve">c + </m:t>
          </m:r>
          <m:d>
            <m:dPr>
              <m:ctrlPr>
                <w:rPr>
                  <w:rFonts w:ascii="Cambria Math" w:hAnsi="Cambria Math" w:cs="Times New Roman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Times New Roman"/>
                  <w:szCs w:val="28"/>
                  <w:lang w:eastAsia="en-US"/>
                </w:rPr>
                <m:t>15…..20</m:t>
              </m:r>
            </m:e>
          </m:d>
          <m:r>
            <w:rPr>
              <w:rFonts w:ascii="Cambria Math" w:hAnsi="Cambria Math" w:cs="Times New Roman"/>
              <w:szCs w:val="28"/>
              <w:lang w:eastAsia="en-US"/>
            </w:rPr>
            <m:t xml:space="preserve">; </m:t>
          </m:r>
        </m:oMath>
      </m:oMathPara>
    </w:p>
    <w:p w14:paraId="180BDF47" w14:textId="7E552347" w:rsidR="00956938" w:rsidRPr="00B91A74" w:rsidRDefault="00956938" w:rsidP="00956938">
      <w:pPr>
        <w:ind w:firstLine="567"/>
        <w:rPr>
          <w:rFonts w:eastAsiaTheme="minorEastAsia" w:cs="Times New Roman"/>
          <w:i/>
          <w:szCs w:val="28"/>
          <w:lang w:val="en-US" w:eastAsia="en-US"/>
        </w:rPr>
      </w:pPr>
      <m:oMathPara>
        <m:oMath>
          <m:r>
            <w:rPr>
              <w:rFonts w:ascii="Cambria Math" w:eastAsiaTheme="minorEastAsia" w:hAnsi="Cambria Math" w:cs="Times New Roman"/>
              <w:szCs w:val="28"/>
              <w:lang w:eastAsia="en-US"/>
            </w:rPr>
            <m:t>2</m:t>
          </m:r>
          <m:r>
            <w:rPr>
              <w:rFonts w:ascii="Cambria Math" w:eastAsiaTheme="minorEastAsia" w:hAnsi="Cambria Math" w:cs="Times New Roman"/>
              <w:szCs w:val="28"/>
              <w:lang w:eastAsia="en-US"/>
            </w:rPr>
            <m:t>0+20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≥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2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0+20</m:t>
          </m:r>
        </m:oMath>
      </m:oMathPara>
    </w:p>
    <w:p w14:paraId="1A817518" w14:textId="4CE3F1FE" w:rsidR="00956938" w:rsidRPr="00B91A74" w:rsidRDefault="00956938" w:rsidP="00956938">
      <w:pPr>
        <w:ind w:firstLine="567"/>
        <w:rPr>
          <w:rFonts w:eastAsiaTheme="minorEastAsia" w:cs="Times New Roman"/>
          <w:i/>
          <w:szCs w:val="28"/>
          <w:lang w:val="en-US" w:eastAsia="en-US"/>
        </w:rPr>
      </w:pPr>
      <m:oMathPara>
        <m:oMath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4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0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=4</m:t>
          </m:r>
          <m:r>
            <w:rPr>
              <w:rFonts w:ascii="Cambria Math" w:eastAsiaTheme="minorEastAsia" w:hAnsi="Cambria Math" w:cs="Times New Roman"/>
              <w:szCs w:val="28"/>
              <w:lang w:val="en-US" w:eastAsia="en-US"/>
            </w:rPr>
            <m:t>0</m:t>
          </m:r>
        </m:oMath>
      </m:oMathPara>
    </w:p>
    <w:p w14:paraId="7375EC70" w14:textId="77777777" w:rsidR="00956938" w:rsidRPr="00B91A74" w:rsidRDefault="00956938" w:rsidP="00956938">
      <w:pPr>
        <w:ind w:firstLine="567"/>
        <w:rPr>
          <w:rFonts w:eastAsiaTheme="minorEastAsia"/>
          <w:szCs w:val="28"/>
          <w:lang w:eastAsia="en-US"/>
        </w:rPr>
      </w:pPr>
      <m:oMathPara>
        <m:oMath>
          <m:r>
            <w:rPr>
              <w:rFonts w:ascii="Cambria Math" w:hAnsi="Cambria Math" w:cs="Times New Roman"/>
              <w:szCs w:val="28"/>
              <w:lang w:eastAsia="en-US"/>
            </w:rPr>
            <m:t xml:space="preserve">c + d </m:t>
          </m:r>
          <m:r>
            <w:rPr>
              <w:rFonts w:ascii="Cambria Math" w:hAnsi="Cambria Math" w:cs="Symbol"/>
              <w:szCs w:val="28"/>
              <w:lang w:eastAsia="en-US"/>
            </w:rPr>
            <m:t>≥</m:t>
          </m:r>
          <m:r>
            <w:rPr>
              <w:rFonts w:ascii="Cambria Math" w:hAnsi="Cambria Math" w:cs="Symbol"/>
              <w:szCs w:val="28"/>
              <w:lang w:eastAsia="en-US"/>
            </w:rPr>
            <m:t xml:space="preserve"> </m:t>
          </m:r>
          <m:r>
            <w:rPr>
              <w:rFonts w:ascii="Cambria Math" w:hAnsi="Cambria Math" w:cs="Times New Roman"/>
              <w:szCs w:val="28"/>
              <w:lang w:eastAsia="en-US"/>
            </w:rPr>
            <m:t>b + (15…..20).</m:t>
          </m:r>
        </m:oMath>
      </m:oMathPara>
    </w:p>
    <w:p w14:paraId="0DFC72E9" w14:textId="3FC8F187" w:rsidR="00956938" w:rsidRPr="008965EE" w:rsidRDefault="00956938" w:rsidP="00956938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w:lastRenderedPageBreak/>
            <m:t>2</m:t>
          </m:r>
          <m:r>
            <w:rPr>
              <w:rFonts w:ascii="Cambria Math" w:eastAsiaTheme="minorEastAsia" w:hAnsi="Cambria Math"/>
              <w:lang w:val="en-US"/>
            </w:rPr>
            <m:t>0+</m:t>
          </m:r>
          <m:r>
            <w:rPr>
              <w:rFonts w:ascii="Cambria Math" w:eastAsiaTheme="minorEastAsia" w:hAnsi="Cambria Math"/>
              <w:lang w:val="en-US"/>
            </w:rPr>
            <m:t>3</m:t>
          </m:r>
          <m:r>
            <w:rPr>
              <w:rFonts w:ascii="Cambria Math" w:eastAsiaTheme="minorEastAsia" w:hAnsi="Cambria Math"/>
              <w:lang w:val="en-US"/>
            </w:rPr>
            <m:t>0≥</m:t>
          </m:r>
          <m:r>
            <w:rPr>
              <w:rFonts w:ascii="Cambria Math" w:eastAsiaTheme="minorEastAsia" w:hAnsi="Cambria Math"/>
              <w:lang w:val="en-US"/>
            </w:rPr>
            <m:t>2</m:t>
          </m:r>
          <m:r>
            <w:rPr>
              <w:rFonts w:ascii="Cambria Math" w:eastAsiaTheme="minorEastAsia" w:hAnsi="Cambria Math"/>
              <w:lang w:val="en-US"/>
            </w:rPr>
            <m:t>0+20</m:t>
          </m:r>
        </m:oMath>
      </m:oMathPara>
    </w:p>
    <w:p w14:paraId="28D10F9D" w14:textId="1484B5CB" w:rsidR="00956938" w:rsidRPr="008965EE" w:rsidRDefault="00956938" w:rsidP="00956938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50</m:t>
          </m:r>
          <m:r>
            <w:rPr>
              <w:rFonts w:ascii="Cambria Math" w:eastAsiaTheme="minorEastAsia" w:hAnsi="Cambria Math"/>
              <w:lang w:val="en-US"/>
            </w:rPr>
            <m:t>&gt;</m:t>
          </m:r>
          <m:r>
            <w:rPr>
              <w:rFonts w:ascii="Cambria Math" w:eastAsiaTheme="minorEastAsia" w:hAnsi="Cambria Math"/>
              <w:lang w:val="en-US"/>
            </w:rPr>
            <m:t>40</m:t>
          </m:r>
        </m:oMath>
      </m:oMathPara>
    </w:p>
    <w:p w14:paraId="7750D1FF" w14:textId="681E7A9A" w:rsidR="00956938" w:rsidRDefault="00956938" w:rsidP="00956938">
      <w:pPr>
        <w:ind w:firstLine="567"/>
        <w:rPr>
          <w:rFonts w:eastAsiaTheme="minorEastAsia"/>
          <w:iCs/>
        </w:rPr>
      </w:pPr>
      <w:r>
        <w:rPr>
          <w:rFonts w:eastAsiaTheme="minorEastAsia"/>
          <w:iCs/>
        </w:rPr>
        <w:t>Условия выполняются</w:t>
      </w:r>
    </w:p>
    <w:p w14:paraId="7B038EAE" w14:textId="6CC107D7" w:rsidR="00956938" w:rsidRPr="00956938" w:rsidRDefault="00956938" w:rsidP="00956938">
      <w:pPr>
        <w:ind w:firstLine="567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>δ</m:t>
          </m:r>
          <m:r>
            <w:rPr>
              <w:rFonts w:ascii="Cambria Math" w:eastAsiaTheme="minorEastAsia" w:hAnsi="Cambria Math"/>
            </w:rPr>
            <m:t xml:space="preserve"> =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Факт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 xml:space="preserve"> –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Расч</m:t>
                          </m:r>
                        </m:sub>
                      </m:sSub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Факт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/>
            </w:rPr>
            <m:t>∙</m:t>
          </m:r>
          <m:r>
            <w:rPr>
              <w:rFonts w:ascii="Cambria Math" w:eastAsiaTheme="minorEastAsia" w:hAnsi="Cambria Math"/>
            </w:rPr>
            <m:t>100%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19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29</m:t>
                  </m:r>
                </m:den>
              </m:f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den>
          </m:f>
          <m:r>
            <w:rPr>
              <w:rFonts w:ascii="Cambria Math" w:eastAsiaTheme="minorEastAsia" w:hAnsi="Cambria Math"/>
            </w:rPr>
            <m:t>∙100%=0,017≤</m:t>
          </m:r>
          <m:r>
            <w:rPr>
              <w:rFonts w:ascii="Cambria Math" w:eastAsiaTheme="minorEastAsia" w:hAnsi="Cambria Math"/>
            </w:rPr>
            <m:t xml:space="preserve"> [</m:t>
          </m:r>
          <m:r>
            <w:rPr>
              <w:rFonts w:ascii="Cambria Math" w:eastAsiaTheme="minorEastAsia" w:hAnsi="Cambria Math"/>
            </w:rPr>
            <m:t>δ</m:t>
          </m:r>
          <m:r>
            <w:rPr>
              <w:rFonts w:ascii="Cambria Math" w:eastAsiaTheme="minorEastAsia" w:hAnsi="Cambria Math"/>
            </w:rPr>
            <m:t>] = 0,1 % ,</m:t>
          </m:r>
        </m:oMath>
      </m:oMathPara>
    </w:p>
    <w:p w14:paraId="7452652C" w14:textId="7E3536C1" w:rsidR="00956938" w:rsidRDefault="00956938" w:rsidP="00956938">
      <w:pPr>
        <w:ind w:firstLine="567"/>
        <w:rPr>
          <w:rFonts w:eastAsiaTheme="minorEastAsia"/>
          <w:iCs/>
        </w:rPr>
      </w:pPr>
      <w:r w:rsidRPr="00956938">
        <w:rPr>
          <w:rFonts w:eastAsiaTheme="minorEastAsia"/>
          <w:iCs/>
        </w:rPr>
        <w:t>где [</w:t>
      </w:r>
      <w:r>
        <w:rPr>
          <w:rFonts w:ascii="Cambria Math" w:eastAsiaTheme="minorEastAsia" w:hAnsi="Cambria Math"/>
          <w:iCs/>
        </w:rPr>
        <w:t>δ</w:t>
      </w:r>
      <w:r w:rsidRPr="00956938">
        <w:rPr>
          <w:rFonts w:eastAsiaTheme="minorEastAsia"/>
          <w:iCs/>
        </w:rPr>
        <w:t xml:space="preserve">] </w:t>
      </w:r>
      <w:r w:rsidRPr="00A22480">
        <w:rPr>
          <w:rFonts w:eastAsiaTheme="minorEastAsia"/>
          <w:iCs/>
        </w:rPr>
        <w:t>-</w:t>
      </w:r>
      <w:r w:rsidRPr="00956938">
        <w:rPr>
          <w:rFonts w:eastAsiaTheme="minorEastAsia"/>
          <w:iCs/>
        </w:rPr>
        <w:t xml:space="preserve"> допускаемая погрешность передаточного отношения.</w:t>
      </w:r>
    </w:p>
    <w:p w14:paraId="2EC06DD5" w14:textId="77777777" w:rsidR="00A22480" w:rsidRPr="00A22480" w:rsidRDefault="00A22480" w:rsidP="00A22480">
      <w:pPr>
        <w:ind w:firstLine="567"/>
        <w:rPr>
          <w:rFonts w:eastAsiaTheme="minorEastAsia"/>
          <w:iCs/>
        </w:rPr>
      </w:pPr>
      <w:r w:rsidRPr="00A22480">
        <w:rPr>
          <w:rFonts w:eastAsiaTheme="minorEastAsia"/>
          <w:iCs/>
        </w:rPr>
        <w:t>3) Метод Кнаппе.</w:t>
      </w:r>
    </w:p>
    <w:p w14:paraId="5A828C43" w14:textId="6E803757" w:rsidR="00A22480" w:rsidRDefault="00A22480" w:rsidP="00A22480">
      <w:pPr>
        <w:ind w:firstLine="567"/>
        <w:rPr>
          <w:rFonts w:eastAsiaTheme="minorEastAsia"/>
          <w:iCs/>
        </w:rPr>
      </w:pPr>
      <w:r w:rsidRPr="00A22480">
        <w:rPr>
          <w:rFonts w:eastAsiaTheme="minorEastAsia"/>
          <w:iCs/>
        </w:rPr>
        <w:t xml:space="preserve">Дробь, выражающая передаточное отношение, превращается в произведение двух дробей, из которых первая </w:t>
      </w:r>
      <w:r w:rsidRPr="00A22480">
        <w:rPr>
          <w:rFonts w:eastAsiaTheme="minorEastAsia"/>
          <w:iCs/>
        </w:rPr>
        <w:t>-</w:t>
      </w:r>
      <w:r w:rsidRPr="00A22480">
        <w:rPr>
          <w:rFonts w:eastAsiaTheme="minorEastAsia"/>
          <w:iCs/>
        </w:rPr>
        <w:t xml:space="preserve"> близкая к заданной, с небольшими числами в числителе и знаменателе, а вторая</w:t>
      </w:r>
      <w:r w:rsidRPr="00A22480">
        <w:rPr>
          <w:rFonts w:eastAsiaTheme="minorEastAsia"/>
          <w:iCs/>
        </w:rPr>
        <w:t xml:space="preserve"> -</w:t>
      </w:r>
      <w:r w:rsidRPr="00A22480">
        <w:rPr>
          <w:rFonts w:eastAsiaTheme="minorEastAsia"/>
          <w:iCs/>
        </w:rPr>
        <w:t xml:space="preserve"> близкая к единице. Тогда вторую дробь можно изменять, прибавляя или вычитая из</w:t>
      </w:r>
      <w:r w:rsidRPr="00A22480">
        <w:rPr>
          <w:rFonts w:eastAsiaTheme="minorEastAsia"/>
          <w:iCs/>
        </w:rPr>
        <w:t xml:space="preserve"> </w:t>
      </w:r>
      <w:r w:rsidRPr="00A22480">
        <w:rPr>
          <w:rFonts w:eastAsiaTheme="minorEastAsia"/>
          <w:iCs/>
        </w:rPr>
        <w:t>числителя и знаменателя одинаковые числа до тех пор, пока числитель и</w:t>
      </w:r>
      <w:r w:rsidRPr="00A22480">
        <w:rPr>
          <w:rFonts w:eastAsiaTheme="minorEastAsia"/>
          <w:iCs/>
        </w:rPr>
        <w:t xml:space="preserve"> </w:t>
      </w:r>
      <w:r w:rsidRPr="00A22480">
        <w:rPr>
          <w:rFonts w:eastAsiaTheme="minorEastAsia"/>
          <w:iCs/>
        </w:rPr>
        <w:t xml:space="preserve">знаменатель не будут разлагаться на первоначальные множители. </w:t>
      </w:r>
    </w:p>
    <w:p w14:paraId="47D7EB55" w14:textId="0A716815" w:rsidR="00A22480" w:rsidRPr="00507B7E" w:rsidRDefault="00A22480" w:rsidP="00A22480">
      <w:pPr>
        <w:ind w:firstLine="567"/>
        <w:rPr>
          <w:rFonts w:eastAsiaTheme="minorEastAsia"/>
          <w:iCs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121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239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1∙363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3∙239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1∙3</m:t>
              </m:r>
              <m:r>
                <w:rPr>
                  <w:rFonts w:ascii="Cambria Math" w:eastAsiaTheme="minorEastAsia" w:hAnsi="Cambria Math"/>
                  <w:lang w:val="en-US"/>
                </w:rPr>
                <m:t>60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3∙23</m:t>
              </m:r>
              <m:r>
                <w:rPr>
                  <w:rFonts w:ascii="Cambria Math" w:eastAsiaTheme="minorEastAsia" w:hAnsi="Cambria Math"/>
                  <w:lang w:val="en-US"/>
                </w:rPr>
                <m:t>7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1∙3∙2∙2∙3∙10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3∙</m:t>
              </m:r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  <m:r>
                <w:rPr>
                  <w:rFonts w:ascii="Cambria Math" w:eastAsiaTheme="minorEastAsia" w:hAnsi="Cambria Math"/>
                  <w:lang w:val="en-US"/>
                </w:rPr>
                <m:t>∙</m:t>
              </m:r>
              <m:r>
                <w:rPr>
                  <w:rFonts w:ascii="Cambria Math" w:eastAsiaTheme="minorEastAsia" w:hAnsi="Cambria Math"/>
                  <w:lang w:val="en-US"/>
                </w:rPr>
                <m:t>79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2∙20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1∙79</m:t>
              </m:r>
            </m:den>
          </m:f>
        </m:oMath>
      </m:oMathPara>
    </w:p>
    <w:p w14:paraId="5CD864B3" w14:textId="77777777" w:rsidR="00507B7E" w:rsidRPr="00507B7E" w:rsidRDefault="00507B7E" w:rsidP="00507B7E">
      <w:pPr>
        <w:ind w:firstLine="567"/>
        <w:rPr>
          <w:rFonts w:eastAsiaTheme="minorEastAsia"/>
          <w:iCs/>
        </w:rPr>
      </w:pPr>
      <w:r w:rsidRPr="00507B7E">
        <w:rPr>
          <w:rFonts w:eastAsiaTheme="minorEastAsia"/>
          <w:iCs/>
        </w:rPr>
        <w:t>Полученная дробь позволяет подобрать сменные колеса из набора способом непосредственного подбора.</w:t>
      </w:r>
    </w:p>
    <w:p w14:paraId="749C0BF4" w14:textId="16C8A135" w:rsidR="00507B7E" w:rsidRPr="00507B7E" w:rsidRDefault="00507B7E" w:rsidP="00507B7E">
      <w:pPr>
        <w:ind w:firstLine="567"/>
        <w:rPr>
          <w:rFonts w:eastAsiaTheme="minorEastAsia"/>
          <w:i/>
          <w:iCs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b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c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2∙20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1∙79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40</m:t>
              </m:r>
            </m:num>
            <m:den>
              <m:r>
                <w:rPr>
                  <w:rFonts w:ascii="Cambria Math" w:eastAsiaTheme="minorEastAsia" w:hAnsi="Cambria Math"/>
                </w:rPr>
                <m:t>20</m:t>
              </m:r>
            </m:den>
          </m:f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20</m:t>
              </m:r>
            </m:num>
            <m:den>
              <m:r>
                <w:rPr>
                  <w:rFonts w:ascii="Cambria Math" w:eastAsiaTheme="minorEastAsia" w:hAnsi="Cambria Math"/>
                </w:rPr>
                <m:t>79</m:t>
              </m:r>
            </m:den>
          </m:f>
        </m:oMath>
      </m:oMathPara>
    </w:p>
    <w:p w14:paraId="2183832F" w14:textId="77777777" w:rsidR="00507B7E" w:rsidRPr="00507B7E" w:rsidRDefault="00507B7E" w:rsidP="00507B7E">
      <w:pPr>
        <w:ind w:firstLine="567"/>
        <w:rPr>
          <w:rFonts w:eastAsiaTheme="minorEastAsia"/>
          <w:iCs/>
        </w:rPr>
      </w:pPr>
      <w:r w:rsidRPr="00507B7E">
        <w:rPr>
          <w:rFonts w:eastAsiaTheme="minorEastAsia"/>
          <w:iCs/>
        </w:rPr>
        <w:t>Таким образом, получаем следующие числа зубьев гитары сменных колес:</w:t>
      </w:r>
    </w:p>
    <w:p w14:paraId="4D4C5925" w14:textId="2401ED7F" w:rsidR="00507B7E" w:rsidRPr="00507B7E" w:rsidRDefault="00507B7E" w:rsidP="00507B7E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a=</m:t>
          </m:r>
          <m:r>
            <w:rPr>
              <w:rFonts w:ascii="Cambria Math" w:eastAsiaTheme="minorEastAsia" w:hAnsi="Cambria Math"/>
              <w:lang w:val="en-US"/>
            </w:rPr>
            <m:t>4</m:t>
          </m:r>
          <m:r>
            <w:rPr>
              <w:rFonts w:ascii="Cambria Math" w:eastAsiaTheme="minorEastAsia" w:hAnsi="Cambria Math"/>
              <w:lang w:val="en-US"/>
            </w:rPr>
            <m:t>0;b=20</m:t>
          </m:r>
        </m:oMath>
      </m:oMathPara>
    </w:p>
    <w:p w14:paraId="0504CDB1" w14:textId="79EEC2D9" w:rsidR="00507B7E" w:rsidRPr="00507B7E" w:rsidRDefault="00507B7E" w:rsidP="00507B7E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c=20;d=</m:t>
          </m:r>
          <m:r>
            <w:rPr>
              <w:rFonts w:ascii="Cambria Math" w:eastAsiaTheme="minorEastAsia" w:hAnsi="Cambria Math"/>
              <w:lang w:val="en-US"/>
            </w:rPr>
            <m:t>79</m:t>
          </m:r>
        </m:oMath>
      </m:oMathPara>
    </w:p>
    <w:p w14:paraId="2453AC56" w14:textId="77777777" w:rsidR="00507B7E" w:rsidRPr="00507B7E" w:rsidRDefault="00507B7E" w:rsidP="00507B7E">
      <w:pPr>
        <w:ind w:firstLine="567"/>
        <w:rPr>
          <w:rFonts w:eastAsiaTheme="minorEastAsia"/>
          <w:iCs/>
        </w:rPr>
      </w:pPr>
      <w:r w:rsidRPr="00507B7E">
        <w:rPr>
          <w:rFonts w:eastAsiaTheme="minorEastAsia"/>
          <w:iCs/>
        </w:rPr>
        <w:t>Подобранные числа зубьев сменных зубчатых колес должны удовлетворять условию зацепляемости:</w:t>
      </w:r>
    </w:p>
    <w:p w14:paraId="39071916" w14:textId="53FC507A" w:rsidR="00507B7E" w:rsidRPr="00507B7E" w:rsidRDefault="00507B7E" w:rsidP="00507B7E">
      <w:pPr>
        <w:ind w:firstLine="567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 xml:space="preserve">a + b ≥ c + 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15…..20</m:t>
              </m:r>
            </m:e>
          </m:d>
          <m:r>
            <w:rPr>
              <w:rFonts w:ascii="Cambria Math" w:eastAsiaTheme="minorEastAsia" w:hAnsi="Cambria Math"/>
            </w:rPr>
            <m:t xml:space="preserve">; </m:t>
          </m:r>
        </m:oMath>
      </m:oMathPara>
    </w:p>
    <w:p w14:paraId="605A4385" w14:textId="7AA71DCA" w:rsidR="00507B7E" w:rsidRPr="00507B7E" w:rsidRDefault="00507B7E" w:rsidP="00507B7E">
      <w:pPr>
        <w:ind w:firstLine="567"/>
        <w:rPr>
          <w:rFonts w:eastAsiaTheme="minorEastAsia"/>
          <w:i/>
          <w:iCs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4</m:t>
          </m:r>
          <m:r>
            <w:rPr>
              <w:rFonts w:ascii="Cambria Math" w:eastAsiaTheme="minorEastAsia" w:hAnsi="Cambria Math"/>
            </w:rPr>
            <m:t>0+20</m:t>
          </m:r>
          <m:r>
            <w:rPr>
              <w:rFonts w:ascii="Cambria Math" w:eastAsiaTheme="minorEastAsia" w:hAnsi="Cambria Math"/>
              <w:lang w:val="en-US"/>
            </w:rPr>
            <m:t>≥20+20</m:t>
          </m:r>
        </m:oMath>
      </m:oMathPara>
    </w:p>
    <w:p w14:paraId="01DD400E" w14:textId="5F2980FD" w:rsidR="00507B7E" w:rsidRPr="00507B7E" w:rsidRDefault="00507B7E" w:rsidP="00507B7E">
      <w:pPr>
        <w:ind w:firstLine="567"/>
        <w:rPr>
          <w:rFonts w:eastAsiaTheme="minorEastAsia"/>
          <w:i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60</m:t>
          </m:r>
          <m:r>
            <w:rPr>
              <w:rFonts w:ascii="Cambria Math" w:eastAsiaTheme="minorEastAsia" w:hAnsi="Cambria Math"/>
              <w:lang w:val="en-US"/>
            </w:rPr>
            <m:t>=40</m:t>
          </m:r>
        </m:oMath>
      </m:oMathPara>
    </w:p>
    <w:p w14:paraId="1FEEFA6E" w14:textId="467CE331" w:rsidR="00507B7E" w:rsidRPr="00507B7E" w:rsidRDefault="00507B7E" w:rsidP="00507B7E">
      <w:pPr>
        <w:ind w:firstLine="567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>c + d ≥ b + (15…..20).</m:t>
          </m:r>
        </m:oMath>
      </m:oMathPara>
    </w:p>
    <w:p w14:paraId="2E0A2149" w14:textId="188FEAC7" w:rsidR="00507B7E" w:rsidRPr="00507B7E" w:rsidRDefault="00507B7E" w:rsidP="00507B7E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20+</m:t>
          </m:r>
          <m:r>
            <w:rPr>
              <w:rFonts w:ascii="Cambria Math" w:eastAsiaTheme="minorEastAsia" w:hAnsi="Cambria Math"/>
              <w:lang w:val="en-US"/>
            </w:rPr>
            <m:t>79</m:t>
          </m:r>
          <m:r>
            <w:rPr>
              <w:rFonts w:ascii="Cambria Math" w:eastAsiaTheme="minorEastAsia" w:hAnsi="Cambria Math"/>
              <w:lang w:val="en-US"/>
            </w:rPr>
            <m:t>≥20+20</m:t>
          </m:r>
        </m:oMath>
      </m:oMathPara>
    </w:p>
    <w:p w14:paraId="55ABB766" w14:textId="1CDB473E" w:rsidR="00507B7E" w:rsidRPr="00507B7E" w:rsidRDefault="00507B7E" w:rsidP="00507B7E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w:lastRenderedPageBreak/>
            <m:t>99</m:t>
          </m:r>
          <m:r>
            <w:rPr>
              <w:rFonts w:ascii="Cambria Math" w:eastAsiaTheme="minorEastAsia" w:hAnsi="Cambria Math"/>
              <w:lang w:val="en-US"/>
            </w:rPr>
            <m:t>&gt;40</m:t>
          </m:r>
        </m:oMath>
      </m:oMathPara>
    </w:p>
    <w:p w14:paraId="37A7A1A4" w14:textId="77777777" w:rsidR="00507B7E" w:rsidRPr="00507B7E" w:rsidRDefault="00507B7E" w:rsidP="00507B7E">
      <w:pPr>
        <w:ind w:firstLine="567"/>
        <w:rPr>
          <w:rFonts w:eastAsiaTheme="minorEastAsia"/>
          <w:iCs/>
        </w:rPr>
      </w:pPr>
      <w:r w:rsidRPr="00507B7E">
        <w:rPr>
          <w:rFonts w:eastAsiaTheme="minorEastAsia"/>
          <w:iCs/>
        </w:rPr>
        <w:t>Условия выполняются</w:t>
      </w:r>
    </w:p>
    <w:p w14:paraId="34F0E566" w14:textId="59843311" w:rsidR="00507B7E" w:rsidRPr="00507B7E" w:rsidRDefault="00507B7E" w:rsidP="00507B7E">
      <w:pPr>
        <w:ind w:firstLine="567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 xml:space="preserve">δ =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Факт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 xml:space="preserve"> –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Расч</m:t>
                          </m:r>
                        </m:sub>
                      </m:sSub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Факт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/>
            </w:rPr>
            <m:t>∙100%=</m:t>
          </m:r>
          <m:r>
            <w:rPr>
              <w:rFonts w:ascii="Cambria Math" w:eastAsiaTheme="minorEastAsia" w:hAnsi="Cambria Math"/>
            </w:rPr>
            <m:t>0.0105</m:t>
          </m:r>
          <m:r>
            <w:rPr>
              <w:rFonts w:ascii="Cambria Math" w:eastAsiaTheme="minorEastAsia" w:hAnsi="Cambria Math"/>
            </w:rPr>
            <m:t>≤ [δ] = 0,1 % ,</m:t>
          </m:r>
        </m:oMath>
      </m:oMathPara>
    </w:p>
    <w:p w14:paraId="189D4536" w14:textId="77777777" w:rsidR="00507B7E" w:rsidRPr="00507B7E" w:rsidRDefault="00507B7E" w:rsidP="00507B7E">
      <w:pPr>
        <w:ind w:firstLine="567"/>
        <w:rPr>
          <w:rFonts w:eastAsiaTheme="minorEastAsia"/>
          <w:iCs/>
        </w:rPr>
      </w:pPr>
      <w:r w:rsidRPr="00507B7E">
        <w:rPr>
          <w:rFonts w:eastAsiaTheme="minorEastAsia"/>
          <w:iCs/>
        </w:rPr>
        <w:t>где [δ] - допускаемая погрешность передаточного отношения.</w:t>
      </w:r>
    </w:p>
    <w:p w14:paraId="0BE4FF01" w14:textId="77777777" w:rsidR="00507B7E" w:rsidRPr="00507B7E" w:rsidRDefault="00507B7E" w:rsidP="00A22480">
      <w:pPr>
        <w:ind w:firstLine="567"/>
        <w:rPr>
          <w:rFonts w:eastAsiaTheme="minorEastAsia"/>
          <w:iCs/>
        </w:rPr>
      </w:pPr>
    </w:p>
    <w:p w14:paraId="7CCCCD12" w14:textId="77777777" w:rsidR="00B91A74" w:rsidRPr="00DB1FF9" w:rsidRDefault="00B91A74" w:rsidP="00DB1FF9">
      <w:pPr>
        <w:ind w:firstLine="567"/>
        <w:rPr>
          <w:rFonts w:eastAsiaTheme="minorEastAsia"/>
          <w:iCs/>
        </w:rPr>
      </w:pPr>
    </w:p>
    <w:p w14:paraId="22DFC6D1" w14:textId="77777777" w:rsidR="00BE7029" w:rsidRPr="00BE7029" w:rsidRDefault="00BE7029" w:rsidP="00BE7029">
      <w:pPr>
        <w:pStyle w:val="1"/>
      </w:pPr>
      <w:r w:rsidRPr="00BE7029">
        <w:lastRenderedPageBreak/>
        <w:t>Практическое занятие 7</w:t>
      </w:r>
    </w:p>
    <w:p w14:paraId="7DDB0ED2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РАСЧЕТ МОДУЛЯ РЕЙКИ ДЛЯ ПОЛУЧЕНИЯ</w:t>
      </w:r>
    </w:p>
    <w:p w14:paraId="57D498C1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ЗАДАННОЙ ВЕЛИЧИНЫ ПОДАЧИ</w:t>
      </w:r>
    </w:p>
    <w:p w14:paraId="3A575FD7" w14:textId="68766087" w:rsidR="00BE7029" w:rsidRPr="00BE7029" w:rsidRDefault="00BE7029" w:rsidP="00BE7029">
      <w:pPr>
        <w:ind w:firstLine="567"/>
        <w:rPr>
          <w:iCs/>
        </w:rPr>
      </w:pPr>
      <w:r w:rsidRPr="00BE7029">
        <w:rPr>
          <w:i/>
          <w:iCs/>
        </w:rPr>
        <w:t xml:space="preserve">Задание. </w:t>
      </w:r>
      <w:r w:rsidRPr="00BE7029">
        <w:rPr>
          <w:iCs/>
        </w:rPr>
        <w:t>Определить значение модуля рейки для получения заданной величины подачи суппорта токарного станка, который перемещается в продольном направлении с подачей S.</w:t>
      </w:r>
    </w:p>
    <w:p w14:paraId="4504971F" w14:textId="77777777" w:rsidR="00BE7029" w:rsidRPr="00BE7029" w:rsidRDefault="00BE7029" w:rsidP="00BE7029">
      <w:pPr>
        <w:ind w:firstLine="567"/>
        <w:rPr>
          <w:i/>
          <w:iCs/>
        </w:rPr>
      </w:pPr>
      <w:r w:rsidRPr="00BE7029">
        <w:rPr>
          <w:i/>
          <w:iCs/>
        </w:rPr>
        <w:t>Исходные данные:</w:t>
      </w:r>
    </w:p>
    <w:p w14:paraId="72985DB1" w14:textId="6D4AA51B" w:rsidR="00BE7029" w:rsidRDefault="00BE7029" w:rsidP="00BE7029">
      <w:pPr>
        <w:ind w:firstLine="567"/>
        <w:rPr>
          <w:iCs/>
        </w:rPr>
      </w:pPr>
      <w:r w:rsidRPr="00BE7029">
        <w:rPr>
          <w:iCs/>
        </w:rPr>
        <w:t>Z</w:t>
      </w:r>
      <w:r w:rsidRPr="00507B7E">
        <w:rPr>
          <w:iCs/>
          <w:vertAlign w:val="subscript"/>
        </w:rPr>
        <w:t>ш</w:t>
      </w:r>
      <w:r w:rsidR="00507B7E" w:rsidRPr="00507B7E">
        <w:rPr>
          <w:iCs/>
        </w:rPr>
        <w:t xml:space="preserve"> = 12</w:t>
      </w:r>
      <w:r w:rsidRPr="00BE7029">
        <w:rPr>
          <w:iCs/>
        </w:rPr>
        <w:t xml:space="preserve"> − число зубьев приводной реечной шестерни; i</w:t>
      </w:r>
      <w:r w:rsidRPr="00507B7E">
        <w:rPr>
          <w:iCs/>
          <w:vertAlign w:val="subscript"/>
        </w:rPr>
        <w:t>р</w:t>
      </w:r>
      <w:r w:rsidRPr="00BE7029">
        <w:rPr>
          <w:iCs/>
        </w:rPr>
        <w:t xml:space="preserve"> </w:t>
      </w:r>
      <w:r w:rsidR="00507B7E" w:rsidRPr="00507B7E">
        <w:rPr>
          <w:iCs/>
        </w:rPr>
        <w:t xml:space="preserve">=0,66 </w:t>
      </w:r>
      <w:r>
        <w:rPr>
          <w:iCs/>
        </w:rPr>
        <w:t>–</w:t>
      </w:r>
      <w:r w:rsidRPr="00BE7029">
        <w:rPr>
          <w:iCs/>
        </w:rPr>
        <w:t xml:space="preserve"> передаточное отношение механизма реверса; i</w:t>
      </w:r>
      <w:r w:rsidRPr="00A72658">
        <w:rPr>
          <w:iCs/>
          <w:vertAlign w:val="subscript"/>
        </w:rPr>
        <w:t>г</w:t>
      </w:r>
      <w:r w:rsidRPr="00BE7029">
        <w:rPr>
          <w:iCs/>
        </w:rPr>
        <w:t xml:space="preserve"> </w:t>
      </w:r>
      <w:r w:rsidR="00A72658" w:rsidRPr="00A72658">
        <w:rPr>
          <w:iCs/>
        </w:rPr>
        <w:t>= 0,400</w:t>
      </w:r>
      <w:r w:rsidRPr="00BE7029">
        <w:rPr>
          <w:iCs/>
        </w:rPr>
        <w:t>− передаточное отношение гитары сменных колес; i</w:t>
      </w:r>
      <w:r w:rsidRPr="00A72658">
        <w:rPr>
          <w:iCs/>
          <w:vertAlign w:val="subscript"/>
        </w:rPr>
        <w:t>кп</w:t>
      </w:r>
      <w:r w:rsidRPr="00BE7029">
        <w:rPr>
          <w:iCs/>
        </w:rPr>
        <w:t xml:space="preserve"> </w:t>
      </w:r>
      <w:r w:rsidR="00A72658" w:rsidRPr="00A72658">
        <w:rPr>
          <w:iCs/>
        </w:rPr>
        <w:t>=0.10</w:t>
      </w:r>
      <w:r w:rsidRPr="00BE7029">
        <w:rPr>
          <w:iCs/>
        </w:rPr>
        <w:t>− передаточное отношение коробки подач; i</w:t>
      </w:r>
      <w:r w:rsidRPr="00A72658">
        <w:rPr>
          <w:iCs/>
          <w:vertAlign w:val="subscript"/>
        </w:rPr>
        <w:t>ф</w:t>
      </w:r>
      <w:r w:rsidRPr="00BE7029">
        <w:rPr>
          <w:iCs/>
        </w:rPr>
        <w:t xml:space="preserve"> </w:t>
      </w:r>
      <w:r w:rsidR="00A72658" w:rsidRPr="00A72658">
        <w:rPr>
          <w:iCs/>
        </w:rPr>
        <w:t xml:space="preserve">=0.03 </w:t>
      </w:r>
      <w:r w:rsidRPr="00BE7029">
        <w:rPr>
          <w:iCs/>
        </w:rPr>
        <w:t xml:space="preserve">− передаточное отношение фартука. </w:t>
      </w:r>
    </w:p>
    <w:p w14:paraId="63ACDDEA" w14:textId="58AD520C" w:rsidR="00A72658" w:rsidRDefault="00A72658" w:rsidP="00A72658">
      <w:pPr>
        <w:ind w:firstLine="567"/>
        <w:jc w:val="center"/>
        <w:rPr>
          <w:iCs/>
        </w:rPr>
      </w:pPr>
      <w:r>
        <w:rPr>
          <w:iCs/>
          <w:noProof/>
        </w:rPr>
        <w:drawing>
          <wp:inline distT="0" distB="0" distL="0" distR="0" wp14:anchorId="5F89C29A" wp14:editId="077288F5">
            <wp:extent cx="3090424" cy="177383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859" cy="17792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062C5F" w14:textId="352E9881" w:rsidR="00A72658" w:rsidRPr="00A72658" w:rsidRDefault="00A72658" w:rsidP="00A72658">
      <w:pPr>
        <w:ind w:firstLine="567"/>
        <w:rPr>
          <w:iCs/>
        </w:rPr>
      </w:pPr>
      <w:r w:rsidRPr="00A72658">
        <w:rPr>
          <w:iCs/>
        </w:rPr>
        <w:t xml:space="preserve">Основными параметрами </w:t>
      </w:r>
      <w:r w:rsidRPr="00A72658">
        <w:rPr>
          <w:iCs/>
        </w:rPr>
        <w:t>зубчатое</w:t>
      </w:r>
      <w:r w:rsidRPr="00A72658">
        <w:rPr>
          <w:iCs/>
        </w:rPr>
        <w:t xml:space="preserve">-реечной передачи являются модуль рейки и число зубьев реечной шестерни. Для решения задачи следует </w:t>
      </w:r>
      <w:r w:rsidRPr="00A72658">
        <w:rPr>
          <w:iCs/>
        </w:rPr>
        <w:t>составить</w:t>
      </w:r>
      <w:r w:rsidRPr="00A72658">
        <w:rPr>
          <w:iCs/>
        </w:rPr>
        <w:t xml:space="preserve"> уравнение кинематического баланса, связывающее движение шпинделя и движение суппорта (за один оборот шпинделя суппорт </w:t>
      </w:r>
      <w:r w:rsidRPr="00A72658">
        <w:rPr>
          <w:iCs/>
        </w:rPr>
        <w:t>перемещается</w:t>
      </w:r>
      <w:r w:rsidRPr="00A72658">
        <w:rPr>
          <w:iCs/>
        </w:rPr>
        <w:t xml:space="preserve"> на величину подачи). Следовательно,</w:t>
      </w:r>
    </w:p>
    <w:p w14:paraId="24E10517" w14:textId="5E71064E" w:rsidR="00A72658" w:rsidRPr="00A72658" w:rsidRDefault="00A72658" w:rsidP="00A72658">
      <w:pPr>
        <w:ind w:firstLine="567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1</m:t>
              </m:r>
            </m:e>
            <m:sub>
              <m:r>
                <w:rPr>
                  <w:rFonts w:ascii="Cambria Math" w:hAnsi="Cambria Math"/>
                </w:rPr>
                <m:t>обшп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</w:rPr>
                <m:t>кц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∙π∙</m:t>
          </m:r>
          <m:r>
            <w:rPr>
              <w:rFonts w:ascii="Cambria Math" w:hAnsi="Cambria Math"/>
            </w:rPr>
            <m:t>m</m:t>
          </m:r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ш</m:t>
              </m:r>
            </m:sub>
          </m:sSub>
          <m:r>
            <w:rPr>
              <w:rFonts w:ascii="Cambria Math" w:hAnsi="Cambria Math"/>
            </w:rPr>
            <m:t xml:space="preserve"> = S,</m:t>
          </m:r>
        </m:oMath>
      </m:oMathPara>
    </w:p>
    <w:p w14:paraId="0C317D9D" w14:textId="579D65E1" w:rsidR="00A72658" w:rsidRDefault="00A72658" w:rsidP="00A72658">
      <w:pPr>
        <w:ind w:firstLine="567"/>
        <w:rPr>
          <w:iCs/>
        </w:rPr>
      </w:pPr>
      <w:r w:rsidRPr="00A72658">
        <w:rPr>
          <w:iCs/>
        </w:rPr>
        <w:t>где С</w:t>
      </w:r>
      <w:r w:rsidRPr="00A72658">
        <w:rPr>
          <w:iCs/>
          <w:vertAlign w:val="subscript"/>
        </w:rPr>
        <w:t>кц</w:t>
      </w:r>
      <w:r w:rsidRPr="00A72658">
        <w:rPr>
          <w:iCs/>
        </w:rPr>
        <w:t xml:space="preserve"> – постоянная кинематической цепи; i</w:t>
      </w:r>
      <w:r w:rsidRPr="00A72658">
        <w:rPr>
          <w:iCs/>
          <w:vertAlign w:val="subscript"/>
        </w:rPr>
        <w:t>v</w:t>
      </w:r>
      <w:r w:rsidRPr="00A72658">
        <w:rPr>
          <w:iCs/>
        </w:rPr>
        <w:t xml:space="preserve"> − передаточное отношение регулирующего звена, m </w:t>
      </w:r>
      <w:r w:rsidRPr="00A72658">
        <w:rPr>
          <w:iCs/>
        </w:rPr>
        <w:t xml:space="preserve">- </w:t>
      </w:r>
      <w:r w:rsidRPr="00A72658">
        <w:rPr>
          <w:iCs/>
        </w:rPr>
        <w:t xml:space="preserve">модуль реечного колеса, мм; S </w:t>
      </w:r>
      <w:r w:rsidRPr="00A72658">
        <w:rPr>
          <w:iCs/>
        </w:rPr>
        <w:t>-</w:t>
      </w:r>
      <w:r w:rsidRPr="00A72658">
        <w:rPr>
          <w:iCs/>
        </w:rPr>
        <w:t xml:space="preserve"> величина подачи, мм/об.</w:t>
      </w:r>
    </w:p>
    <w:p w14:paraId="7757E0F5" w14:textId="22C9578C" w:rsidR="00A72658" w:rsidRPr="00A72658" w:rsidRDefault="00A72658" w:rsidP="00A72658">
      <w:pPr>
        <w:ind w:firstLine="567"/>
        <w:rPr>
          <w:i/>
          <w:iCs/>
        </w:rPr>
      </w:pPr>
      <m:oMathPara>
        <m:oMath>
          <m:r>
            <w:rPr>
              <w:rFonts w:ascii="Cambria Math" w:hAnsi="Cambria Math"/>
            </w:rPr>
            <m:t>m=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b>
                  <m:r>
                    <w:rPr>
                      <w:rFonts w:ascii="Cambria Math" w:hAnsi="Cambria Math"/>
                    </w:rPr>
                    <m:t>обшп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кц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v</m:t>
                  </m:r>
                </m:sub>
              </m:sSub>
              <m:r>
                <w:rPr>
                  <w:rFonts w:ascii="Cambria Math" w:hAnsi="Cambria Math"/>
                </w:rPr>
                <m:t>∙π∙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ш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0,34</m:t>
              </m:r>
            </m:num>
            <m:den>
              <m:r>
                <w:rPr>
                  <w:rFonts w:ascii="Cambria Math" w:hAnsi="Cambria Math"/>
                </w:rPr>
                <m:t>0.66∙0.4∙0.1∙0.03∙3.14∙12</m:t>
              </m:r>
            </m:den>
          </m:f>
          <m:r>
            <w:rPr>
              <w:rFonts w:ascii="Cambria Math" w:hAnsi="Cambria Math"/>
            </w:rPr>
            <m:t>=11.4 мм</m:t>
          </m:r>
        </m:oMath>
      </m:oMathPara>
    </w:p>
    <w:p w14:paraId="32801950" w14:textId="77777777" w:rsidR="00A72658" w:rsidRDefault="00A72658" w:rsidP="00A72658">
      <w:pPr>
        <w:ind w:firstLine="567"/>
        <w:rPr>
          <w:iCs/>
        </w:rPr>
      </w:pPr>
    </w:p>
    <w:p w14:paraId="7C719FF8" w14:textId="77777777" w:rsidR="00BE7029" w:rsidRPr="00BE7029" w:rsidRDefault="00BE7029" w:rsidP="00BE7029">
      <w:pPr>
        <w:pStyle w:val="1"/>
      </w:pPr>
      <w:r w:rsidRPr="00BE7029">
        <w:lastRenderedPageBreak/>
        <w:t>Практическое занятие 8</w:t>
      </w:r>
    </w:p>
    <w:p w14:paraId="2E12D612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РАСЧЕТ ВЕЛИЧИНЫ СМЕЩЕНИЯ ЗАДНЕЙ БАБКИ ДЛЯ</w:t>
      </w:r>
    </w:p>
    <w:p w14:paraId="23AB3673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ОБРАБОТКИ КОНУСА НА ТОКАРНОМ СТАНКЕ</w:t>
      </w:r>
    </w:p>
    <w:p w14:paraId="5B9C269B" w14:textId="59494311" w:rsidR="00BE7029" w:rsidRPr="00BE7029" w:rsidRDefault="00BE7029" w:rsidP="00BE7029">
      <w:pPr>
        <w:ind w:firstLine="567"/>
        <w:rPr>
          <w:iCs/>
        </w:rPr>
      </w:pPr>
      <w:r w:rsidRPr="00BE7029">
        <w:rPr>
          <w:i/>
          <w:iCs/>
        </w:rPr>
        <w:t xml:space="preserve">Задание. </w:t>
      </w:r>
      <w:r w:rsidRPr="00BE7029">
        <w:rPr>
          <w:iCs/>
        </w:rPr>
        <w:t>Определить величину смещения центра задней бабки h при обработке на токарном станке конусного валика с параметрами, приведенными в исходных данных. Дать рекомендации по настройке станка</w:t>
      </w:r>
      <w:r w:rsidRPr="00D203DE">
        <w:rPr>
          <w:iCs/>
        </w:rPr>
        <w:t xml:space="preserve"> </w:t>
      </w:r>
      <w:r w:rsidRPr="00BE7029">
        <w:rPr>
          <w:iCs/>
        </w:rPr>
        <w:t>для изготовления конических поверхностей.</w:t>
      </w:r>
    </w:p>
    <w:p w14:paraId="1081F196" w14:textId="77777777" w:rsidR="00BE7029" w:rsidRPr="00BE7029" w:rsidRDefault="00BE7029" w:rsidP="00BE7029">
      <w:pPr>
        <w:ind w:firstLine="567"/>
        <w:rPr>
          <w:i/>
          <w:iCs/>
        </w:rPr>
      </w:pPr>
      <w:r w:rsidRPr="00BE7029">
        <w:rPr>
          <w:i/>
          <w:iCs/>
        </w:rPr>
        <w:t>Исходные данные:</w:t>
      </w:r>
    </w:p>
    <w:p w14:paraId="6D7463B7" w14:textId="63048AE4" w:rsidR="00BE7029" w:rsidRDefault="00BE7029" w:rsidP="00BE7029">
      <w:pPr>
        <w:ind w:firstLine="567"/>
        <w:rPr>
          <w:iCs/>
        </w:rPr>
      </w:pPr>
      <w:r w:rsidRPr="00BE7029">
        <w:rPr>
          <w:iCs/>
        </w:rPr>
        <w:t>d</w:t>
      </w:r>
      <w:r w:rsidRPr="00A72658">
        <w:rPr>
          <w:iCs/>
          <w:vertAlign w:val="subscript"/>
        </w:rPr>
        <w:t>1</w:t>
      </w:r>
      <w:r w:rsidRPr="00BE7029">
        <w:rPr>
          <w:iCs/>
        </w:rPr>
        <w:t xml:space="preserve"> </w:t>
      </w:r>
      <w:r w:rsidR="00A72658">
        <w:rPr>
          <w:iCs/>
        </w:rPr>
        <w:t>= 35</w:t>
      </w:r>
      <w:r w:rsidRPr="00BE7029">
        <w:rPr>
          <w:iCs/>
        </w:rPr>
        <w:t xml:space="preserve"> меньший диаметр, мм; d</w:t>
      </w:r>
      <w:r w:rsidRPr="00A72658">
        <w:rPr>
          <w:iCs/>
          <w:vertAlign w:val="subscript"/>
        </w:rPr>
        <w:t>2</w:t>
      </w:r>
      <w:r w:rsidRPr="00BE7029">
        <w:rPr>
          <w:iCs/>
        </w:rPr>
        <w:t xml:space="preserve"> </w:t>
      </w:r>
      <w:r w:rsidR="00A72658">
        <w:rPr>
          <w:iCs/>
        </w:rPr>
        <w:t xml:space="preserve">= 40 </w:t>
      </w:r>
      <w:r w:rsidRPr="00BE7029">
        <w:rPr>
          <w:iCs/>
        </w:rPr>
        <w:t xml:space="preserve">– диаметр основания, мм; l </w:t>
      </w:r>
      <w:r w:rsidR="00A72658">
        <w:rPr>
          <w:iCs/>
        </w:rPr>
        <w:t>=120</w:t>
      </w:r>
      <w:r w:rsidRPr="00BE7029">
        <w:rPr>
          <w:iCs/>
        </w:rPr>
        <w:t>– высота конуса, мм; L</w:t>
      </w:r>
      <w:r w:rsidR="00A72658">
        <w:rPr>
          <w:iCs/>
        </w:rPr>
        <w:t>=180</w:t>
      </w:r>
      <w:r w:rsidRPr="00BE7029">
        <w:rPr>
          <w:iCs/>
        </w:rPr>
        <w:t xml:space="preserve"> – расстояние между центрами, мм.</w:t>
      </w:r>
    </w:p>
    <w:p w14:paraId="405143AA" w14:textId="3F69BA47" w:rsidR="00A72658" w:rsidRDefault="0036558B" w:rsidP="0036558B">
      <w:pPr>
        <w:ind w:firstLine="0"/>
        <w:jc w:val="center"/>
        <w:rPr>
          <w:iCs/>
        </w:rPr>
      </w:pPr>
      <w:r>
        <w:rPr>
          <w:noProof/>
        </w:rPr>
        <w:drawing>
          <wp:inline distT="0" distB="0" distL="0" distR="0" wp14:anchorId="61902F68" wp14:editId="47348C4E">
            <wp:extent cx="3822079" cy="1520002"/>
            <wp:effectExtent l="0" t="0" r="6985" b="444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42204" cy="152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3C668" w14:textId="15D26769" w:rsidR="0036558B" w:rsidRPr="0036558B" w:rsidRDefault="0036558B" w:rsidP="0036558B">
      <w:pPr>
        <w:ind w:firstLine="0"/>
        <w:jc w:val="center"/>
        <w:rPr>
          <w:iCs/>
        </w:rPr>
      </w:pPr>
      <w:r w:rsidRPr="0036558B">
        <w:rPr>
          <w:iCs/>
        </w:rPr>
        <w:t xml:space="preserve">Рис. </w:t>
      </w:r>
      <w:r>
        <w:rPr>
          <w:iCs/>
        </w:rPr>
        <w:t>8.1</w:t>
      </w:r>
      <w:r w:rsidRPr="0036558B">
        <w:rPr>
          <w:iCs/>
        </w:rPr>
        <w:t xml:space="preserve"> Элементы конуса:</w:t>
      </w:r>
    </w:p>
    <w:p w14:paraId="761F6423" w14:textId="77777777" w:rsidR="0036558B" w:rsidRPr="0036558B" w:rsidRDefault="0036558B" w:rsidP="0036558B">
      <w:pPr>
        <w:ind w:firstLine="0"/>
        <w:jc w:val="center"/>
        <w:rPr>
          <w:iCs/>
        </w:rPr>
      </w:pPr>
      <w:r w:rsidRPr="0036558B">
        <w:rPr>
          <w:iCs/>
        </w:rPr>
        <w:sym w:font="Symbol" w:char="F061"/>
      </w:r>
      <w:r w:rsidRPr="0036558B">
        <w:rPr>
          <w:iCs/>
        </w:rPr>
        <w:t xml:space="preserve"> </w:t>
      </w:r>
      <w:r w:rsidRPr="0036558B">
        <w:rPr>
          <w:iCs/>
        </w:rPr>
        <w:sym w:font="Symbol" w:char="F02D"/>
      </w:r>
      <w:r w:rsidRPr="0036558B">
        <w:rPr>
          <w:iCs/>
        </w:rPr>
        <w:t xml:space="preserve"> угол конуса; </w:t>
      </w:r>
      <w:r w:rsidRPr="0036558B">
        <w:rPr>
          <w:iCs/>
          <w:lang w:val="en-US"/>
        </w:rPr>
        <w:t>d</w:t>
      </w:r>
      <w:r w:rsidRPr="0036558B">
        <w:rPr>
          <w:iCs/>
          <w:vertAlign w:val="subscript"/>
        </w:rPr>
        <w:t xml:space="preserve">1 </w:t>
      </w:r>
      <w:r w:rsidRPr="0036558B">
        <w:rPr>
          <w:iCs/>
        </w:rPr>
        <w:sym w:font="Symbol" w:char="F02D"/>
      </w:r>
      <w:r w:rsidRPr="0036558B">
        <w:rPr>
          <w:iCs/>
        </w:rPr>
        <w:t xml:space="preserve"> малый диаметр конуса; </w:t>
      </w:r>
      <w:r w:rsidRPr="0036558B">
        <w:rPr>
          <w:iCs/>
          <w:lang w:val="en-US"/>
        </w:rPr>
        <w:t>d</w:t>
      </w:r>
      <w:r w:rsidRPr="0036558B">
        <w:rPr>
          <w:iCs/>
          <w:vertAlign w:val="subscript"/>
        </w:rPr>
        <w:t xml:space="preserve">2  </w:t>
      </w:r>
      <w:r w:rsidRPr="0036558B">
        <w:rPr>
          <w:iCs/>
        </w:rPr>
        <w:sym w:font="Symbol" w:char="F02D"/>
      </w:r>
      <w:r w:rsidRPr="0036558B">
        <w:rPr>
          <w:iCs/>
        </w:rPr>
        <w:t>большой диаметр конуса;</w:t>
      </w:r>
    </w:p>
    <w:p w14:paraId="2D51832F" w14:textId="1A7D88AB" w:rsidR="0036558B" w:rsidRDefault="0036558B" w:rsidP="0036558B">
      <w:pPr>
        <w:ind w:firstLine="0"/>
        <w:jc w:val="center"/>
        <w:rPr>
          <w:iCs/>
        </w:rPr>
      </w:pPr>
      <w:r w:rsidRPr="0036558B">
        <w:rPr>
          <w:iCs/>
          <w:lang w:val="en-US"/>
        </w:rPr>
        <w:t>l</w:t>
      </w:r>
      <w:r w:rsidRPr="0036558B">
        <w:rPr>
          <w:iCs/>
        </w:rPr>
        <w:t xml:space="preserve"> </w:t>
      </w:r>
      <w:r w:rsidRPr="0036558B">
        <w:rPr>
          <w:iCs/>
        </w:rPr>
        <w:sym w:font="Symbol" w:char="F02D"/>
      </w:r>
      <w:r w:rsidRPr="0036558B">
        <w:rPr>
          <w:iCs/>
        </w:rPr>
        <w:t xml:space="preserve"> длина конуса</w:t>
      </w:r>
    </w:p>
    <w:p w14:paraId="5CF0BF45" w14:textId="5EA35ACA" w:rsidR="0036558B" w:rsidRDefault="0036558B" w:rsidP="0036558B">
      <w:pPr>
        <w:ind w:firstLine="0"/>
        <w:jc w:val="center"/>
        <w:rPr>
          <w:iCs/>
        </w:rPr>
      </w:pPr>
      <w:r>
        <w:rPr>
          <w:iCs/>
          <w:noProof/>
        </w:rPr>
        <w:drawing>
          <wp:inline distT="0" distB="0" distL="0" distR="0" wp14:anchorId="1C6B89F2" wp14:editId="3A54E294">
            <wp:extent cx="2950258" cy="1858328"/>
            <wp:effectExtent l="0" t="0" r="2540" b="889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784" cy="18630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67205C" w14:textId="2F7610A9" w:rsidR="0036558B" w:rsidRPr="0036558B" w:rsidRDefault="0036558B" w:rsidP="0036558B">
      <w:pPr>
        <w:ind w:firstLine="0"/>
        <w:jc w:val="center"/>
        <w:rPr>
          <w:iCs/>
        </w:rPr>
      </w:pPr>
      <w:r w:rsidRPr="0036558B">
        <w:rPr>
          <w:iCs/>
        </w:rPr>
        <w:t xml:space="preserve">Рис. </w:t>
      </w:r>
      <w:r>
        <w:rPr>
          <w:iCs/>
        </w:rPr>
        <w:t>8</w:t>
      </w:r>
      <w:r w:rsidRPr="0036558B">
        <w:rPr>
          <w:iCs/>
        </w:rPr>
        <w:t>.</w:t>
      </w:r>
      <w:r>
        <w:rPr>
          <w:iCs/>
        </w:rPr>
        <w:t>2</w:t>
      </w:r>
      <w:r w:rsidRPr="0036558B">
        <w:rPr>
          <w:iCs/>
        </w:rPr>
        <w:t xml:space="preserve"> Обработка конических поверхностей при смещении</w:t>
      </w:r>
    </w:p>
    <w:p w14:paraId="5F513027" w14:textId="77777777" w:rsidR="0036558B" w:rsidRPr="0036558B" w:rsidRDefault="0036558B" w:rsidP="0036558B">
      <w:pPr>
        <w:ind w:firstLine="0"/>
        <w:jc w:val="center"/>
        <w:rPr>
          <w:iCs/>
        </w:rPr>
      </w:pPr>
      <w:r w:rsidRPr="0036558B">
        <w:rPr>
          <w:iCs/>
        </w:rPr>
        <w:t xml:space="preserve"> задней бабки:</w:t>
      </w:r>
    </w:p>
    <w:p w14:paraId="3BDEE215" w14:textId="7EAF0947" w:rsidR="0036558B" w:rsidRDefault="0036558B" w:rsidP="0036558B">
      <w:pPr>
        <w:ind w:firstLine="0"/>
        <w:jc w:val="center"/>
        <w:rPr>
          <w:iCs/>
        </w:rPr>
      </w:pPr>
      <w:r w:rsidRPr="0036558B">
        <w:rPr>
          <w:iCs/>
        </w:rPr>
        <w:sym w:font="Symbol" w:char="F061"/>
      </w:r>
      <w:r w:rsidRPr="0036558B">
        <w:rPr>
          <w:iCs/>
        </w:rPr>
        <w:t xml:space="preserve"> </w:t>
      </w:r>
      <w:r w:rsidRPr="0036558B">
        <w:rPr>
          <w:iCs/>
        </w:rPr>
        <w:sym w:font="Symbol" w:char="F02D"/>
      </w:r>
      <w:r w:rsidRPr="0036558B">
        <w:rPr>
          <w:iCs/>
        </w:rPr>
        <w:t xml:space="preserve"> угол конуса; </w:t>
      </w:r>
      <w:r w:rsidRPr="0036558B">
        <w:rPr>
          <w:iCs/>
          <w:lang w:val="en-US"/>
        </w:rPr>
        <w:t>d</w:t>
      </w:r>
      <w:r w:rsidRPr="0036558B">
        <w:rPr>
          <w:iCs/>
          <w:vertAlign w:val="subscript"/>
        </w:rPr>
        <w:t xml:space="preserve">1 </w:t>
      </w:r>
      <w:r w:rsidRPr="0036558B">
        <w:rPr>
          <w:iCs/>
        </w:rPr>
        <w:sym w:font="Symbol" w:char="F02D"/>
      </w:r>
      <w:r w:rsidRPr="0036558B">
        <w:rPr>
          <w:iCs/>
        </w:rPr>
        <w:t xml:space="preserve"> малый диаметр конуса; </w:t>
      </w:r>
      <w:r w:rsidRPr="0036558B">
        <w:rPr>
          <w:iCs/>
          <w:lang w:val="en-US"/>
        </w:rPr>
        <w:t>d</w:t>
      </w:r>
      <w:r w:rsidRPr="0036558B">
        <w:rPr>
          <w:iCs/>
          <w:vertAlign w:val="subscript"/>
        </w:rPr>
        <w:t xml:space="preserve">2  </w:t>
      </w:r>
      <w:r w:rsidRPr="0036558B">
        <w:rPr>
          <w:iCs/>
        </w:rPr>
        <w:sym w:font="Symbol" w:char="F02D"/>
      </w:r>
      <w:r w:rsidRPr="0036558B">
        <w:rPr>
          <w:iCs/>
        </w:rPr>
        <w:t>большой диаметр конуса;</w:t>
      </w:r>
      <w:r>
        <w:rPr>
          <w:iCs/>
        </w:rPr>
        <w:t xml:space="preserve"> </w:t>
      </w:r>
      <w:r w:rsidRPr="0036558B">
        <w:rPr>
          <w:iCs/>
          <w:lang w:val="en-US"/>
        </w:rPr>
        <w:t>l</w:t>
      </w:r>
      <w:r w:rsidRPr="0036558B">
        <w:rPr>
          <w:iCs/>
        </w:rPr>
        <w:t xml:space="preserve"> </w:t>
      </w:r>
      <w:r w:rsidRPr="0036558B">
        <w:rPr>
          <w:iCs/>
        </w:rPr>
        <w:sym w:font="Symbol" w:char="F02D"/>
      </w:r>
      <w:r w:rsidRPr="0036558B">
        <w:rPr>
          <w:iCs/>
        </w:rPr>
        <w:t xml:space="preserve"> длина конуса; </w:t>
      </w:r>
      <w:r w:rsidRPr="0036558B">
        <w:rPr>
          <w:iCs/>
          <w:lang w:val="en-US"/>
        </w:rPr>
        <w:t>L</w:t>
      </w:r>
      <w:r w:rsidRPr="0036558B">
        <w:rPr>
          <w:iCs/>
        </w:rPr>
        <w:t xml:space="preserve"> </w:t>
      </w:r>
      <w:r w:rsidRPr="0036558B">
        <w:rPr>
          <w:iCs/>
        </w:rPr>
        <w:sym w:font="Symbol" w:char="F02D"/>
      </w:r>
      <w:r w:rsidRPr="0036558B">
        <w:rPr>
          <w:iCs/>
        </w:rPr>
        <w:t xml:space="preserve"> расстояние между центрами; </w:t>
      </w:r>
      <w:r w:rsidRPr="0036558B">
        <w:rPr>
          <w:iCs/>
          <w:lang w:val="en-US"/>
        </w:rPr>
        <w:t>h</w:t>
      </w:r>
      <w:r w:rsidRPr="0036558B">
        <w:rPr>
          <w:iCs/>
        </w:rPr>
        <w:t xml:space="preserve"> </w:t>
      </w:r>
      <w:r w:rsidRPr="0036558B">
        <w:rPr>
          <w:iCs/>
        </w:rPr>
        <w:sym w:font="Symbol" w:char="F02D"/>
      </w:r>
      <w:r w:rsidRPr="0036558B">
        <w:rPr>
          <w:iCs/>
        </w:rPr>
        <w:t xml:space="preserve"> величина смещения задней бабки</w:t>
      </w:r>
    </w:p>
    <w:p w14:paraId="1C03E733" w14:textId="022865D3" w:rsidR="0036558B" w:rsidRPr="0036558B" w:rsidRDefault="0072617B" w:rsidP="0036558B">
      <w:pPr>
        <w:ind w:firstLine="0"/>
        <w:jc w:val="center"/>
        <w:rPr>
          <w:rFonts w:eastAsiaTheme="minorEastAsia"/>
          <w:i/>
          <w:iCs/>
        </w:rPr>
      </w:pPr>
      <m:oMathPara>
        <m:oMath>
          <m:r>
            <w:rPr>
              <w:rFonts w:ascii="Cambria Math" w:hAnsi="Cambria Math"/>
            </w:rPr>
            <w:lastRenderedPageBreak/>
            <m:t>b=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40-35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=2.5</m:t>
          </m:r>
        </m:oMath>
      </m:oMathPara>
    </w:p>
    <w:p w14:paraId="70361F36" w14:textId="73913435" w:rsidR="0036558B" w:rsidRPr="0072617B" w:rsidRDefault="0036558B" w:rsidP="0036558B">
      <w:pPr>
        <w:ind w:firstLine="0"/>
        <w:rPr>
          <w:rFonts w:eastAsiaTheme="minorEastAsia"/>
          <w:i/>
          <w:iCs/>
        </w:rPr>
      </w:pPr>
      <m:oMathPara>
        <m:oMath>
          <m:r>
            <w:rPr>
              <w:rFonts w:ascii="Cambria Math" w:hAnsi="Cambria Math"/>
            </w:rPr>
            <m:t>α=</m:t>
          </m:r>
          <w:bookmarkStart w:id="2" w:name="_Hlk72512494"/>
          <m:func>
            <m:funcPr>
              <m:ctrlPr>
                <w:rPr>
                  <w:rFonts w:ascii="Cambria Math" w:hAnsi="Cambria Math"/>
                  <w:i/>
                  <w:iCs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arcsin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</w:rPr>
                    <m:t>l</m:t>
                  </m:r>
                </m:den>
              </m:f>
            </m:e>
          </m:func>
          <w:bookmarkEnd w:id="2"/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iCs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arc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2,5</m:t>
                  </m:r>
                </m:num>
                <m:den>
                  <m:r>
                    <w:rPr>
                      <w:rFonts w:ascii="Cambria Math" w:hAnsi="Cambria Math"/>
                    </w:rPr>
                    <m:t>120</m:t>
                  </m:r>
                </m:den>
              </m:f>
              <m:r>
                <w:rPr>
                  <w:rFonts w:ascii="Cambria Math" w:hAnsi="Cambria Math"/>
                </w:rPr>
                <m:t>=1.194</m:t>
              </m:r>
            </m:e>
          </m:func>
        </m:oMath>
      </m:oMathPara>
    </w:p>
    <w:p w14:paraId="4CDA2201" w14:textId="77A4803C" w:rsidR="0072617B" w:rsidRPr="0072617B" w:rsidRDefault="0072617B" w:rsidP="0036558B">
      <w:pPr>
        <w:ind w:firstLine="0"/>
        <w:rPr>
          <w:i/>
          <w:iCs/>
        </w:rPr>
      </w:pPr>
      <m:oMathPara>
        <m:oMath>
          <m:r>
            <w:rPr>
              <w:rFonts w:ascii="Cambria Math" w:hAnsi="Cambria Math"/>
              <w:lang w:val="en-US"/>
            </w:rPr>
            <m:t>h=L∙</m:t>
          </m:r>
          <m:func>
            <m:func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lang w:val="en-US"/>
            </w:rPr>
            <m:t>=180∙</m:t>
          </m:r>
          <m:func>
            <m:func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lang w:val="en-US"/>
                </w:rPr>
                <m:t>1.194</m:t>
              </m:r>
            </m:e>
          </m:func>
          <m:r>
            <w:rPr>
              <w:rFonts w:ascii="Cambria Math" w:hAnsi="Cambria Math"/>
              <w:lang w:val="en-US"/>
            </w:rPr>
            <m:t xml:space="preserve">=3.75 </m:t>
          </m:r>
          <m:r>
            <w:rPr>
              <w:rFonts w:ascii="Cambria Math" w:hAnsi="Cambria Math"/>
            </w:rPr>
            <m:t>мм</m:t>
          </m:r>
        </m:oMath>
      </m:oMathPara>
    </w:p>
    <w:p w14:paraId="4579A7CD" w14:textId="77777777" w:rsidR="0036558B" w:rsidRPr="0036558B" w:rsidRDefault="0036558B" w:rsidP="0036558B">
      <w:pPr>
        <w:ind w:firstLine="0"/>
        <w:jc w:val="center"/>
        <w:rPr>
          <w:iCs/>
        </w:rPr>
      </w:pPr>
    </w:p>
    <w:p w14:paraId="561C1C38" w14:textId="77777777" w:rsidR="0036558B" w:rsidRDefault="0036558B" w:rsidP="0036558B">
      <w:pPr>
        <w:ind w:firstLine="0"/>
        <w:jc w:val="center"/>
        <w:rPr>
          <w:iCs/>
        </w:rPr>
      </w:pPr>
    </w:p>
    <w:p w14:paraId="4069DA6E" w14:textId="37ED83C1" w:rsidR="00BE7029" w:rsidRDefault="00BE7029" w:rsidP="00BE7029">
      <w:pPr>
        <w:ind w:firstLine="567"/>
        <w:rPr>
          <w:iCs/>
        </w:rPr>
      </w:pPr>
    </w:p>
    <w:p w14:paraId="6F3EC2D0" w14:textId="77777777" w:rsidR="00BE7029" w:rsidRPr="00BE7029" w:rsidRDefault="00BE7029" w:rsidP="00BE7029">
      <w:pPr>
        <w:pStyle w:val="1"/>
      </w:pPr>
      <w:r w:rsidRPr="00BE7029">
        <w:lastRenderedPageBreak/>
        <w:t>Практическое занятие 9</w:t>
      </w:r>
    </w:p>
    <w:p w14:paraId="55C49C8C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РАСЧЕТ НАСТРОЙКИ ТОКАРНО-ВИНТОРЕЗНОГО СТАНКА</w:t>
      </w:r>
    </w:p>
    <w:p w14:paraId="72B691C7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НА НАРЕЗАНИЕ РЕЗЬБЫ РЕЗЦОМ</w:t>
      </w:r>
    </w:p>
    <w:p w14:paraId="30C809C0" w14:textId="76482D39" w:rsidR="00BE7029" w:rsidRPr="00BE7029" w:rsidRDefault="00BE7029" w:rsidP="00BE7029">
      <w:pPr>
        <w:ind w:firstLine="567"/>
        <w:rPr>
          <w:iCs/>
        </w:rPr>
      </w:pPr>
      <w:r w:rsidRPr="00BE7029">
        <w:rPr>
          <w:i/>
          <w:iCs/>
        </w:rPr>
        <w:t xml:space="preserve">Задание. </w:t>
      </w:r>
      <w:r w:rsidRPr="00BE7029">
        <w:rPr>
          <w:iCs/>
        </w:rPr>
        <w:t>Рассчитать передаточное число i</w:t>
      </w:r>
      <w:r w:rsidRPr="0072617B">
        <w:rPr>
          <w:iCs/>
          <w:vertAlign w:val="subscript"/>
        </w:rPr>
        <w:t>г</w:t>
      </w:r>
      <w:r w:rsidRPr="00BE7029">
        <w:rPr>
          <w:iCs/>
        </w:rPr>
        <w:t xml:space="preserve"> и числа зубьев гитары сменных колес a,b,c,d и числа зубьев колес механизма Нортона для нарезания метрической и дюймовой резьбы на токарно-винторезном станке. Для гитары выполнить проверку по условию сцепляемости.</w:t>
      </w:r>
    </w:p>
    <w:p w14:paraId="052AC5CC" w14:textId="77777777" w:rsidR="00BE7029" w:rsidRPr="00BE7029" w:rsidRDefault="00BE7029" w:rsidP="00BE7029">
      <w:pPr>
        <w:ind w:firstLine="567"/>
        <w:rPr>
          <w:i/>
          <w:iCs/>
        </w:rPr>
      </w:pPr>
      <w:r w:rsidRPr="00BE7029">
        <w:rPr>
          <w:i/>
          <w:iCs/>
        </w:rPr>
        <w:t>Исходные данные:</w:t>
      </w:r>
    </w:p>
    <w:p w14:paraId="2DE45C21" w14:textId="2FEA3B83" w:rsidR="00BE7029" w:rsidRDefault="00BE7029" w:rsidP="00BE7029">
      <w:pPr>
        <w:ind w:firstLine="567"/>
        <w:rPr>
          <w:iCs/>
        </w:rPr>
      </w:pPr>
      <w:r w:rsidRPr="00BE7029">
        <w:rPr>
          <w:iCs/>
        </w:rPr>
        <w:t>Р</w:t>
      </w:r>
      <w:r w:rsidRPr="0072617B">
        <w:rPr>
          <w:iCs/>
          <w:vertAlign w:val="subscript"/>
        </w:rPr>
        <w:t>нр</w:t>
      </w:r>
      <w:r w:rsidRPr="00BE7029">
        <w:rPr>
          <w:iCs/>
        </w:rPr>
        <w:t xml:space="preserve"> </w:t>
      </w:r>
      <w:r w:rsidR="0072617B">
        <w:rPr>
          <w:iCs/>
        </w:rPr>
        <w:t xml:space="preserve">= 1,5 </w:t>
      </w:r>
      <w:r w:rsidRPr="00BE7029">
        <w:rPr>
          <w:iCs/>
        </w:rPr>
        <w:t>− шаг метрической резьбы; мм; Р</w:t>
      </w:r>
      <w:r w:rsidRPr="0072617B">
        <w:rPr>
          <w:iCs/>
          <w:vertAlign w:val="subscript"/>
        </w:rPr>
        <w:t>хв</w:t>
      </w:r>
      <w:r w:rsidRPr="00BE7029">
        <w:rPr>
          <w:iCs/>
        </w:rPr>
        <w:t xml:space="preserve"> </w:t>
      </w:r>
      <w:r w:rsidR="0072617B">
        <w:rPr>
          <w:iCs/>
        </w:rPr>
        <w:t>= 2</w:t>
      </w:r>
      <w:r w:rsidRPr="00BE7029">
        <w:rPr>
          <w:iCs/>
        </w:rPr>
        <w:t xml:space="preserve">− шаг ходового винта, мм; n </w:t>
      </w:r>
      <w:r w:rsidR="0072617B">
        <w:rPr>
          <w:iCs/>
        </w:rPr>
        <w:t xml:space="preserve">= 9 </w:t>
      </w:r>
      <w:r w:rsidRPr="00BE7029">
        <w:rPr>
          <w:iCs/>
        </w:rPr>
        <w:t>− число ниток на дюйм для дюймовой резьбы; C</w:t>
      </w:r>
      <w:r w:rsidR="0072617B">
        <w:rPr>
          <w:iCs/>
        </w:rPr>
        <w:t xml:space="preserve"> = 16</w:t>
      </w:r>
      <w:r w:rsidRPr="00BE7029">
        <w:rPr>
          <w:iCs/>
        </w:rPr>
        <w:t xml:space="preserve"> − постоянная кинематической цепи; К</w:t>
      </w:r>
      <w:r w:rsidRPr="00125E0B">
        <w:rPr>
          <w:iCs/>
          <w:vertAlign w:val="subscript"/>
        </w:rPr>
        <w:t>нр</w:t>
      </w:r>
      <w:r w:rsidRPr="00BE7029">
        <w:rPr>
          <w:iCs/>
        </w:rPr>
        <w:t xml:space="preserve"> - число заходов нарезаемой резьбы. Исходные данные приведены в табл.10. Число заходов нарезаемой резьбы для всех вариантов</w:t>
      </w:r>
      <w:r w:rsidRPr="00D203DE">
        <w:rPr>
          <w:iCs/>
        </w:rPr>
        <w:t xml:space="preserve"> </w:t>
      </w:r>
      <w:r w:rsidRPr="00BE7029">
        <w:rPr>
          <w:iCs/>
        </w:rPr>
        <w:t>принимается равным 1.</w:t>
      </w:r>
    </w:p>
    <w:p w14:paraId="47F9D599" w14:textId="1B735B12" w:rsidR="004C1B36" w:rsidRDefault="004C1B36" w:rsidP="004C1B36">
      <w:pPr>
        <w:ind w:firstLine="0"/>
        <w:jc w:val="center"/>
        <w:rPr>
          <w:iCs/>
        </w:rPr>
      </w:pPr>
      <w:r>
        <w:rPr>
          <w:noProof/>
        </w:rPr>
        <w:drawing>
          <wp:inline distT="0" distB="0" distL="0" distR="0" wp14:anchorId="6D6077CE" wp14:editId="28E11039">
            <wp:extent cx="3695700" cy="164782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6D736" w14:textId="77777777" w:rsidR="004C1B36" w:rsidRPr="004C1B36" w:rsidRDefault="004C1B36" w:rsidP="004C1B36">
      <w:pPr>
        <w:ind w:firstLine="0"/>
        <w:jc w:val="center"/>
        <w:rPr>
          <w:iCs/>
        </w:rPr>
      </w:pPr>
      <w:r w:rsidRPr="004C1B36">
        <w:rPr>
          <w:iCs/>
        </w:rPr>
        <w:t>Рис. 7. Резьбонарезная цепь токарно-винторезного станка.</w:t>
      </w:r>
    </w:p>
    <w:p w14:paraId="55AB0BDB" w14:textId="77777777" w:rsidR="004C1B36" w:rsidRPr="004C1B36" w:rsidRDefault="004C1B36" w:rsidP="004C1B36">
      <w:pPr>
        <w:ind w:firstLine="0"/>
        <w:jc w:val="center"/>
        <w:rPr>
          <w:iCs/>
        </w:rPr>
      </w:pPr>
      <w:r w:rsidRPr="004C1B36">
        <w:rPr>
          <w:iCs/>
        </w:rPr>
        <w:t>a, b, c, d − числа зубьев колес гитары</w:t>
      </w:r>
    </w:p>
    <w:p w14:paraId="33798CB1" w14:textId="496F198B" w:rsidR="004C1B36" w:rsidRDefault="004C1B36" w:rsidP="004C1B36">
      <w:pPr>
        <w:ind w:firstLine="567"/>
        <w:rPr>
          <w:iCs/>
        </w:rPr>
      </w:pPr>
      <w:r w:rsidRPr="004C1B36">
        <w:rPr>
          <w:iCs/>
        </w:rPr>
        <w:t>Расчет гитары сменных колес для нарезания метрической резьбы производится по формуле</w:t>
      </w:r>
    </w:p>
    <w:p w14:paraId="39A97F45" w14:textId="42062C77" w:rsidR="004C1B36" w:rsidRPr="004C1B36" w:rsidRDefault="004C1B36" w:rsidP="004C1B36">
      <w:pPr>
        <w:ind w:firstLine="567"/>
        <w:rPr>
          <w:iCs/>
        </w:rPr>
      </w:pPr>
      <m:oMathPara>
        <m:oMath>
          <m:sSub>
            <m:sSubPr>
              <m:ctrlPr>
                <w:rPr>
                  <w:rFonts w:ascii="Cambria Math"/>
                  <w:i/>
                  <w:iCs/>
                </w:rPr>
              </m:ctrlPr>
            </m:sSubPr>
            <m:e>
              <m:r>
                <w:rPr>
                  <w:rFonts w:ascii="Cambria Math"/>
                </w:rPr>
                <m:t>1</m:t>
              </m:r>
            </m:e>
            <m:sub>
              <m:r>
                <w:rPr>
                  <w:rFonts w:ascii="Cambria Math"/>
                </w:rPr>
                <m:t>об</m:t>
              </m:r>
              <m:r>
                <w:rPr>
                  <w:rFonts w:ascii="Cambria Math"/>
                </w:rPr>
                <m:t>.</m:t>
              </m:r>
              <m:r>
                <w:rPr>
                  <w:rFonts w:ascii="Cambria Math"/>
                </w:rPr>
                <m:t>шп</m:t>
              </m:r>
            </m:sub>
          </m:sSub>
          <m:r>
            <w:rPr>
              <w:rFonts w:ascii="Cambria Math"/>
            </w:rPr>
            <m:t>×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a</m:t>
              </m:r>
            </m:num>
            <m:den>
              <m:r>
                <w:rPr>
                  <w:rFonts w:ascii="Cambria Math"/>
                </w:rPr>
                <m:t>b</m:t>
              </m:r>
            </m:den>
          </m:f>
          <m:r>
            <w:rPr>
              <w:rFonts w:ascii="Cambria Math"/>
            </w:rPr>
            <m:t>×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c</m:t>
              </m:r>
            </m:num>
            <m:den>
              <m:r>
                <w:rPr>
                  <w:rFonts w:ascii="Cambria Math"/>
                </w:rPr>
                <m:t>d</m:t>
              </m:r>
            </m:den>
          </m:f>
          <m:r>
            <w:rPr>
              <w:rFonts w:ascii="Cambria Math"/>
            </w:rPr>
            <m:t>×</m:t>
          </m:r>
          <m:sSub>
            <m:sSubPr>
              <m:ctrlPr>
                <w:rPr>
                  <w:rFonts w:ascii="Cambria Math"/>
                  <w:i/>
                  <w:iCs/>
                </w:rPr>
              </m:ctrlPr>
            </m:sSubPr>
            <m:e>
              <m:r>
                <w:rPr>
                  <w:rFonts w:ascii="Cambria Math"/>
                </w:rPr>
                <m:t>С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/>
                </w:rPr>
                <m:t>кц</m:t>
              </m:r>
            </m:sub>
          </m:sSub>
          <m:r>
            <w:rPr>
              <w:rFonts w:ascii="Cambria Math"/>
            </w:rPr>
            <m:t>×</m:t>
          </m:r>
          <m:sSub>
            <m:sSubPr>
              <m:ctrlPr>
                <w:rPr>
                  <w:rFonts w:ascii="Cambria Math"/>
                  <w:i/>
                  <w:iCs/>
                </w:rPr>
              </m:ctrlPr>
            </m:sSubPr>
            <m:e>
              <m:r>
                <w:rPr>
                  <w:rFonts w:ascii="Cambria Math"/>
                </w:rPr>
                <m:t>Р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/>
                </w:rPr>
                <m:t>хв</m:t>
              </m: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/>
                  <w:i/>
                  <w:iCs/>
                </w:rPr>
              </m:ctrlPr>
            </m:sSubPr>
            <m:e>
              <m:r>
                <w:rPr>
                  <w:rFonts w:ascii="Cambria Math"/>
                </w:rPr>
                <m:t>Р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/>
                </w:rPr>
                <m:t>нр</m:t>
              </m:r>
            </m:sub>
          </m:sSub>
        </m:oMath>
      </m:oMathPara>
    </w:p>
    <w:p w14:paraId="6DC65000" w14:textId="48DBD446" w:rsidR="00FD0785" w:rsidRPr="00863D95" w:rsidRDefault="00FD0785" w:rsidP="00FD0785">
      <w:pPr>
        <w:ind w:firstLine="567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a</m:t>
              </m:r>
            </m:num>
            <m:den>
              <m:r>
                <w:rPr>
                  <w:rFonts w:ascii="Cambria Math"/>
                </w:rPr>
                <m:t>b</m:t>
              </m:r>
            </m:den>
          </m:f>
          <m:r>
            <w:rPr>
              <w:rFonts w:ascii="Cambria Math"/>
            </w:rPr>
            <m:t>×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c</m:t>
              </m:r>
            </m:num>
            <m:den>
              <m:r>
                <w:rPr>
                  <w:rFonts w:ascii="Cambria Math"/>
                </w:rPr>
                <m:t>d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/>
                    </w:rPr>
                    <m:t>Р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/>
                    </w:rPr>
                    <m:t>нр</m:t>
                  </m:r>
                </m:sub>
              </m:sSub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sSub>
                <m:sSubPr>
                  <m:ctrlPr>
                    <w:rPr>
                      <w:rFonts w:asci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/>
                    </w:rPr>
                    <m:t>С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/>
                    </w:rPr>
                    <m:t>кц</m:t>
                  </m:r>
                </m:sub>
              </m:sSub>
              <m:r>
                <w:rPr>
                  <w:rFonts w:ascii="Cambria Math"/>
                </w:rPr>
                <m:t>×</m:t>
              </m:r>
              <m:sSub>
                <m:sSubPr>
                  <m:ctrlPr>
                    <w:rPr>
                      <w:rFonts w:asci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/>
                    </w:rPr>
                    <m:t>Р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/>
                    </w:rPr>
                    <m:t>хв</m:t>
                  </m:r>
                </m:sub>
              </m:sSub>
              <m:r>
                <w:rPr>
                  <w:rFonts w:ascii="Cambria Math"/>
                </w:rPr>
                <m:t>∙</m:t>
              </m:r>
              <m:sSub>
                <m:sSubPr>
                  <m:ctrlPr>
                    <w:rPr>
                      <w:rFonts w:asci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/>
                    </w:rPr>
                    <m:t>1</m:t>
                  </m:r>
                </m:e>
                <m:sub>
                  <m:r>
                    <w:rPr>
                      <w:rFonts w:ascii="Cambria Math"/>
                    </w:rPr>
                    <m:t>об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шп</m:t>
                  </m:r>
                </m:sub>
              </m:sSub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1,5</m:t>
              </m:r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r>
                <w:rPr>
                  <w:rFonts w:ascii="Cambria Math" w:hAnsi="Cambria Math"/>
                </w:rPr>
                <m:t>16∙2</m:t>
              </m:r>
            </m:den>
          </m:f>
          <m:r>
            <w:rPr>
              <w:rFonts w:ascii="Cambria Math"/>
            </w:rPr>
            <m:t>=0,0468</m:t>
          </m:r>
        </m:oMath>
      </m:oMathPara>
    </w:p>
    <w:p w14:paraId="346B581F" w14:textId="7BC0458C" w:rsidR="00863D95" w:rsidRPr="004C1B36" w:rsidRDefault="00863D95" w:rsidP="00FD0785">
      <w:pPr>
        <w:ind w:firstLine="567"/>
        <w:rPr>
          <w:iCs/>
        </w:rPr>
      </w:pPr>
      <m:oMathPara>
        <m:oMath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a</m:t>
              </m:r>
            </m:num>
            <m:den>
              <m:r>
                <w:rPr>
                  <w:rFonts w:ascii="Cambria Math"/>
                </w:rPr>
                <m:t>b</m:t>
              </m:r>
            </m:den>
          </m:f>
          <m:r>
            <w:rPr>
              <w:rFonts w:ascii="Cambria Math"/>
            </w:rPr>
            <m:t>×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c</m:t>
              </m:r>
            </m:num>
            <m:den>
              <m:r>
                <w:rPr>
                  <w:rFonts w:ascii="Cambria Math"/>
                </w:rPr>
                <m:t>d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15</m:t>
              </m:r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r>
                <w:rPr>
                  <w:rFonts w:ascii="Cambria Math" w:hAnsi="Cambria Math"/>
                </w:rPr>
                <m:t>16∙10∙2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20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20</m:t>
              </m:r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r>
                <w:rPr>
                  <w:rFonts w:ascii="Cambria Math" w:hAnsi="Cambria Math"/>
                </w:rPr>
                <m:t>85∙100</m:t>
              </m:r>
            </m:den>
          </m:f>
        </m:oMath>
      </m:oMathPara>
    </w:p>
    <w:p w14:paraId="4FFCDFAB" w14:textId="077AAC44" w:rsidR="00863D95" w:rsidRPr="00507B7E" w:rsidRDefault="00863D95" w:rsidP="00863D95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a=</m:t>
          </m:r>
          <m:r>
            <w:rPr>
              <w:rFonts w:ascii="Cambria Math" w:eastAsiaTheme="minorEastAsia" w:hAnsi="Cambria Math"/>
              <w:lang w:val="en-US"/>
            </w:rPr>
            <m:t>2</m:t>
          </m:r>
          <m:r>
            <w:rPr>
              <w:rFonts w:ascii="Cambria Math" w:eastAsiaTheme="minorEastAsia" w:hAnsi="Cambria Math"/>
              <w:lang w:val="en-US"/>
            </w:rPr>
            <m:t>0;b=</m:t>
          </m:r>
          <m:r>
            <w:rPr>
              <w:rFonts w:ascii="Cambria Math" w:eastAsiaTheme="minorEastAsia" w:hAnsi="Cambria Math"/>
              <w:lang w:val="en-US"/>
            </w:rPr>
            <m:t>85</m:t>
          </m:r>
        </m:oMath>
      </m:oMathPara>
    </w:p>
    <w:p w14:paraId="331D7398" w14:textId="78170C4D" w:rsidR="00863D95" w:rsidRPr="00507B7E" w:rsidRDefault="00863D95" w:rsidP="00863D95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c=20;d=</m:t>
          </m:r>
          <m:r>
            <w:rPr>
              <w:rFonts w:ascii="Cambria Math" w:eastAsiaTheme="minorEastAsia" w:hAnsi="Cambria Math"/>
              <w:lang w:val="en-US"/>
            </w:rPr>
            <m:t>100</m:t>
          </m:r>
        </m:oMath>
      </m:oMathPara>
    </w:p>
    <w:p w14:paraId="0BE86B35" w14:textId="77777777" w:rsidR="00863D95" w:rsidRPr="00507B7E" w:rsidRDefault="00863D95" w:rsidP="00863D95">
      <w:pPr>
        <w:ind w:firstLine="567"/>
        <w:rPr>
          <w:rFonts w:eastAsiaTheme="minorEastAsia"/>
          <w:iCs/>
        </w:rPr>
      </w:pPr>
      <w:r w:rsidRPr="00507B7E">
        <w:rPr>
          <w:rFonts w:eastAsiaTheme="minorEastAsia"/>
          <w:iCs/>
        </w:rPr>
        <w:lastRenderedPageBreak/>
        <w:t>Подобранные числа зубьев сменных зубчатых колес должны удовлетворять условию зацепляемости:</w:t>
      </w:r>
    </w:p>
    <w:p w14:paraId="6E6593B0" w14:textId="77777777" w:rsidR="00863D95" w:rsidRPr="00507B7E" w:rsidRDefault="00863D95" w:rsidP="00863D95">
      <w:pPr>
        <w:ind w:firstLine="567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 xml:space="preserve">a + b ≥ c + 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15…..20</m:t>
              </m:r>
            </m:e>
          </m:d>
          <m:r>
            <w:rPr>
              <w:rFonts w:ascii="Cambria Math" w:eastAsiaTheme="minorEastAsia" w:hAnsi="Cambria Math"/>
            </w:rPr>
            <m:t xml:space="preserve">; </m:t>
          </m:r>
        </m:oMath>
      </m:oMathPara>
    </w:p>
    <w:p w14:paraId="49DFB30F" w14:textId="7E864A66" w:rsidR="00863D95" w:rsidRPr="00507B7E" w:rsidRDefault="00863D95" w:rsidP="00863D95">
      <w:pPr>
        <w:ind w:firstLine="567"/>
        <w:rPr>
          <w:rFonts w:eastAsiaTheme="minorEastAsia"/>
          <w:i/>
          <w:iCs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20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</w:rPr>
            <m:t>85</m:t>
          </m:r>
          <m:r>
            <w:rPr>
              <w:rFonts w:ascii="Cambria Math" w:eastAsiaTheme="minorEastAsia" w:hAnsi="Cambria Math"/>
              <w:lang w:val="en-US"/>
            </w:rPr>
            <m:t>≥20+20</m:t>
          </m:r>
        </m:oMath>
      </m:oMathPara>
    </w:p>
    <w:p w14:paraId="25E5247C" w14:textId="4DBB82DA" w:rsidR="00863D95" w:rsidRPr="00507B7E" w:rsidRDefault="00DD7FC5" w:rsidP="00863D95">
      <w:pPr>
        <w:ind w:firstLine="567"/>
        <w:rPr>
          <w:rFonts w:eastAsiaTheme="minorEastAsia"/>
          <w:i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105</m:t>
          </m:r>
          <m:r>
            <w:rPr>
              <w:rFonts w:ascii="Cambria Math" w:eastAsiaTheme="minorEastAsia" w:hAnsi="Cambria Math"/>
              <w:lang w:val="en-US"/>
            </w:rPr>
            <m:t>=40</m:t>
          </m:r>
        </m:oMath>
      </m:oMathPara>
    </w:p>
    <w:p w14:paraId="62B58150" w14:textId="77777777" w:rsidR="00863D95" w:rsidRPr="00507B7E" w:rsidRDefault="00863D95" w:rsidP="00863D95">
      <w:pPr>
        <w:ind w:firstLine="567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>c + d ≥ b + (15…..20).</m:t>
          </m:r>
        </m:oMath>
      </m:oMathPara>
    </w:p>
    <w:p w14:paraId="682EB2DA" w14:textId="3D672CD1" w:rsidR="00863D95" w:rsidRPr="00507B7E" w:rsidRDefault="00863D95" w:rsidP="00863D95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2</m:t>
          </m:r>
          <m:r>
            <w:rPr>
              <w:rFonts w:ascii="Cambria Math" w:eastAsiaTheme="minorEastAsia" w:hAnsi="Cambria Math"/>
              <w:lang w:val="en-US"/>
            </w:rPr>
            <m:t>0</m:t>
          </m:r>
          <m:r>
            <w:rPr>
              <w:rFonts w:ascii="Cambria Math" w:eastAsiaTheme="minorEastAsia" w:hAnsi="Cambria Math"/>
              <w:lang w:val="en-US"/>
            </w:rPr>
            <m:t>+</m:t>
          </m:r>
          <m:r>
            <w:rPr>
              <w:rFonts w:ascii="Cambria Math" w:eastAsiaTheme="minorEastAsia" w:hAnsi="Cambria Math"/>
              <w:lang w:val="en-US"/>
            </w:rPr>
            <m:t>100</m:t>
          </m:r>
          <m:r>
            <w:rPr>
              <w:rFonts w:ascii="Cambria Math" w:eastAsiaTheme="minorEastAsia" w:hAnsi="Cambria Math"/>
              <w:lang w:val="en-US"/>
            </w:rPr>
            <m:t>≥20+20</m:t>
          </m:r>
        </m:oMath>
      </m:oMathPara>
    </w:p>
    <w:p w14:paraId="62903866" w14:textId="6FB895FE" w:rsidR="00863D95" w:rsidRPr="00507B7E" w:rsidRDefault="00DD7FC5" w:rsidP="00863D95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120</m:t>
          </m:r>
          <m:r>
            <w:rPr>
              <w:rFonts w:ascii="Cambria Math" w:eastAsiaTheme="minorEastAsia" w:hAnsi="Cambria Math"/>
              <w:lang w:val="en-US"/>
            </w:rPr>
            <m:t>&gt;40</m:t>
          </m:r>
        </m:oMath>
      </m:oMathPara>
    </w:p>
    <w:p w14:paraId="3F0B05BB" w14:textId="77777777" w:rsidR="00FD0785" w:rsidRDefault="00FD0785" w:rsidP="004C1B36">
      <w:pPr>
        <w:ind w:firstLine="567"/>
        <w:rPr>
          <w:iCs/>
        </w:rPr>
      </w:pPr>
    </w:p>
    <w:p w14:paraId="3684448C" w14:textId="5AD1D5FC" w:rsidR="004C1B36" w:rsidRPr="004C1B36" w:rsidRDefault="004C1B36" w:rsidP="004C1B36">
      <w:pPr>
        <w:ind w:firstLine="567"/>
        <w:rPr>
          <w:iCs/>
        </w:rPr>
      </w:pPr>
      <w:r w:rsidRPr="004C1B36">
        <w:rPr>
          <w:iCs/>
        </w:rPr>
        <w:t xml:space="preserve">  Расчет гитары сменных колес для нарезания дюймовой резьбы производится по формуле</w:t>
      </w:r>
    </w:p>
    <w:p w14:paraId="0B467778" w14:textId="5E2E77FD" w:rsidR="004C1B36" w:rsidRPr="00125E0B" w:rsidRDefault="004C1B36" w:rsidP="004C1B36">
      <w:pPr>
        <w:ind w:firstLine="567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/>
                  <w:i/>
                  <w:iCs/>
                </w:rPr>
              </m:ctrlPr>
            </m:sSubPr>
            <m:e>
              <m:r>
                <w:rPr>
                  <w:rFonts w:ascii="Cambria Math"/>
                </w:rPr>
                <m:t>1</m:t>
              </m:r>
            </m:e>
            <m:sub>
              <m:r>
                <w:rPr>
                  <w:rFonts w:ascii="Cambria Math"/>
                </w:rPr>
                <m:t>об</m:t>
              </m:r>
              <m:r>
                <w:rPr>
                  <w:rFonts w:ascii="Cambria Math"/>
                </w:rPr>
                <m:t>.</m:t>
              </m:r>
              <m:r>
                <w:rPr>
                  <w:rFonts w:ascii="Cambria Math"/>
                </w:rPr>
                <m:t>шп</m:t>
              </m:r>
            </m:sub>
          </m:sSub>
          <m:r>
            <w:rPr>
              <w:rFonts w:ascii="Cambria Math"/>
            </w:rPr>
            <m:t xml:space="preserve"> </m:t>
          </m:r>
          <m:r>
            <w:rPr>
              <w:rFonts w:ascii="Cambria Math"/>
            </w:rPr>
            <m:t>×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a</m:t>
              </m:r>
            </m:num>
            <m:den>
              <m:r>
                <w:rPr>
                  <w:rFonts w:ascii="Cambria Math"/>
                </w:rPr>
                <m:t>b</m:t>
              </m:r>
            </m:den>
          </m:f>
          <m:r>
            <w:rPr>
              <w:rFonts w:ascii="Cambria Math"/>
            </w:rPr>
            <m:t>×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c</m:t>
              </m:r>
            </m:num>
            <m:den>
              <m:r>
                <w:rPr>
                  <w:rFonts w:ascii="Cambria Math"/>
                </w:rPr>
                <m:t>d</m:t>
              </m:r>
            </m:den>
          </m:f>
          <m:r>
            <w:rPr>
              <w:rFonts w:ascii="Cambria Math"/>
            </w:rPr>
            <m:t>×</m:t>
          </m:r>
          <m:sSub>
            <m:sSubPr>
              <m:ctrlPr>
                <w:rPr>
                  <w:rFonts w:ascii="Cambria Math"/>
                  <w:i/>
                  <w:iCs/>
                </w:rPr>
              </m:ctrlPr>
            </m:sSubPr>
            <m:e>
              <m:r>
                <w:rPr>
                  <w:rFonts w:ascii="Cambria Math"/>
                </w:rPr>
                <m:t>С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/>
                </w:rPr>
                <m:t>кц</m:t>
              </m:r>
            </m:sub>
          </m:sSub>
          <m:r>
            <w:rPr>
              <w:rFonts w:ascii="Cambria Math"/>
            </w:rPr>
            <m:t>×</m:t>
          </m:r>
          <m:sSub>
            <m:sSubPr>
              <m:ctrlPr>
                <w:rPr>
                  <w:rFonts w:ascii="Cambria Math"/>
                  <w:i/>
                  <w:iCs/>
                </w:rPr>
              </m:ctrlPr>
            </m:sSubPr>
            <m:e>
              <m:r>
                <w:rPr>
                  <w:rFonts w:ascii="Cambria Math"/>
                </w:rPr>
                <m:t>Р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/>
                </w:rPr>
                <m:t>хв</m:t>
              </m: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/>
                  <w:i/>
                  <w:iCs/>
                </w:rPr>
              </m:ctrlPr>
            </m:sSubPr>
            <m:e>
              <m:r>
                <w:rPr>
                  <w:rFonts w:ascii="Cambria Math"/>
                </w:rPr>
                <m:t>Р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/>
                </w:rPr>
                <m:t>нр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25</m:t>
              </m:r>
            </m:num>
            <m:den>
              <m:r>
                <w:rPr>
                  <w:rFonts w:ascii="Cambria Math"/>
                </w:rPr>
                <m:t>n</m:t>
              </m:r>
            </m:den>
          </m:f>
        </m:oMath>
      </m:oMathPara>
    </w:p>
    <w:p w14:paraId="4369D582" w14:textId="7432086E" w:rsidR="00FD0785" w:rsidRPr="00DD7FC5" w:rsidRDefault="00FD0785" w:rsidP="00125E0B">
      <w:pPr>
        <w:ind w:firstLine="567"/>
        <w:rPr>
          <w:rFonts w:eastAsiaTheme="minorEastAsia"/>
          <w:i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a</m:t>
              </m:r>
            </m:num>
            <m:den>
              <m:r>
                <w:rPr>
                  <w:rFonts w:ascii="Cambria Math"/>
                </w:rPr>
                <m:t>b</m:t>
              </m:r>
            </m:den>
          </m:f>
          <m:r>
            <w:rPr>
              <w:rFonts w:ascii="Cambria Math"/>
            </w:rPr>
            <m:t>×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c</m:t>
              </m:r>
            </m:num>
            <m:den>
              <m:r>
                <w:rPr>
                  <w:rFonts w:ascii="Cambria Math"/>
                </w:rPr>
                <m:t>d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25</m:t>
              </m:r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r>
                <w:rPr>
                  <w:rFonts w:ascii="Cambria Math" w:hAnsi="Cambria Math"/>
                </w:rPr>
                <m:t>n∙</m:t>
              </m:r>
              <m:sSub>
                <m:sSubPr>
                  <m:ctrlPr>
                    <w:rPr>
                      <w:rFonts w:asci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/>
                    </w:rPr>
                    <m:t>С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/>
                    </w:rPr>
                    <m:t>кц</m:t>
                  </m:r>
                </m:sub>
              </m:sSub>
              <m:r>
                <w:rPr>
                  <w:rFonts w:ascii="Cambria Math"/>
                </w:rPr>
                <m:t>×</m:t>
              </m:r>
              <m:sSub>
                <m:sSubPr>
                  <m:ctrlPr>
                    <w:rPr>
                      <w:rFonts w:asci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/>
                    </w:rPr>
                    <m:t>Р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/>
                    </w:rPr>
                    <m:t>хв</m:t>
                  </m:r>
                </m:sub>
              </m:sSub>
              <m:r>
                <w:rPr>
                  <w:rFonts w:ascii="Cambria Math"/>
                </w:rPr>
                <m:t>∙</m:t>
              </m:r>
              <m:sSub>
                <m:sSubPr>
                  <m:ctrlPr>
                    <w:rPr>
                      <w:rFonts w:asci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/>
                    </w:rPr>
                    <m:t>1</m:t>
                  </m:r>
                </m:e>
                <m:sub>
                  <m:r>
                    <w:rPr>
                      <w:rFonts w:ascii="Cambria Math"/>
                    </w:rPr>
                    <m:t>об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шп</m:t>
                  </m:r>
                </m:sub>
              </m:sSub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25</m:t>
              </m:r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r>
                <w:rPr>
                  <w:rFonts w:ascii="Cambria Math" w:hAnsi="Cambria Math"/>
                </w:rPr>
                <m:t>9∙</m:t>
              </m:r>
              <m:r>
                <w:rPr>
                  <w:rFonts w:ascii="Cambria Math" w:hAnsi="Cambria Math"/>
                </w:rPr>
                <m:t>16∙2</m:t>
              </m:r>
            </m:den>
          </m:f>
          <m:r>
            <w:rPr>
              <w:rFonts w:ascii="Cambria Math"/>
            </w:rPr>
            <m:t>=0.0868</m:t>
          </m:r>
        </m:oMath>
      </m:oMathPara>
    </w:p>
    <w:p w14:paraId="4DA6E84F" w14:textId="2FA15B50" w:rsidR="00DD7FC5" w:rsidRPr="004C1B36" w:rsidRDefault="00DD7FC5" w:rsidP="00DD7FC5">
      <w:pPr>
        <w:ind w:firstLine="567"/>
        <w:rPr>
          <w:iCs/>
        </w:rPr>
      </w:pPr>
      <m:oMathPara>
        <m:oMath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a</m:t>
              </m:r>
            </m:num>
            <m:den>
              <m:r>
                <w:rPr>
                  <w:rFonts w:ascii="Cambria Math"/>
                </w:rPr>
                <m:t>b</m:t>
              </m:r>
            </m:den>
          </m:f>
          <m:r>
            <w:rPr>
              <w:rFonts w:ascii="Cambria Math"/>
            </w:rPr>
            <m:t>×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c</m:t>
              </m:r>
            </m:num>
            <m:den>
              <m:r>
                <w:rPr>
                  <w:rFonts w:ascii="Cambria Math"/>
                </w:rPr>
                <m:t>d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2</m:t>
              </m:r>
              <m:r>
                <w:rPr>
                  <w:rFonts w:ascii="Cambria Math"/>
                </w:rPr>
                <m:t>5</m:t>
              </m:r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r>
                <w:rPr>
                  <w:rFonts w:ascii="Cambria Math" w:hAnsi="Cambria Math"/>
                </w:rPr>
                <m:t>9</m:t>
              </m:r>
              <m:r>
                <w:rPr>
                  <w:rFonts w:ascii="Cambria Math" w:hAnsi="Cambria Math"/>
                </w:rPr>
                <m:t>∙1</m:t>
              </m:r>
              <m: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</w:rPr>
                <m:t>∙2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25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25</m:t>
              </m:r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r>
                <w:rPr>
                  <w:rFonts w:ascii="Cambria Math" w:hAnsi="Cambria Math"/>
                </w:rPr>
                <m:t>80∙90</m:t>
              </m:r>
            </m:den>
          </m:f>
        </m:oMath>
      </m:oMathPara>
    </w:p>
    <w:p w14:paraId="172AFF5C" w14:textId="0A91465B" w:rsidR="00DD7FC5" w:rsidRPr="00507B7E" w:rsidRDefault="00DD7FC5" w:rsidP="00DD7FC5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a=</m:t>
          </m:r>
          <m:r>
            <w:rPr>
              <w:rFonts w:ascii="Cambria Math" w:eastAsiaTheme="minorEastAsia" w:hAnsi="Cambria Math"/>
              <w:lang w:val="en-US"/>
            </w:rPr>
            <m:t>2</m:t>
          </m:r>
          <m:r>
            <w:rPr>
              <w:rFonts w:ascii="Cambria Math" w:eastAsiaTheme="minorEastAsia" w:hAnsi="Cambria Math"/>
              <w:lang w:val="en-US"/>
            </w:rPr>
            <m:t>5</m:t>
          </m:r>
          <m:r>
            <w:rPr>
              <w:rFonts w:ascii="Cambria Math" w:eastAsiaTheme="minorEastAsia" w:hAnsi="Cambria Math"/>
              <w:lang w:val="en-US"/>
            </w:rPr>
            <m:t>;b=</m:t>
          </m:r>
          <m:r>
            <w:rPr>
              <w:rFonts w:ascii="Cambria Math" w:eastAsiaTheme="minorEastAsia" w:hAnsi="Cambria Math"/>
              <w:lang w:val="en-US"/>
            </w:rPr>
            <m:t>85</m:t>
          </m:r>
        </m:oMath>
      </m:oMathPara>
    </w:p>
    <w:p w14:paraId="67932C09" w14:textId="1C6CBEC2" w:rsidR="00DD7FC5" w:rsidRPr="00507B7E" w:rsidRDefault="00DD7FC5" w:rsidP="00DD7FC5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c=</m:t>
          </m:r>
          <m:r>
            <w:rPr>
              <w:rFonts w:ascii="Cambria Math" w:eastAsiaTheme="minorEastAsia" w:hAnsi="Cambria Math"/>
              <w:lang w:val="en-US"/>
            </w:rPr>
            <m:t>25</m:t>
          </m:r>
          <m:r>
            <w:rPr>
              <w:rFonts w:ascii="Cambria Math" w:eastAsiaTheme="minorEastAsia" w:hAnsi="Cambria Math"/>
              <w:lang w:val="en-US"/>
            </w:rPr>
            <m:t>;d=</m:t>
          </m:r>
          <m:r>
            <w:rPr>
              <w:rFonts w:ascii="Cambria Math" w:eastAsiaTheme="minorEastAsia" w:hAnsi="Cambria Math"/>
              <w:lang w:val="en-US"/>
            </w:rPr>
            <m:t>90</m:t>
          </m:r>
        </m:oMath>
      </m:oMathPara>
    </w:p>
    <w:p w14:paraId="140D3747" w14:textId="77777777" w:rsidR="00DD7FC5" w:rsidRPr="00507B7E" w:rsidRDefault="00DD7FC5" w:rsidP="00DD7FC5">
      <w:pPr>
        <w:ind w:firstLine="567"/>
        <w:rPr>
          <w:rFonts w:eastAsiaTheme="minorEastAsia"/>
          <w:iCs/>
        </w:rPr>
      </w:pPr>
      <w:r w:rsidRPr="00507B7E">
        <w:rPr>
          <w:rFonts w:eastAsiaTheme="minorEastAsia"/>
          <w:iCs/>
        </w:rPr>
        <w:t>Подобранные числа зубьев сменных зубчатых колес должны удовлетворять условию зацепляемости:</w:t>
      </w:r>
    </w:p>
    <w:p w14:paraId="5A0E68BF" w14:textId="77777777" w:rsidR="00DD7FC5" w:rsidRPr="00507B7E" w:rsidRDefault="00DD7FC5" w:rsidP="00DD7FC5">
      <w:pPr>
        <w:ind w:firstLine="567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 xml:space="preserve">a + b ≥ c + 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15…..20</m:t>
              </m:r>
            </m:e>
          </m:d>
          <m:r>
            <w:rPr>
              <w:rFonts w:ascii="Cambria Math" w:eastAsiaTheme="minorEastAsia" w:hAnsi="Cambria Math"/>
            </w:rPr>
            <m:t xml:space="preserve">; </m:t>
          </m:r>
        </m:oMath>
      </m:oMathPara>
    </w:p>
    <w:p w14:paraId="75D54BF0" w14:textId="19FAAFA2" w:rsidR="00DD7FC5" w:rsidRPr="00507B7E" w:rsidRDefault="00DD7FC5" w:rsidP="00DD7FC5">
      <w:pPr>
        <w:ind w:firstLine="567"/>
        <w:rPr>
          <w:rFonts w:eastAsiaTheme="minorEastAsia"/>
          <w:i/>
          <w:iCs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20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</w:rPr>
            <m:t>85</m:t>
          </m:r>
          <m:r>
            <w:rPr>
              <w:rFonts w:ascii="Cambria Math" w:eastAsiaTheme="minorEastAsia" w:hAnsi="Cambria Math"/>
              <w:lang w:val="en-US"/>
            </w:rPr>
            <m:t>≥2</m:t>
          </m:r>
          <m:r>
            <w:rPr>
              <w:rFonts w:ascii="Cambria Math" w:eastAsiaTheme="minorEastAsia" w:hAnsi="Cambria Math"/>
              <w:lang w:val="en-US"/>
            </w:rPr>
            <m:t>5</m:t>
          </m:r>
          <m:r>
            <w:rPr>
              <w:rFonts w:ascii="Cambria Math" w:eastAsiaTheme="minorEastAsia" w:hAnsi="Cambria Math"/>
              <w:lang w:val="en-US"/>
            </w:rPr>
            <m:t>+20</m:t>
          </m:r>
        </m:oMath>
      </m:oMathPara>
    </w:p>
    <w:p w14:paraId="12CF2D40" w14:textId="7CC55361" w:rsidR="00DD7FC5" w:rsidRPr="00507B7E" w:rsidRDefault="00DD7FC5" w:rsidP="00DD7FC5">
      <w:pPr>
        <w:ind w:firstLine="567"/>
        <w:rPr>
          <w:rFonts w:eastAsiaTheme="minorEastAsia"/>
          <w:i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105</m:t>
          </m:r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45</m:t>
          </m:r>
        </m:oMath>
      </m:oMathPara>
    </w:p>
    <w:p w14:paraId="3107BBDB" w14:textId="77777777" w:rsidR="00DD7FC5" w:rsidRPr="00507B7E" w:rsidRDefault="00DD7FC5" w:rsidP="00DD7FC5">
      <w:pPr>
        <w:ind w:firstLine="567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>c + d ≥ b + (15…..20).</m:t>
          </m:r>
        </m:oMath>
      </m:oMathPara>
    </w:p>
    <w:p w14:paraId="10BE7E9A" w14:textId="4E0EEAEE" w:rsidR="00DD7FC5" w:rsidRPr="00507B7E" w:rsidRDefault="00DD7FC5" w:rsidP="00DD7FC5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2</m:t>
          </m:r>
          <m:r>
            <w:rPr>
              <w:rFonts w:ascii="Cambria Math" w:eastAsiaTheme="minorEastAsia" w:hAnsi="Cambria Math"/>
              <w:lang w:val="en-US"/>
            </w:rPr>
            <m:t>5</m:t>
          </m:r>
          <m:r>
            <w:rPr>
              <w:rFonts w:ascii="Cambria Math" w:eastAsiaTheme="minorEastAsia" w:hAnsi="Cambria Math"/>
              <w:lang w:val="en-US"/>
            </w:rPr>
            <m:t>+</m:t>
          </m:r>
          <m:r>
            <w:rPr>
              <w:rFonts w:ascii="Cambria Math" w:eastAsiaTheme="minorEastAsia" w:hAnsi="Cambria Math"/>
              <w:lang w:val="en-US"/>
            </w:rPr>
            <m:t>90</m:t>
          </m:r>
          <m:r>
            <w:rPr>
              <w:rFonts w:ascii="Cambria Math" w:eastAsiaTheme="minorEastAsia" w:hAnsi="Cambria Math"/>
              <w:lang w:val="en-US"/>
            </w:rPr>
            <m:t>≥2</m:t>
          </m:r>
          <m:r>
            <w:rPr>
              <w:rFonts w:ascii="Cambria Math" w:eastAsiaTheme="minorEastAsia" w:hAnsi="Cambria Math"/>
              <w:lang w:val="en-US"/>
            </w:rPr>
            <m:t>5</m:t>
          </m:r>
          <m:r>
            <w:rPr>
              <w:rFonts w:ascii="Cambria Math" w:eastAsiaTheme="minorEastAsia" w:hAnsi="Cambria Math"/>
              <w:lang w:val="en-US"/>
            </w:rPr>
            <m:t>+20</m:t>
          </m:r>
        </m:oMath>
      </m:oMathPara>
    </w:p>
    <w:p w14:paraId="770B9CB4" w14:textId="250D8D5A" w:rsidR="00DD7FC5" w:rsidRPr="00507B7E" w:rsidRDefault="00DD7FC5" w:rsidP="00DD7FC5">
      <w:pPr>
        <w:ind w:firstLine="567"/>
        <w:rPr>
          <w:rFonts w:eastAsiaTheme="minorEastAsia"/>
          <w:iCs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1</m:t>
          </m:r>
          <m:r>
            <w:rPr>
              <w:rFonts w:ascii="Cambria Math" w:eastAsiaTheme="minorEastAsia" w:hAnsi="Cambria Math"/>
              <w:lang w:val="en-US"/>
            </w:rPr>
            <m:t>15</m:t>
          </m:r>
          <m:r>
            <w:rPr>
              <w:rFonts w:ascii="Cambria Math" w:eastAsiaTheme="minorEastAsia" w:hAnsi="Cambria Math"/>
              <w:lang w:val="en-US"/>
            </w:rPr>
            <m:t>&gt;4</m:t>
          </m:r>
          <m:r>
            <w:rPr>
              <w:rFonts w:ascii="Cambria Math" w:eastAsiaTheme="minorEastAsia" w:hAnsi="Cambria Math"/>
              <w:lang w:val="en-US"/>
            </w:rPr>
            <m:t>5</m:t>
          </m:r>
        </m:oMath>
      </m:oMathPara>
    </w:p>
    <w:p w14:paraId="252E48D2" w14:textId="24BEB671" w:rsidR="00125E0B" w:rsidRPr="00125E0B" w:rsidRDefault="00125E0B" w:rsidP="00125E0B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</w:rPr>
        <w:t>Значения шагов по вертикали можно получить переключением механизма Нортона, а по горизонтали – переключением множительного механизма. Механизм Нортона можно рассчитать по любому столбцу таблицы 11 в том случае, если задана постоянная кинематической цепи С по формуле</w:t>
      </w:r>
    </w:p>
    <w:p w14:paraId="7BAC793A" w14:textId="36C4253A" w:rsidR="00125E0B" w:rsidRPr="00125E0B" w:rsidRDefault="00FD0785" w:rsidP="00125E0B">
      <w:pPr>
        <w:ind w:firstLine="567"/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w:lastRenderedPageBreak/>
            <m:t>Z</m:t>
          </m:r>
          <m:r>
            <w:rPr>
              <w:rFonts w:ascii="Cambria Math" w:eastAsiaTheme="minorEastAsia" w:hAnsi="Cambria Math"/>
            </w:rPr>
            <m:t xml:space="preserve"> = С</m:t>
          </m:r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К</m:t>
              </m:r>
            </m:e>
            <m:sub>
              <m:r>
                <w:rPr>
                  <w:rFonts w:ascii="Cambria Math" w:eastAsiaTheme="minorEastAsia" w:hAnsi="Cambria Math"/>
                  <w:vertAlign w:val="subscript"/>
                </w:rPr>
                <m:t>нр</m:t>
              </m:r>
            </m:sub>
          </m:sSub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Р</m:t>
              </m:r>
            </m:e>
            <m:sub>
              <m:r>
                <w:rPr>
                  <w:rFonts w:ascii="Cambria Math" w:eastAsiaTheme="minorEastAsia" w:hAnsi="Cambria Math"/>
                  <w:vertAlign w:val="subscript"/>
                </w:rPr>
                <m:t>нр</m:t>
              </m:r>
            </m:sub>
          </m:sSub>
          <m:r>
            <w:rPr>
              <w:rFonts w:ascii="Cambria Math" w:eastAsiaTheme="minorEastAsia" w:hAnsi="Cambria Math"/>
            </w:rPr>
            <m:t>.</m:t>
          </m:r>
        </m:oMath>
      </m:oMathPara>
    </w:p>
    <w:p w14:paraId="22B39737" w14:textId="592BC181" w:rsidR="00125E0B" w:rsidRPr="00125E0B" w:rsidRDefault="00FD0785" w:rsidP="00FD0785">
      <w:pPr>
        <w:ind w:firstLine="426"/>
        <w:rPr>
          <w:rFonts w:eastAsiaTheme="minorEastAsia"/>
          <w:iCs/>
        </w:rPr>
      </w:pPr>
      <w:r>
        <w:rPr>
          <w:rFonts w:eastAsiaTheme="minorEastAsia"/>
          <w:iCs/>
        </w:rPr>
        <w:t>П</w:t>
      </w:r>
      <w:r w:rsidR="00125E0B" w:rsidRPr="00125E0B">
        <w:rPr>
          <w:rFonts w:eastAsiaTheme="minorEastAsia"/>
          <w:iCs/>
        </w:rPr>
        <w:t xml:space="preserve">ри </w:t>
      </w:r>
      <w:r w:rsidR="00125E0B" w:rsidRPr="00125E0B">
        <w:rPr>
          <w:rFonts w:eastAsiaTheme="minorEastAsia"/>
          <w:iCs/>
          <w:lang w:val="en-US"/>
        </w:rPr>
        <w:t>C</w:t>
      </w:r>
      <w:r w:rsidR="00125E0B" w:rsidRPr="00125E0B">
        <w:rPr>
          <w:rFonts w:eastAsiaTheme="minorEastAsia"/>
          <w:iCs/>
        </w:rPr>
        <w:t xml:space="preserve">= </w:t>
      </w:r>
      <w:r>
        <w:rPr>
          <w:rFonts w:eastAsiaTheme="minorEastAsia"/>
          <w:iCs/>
        </w:rPr>
        <w:t>16</w:t>
      </w:r>
      <w:r w:rsidR="00125E0B" w:rsidRPr="00125E0B">
        <w:rPr>
          <w:rFonts w:eastAsiaTheme="minorEastAsia"/>
          <w:iCs/>
        </w:rPr>
        <w:t xml:space="preserve"> по третьему столбцу для метрической резьбы:</w:t>
      </w:r>
    </w:p>
    <w:p w14:paraId="5EBCD73F" w14:textId="5DE73CEB" w:rsidR="00125E0B" w:rsidRPr="00125E0B" w:rsidRDefault="00125E0B" w:rsidP="00125E0B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1</w:t>
      </w:r>
      <w:r w:rsidRPr="00125E0B">
        <w:rPr>
          <w:rFonts w:eastAsiaTheme="minorEastAsia"/>
          <w:iCs/>
        </w:rPr>
        <w:t xml:space="preserve"> = </w:t>
      </w:r>
      <w:r w:rsidR="00FD0785"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 • 4 = </w:t>
      </w:r>
      <w:r w:rsidR="00FD0785">
        <w:rPr>
          <w:rFonts w:eastAsiaTheme="minorEastAsia"/>
          <w:iCs/>
        </w:rPr>
        <w:t>64</w:t>
      </w:r>
      <w:r w:rsidRPr="00125E0B">
        <w:rPr>
          <w:rFonts w:eastAsiaTheme="minorEastAsia"/>
          <w:iCs/>
        </w:rPr>
        <w:t xml:space="preserve">    </w:t>
      </w: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2</w:t>
      </w:r>
      <w:r w:rsidRPr="00125E0B">
        <w:rPr>
          <w:rFonts w:eastAsiaTheme="minorEastAsia"/>
          <w:iCs/>
        </w:rPr>
        <w:t xml:space="preserve"> = </w:t>
      </w:r>
      <w:r w:rsidR="00FD0785"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 • 4,5 = </w:t>
      </w:r>
      <w:r w:rsidR="00FD0785">
        <w:rPr>
          <w:rFonts w:eastAsiaTheme="minorEastAsia"/>
          <w:iCs/>
        </w:rPr>
        <w:t>72</w:t>
      </w:r>
      <w:r w:rsidRPr="00125E0B">
        <w:rPr>
          <w:rFonts w:eastAsiaTheme="minorEastAsia"/>
          <w:iCs/>
        </w:rPr>
        <w:t>;</w:t>
      </w:r>
    </w:p>
    <w:p w14:paraId="0D9A638E" w14:textId="4760D45D" w:rsidR="00125E0B" w:rsidRPr="00125E0B" w:rsidRDefault="00125E0B" w:rsidP="00125E0B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3</w:t>
      </w:r>
      <w:r w:rsidRPr="00125E0B">
        <w:rPr>
          <w:rFonts w:eastAsiaTheme="minorEastAsia"/>
          <w:iCs/>
        </w:rPr>
        <w:t xml:space="preserve"> = </w:t>
      </w:r>
      <w:r w:rsidR="00FD0785"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 • 5 = </w:t>
      </w:r>
      <w:r w:rsidR="00FD0785">
        <w:rPr>
          <w:rFonts w:eastAsiaTheme="minorEastAsia"/>
          <w:iCs/>
        </w:rPr>
        <w:t>8</w:t>
      </w:r>
      <w:r w:rsidRPr="00125E0B">
        <w:rPr>
          <w:rFonts w:eastAsiaTheme="minorEastAsia"/>
          <w:iCs/>
        </w:rPr>
        <w:t xml:space="preserve">0     </w:t>
      </w: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4</w:t>
      </w:r>
      <w:r w:rsidRPr="00125E0B">
        <w:rPr>
          <w:rFonts w:eastAsiaTheme="minorEastAsia"/>
          <w:iCs/>
        </w:rPr>
        <w:t xml:space="preserve"> = </w:t>
      </w:r>
      <w:r w:rsidR="00FD0785"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1•  5,5 = </w:t>
      </w:r>
      <w:r w:rsidR="00FD0785">
        <w:rPr>
          <w:rFonts w:eastAsiaTheme="minorEastAsia"/>
          <w:iCs/>
        </w:rPr>
        <w:t>88</w:t>
      </w:r>
      <w:r w:rsidRPr="00125E0B">
        <w:rPr>
          <w:rFonts w:eastAsiaTheme="minorEastAsia"/>
          <w:iCs/>
        </w:rPr>
        <w:t>;</w:t>
      </w:r>
    </w:p>
    <w:p w14:paraId="76EA05FD" w14:textId="7DBDFCBD" w:rsidR="00125E0B" w:rsidRPr="00125E0B" w:rsidRDefault="00125E0B" w:rsidP="00125E0B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5</w:t>
      </w:r>
      <w:r w:rsidRPr="00125E0B">
        <w:rPr>
          <w:rFonts w:eastAsiaTheme="minorEastAsia"/>
          <w:iCs/>
        </w:rPr>
        <w:t xml:space="preserve"> = </w:t>
      </w:r>
      <w:r w:rsidR="00FD0785">
        <w:rPr>
          <w:rFonts w:eastAsiaTheme="minorEastAsia"/>
          <w:iCs/>
        </w:rPr>
        <w:t xml:space="preserve">16 </w:t>
      </w:r>
      <w:r w:rsidRPr="00125E0B">
        <w:rPr>
          <w:rFonts w:eastAsiaTheme="minorEastAsia"/>
          <w:iCs/>
        </w:rPr>
        <w:t xml:space="preserve">• 1 • 6 = </w:t>
      </w:r>
      <w:r w:rsidR="00FD0785">
        <w:rPr>
          <w:rFonts w:eastAsiaTheme="minorEastAsia"/>
          <w:iCs/>
        </w:rPr>
        <w:t>96</w:t>
      </w:r>
      <w:r w:rsidRPr="00125E0B">
        <w:rPr>
          <w:rFonts w:eastAsiaTheme="minorEastAsia"/>
          <w:iCs/>
        </w:rPr>
        <w:t xml:space="preserve">    </w:t>
      </w: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6</w:t>
      </w:r>
      <w:r w:rsidRPr="00125E0B">
        <w:rPr>
          <w:rFonts w:eastAsiaTheme="minorEastAsia"/>
          <w:iCs/>
        </w:rPr>
        <w:t xml:space="preserve"> = </w:t>
      </w:r>
      <w:r w:rsidR="00FD0785"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 • 7 = </w:t>
      </w:r>
      <w:r w:rsidR="00FD0785">
        <w:rPr>
          <w:rFonts w:eastAsiaTheme="minorEastAsia"/>
          <w:iCs/>
        </w:rPr>
        <w:t>112</w:t>
      </w:r>
      <w:r w:rsidRPr="00125E0B">
        <w:rPr>
          <w:rFonts w:eastAsiaTheme="minorEastAsia"/>
          <w:iCs/>
        </w:rPr>
        <w:t>.</w:t>
      </w:r>
    </w:p>
    <w:p w14:paraId="0AF4BF16" w14:textId="77777777" w:rsidR="00125E0B" w:rsidRPr="00125E0B" w:rsidRDefault="00125E0B" w:rsidP="00125E0B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</w:rPr>
        <w:t xml:space="preserve">    Число зубьев подвижного колеса принимается равным числу зубьев первого колеса конического блока колес.</w:t>
      </w:r>
    </w:p>
    <w:p w14:paraId="6A53725A" w14:textId="77777777" w:rsidR="00125E0B" w:rsidRPr="00125E0B" w:rsidRDefault="00125E0B" w:rsidP="00125E0B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</w:rPr>
        <w:t>Шаги нарезаемой резьбы:</w:t>
      </w:r>
    </w:p>
    <w:p w14:paraId="1E56CBDA" w14:textId="77777777" w:rsidR="00125E0B" w:rsidRPr="00125E0B" w:rsidRDefault="00125E0B" w:rsidP="00125E0B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</w:rPr>
        <w:t>1) для модульной резьбы Р</w:t>
      </w:r>
      <w:r w:rsidRPr="00125E0B">
        <w:rPr>
          <w:rFonts w:eastAsiaTheme="minorEastAsia"/>
          <w:iCs/>
          <w:vertAlign w:val="subscript"/>
        </w:rPr>
        <w:t>нр</w:t>
      </w:r>
      <w:r w:rsidRPr="00125E0B">
        <w:rPr>
          <w:rFonts w:eastAsiaTheme="minorEastAsia"/>
          <w:iCs/>
        </w:rPr>
        <w:t xml:space="preserve"> = </w:t>
      </w:r>
      <w:r w:rsidRPr="00125E0B">
        <w:rPr>
          <w:rFonts w:eastAsiaTheme="minorEastAsia"/>
          <w:iCs/>
          <w:lang w:val="en-US"/>
        </w:rPr>
        <w:t>m</w:t>
      </w:r>
      <w:r w:rsidRPr="00125E0B">
        <w:rPr>
          <w:rFonts w:eastAsiaTheme="minorEastAsia"/>
          <w:iCs/>
        </w:rPr>
        <w:t>•</w:t>
      </w:r>
      <w:r w:rsidRPr="00125E0B">
        <w:rPr>
          <w:rFonts w:eastAsiaTheme="minorEastAsia"/>
          <w:iCs/>
          <w:lang w:val="en-US"/>
        </w:rPr>
        <w:sym w:font="Symbol" w:char="F070"/>
      </w:r>
      <w:r w:rsidRPr="00125E0B">
        <w:rPr>
          <w:rFonts w:eastAsiaTheme="minorEastAsia"/>
          <w:iCs/>
        </w:rPr>
        <w:t>;</w:t>
      </w:r>
    </w:p>
    <w:p w14:paraId="02D725EB" w14:textId="7600A4DE" w:rsidR="00125E0B" w:rsidRDefault="00125E0B" w:rsidP="00125E0B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</w:rPr>
        <w:t>2) для дюймовой резьбы Р</w:t>
      </w:r>
      <w:r w:rsidRPr="00125E0B">
        <w:rPr>
          <w:rFonts w:eastAsiaTheme="minorEastAsia"/>
          <w:iCs/>
          <w:vertAlign w:val="subscript"/>
        </w:rPr>
        <w:t>нр</w:t>
      </w:r>
      <w:r w:rsidRPr="00125E0B">
        <w:rPr>
          <w:rFonts w:eastAsiaTheme="minorEastAsia"/>
          <w:iCs/>
        </w:rPr>
        <w:t xml:space="preserve"> = 1 /</w:t>
      </w:r>
      <w:r w:rsidRPr="00125E0B">
        <w:rPr>
          <w:rFonts w:eastAsiaTheme="minorEastAsia"/>
          <w:iCs/>
          <w:lang w:val="en-US"/>
        </w:rPr>
        <w:t>n</w:t>
      </w:r>
      <w:r w:rsidRPr="00125E0B">
        <w:rPr>
          <w:rFonts w:eastAsiaTheme="minorEastAsia"/>
          <w:iCs/>
        </w:rPr>
        <w:t>•К</w:t>
      </w:r>
      <w:r w:rsidRPr="00125E0B">
        <w:rPr>
          <w:rFonts w:eastAsiaTheme="minorEastAsia"/>
          <w:iCs/>
          <w:vertAlign w:val="subscript"/>
        </w:rPr>
        <w:t>нр</w:t>
      </w:r>
      <w:r w:rsidRPr="00125E0B">
        <w:rPr>
          <w:rFonts w:eastAsiaTheme="minorEastAsia"/>
          <w:iCs/>
        </w:rPr>
        <w:t>.</w:t>
      </w:r>
    </w:p>
    <w:p w14:paraId="5219926D" w14:textId="0F8E549C" w:rsidR="00863D95" w:rsidRPr="00125E0B" w:rsidRDefault="00863D95" w:rsidP="00863D95">
      <w:pPr>
        <w:ind w:firstLine="426"/>
        <w:rPr>
          <w:rFonts w:eastAsiaTheme="minorEastAsia"/>
          <w:iCs/>
        </w:rPr>
      </w:pPr>
      <w:r>
        <w:rPr>
          <w:rFonts w:eastAsiaTheme="minorEastAsia"/>
          <w:iCs/>
        </w:rPr>
        <w:t>П</w:t>
      </w:r>
      <w:r w:rsidRPr="00125E0B">
        <w:rPr>
          <w:rFonts w:eastAsiaTheme="minorEastAsia"/>
          <w:iCs/>
        </w:rPr>
        <w:t xml:space="preserve">ри </w:t>
      </w:r>
      <w:r w:rsidRPr="00125E0B">
        <w:rPr>
          <w:rFonts w:eastAsiaTheme="minorEastAsia"/>
          <w:iCs/>
          <w:lang w:val="en-US"/>
        </w:rPr>
        <w:t>C</w:t>
      </w:r>
      <w:r w:rsidRPr="00125E0B">
        <w:rPr>
          <w:rFonts w:eastAsiaTheme="minorEastAsia"/>
          <w:iCs/>
        </w:rPr>
        <w:t xml:space="preserve">= </w:t>
      </w:r>
      <w:r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по </w:t>
      </w:r>
      <w:r>
        <w:rPr>
          <w:rFonts w:eastAsiaTheme="minorEastAsia"/>
          <w:iCs/>
        </w:rPr>
        <w:t xml:space="preserve">второму </w:t>
      </w:r>
      <w:r w:rsidRPr="00125E0B">
        <w:rPr>
          <w:rFonts w:eastAsiaTheme="minorEastAsia"/>
          <w:iCs/>
        </w:rPr>
        <w:t xml:space="preserve">столбцу для </w:t>
      </w:r>
      <w:r>
        <w:rPr>
          <w:rFonts w:eastAsiaTheme="minorEastAsia"/>
          <w:iCs/>
        </w:rPr>
        <w:t xml:space="preserve">дюймовой </w:t>
      </w:r>
      <w:r w:rsidRPr="00125E0B">
        <w:rPr>
          <w:rFonts w:eastAsiaTheme="minorEastAsia"/>
          <w:iCs/>
        </w:rPr>
        <w:t>резьбы:</w:t>
      </w:r>
    </w:p>
    <w:p w14:paraId="3A1352D7" w14:textId="7E1F1E1D" w:rsidR="00863D95" w:rsidRPr="00125E0B" w:rsidRDefault="00863D95" w:rsidP="00863D95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1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 • </w:t>
      </w:r>
      <w:r>
        <w:rPr>
          <w:rFonts w:eastAsiaTheme="minorEastAsia"/>
          <w:iCs/>
        </w:rPr>
        <w:t>8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128</w:t>
      </w:r>
      <w:r w:rsidRPr="00125E0B">
        <w:rPr>
          <w:rFonts w:eastAsiaTheme="minorEastAsia"/>
          <w:iCs/>
        </w:rPr>
        <w:t xml:space="preserve">    </w:t>
      </w: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2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 • </w:t>
      </w:r>
      <w:r>
        <w:rPr>
          <w:rFonts w:eastAsiaTheme="minorEastAsia"/>
          <w:iCs/>
        </w:rPr>
        <w:t>9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144</w:t>
      </w:r>
      <w:r w:rsidRPr="00125E0B">
        <w:rPr>
          <w:rFonts w:eastAsiaTheme="minorEastAsia"/>
          <w:iCs/>
        </w:rPr>
        <w:t>;</w:t>
      </w:r>
    </w:p>
    <w:p w14:paraId="125DC385" w14:textId="3A08EC9E" w:rsidR="00863D95" w:rsidRPr="00125E0B" w:rsidRDefault="00863D95" w:rsidP="00863D95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3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 • </w:t>
      </w:r>
      <w:r>
        <w:rPr>
          <w:rFonts w:eastAsiaTheme="minorEastAsia"/>
          <w:iCs/>
        </w:rPr>
        <w:t>10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0     </w:t>
      </w: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4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1•  </w:t>
      </w:r>
      <w:r>
        <w:rPr>
          <w:rFonts w:eastAsiaTheme="minorEastAsia"/>
          <w:iCs/>
        </w:rPr>
        <w:t>11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176</w:t>
      </w:r>
      <w:r w:rsidRPr="00125E0B">
        <w:rPr>
          <w:rFonts w:eastAsiaTheme="minorEastAsia"/>
          <w:iCs/>
        </w:rPr>
        <w:t>;</w:t>
      </w:r>
    </w:p>
    <w:p w14:paraId="32228EBF" w14:textId="3D771832" w:rsidR="00863D95" w:rsidRPr="00125E0B" w:rsidRDefault="00863D95" w:rsidP="00863D95">
      <w:pPr>
        <w:ind w:firstLine="567"/>
        <w:rPr>
          <w:rFonts w:eastAsiaTheme="minorEastAsia"/>
          <w:iCs/>
        </w:rPr>
      </w:pP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5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 xml:space="preserve">16 </w:t>
      </w:r>
      <w:r w:rsidRPr="00125E0B">
        <w:rPr>
          <w:rFonts w:eastAsiaTheme="minorEastAsia"/>
          <w:iCs/>
        </w:rPr>
        <w:t xml:space="preserve">• 1 • </w:t>
      </w:r>
      <w:r>
        <w:rPr>
          <w:rFonts w:eastAsiaTheme="minorEastAsia"/>
          <w:iCs/>
        </w:rPr>
        <w:t>12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192</w:t>
      </w:r>
      <w:r w:rsidRPr="00125E0B">
        <w:rPr>
          <w:rFonts w:eastAsiaTheme="minorEastAsia"/>
          <w:iCs/>
        </w:rPr>
        <w:t xml:space="preserve">    </w:t>
      </w:r>
      <w:r w:rsidRPr="00125E0B">
        <w:rPr>
          <w:rFonts w:eastAsiaTheme="minorEastAsia"/>
          <w:iCs/>
          <w:lang w:val="en-US"/>
        </w:rPr>
        <w:t>Z</w:t>
      </w:r>
      <w:r w:rsidRPr="00125E0B">
        <w:rPr>
          <w:rFonts w:eastAsiaTheme="minorEastAsia"/>
          <w:iCs/>
          <w:vertAlign w:val="subscript"/>
        </w:rPr>
        <w:t>6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16</w:t>
      </w:r>
      <w:r w:rsidRPr="00125E0B">
        <w:rPr>
          <w:rFonts w:eastAsiaTheme="minorEastAsia"/>
          <w:iCs/>
        </w:rPr>
        <w:t xml:space="preserve"> • 1 • </w:t>
      </w:r>
      <w:r>
        <w:rPr>
          <w:rFonts w:eastAsiaTheme="minorEastAsia"/>
          <w:iCs/>
        </w:rPr>
        <w:t>14</w:t>
      </w:r>
      <w:r w:rsidRPr="00125E0B">
        <w:rPr>
          <w:rFonts w:eastAsiaTheme="minorEastAsia"/>
          <w:iCs/>
        </w:rPr>
        <w:t xml:space="preserve"> = </w:t>
      </w:r>
      <w:r>
        <w:rPr>
          <w:rFonts w:eastAsiaTheme="minorEastAsia"/>
          <w:iCs/>
        </w:rPr>
        <w:t>224</w:t>
      </w:r>
      <w:r w:rsidRPr="00125E0B">
        <w:rPr>
          <w:rFonts w:eastAsiaTheme="minorEastAsia"/>
          <w:iCs/>
        </w:rPr>
        <w:t>.</w:t>
      </w:r>
    </w:p>
    <w:p w14:paraId="11C1C7C5" w14:textId="77777777" w:rsidR="00863D95" w:rsidRPr="00125E0B" w:rsidRDefault="00863D95" w:rsidP="00125E0B">
      <w:pPr>
        <w:ind w:firstLine="567"/>
        <w:rPr>
          <w:rFonts w:eastAsiaTheme="minorEastAsia"/>
          <w:iCs/>
        </w:rPr>
      </w:pPr>
    </w:p>
    <w:p w14:paraId="37BE1C0C" w14:textId="77777777" w:rsidR="00125E0B" w:rsidRPr="004C1B36" w:rsidRDefault="00125E0B" w:rsidP="004C1B36">
      <w:pPr>
        <w:ind w:firstLine="567"/>
        <w:rPr>
          <w:iCs/>
        </w:rPr>
      </w:pPr>
    </w:p>
    <w:p w14:paraId="4633D073" w14:textId="77777777" w:rsidR="004C1B36" w:rsidRDefault="004C1B36" w:rsidP="004C1B36">
      <w:pPr>
        <w:ind w:firstLine="567"/>
        <w:rPr>
          <w:iCs/>
        </w:rPr>
      </w:pPr>
    </w:p>
    <w:p w14:paraId="40DC6447" w14:textId="77777777" w:rsidR="00BE7029" w:rsidRPr="00BE7029" w:rsidRDefault="00BE7029" w:rsidP="00BE7029">
      <w:pPr>
        <w:pStyle w:val="1"/>
      </w:pPr>
      <w:r w:rsidRPr="00BE7029">
        <w:lastRenderedPageBreak/>
        <w:t>Практическое занятие 10</w:t>
      </w:r>
    </w:p>
    <w:p w14:paraId="61FFC903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РАСЧЕТ ПАРАМЕТРОВ НАСТРОЙКИ РЕЗЬБОФРЕЗЕРНОГО</w:t>
      </w:r>
    </w:p>
    <w:p w14:paraId="2CCF7466" w14:textId="77777777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СТАНКА НА ФРЕЗЕРОВАНИЕ РЕЗЬБЫ ДИСКОВОЙ ФРЕЗОЙ</w:t>
      </w:r>
    </w:p>
    <w:p w14:paraId="0D4FF1BF" w14:textId="6B0B3821" w:rsidR="00BE7029" w:rsidRPr="00BE7029" w:rsidRDefault="00BE7029" w:rsidP="00BE7029">
      <w:pPr>
        <w:ind w:firstLine="567"/>
        <w:rPr>
          <w:iCs/>
        </w:rPr>
      </w:pPr>
      <w:r w:rsidRPr="00BE7029">
        <w:rPr>
          <w:i/>
          <w:iCs/>
        </w:rPr>
        <w:t xml:space="preserve">Задание. </w:t>
      </w:r>
      <w:r w:rsidRPr="00BE7029">
        <w:rPr>
          <w:iCs/>
        </w:rPr>
        <w:t>Рассчитать параметры настройки резьбофрезерного станка на фрезерование резьбы со стандартным шагом (передаточное число гитары главного движения A:D, гитары подач a:d и нестандартным шагом (передаточное число гитары резьбонарезной цепи a</w:t>
      </w:r>
      <w:r w:rsidRPr="00DD7FC5">
        <w:rPr>
          <w:iCs/>
          <w:vertAlign w:val="subscript"/>
        </w:rPr>
        <w:t>1</w:t>
      </w:r>
      <w:r w:rsidRPr="00BE7029">
        <w:rPr>
          <w:iCs/>
        </w:rPr>
        <w:t xml:space="preserve"> : d</w:t>
      </w:r>
      <w:r w:rsidRPr="00DD7FC5">
        <w:rPr>
          <w:iCs/>
          <w:vertAlign w:val="subscript"/>
        </w:rPr>
        <w:t>1</w:t>
      </w:r>
      <w:r w:rsidRPr="00BE7029">
        <w:rPr>
          <w:iCs/>
        </w:rPr>
        <w:t>).</w:t>
      </w:r>
    </w:p>
    <w:p w14:paraId="4EF9DAC4" w14:textId="77777777" w:rsidR="00BE7029" w:rsidRPr="00BE7029" w:rsidRDefault="00BE7029" w:rsidP="00BE7029">
      <w:pPr>
        <w:ind w:firstLine="567"/>
        <w:rPr>
          <w:i/>
          <w:iCs/>
        </w:rPr>
      </w:pPr>
      <w:r w:rsidRPr="00BE7029">
        <w:rPr>
          <w:i/>
          <w:iCs/>
        </w:rPr>
        <w:t>Исходные данные:</w:t>
      </w:r>
    </w:p>
    <w:p w14:paraId="4993F4A1" w14:textId="7850746F" w:rsidR="00BE7029" w:rsidRDefault="00BE7029" w:rsidP="00BE7029">
      <w:pPr>
        <w:ind w:firstLine="567"/>
        <w:rPr>
          <w:iCs/>
        </w:rPr>
      </w:pPr>
      <w:r w:rsidRPr="00BE7029">
        <w:rPr>
          <w:iCs/>
        </w:rPr>
        <w:t>S</w:t>
      </w:r>
      <w:r w:rsidRPr="00DD7FC5">
        <w:rPr>
          <w:iCs/>
          <w:vertAlign w:val="subscript"/>
        </w:rPr>
        <w:t>кр</w:t>
      </w:r>
      <w:r w:rsidRPr="00BE7029">
        <w:rPr>
          <w:iCs/>
        </w:rPr>
        <w:t xml:space="preserve"> </w:t>
      </w:r>
      <w:r w:rsidR="00DD7FC5">
        <w:rPr>
          <w:iCs/>
        </w:rPr>
        <w:t>=</w:t>
      </w:r>
      <w:r w:rsidR="00FE30FF">
        <w:rPr>
          <w:iCs/>
        </w:rPr>
        <w:t xml:space="preserve"> 1,2</w:t>
      </w:r>
      <w:r w:rsidRPr="00BE7029">
        <w:rPr>
          <w:iCs/>
        </w:rPr>
        <w:t>− величина круговой подачи заготовки, мм/об; t</w:t>
      </w:r>
      <w:r w:rsidRPr="00DD7FC5">
        <w:rPr>
          <w:iCs/>
          <w:vertAlign w:val="subscript"/>
        </w:rPr>
        <w:t>нрст</w:t>
      </w:r>
      <w:r w:rsidR="00DD7FC5">
        <w:rPr>
          <w:iCs/>
        </w:rPr>
        <w:t>=</w:t>
      </w:r>
      <w:r w:rsidR="00FE30FF">
        <w:rPr>
          <w:iCs/>
        </w:rPr>
        <w:t>4</w:t>
      </w:r>
      <w:r w:rsidR="00DD7FC5">
        <w:rPr>
          <w:iCs/>
        </w:rPr>
        <w:t xml:space="preserve"> </w:t>
      </w:r>
      <w:r w:rsidRPr="00BE7029">
        <w:rPr>
          <w:iCs/>
        </w:rPr>
        <w:t>стандартный шаг резьбы, мм; t</w:t>
      </w:r>
      <w:r w:rsidRPr="00DD7FC5">
        <w:rPr>
          <w:iCs/>
          <w:vertAlign w:val="subscript"/>
        </w:rPr>
        <w:t xml:space="preserve">нр нст </w:t>
      </w:r>
      <w:r w:rsidR="00DD7FC5">
        <w:rPr>
          <w:iCs/>
        </w:rPr>
        <w:t>=</w:t>
      </w:r>
      <w:r w:rsidR="00FE30FF">
        <w:rPr>
          <w:iCs/>
        </w:rPr>
        <w:t>4,8</w:t>
      </w:r>
      <w:r w:rsidRPr="00BE7029">
        <w:rPr>
          <w:iCs/>
        </w:rPr>
        <w:t>− нестандартный шаг резьбы, мм; n</w:t>
      </w:r>
      <w:r w:rsidRPr="00DD7FC5">
        <w:rPr>
          <w:iCs/>
          <w:vertAlign w:val="subscript"/>
        </w:rPr>
        <w:t xml:space="preserve">фр </w:t>
      </w:r>
      <w:r w:rsidR="00DD7FC5">
        <w:rPr>
          <w:iCs/>
        </w:rPr>
        <w:t>=</w:t>
      </w:r>
      <w:r w:rsidR="00FE30FF">
        <w:rPr>
          <w:iCs/>
        </w:rPr>
        <w:t>55</w:t>
      </w:r>
      <w:r w:rsidRPr="00BE7029">
        <w:rPr>
          <w:iCs/>
        </w:rPr>
        <w:t xml:space="preserve">−число оборотов фрезы, об/мин. </w:t>
      </w:r>
    </w:p>
    <w:p w14:paraId="418FABA1" w14:textId="5972D0F5" w:rsidR="00FE30FF" w:rsidRDefault="00FE30FF" w:rsidP="00FE30FF">
      <w:pPr>
        <w:ind w:firstLine="0"/>
        <w:jc w:val="center"/>
        <w:rPr>
          <w:iCs/>
        </w:rPr>
      </w:pPr>
      <w:r>
        <w:rPr>
          <w:noProof/>
        </w:rPr>
        <w:drawing>
          <wp:inline distT="0" distB="0" distL="0" distR="0" wp14:anchorId="2213C9D6" wp14:editId="79D432DB">
            <wp:extent cx="5940425" cy="3488690"/>
            <wp:effectExtent l="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615BA" w14:textId="77777777" w:rsidR="00FE30FF" w:rsidRPr="00FE30FF" w:rsidRDefault="00FE30FF" w:rsidP="00FE30FF">
      <w:pPr>
        <w:ind w:firstLine="0"/>
        <w:jc w:val="center"/>
        <w:rPr>
          <w:iCs/>
        </w:rPr>
      </w:pPr>
      <w:r w:rsidRPr="00FE30FF">
        <w:rPr>
          <w:iCs/>
        </w:rPr>
        <w:t>Рис. 10. Кинематическая схема резьбофрезерного станка:</w:t>
      </w:r>
    </w:p>
    <w:p w14:paraId="5E7C426E" w14:textId="40FBA5C9" w:rsidR="00FE30FF" w:rsidRPr="00FE30FF" w:rsidRDefault="00FE30FF" w:rsidP="00FE30FF">
      <w:pPr>
        <w:ind w:firstLine="0"/>
        <w:jc w:val="center"/>
        <w:rPr>
          <w:iCs/>
        </w:rPr>
      </w:pPr>
      <w:r w:rsidRPr="00FE30FF">
        <w:rPr>
          <w:iCs/>
        </w:rPr>
        <w:t xml:space="preserve">A, B, C, D </w:t>
      </w:r>
      <w:r>
        <w:rPr>
          <w:iCs/>
        </w:rPr>
        <w:t xml:space="preserve">- </w:t>
      </w:r>
      <w:r w:rsidRPr="00FE30FF">
        <w:rPr>
          <w:iCs/>
        </w:rPr>
        <w:t xml:space="preserve">сменные колеса гитары главного движения; a, b, c, d </w:t>
      </w:r>
      <w:r>
        <w:rPr>
          <w:iCs/>
        </w:rPr>
        <w:t>-</w:t>
      </w:r>
      <w:r w:rsidRPr="00FE30FF">
        <w:rPr>
          <w:iCs/>
        </w:rPr>
        <w:t xml:space="preserve"> сменные колеса гитары</w:t>
      </w:r>
    </w:p>
    <w:p w14:paraId="24C73261" w14:textId="349C0FF7" w:rsidR="00FE30FF" w:rsidRDefault="00FE30FF" w:rsidP="00FE30FF">
      <w:pPr>
        <w:ind w:firstLine="0"/>
        <w:jc w:val="center"/>
        <w:rPr>
          <w:iCs/>
        </w:rPr>
      </w:pPr>
      <w:r w:rsidRPr="00FE30FF">
        <w:rPr>
          <w:iCs/>
        </w:rPr>
        <w:t>круговой подачи заготовки; a</w:t>
      </w:r>
      <w:r w:rsidRPr="00410D19">
        <w:rPr>
          <w:iCs/>
          <w:vertAlign w:val="subscript"/>
        </w:rPr>
        <w:t>1</w:t>
      </w:r>
      <w:r w:rsidRPr="00FE30FF">
        <w:rPr>
          <w:iCs/>
        </w:rPr>
        <w:t>, b</w:t>
      </w:r>
      <w:r w:rsidRPr="00410D19">
        <w:rPr>
          <w:iCs/>
          <w:vertAlign w:val="subscript"/>
        </w:rPr>
        <w:t>1</w:t>
      </w:r>
      <w:r w:rsidRPr="00FE30FF">
        <w:rPr>
          <w:iCs/>
        </w:rPr>
        <w:t>, c</w:t>
      </w:r>
      <w:r w:rsidRPr="00410D19">
        <w:rPr>
          <w:iCs/>
          <w:vertAlign w:val="subscript"/>
        </w:rPr>
        <w:t>1</w:t>
      </w:r>
      <w:r w:rsidRPr="00FE30FF">
        <w:rPr>
          <w:iCs/>
        </w:rPr>
        <w:t>, d</w:t>
      </w:r>
      <w:r w:rsidRPr="00410D19">
        <w:rPr>
          <w:iCs/>
          <w:vertAlign w:val="subscript"/>
        </w:rPr>
        <w:t>1</w:t>
      </w:r>
      <w:r>
        <w:rPr>
          <w:iCs/>
        </w:rPr>
        <w:t>-</w:t>
      </w:r>
      <w:r w:rsidRPr="00FE30FF">
        <w:rPr>
          <w:iCs/>
        </w:rPr>
        <w:t xml:space="preserve"> сменные колеса гитары продольной подачи суппорта.</w:t>
      </w:r>
    </w:p>
    <w:p w14:paraId="1797DA82" w14:textId="08B8CCCB" w:rsidR="00FE30FF" w:rsidRPr="00FE30FF" w:rsidRDefault="00FE30FF" w:rsidP="00FE30FF">
      <w:pPr>
        <w:ind w:firstLine="567"/>
        <w:rPr>
          <w:iCs/>
        </w:rPr>
      </w:pPr>
      <w:r w:rsidRPr="00FE30FF">
        <w:rPr>
          <w:iCs/>
        </w:rPr>
        <w:t>При групповом фрезеровании резьбофрезерная цепь обеспечивает согласованное вращение фрезы и вращение заготовки.</w:t>
      </w:r>
    </w:p>
    <w:p w14:paraId="37A67DA0" w14:textId="77777777" w:rsidR="00FE30FF" w:rsidRPr="00FE30FF" w:rsidRDefault="00FE30FF" w:rsidP="00FE30FF">
      <w:pPr>
        <w:ind w:firstLine="567"/>
        <w:rPr>
          <w:iCs/>
        </w:rPr>
      </w:pPr>
      <w:r w:rsidRPr="00FE30FF">
        <w:rPr>
          <w:iCs/>
        </w:rPr>
        <w:lastRenderedPageBreak/>
        <w:t xml:space="preserve">   По кинематической схеме резьбофрезерного станка нужно составить уравнения кинематического баланса и формулы его настройки на нарезание:</w:t>
      </w:r>
    </w:p>
    <w:p w14:paraId="092E3925" w14:textId="77777777" w:rsidR="00FE30FF" w:rsidRPr="00FE30FF" w:rsidRDefault="00FE30FF" w:rsidP="00FE30FF">
      <w:pPr>
        <w:numPr>
          <w:ilvl w:val="0"/>
          <w:numId w:val="12"/>
        </w:numPr>
        <w:tabs>
          <w:tab w:val="num" w:pos="540"/>
        </w:tabs>
        <w:ind w:firstLine="567"/>
        <w:rPr>
          <w:iCs/>
        </w:rPr>
      </w:pPr>
      <w:r w:rsidRPr="00FE30FF">
        <w:rPr>
          <w:iCs/>
        </w:rPr>
        <w:t>резьбы метрической со стандартным шагом;</w:t>
      </w:r>
    </w:p>
    <w:p w14:paraId="4D5307FF" w14:textId="77777777" w:rsidR="00FE30FF" w:rsidRPr="00FE30FF" w:rsidRDefault="00FE30FF" w:rsidP="00FE30FF">
      <w:pPr>
        <w:numPr>
          <w:ilvl w:val="0"/>
          <w:numId w:val="12"/>
        </w:numPr>
        <w:tabs>
          <w:tab w:val="clear" w:pos="720"/>
          <w:tab w:val="num" w:pos="180"/>
          <w:tab w:val="num" w:pos="540"/>
        </w:tabs>
        <w:ind w:firstLine="567"/>
        <w:rPr>
          <w:iCs/>
        </w:rPr>
      </w:pPr>
      <w:r w:rsidRPr="00FE30FF">
        <w:rPr>
          <w:iCs/>
        </w:rPr>
        <w:t>резьбы метрической с нестандартным шагом.</w:t>
      </w:r>
    </w:p>
    <w:p w14:paraId="0566AD63" w14:textId="77777777" w:rsidR="00FE30FF" w:rsidRPr="00FE30FF" w:rsidRDefault="00FE30FF" w:rsidP="00FE30FF">
      <w:pPr>
        <w:ind w:firstLine="567"/>
        <w:rPr>
          <w:iCs/>
        </w:rPr>
      </w:pPr>
      <w:r w:rsidRPr="00FE30FF">
        <w:rPr>
          <w:iCs/>
        </w:rPr>
        <w:t>Кинематическая схема резьбофрезерного станка приведена на рис. 10.</w:t>
      </w:r>
    </w:p>
    <w:p w14:paraId="4F166A15" w14:textId="77777777" w:rsidR="00FE30FF" w:rsidRPr="00FE30FF" w:rsidRDefault="00FE30FF" w:rsidP="00FE30FF">
      <w:pPr>
        <w:ind w:firstLine="567"/>
        <w:rPr>
          <w:iCs/>
        </w:rPr>
      </w:pPr>
      <w:r w:rsidRPr="00FE30FF">
        <w:rPr>
          <w:iCs/>
        </w:rPr>
        <w:t>Основные кинематические цепи резьбофрезерного станка:</w:t>
      </w:r>
    </w:p>
    <w:p w14:paraId="29F08D88" w14:textId="77777777" w:rsidR="00FE30FF" w:rsidRPr="00FE30FF" w:rsidRDefault="00FE30FF" w:rsidP="00FE30FF">
      <w:pPr>
        <w:ind w:firstLine="567"/>
        <w:rPr>
          <w:iCs/>
        </w:rPr>
      </w:pPr>
      <w:r w:rsidRPr="00FE30FF">
        <w:rPr>
          <w:iCs/>
        </w:rPr>
        <w:t>1. Кинематическая цепь главного движения, которая служит для передачи движения от электродвигателя через коробку скоростей на фрезу:</w:t>
      </w:r>
    </w:p>
    <w:p w14:paraId="0C727573" w14:textId="3352ED67" w:rsidR="00FE30FF" w:rsidRPr="00FE30FF" w:rsidRDefault="00FE30FF" w:rsidP="00FE30FF">
      <w:pPr>
        <w:ind w:firstLine="567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дв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32</m:t>
              </m:r>
            </m:num>
            <m:den>
              <m:r>
                <w:rPr>
                  <w:rFonts w:ascii="Cambria Math" w:hAnsi="Cambria Math"/>
                </w:rPr>
                <m:t>68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24</m:t>
              </m:r>
            </m:num>
            <m:den>
              <m:r>
                <w:rPr>
                  <w:rFonts w:ascii="Cambria Math" w:hAnsi="Cambria Math"/>
                </w:rPr>
                <m:t>76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28</m:t>
              </m:r>
            </m:num>
            <m:den>
              <m:r>
                <w:rPr>
                  <w:rFonts w:ascii="Cambria Math" w:hAnsi="Cambria Math"/>
                </w:rPr>
                <m:t>58</m:t>
              </m:r>
            </m:den>
          </m:f>
          <m:r>
            <w:rPr>
              <w:rFonts w:ascii="Cambria Math" w:hAnsi="Cambria Math"/>
            </w:rPr>
            <m:t xml:space="preserve">  =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 w:hAnsi="Cambria Math"/>
                  <w:vertAlign w:val="subscript"/>
                </w:rPr>
                <m:t>фр</m:t>
              </m:r>
            </m:sub>
          </m:sSub>
          <m:r>
            <w:rPr>
              <w:rFonts w:ascii="Cambria Math" w:hAnsi="Cambria Math"/>
              <w:vertAlign w:val="subscript"/>
            </w:rPr>
            <m:t xml:space="preserve">  </m:t>
          </m:r>
          <m:r>
            <w:rPr>
              <w:rFonts w:ascii="Cambria Math" w:hAnsi="Cambria Math"/>
            </w:rPr>
            <m:t>,</m:t>
          </m:r>
        </m:oMath>
      </m:oMathPara>
    </w:p>
    <w:p w14:paraId="1E10647E" w14:textId="0039C4CA" w:rsidR="00FE30FF" w:rsidRDefault="00FE30FF" w:rsidP="00FE30FF">
      <w:pPr>
        <w:ind w:firstLine="567"/>
        <w:rPr>
          <w:iCs/>
        </w:rPr>
      </w:pPr>
      <w:r w:rsidRPr="00FE30FF">
        <w:rPr>
          <w:iCs/>
        </w:rPr>
        <w:t xml:space="preserve">где </w:t>
      </w:r>
      <w:r w:rsidRPr="00FE30FF">
        <w:rPr>
          <w:iCs/>
          <w:lang w:val="en-US"/>
        </w:rPr>
        <w:t>n</w:t>
      </w:r>
      <w:r w:rsidRPr="00FE30FF">
        <w:rPr>
          <w:iCs/>
          <w:vertAlign w:val="subscript"/>
        </w:rPr>
        <w:t>фр</w:t>
      </w:r>
      <w:r w:rsidRPr="00FE30FF">
        <w:rPr>
          <w:iCs/>
        </w:rPr>
        <w:t xml:space="preserve"> </w:t>
      </w:r>
      <w:r w:rsidRPr="00FE30FF">
        <w:rPr>
          <w:iCs/>
        </w:rPr>
        <w:sym w:font="Symbol" w:char="F02D"/>
      </w:r>
      <w:r w:rsidRPr="00FE30FF">
        <w:rPr>
          <w:iCs/>
        </w:rPr>
        <w:t xml:space="preserve"> число оборотов фрезы, об/мин.</w:t>
      </w:r>
    </w:p>
    <w:p w14:paraId="433F2B83" w14:textId="40B2C741" w:rsidR="00FE30FF" w:rsidRPr="00FE30FF" w:rsidRDefault="00FE30FF" w:rsidP="00FE30FF">
      <w:pPr>
        <w:ind w:firstLine="567"/>
        <w:rPr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 xml:space="preserve">  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фр</m:t>
                  </m:r>
                </m:sub>
              </m:sSub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дв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68</m:t>
              </m:r>
            </m:num>
            <m:den>
              <m:r>
                <w:rPr>
                  <w:rFonts w:ascii="Cambria Math" w:hAnsi="Cambria Math"/>
                  <w:lang w:val="en-US"/>
                </w:rPr>
                <m:t>32</m:t>
              </m:r>
            </m:den>
          </m:f>
          <m: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76</m:t>
              </m:r>
            </m:num>
            <m:den>
              <m:r>
                <w:rPr>
                  <w:rFonts w:ascii="Cambria Math" w:hAnsi="Cambria Math"/>
                  <w:lang w:val="en-US"/>
                </w:rPr>
                <m:t>24</m:t>
              </m:r>
            </m:den>
          </m:f>
          <m: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58</m:t>
              </m:r>
            </m:num>
            <m:den>
              <m:r>
                <w:rPr>
                  <w:rFonts w:ascii="Cambria Math" w:hAnsi="Cambria Math"/>
                  <w:lang w:val="en-US"/>
                </w:rPr>
                <m:t>28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11</m:t>
              </m:r>
            </m:num>
            <m:den>
              <m:r>
                <w:rPr>
                  <w:rFonts w:ascii="Cambria Math" w:hAnsi="Cambria Math"/>
                  <w:lang w:val="en-US"/>
                </w:rPr>
                <m:t>280</m:t>
              </m:r>
            </m:den>
          </m:f>
          <m: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17</m:t>
              </m:r>
            </m:num>
            <m:den>
              <m:r>
                <w:rPr>
                  <w:rFonts w:ascii="Cambria Math" w:hAnsi="Cambria Math"/>
                  <w:lang w:val="en-US"/>
                </w:rPr>
                <m:t>8</m:t>
              </m:r>
            </m:den>
          </m:f>
          <m: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19</m:t>
              </m:r>
            </m:num>
            <m:den>
              <m:r>
                <w:rPr>
                  <w:rFonts w:ascii="Cambria Math" w:hAnsi="Cambria Math"/>
                  <w:lang w:val="en-US"/>
                </w:rPr>
                <m:t>6</m:t>
              </m:r>
            </m:den>
          </m:f>
          <m: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29</m:t>
              </m:r>
            </m:num>
            <m:den>
              <m:r>
                <w:rPr>
                  <w:rFonts w:ascii="Cambria Math" w:hAnsi="Cambria Math"/>
                  <w:lang w:val="en-US"/>
                </w:rPr>
                <m:t>14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103037</m:t>
              </m:r>
            </m:num>
            <m:den>
              <m:r>
                <w:rPr>
                  <w:rFonts w:ascii="Cambria Math" w:hAnsi="Cambria Math"/>
                  <w:lang w:val="en-US"/>
                </w:rPr>
                <m:t>188160</m:t>
              </m:r>
            </m:den>
          </m:f>
        </m:oMath>
      </m:oMathPara>
    </w:p>
    <w:p w14:paraId="75EBF396" w14:textId="77777777" w:rsidR="00FE30FF" w:rsidRPr="00FE30FF" w:rsidRDefault="00FE30FF" w:rsidP="00FE30FF">
      <w:pPr>
        <w:ind w:firstLine="567"/>
        <w:rPr>
          <w:iCs/>
        </w:rPr>
      </w:pPr>
      <w:r w:rsidRPr="00FE30FF">
        <w:rPr>
          <w:iCs/>
        </w:rPr>
        <w:t xml:space="preserve">2.Кинематическая цепь круговой подачи заготовки </w:t>
      </w:r>
      <w:r w:rsidRPr="00FE30FF">
        <w:rPr>
          <w:iCs/>
          <w:lang w:val="en-US"/>
        </w:rPr>
        <w:t>S</w:t>
      </w:r>
      <w:r w:rsidRPr="00FE30FF">
        <w:rPr>
          <w:iCs/>
          <w:vertAlign w:val="subscript"/>
        </w:rPr>
        <w:t xml:space="preserve">кр., </w:t>
      </w:r>
      <w:r w:rsidRPr="00FE30FF">
        <w:rPr>
          <w:iCs/>
        </w:rPr>
        <w:t>которая служит для передачи движения от фрезы к заготовке через механизм конического реверса, коробку подач или гитару сменных колес. Последняя используется при настройке станка на нарезание резьбы со стандартным шагом:</w:t>
      </w:r>
    </w:p>
    <w:p w14:paraId="77ECBC12" w14:textId="2E02B275" w:rsidR="00FE30FF" w:rsidRPr="00FE30FF" w:rsidRDefault="00410D19" w:rsidP="00FE30FF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>1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об</m:t>
              </m:r>
            </m:num>
            <m:den>
              <m:r>
                <w:rPr>
                  <w:rFonts w:ascii="Cambria Math" w:hAnsi="Cambria Math"/>
                </w:rPr>
                <m:t>фр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24</m:t>
              </m:r>
            </m:num>
            <m:den>
              <m:r>
                <w:rPr>
                  <w:rFonts w:ascii="Cambria Math" w:hAnsi="Cambria Math"/>
                </w:rPr>
                <m:t>24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82</m:t>
              </m:r>
            </m:den>
          </m:f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lang w:val="en-US"/>
            </w:rPr>
            <m:t>S</m:t>
          </m:r>
          <m:r>
            <w:rPr>
              <w:rFonts w:ascii="Cambria Math" w:hAnsi="Cambria Math"/>
              <w:vertAlign w:val="subscript"/>
            </w:rPr>
            <m:t>кр.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=1.2</m:t>
          </m:r>
        </m:oMath>
      </m:oMathPara>
    </w:p>
    <w:p w14:paraId="4FF80509" w14:textId="77777777" w:rsidR="00FE30FF" w:rsidRPr="00FE30FF" w:rsidRDefault="00FE30FF" w:rsidP="00FE30FF">
      <w:pPr>
        <w:ind w:firstLine="567"/>
        <w:rPr>
          <w:iCs/>
        </w:rPr>
      </w:pPr>
      <w:r w:rsidRPr="00FE30FF">
        <w:rPr>
          <w:iCs/>
        </w:rPr>
        <w:t xml:space="preserve">где </w:t>
      </w:r>
      <w:r w:rsidRPr="00FE30FF">
        <w:rPr>
          <w:iCs/>
          <w:lang w:val="en-US"/>
        </w:rPr>
        <w:t>S</w:t>
      </w:r>
      <w:r w:rsidRPr="00FE30FF">
        <w:rPr>
          <w:iCs/>
          <w:vertAlign w:val="subscript"/>
        </w:rPr>
        <w:t xml:space="preserve">кр </w:t>
      </w:r>
      <w:r w:rsidRPr="00FE30FF">
        <w:rPr>
          <w:iCs/>
        </w:rPr>
        <w:sym w:font="Symbol" w:char="F02D"/>
      </w:r>
      <w:r w:rsidRPr="00FE30FF">
        <w:rPr>
          <w:iCs/>
        </w:rPr>
        <w:t xml:space="preserve"> круговая подача заготовки , мм/об.</w:t>
      </w:r>
    </w:p>
    <w:p w14:paraId="71EEEA5A" w14:textId="14FFCD8A" w:rsidR="00410D19" w:rsidRPr="00FE30FF" w:rsidRDefault="00410D19" w:rsidP="00410D19">
      <w:pPr>
        <w:ind w:firstLine="567"/>
        <w:rPr>
          <w:i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1.2∙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24</m:t>
              </m:r>
            </m:num>
            <m:den>
              <m:r>
                <w:rPr>
                  <w:rFonts w:ascii="Cambria Math" w:hAnsi="Cambria Math"/>
                </w:rPr>
                <m:t>24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82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=98.4</m:t>
          </m:r>
        </m:oMath>
      </m:oMathPara>
    </w:p>
    <w:p w14:paraId="78E605E7" w14:textId="40E8D502" w:rsidR="00FE30FF" w:rsidRPr="00FE30FF" w:rsidRDefault="00FE30FF" w:rsidP="00FE30FF">
      <w:pPr>
        <w:ind w:firstLine="567"/>
        <w:rPr>
          <w:iCs/>
        </w:rPr>
      </w:pPr>
      <w:r w:rsidRPr="00FE30FF">
        <w:rPr>
          <w:iCs/>
        </w:rPr>
        <w:t xml:space="preserve">3.Кинематическая цепь продольной подачи фрезерного суппорта </w:t>
      </w:r>
      <w:r w:rsidRPr="00FE30FF">
        <w:rPr>
          <w:iCs/>
          <w:lang w:val="en-US"/>
        </w:rPr>
        <w:t>S</w:t>
      </w:r>
      <w:r w:rsidRPr="00FE30FF">
        <w:rPr>
          <w:iCs/>
          <w:vertAlign w:val="subscript"/>
        </w:rPr>
        <w:t>пр</w:t>
      </w:r>
      <w:r w:rsidRPr="00FE30FF">
        <w:rPr>
          <w:iCs/>
        </w:rPr>
        <w:t xml:space="preserve"> при нарезании резьбы с нестандартным шагом, которая служит для передачи движения от заготовки через двухпарную гитару сменных зубчатых колес </w:t>
      </w:r>
      <w:r w:rsidRPr="00FE30FF">
        <w:rPr>
          <w:iCs/>
          <w:lang w:val="en-US"/>
        </w:rPr>
        <w:t>a</w:t>
      </w:r>
      <w:r w:rsidRPr="00FE30FF">
        <w:rPr>
          <w:iCs/>
          <w:vertAlign w:val="subscript"/>
        </w:rPr>
        <w:t>1</w:t>
      </w:r>
      <w:r w:rsidRPr="00FE30FF">
        <w:rPr>
          <w:iCs/>
        </w:rPr>
        <w:t xml:space="preserve"> : </w:t>
      </w:r>
      <w:r w:rsidRPr="00FE30FF">
        <w:rPr>
          <w:iCs/>
          <w:lang w:val="en-US"/>
        </w:rPr>
        <w:t>d</w:t>
      </w:r>
      <w:r w:rsidRPr="00FE30FF">
        <w:rPr>
          <w:iCs/>
          <w:vertAlign w:val="subscript"/>
        </w:rPr>
        <w:t>1</w:t>
      </w:r>
      <w:r w:rsidRPr="00FE30FF">
        <w:rPr>
          <w:b/>
          <w:i/>
          <w:iCs/>
          <w:vertAlign w:val="subscript"/>
        </w:rPr>
        <w:t xml:space="preserve"> </w:t>
      </w:r>
      <w:r w:rsidRPr="00FE30FF">
        <w:rPr>
          <w:iCs/>
        </w:rPr>
        <w:t>на ходовой винт  подачи фрезерного суппорта:</w:t>
      </w:r>
    </w:p>
    <w:p w14:paraId="2B7D74BE" w14:textId="04F941F7" w:rsidR="00FE30FF" w:rsidRPr="00FE30FF" w:rsidRDefault="00410D19" w:rsidP="00FE30FF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>1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об</m:t>
              </m:r>
            </m:num>
            <m:den>
              <m:r>
                <w:rPr>
                  <w:rFonts w:ascii="Cambria Math" w:hAnsi="Cambria Math"/>
                </w:rPr>
                <m:t>заг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28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хв</m:t>
              </m:r>
            </m:sub>
          </m:sSub>
          <m:r>
            <w:rPr>
              <w:rFonts w:ascii="Cambria Math" w:hAnsi="Cambria Math"/>
              <w:vertAlign w:val="subscript"/>
            </w:rPr>
            <m:t xml:space="preserve"> </m:t>
          </m:r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 w:hAnsi="Cambria Math"/>
                  <w:vertAlign w:val="subscript"/>
                </w:rPr>
                <m:t>пр</m:t>
              </m:r>
            </m:sub>
          </m:sSub>
          <m:r>
            <w:rPr>
              <w:rFonts w:ascii="Cambria Math" w:hAnsi="Cambria Math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 w:hAnsi="Cambria Math"/>
                  <w:vertAlign w:val="subscript"/>
                </w:rPr>
                <m:t>нр</m:t>
              </m:r>
            </m:sub>
          </m:sSub>
          <m:r>
            <w:rPr>
              <w:rFonts w:ascii="Cambria Math" w:hAnsi="Cambria Math"/>
            </w:rPr>
            <m:t>,</m:t>
          </m:r>
        </m:oMath>
      </m:oMathPara>
    </w:p>
    <w:p w14:paraId="06F46063" w14:textId="46922668" w:rsidR="00FE30FF" w:rsidRDefault="00FE30FF" w:rsidP="00FE30FF">
      <w:pPr>
        <w:ind w:firstLine="567"/>
        <w:rPr>
          <w:iCs/>
        </w:rPr>
      </w:pPr>
      <w:r w:rsidRPr="00FE30FF">
        <w:rPr>
          <w:iCs/>
        </w:rPr>
        <w:t>где Р</w:t>
      </w:r>
      <w:r w:rsidRPr="00FE30FF">
        <w:rPr>
          <w:iCs/>
          <w:vertAlign w:val="subscript"/>
        </w:rPr>
        <w:t>хв</w:t>
      </w:r>
      <w:r w:rsidRPr="00FE30FF">
        <w:rPr>
          <w:iCs/>
        </w:rPr>
        <w:t xml:space="preserve"> – шаг ходового винта продольной подачи фрезерного суппорта, мм; </w:t>
      </w:r>
      <w:r w:rsidRPr="00FE30FF">
        <w:rPr>
          <w:iCs/>
          <w:lang w:val="en-US"/>
        </w:rPr>
        <w:t>t</w:t>
      </w:r>
      <w:r w:rsidRPr="00FE30FF">
        <w:rPr>
          <w:iCs/>
          <w:vertAlign w:val="subscript"/>
        </w:rPr>
        <w:t xml:space="preserve">нр  </w:t>
      </w:r>
      <w:r w:rsidRPr="00FE30FF">
        <w:rPr>
          <w:iCs/>
        </w:rPr>
        <w:t xml:space="preserve">− шаг нарезаемой резьбы, мм; </w:t>
      </w:r>
      <w:r w:rsidRPr="00FE30FF">
        <w:rPr>
          <w:iCs/>
          <w:lang w:val="en-US"/>
        </w:rPr>
        <w:t>S</w:t>
      </w:r>
      <w:r w:rsidRPr="00FE30FF">
        <w:rPr>
          <w:iCs/>
          <w:vertAlign w:val="subscript"/>
        </w:rPr>
        <w:t>пр</w:t>
      </w:r>
      <w:r w:rsidRPr="00FE30FF">
        <w:rPr>
          <w:iCs/>
        </w:rPr>
        <w:t xml:space="preserve"> </w:t>
      </w:r>
      <w:r w:rsidRPr="00FE30FF">
        <w:rPr>
          <w:iCs/>
        </w:rPr>
        <w:sym w:font="Symbol" w:char="F02D"/>
      </w:r>
      <w:r w:rsidRPr="00FE30FF">
        <w:rPr>
          <w:iCs/>
        </w:rPr>
        <w:t xml:space="preserve"> продольная подача фрезерного суппорта, мм.</w:t>
      </w:r>
    </w:p>
    <w:p w14:paraId="6E0C8E4F" w14:textId="4E394E23" w:rsidR="00410D19" w:rsidRPr="000E2E87" w:rsidRDefault="00410D19" w:rsidP="00410D19">
      <w:pPr>
        <w:ind w:firstLine="567"/>
        <w:rPr>
          <w:rFonts w:eastAsiaTheme="minorEastAsia"/>
          <w:i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= 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 w:hAnsi="Cambria Math"/>
                  <w:vertAlign w:val="subscript"/>
                </w:rPr>
                <m:t>нр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60</m:t>
              </m:r>
            </m:num>
            <m:den>
              <m:r>
                <w:rPr>
                  <w:rFonts w:ascii="Cambria Math" w:hAnsi="Cambria Math"/>
                </w:rPr>
                <m:t>28∙</m:t>
              </m:r>
              <m:r>
                <w:rPr>
                  <w:rFonts w:ascii="Cambria Math" w:hAnsi="Cambria Math"/>
                </w:rPr>
                <m:t>12</m:t>
              </m:r>
            </m:den>
          </m:f>
        </m:oMath>
      </m:oMathPara>
    </w:p>
    <w:p w14:paraId="0777638B" w14:textId="081B59A8" w:rsidR="000E2E87" w:rsidRDefault="000E2E87" w:rsidP="00410D19">
      <w:pPr>
        <w:ind w:firstLine="567"/>
        <w:rPr>
          <w:rFonts w:eastAsiaTheme="minorEastAsia"/>
        </w:rPr>
      </w:pPr>
      <w:r>
        <w:rPr>
          <w:rFonts w:eastAsiaTheme="minorEastAsia"/>
        </w:rPr>
        <w:t>Для стандартной резьбы</w:t>
      </w:r>
    </w:p>
    <w:p w14:paraId="0554879B" w14:textId="65D29295" w:rsidR="000E2E87" w:rsidRPr="000E2E87" w:rsidRDefault="000E2E87" w:rsidP="000E2E87">
      <w:pPr>
        <w:ind w:firstLine="567"/>
        <w:rPr>
          <w:rFonts w:eastAsiaTheme="minorEastAsia"/>
          <w:i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=  </m:t>
          </m:r>
          <m:r>
            <w:rPr>
              <w:rFonts w:ascii="Cambria Math" w:hAnsi="Cambria Math"/>
            </w:rPr>
            <m:t>4</m:t>
          </m:r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60</m:t>
              </m:r>
            </m:num>
            <m:den>
              <m:r>
                <w:rPr>
                  <w:rFonts w:ascii="Cambria Math" w:hAnsi="Cambria Math"/>
                </w:rPr>
                <m:t>28∙12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60</m:t>
              </m:r>
            </m:num>
            <m:den>
              <m:r>
                <w:rPr>
                  <w:rFonts w:ascii="Cambria Math" w:hAnsi="Cambria Math"/>
                </w:rPr>
                <m:t>84</m:t>
              </m:r>
            </m:den>
          </m:f>
        </m:oMath>
      </m:oMathPara>
    </w:p>
    <w:p w14:paraId="1C4B39DB" w14:textId="77777777" w:rsidR="000E2E87" w:rsidRDefault="000E2E87" w:rsidP="00410D19">
      <w:pPr>
        <w:ind w:firstLine="567"/>
        <w:rPr>
          <w:rFonts w:eastAsiaTheme="minorEastAsia"/>
        </w:rPr>
      </w:pPr>
    </w:p>
    <w:p w14:paraId="05B36994" w14:textId="078C2256" w:rsidR="000E2E87" w:rsidRDefault="000E2E87" w:rsidP="00410D19">
      <w:pPr>
        <w:ind w:firstLine="567"/>
        <w:rPr>
          <w:rFonts w:eastAsiaTheme="minorEastAsia"/>
        </w:rPr>
      </w:pPr>
      <w:r>
        <w:rPr>
          <w:rFonts w:eastAsiaTheme="minorEastAsia"/>
        </w:rPr>
        <w:t>Для нестандартной резьбы</w:t>
      </w:r>
    </w:p>
    <w:p w14:paraId="7FEF937A" w14:textId="739B42B0" w:rsidR="000E2E87" w:rsidRPr="000E2E87" w:rsidRDefault="000E2E87" w:rsidP="000E2E87">
      <w:pPr>
        <w:ind w:firstLine="567"/>
        <w:rPr>
          <w:rFonts w:eastAsiaTheme="minorEastAsia"/>
          <w:i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=  </m:t>
          </m:r>
          <m:r>
            <w:rPr>
              <w:rFonts w:ascii="Cambria Math" w:hAnsi="Cambria Math"/>
            </w:rPr>
            <m:t>4</m:t>
          </m:r>
          <m:r>
            <w:rPr>
              <w:rFonts w:ascii="Cambria Math" w:hAnsi="Cambria Math"/>
            </w:rPr>
            <m:t>,8</m:t>
          </m:r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60</m:t>
              </m:r>
            </m:num>
            <m:den>
              <m:r>
                <w:rPr>
                  <w:rFonts w:ascii="Cambria Math" w:hAnsi="Cambria Math"/>
                </w:rPr>
                <m:t>28∙12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288</m:t>
              </m:r>
            </m:num>
            <m:den>
              <m:r>
                <w:rPr>
                  <w:rFonts w:ascii="Cambria Math" w:hAnsi="Cambria Math"/>
                </w:rPr>
                <m:t>336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</m:oMath>
      </m:oMathPara>
    </w:p>
    <w:p w14:paraId="260DF152" w14:textId="77777777" w:rsidR="000E2E87" w:rsidRPr="00FE30FF" w:rsidRDefault="000E2E87" w:rsidP="00410D19">
      <w:pPr>
        <w:ind w:firstLine="567"/>
      </w:pPr>
    </w:p>
    <w:p w14:paraId="6FD85080" w14:textId="77777777" w:rsidR="00410D19" w:rsidRPr="00FE30FF" w:rsidRDefault="00410D19" w:rsidP="00FE30FF">
      <w:pPr>
        <w:ind w:firstLine="567"/>
        <w:rPr>
          <w:iCs/>
        </w:rPr>
      </w:pPr>
    </w:p>
    <w:p w14:paraId="621D42C8" w14:textId="77777777" w:rsidR="00FE30FF" w:rsidRDefault="00FE30FF" w:rsidP="00FE30FF">
      <w:pPr>
        <w:ind w:firstLine="0"/>
        <w:rPr>
          <w:iCs/>
        </w:rPr>
      </w:pPr>
    </w:p>
    <w:p w14:paraId="243DAB31" w14:textId="6CDD2F25" w:rsidR="00BE7029" w:rsidRDefault="00BE7029" w:rsidP="00BE7029">
      <w:pPr>
        <w:ind w:firstLine="567"/>
        <w:rPr>
          <w:iCs/>
        </w:rPr>
      </w:pPr>
    </w:p>
    <w:p w14:paraId="538C81FD" w14:textId="77777777" w:rsidR="00BE7029" w:rsidRPr="00BE7029" w:rsidRDefault="00BE7029" w:rsidP="00BE7029">
      <w:pPr>
        <w:pStyle w:val="1"/>
      </w:pPr>
      <w:r w:rsidRPr="00BE7029">
        <w:lastRenderedPageBreak/>
        <w:t>Практическое занятие 11</w:t>
      </w:r>
    </w:p>
    <w:p w14:paraId="193A5600" w14:textId="21695D39" w:rsidR="00BE7029" w:rsidRPr="00BE7029" w:rsidRDefault="00BE7029" w:rsidP="00BE7029">
      <w:pPr>
        <w:ind w:firstLine="567"/>
        <w:jc w:val="center"/>
        <w:rPr>
          <w:b/>
          <w:bCs/>
          <w:iCs/>
        </w:rPr>
      </w:pPr>
      <w:r w:rsidRPr="00BE7029">
        <w:rPr>
          <w:b/>
          <w:bCs/>
          <w:iCs/>
        </w:rPr>
        <w:t>РАСЧЕТ НАСТРОЙКИ ЗУБОФРЕЗЕРНОГО СТАНКА НА ОБРАБОТКУ ПРЯМОЗУБЫХ И КОСОЗУБЫХ КОЛЕС</w:t>
      </w:r>
    </w:p>
    <w:p w14:paraId="34146696" w14:textId="263A5B46" w:rsidR="00BE7029" w:rsidRPr="00BE7029" w:rsidRDefault="00BE7029" w:rsidP="00BE7029">
      <w:pPr>
        <w:ind w:firstLine="567"/>
        <w:rPr>
          <w:iCs/>
        </w:rPr>
      </w:pPr>
      <w:r w:rsidRPr="00BE7029">
        <w:rPr>
          <w:i/>
          <w:iCs/>
        </w:rPr>
        <w:t xml:space="preserve">Задание. </w:t>
      </w:r>
      <w:r w:rsidRPr="00BE7029">
        <w:rPr>
          <w:iCs/>
        </w:rPr>
        <w:t>Рассчитать параметры настройки зубофрезерного станка на нарезание прямозубого и косозубого зубчатых колес: передаточное число зубьев зубчатых колес гитары главного движения A : B; гитары вертикальной подачи фрезерного суппорта a1 : b1; гитары деления a : d; гитары дифференциала a2 : d2.</w:t>
      </w:r>
    </w:p>
    <w:p w14:paraId="0DB05B84" w14:textId="77777777" w:rsidR="00BE7029" w:rsidRPr="00BE7029" w:rsidRDefault="00BE7029" w:rsidP="00BE7029">
      <w:pPr>
        <w:ind w:firstLine="567"/>
        <w:rPr>
          <w:i/>
          <w:iCs/>
        </w:rPr>
      </w:pPr>
      <w:r w:rsidRPr="00BE7029">
        <w:rPr>
          <w:i/>
          <w:iCs/>
        </w:rPr>
        <w:t>Исходные данные:</w:t>
      </w:r>
    </w:p>
    <w:p w14:paraId="43600CCF" w14:textId="7C9B6BD3" w:rsidR="00BE7029" w:rsidRPr="00BE7029" w:rsidRDefault="00BE7029" w:rsidP="00BE7029">
      <w:pPr>
        <w:ind w:firstLine="567"/>
        <w:rPr>
          <w:iCs/>
        </w:rPr>
      </w:pPr>
      <w:r w:rsidRPr="00BE7029">
        <w:rPr>
          <w:iCs/>
        </w:rPr>
        <w:t xml:space="preserve">Zп </w:t>
      </w:r>
      <w:r w:rsidR="000E2E87">
        <w:rPr>
          <w:iCs/>
        </w:rPr>
        <w:t>=38</w:t>
      </w:r>
      <w:r w:rsidRPr="00BE7029">
        <w:rPr>
          <w:iCs/>
        </w:rPr>
        <w:t>− число зубьев прямозубого и Zк</w:t>
      </w:r>
      <w:r w:rsidR="000E2E87">
        <w:rPr>
          <w:iCs/>
        </w:rPr>
        <w:t xml:space="preserve"> = 64</w:t>
      </w:r>
      <w:r w:rsidRPr="00BE7029">
        <w:rPr>
          <w:iCs/>
        </w:rPr>
        <w:t xml:space="preserve"> − косозубого зубчатых колес, m</w:t>
      </w:r>
      <w:r w:rsidRPr="000E2E87">
        <w:rPr>
          <w:iCs/>
          <w:vertAlign w:val="subscript"/>
        </w:rPr>
        <w:t>n</w:t>
      </w:r>
      <w:r w:rsidRPr="00BE7029">
        <w:rPr>
          <w:iCs/>
        </w:rPr>
        <w:t xml:space="preserve"> </w:t>
      </w:r>
      <w:r w:rsidR="000E2E87">
        <w:rPr>
          <w:iCs/>
        </w:rPr>
        <w:t>=</w:t>
      </w:r>
      <w:r w:rsidR="00566EDE" w:rsidRPr="00566EDE">
        <w:rPr>
          <w:iCs/>
        </w:rPr>
        <w:t>2</w:t>
      </w:r>
      <w:r w:rsidRPr="00BE7029">
        <w:rPr>
          <w:iCs/>
        </w:rPr>
        <w:t xml:space="preserve">− нормальный модуль косозубого колеса, мм; </w:t>
      </w:r>
      <w:r w:rsidRPr="00BE7029">
        <w:rPr>
          <w:rFonts w:ascii="Symbol" w:hAnsi="Symbol"/>
          <w:iCs/>
        </w:rPr>
        <w:t></w:t>
      </w:r>
      <w:r w:rsidR="000E2E87">
        <w:rPr>
          <w:rFonts w:ascii="Symbol" w:hAnsi="Symbol"/>
          <w:iCs/>
        </w:rPr>
        <w:t xml:space="preserve"> = 28</w:t>
      </w:r>
      <w:r w:rsidRPr="00BE7029">
        <w:rPr>
          <w:iCs/>
        </w:rPr>
        <w:t xml:space="preserve"> − угол наклона зубьев косозубого зубчатого колеса, град; К </w:t>
      </w:r>
      <w:r w:rsidR="000E2E87">
        <w:rPr>
          <w:iCs/>
        </w:rPr>
        <w:t xml:space="preserve">= 1 </w:t>
      </w:r>
      <w:r w:rsidRPr="00BE7029">
        <w:rPr>
          <w:iCs/>
        </w:rPr>
        <w:t>− число заходов червячной фрезы.</w:t>
      </w:r>
    </w:p>
    <w:p w14:paraId="7C668F0E" w14:textId="388AE267" w:rsidR="00BE7029" w:rsidRDefault="00BE7029" w:rsidP="00BE7029">
      <w:pPr>
        <w:ind w:firstLine="567"/>
        <w:rPr>
          <w:iCs/>
        </w:rPr>
      </w:pPr>
      <w:r w:rsidRPr="00BE7029">
        <w:rPr>
          <w:iCs/>
        </w:rPr>
        <w:t xml:space="preserve">При расчетах принять число оборотов фрезы nфр = 80 об/мин; величину вертикальной подачи фрезерного суппорта Sв = 0, 5 мм/об. </w:t>
      </w:r>
    </w:p>
    <w:p w14:paraId="70278C84" w14:textId="5AF90FDE" w:rsidR="000E2E87" w:rsidRDefault="000E2E87" w:rsidP="000E2E87">
      <w:pPr>
        <w:ind w:firstLine="567"/>
        <w:jc w:val="center"/>
        <w:rPr>
          <w:iCs/>
        </w:rPr>
      </w:pPr>
      <w:r>
        <w:rPr>
          <w:noProof/>
        </w:rPr>
        <w:drawing>
          <wp:inline distT="0" distB="0" distL="0" distR="0" wp14:anchorId="71DE8B04" wp14:editId="06028A9C">
            <wp:extent cx="2649843" cy="3386697"/>
            <wp:effectExtent l="0" t="0" r="0" b="444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58160" cy="339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1E736" w14:textId="77777777" w:rsidR="000E2E87" w:rsidRPr="000E2E87" w:rsidRDefault="000E2E87" w:rsidP="000E2E87">
      <w:pPr>
        <w:ind w:firstLine="567"/>
        <w:jc w:val="center"/>
        <w:rPr>
          <w:iCs/>
        </w:rPr>
      </w:pPr>
      <w:r w:rsidRPr="000E2E87">
        <w:rPr>
          <w:iCs/>
        </w:rPr>
        <w:t>Рис. 11. Кинематическая схема зубофрезерного станка:</w:t>
      </w:r>
    </w:p>
    <w:p w14:paraId="1FE291DE" w14:textId="431C49DB" w:rsidR="000E2E87" w:rsidRDefault="000E2E87" w:rsidP="000E2E87">
      <w:pPr>
        <w:ind w:firstLine="567"/>
        <w:jc w:val="center"/>
        <w:rPr>
          <w:iCs/>
        </w:rPr>
      </w:pPr>
      <w:r w:rsidRPr="000E2E87">
        <w:rPr>
          <w:iCs/>
        </w:rPr>
        <w:t xml:space="preserve">A, B </w:t>
      </w:r>
      <w:r>
        <w:rPr>
          <w:iCs/>
        </w:rPr>
        <w:t>-</w:t>
      </w:r>
      <w:r w:rsidRPr="000E2E87">
        <w:rPr>
          <w:iCs/>
        </w:rPr>
        <w:t xml:space="preserve"> сменные колеса гитары главного движения; a, b, c, d </w:t>
      </w:r>
      <w:r>
        <w:rPr>
          <w:iCs/>
        </w:rPr>
        <w:t>–</w:t>
      </w:r>
      <w:r w:rsidRPr="000E2E87">
        <w:rPr>
          <w:iCs/>
        </w:rPr>
        <w:t xml:space="preserve"> сменные</w:t>
      </w:r>
      <w:r>
        <w:rPr>
          <w:iCs/>
        </w:rPr>
        <w:t xml:space="preserve"> </w:t>
      </w:r>
      <w:r w:rsidRPr="000E2E87">
        <w:rPr>
          <w:iCs/>
        </w:rPr>
        <w:t>колеса</w:t>
      </w:r>
      <w:r>
        <w:rPr>
          <w:iCs/>
        </w:rPr>
        <w:t xml:space="preserve"> </w:t>
      </w:r>
      <w:r w:rsidRPr="000E2E87">
        <w:rPr>
          <w:iCs/>
        </w:rPr>
        <w:t>гитары движения деления; a1, b1 , c1, d1</w:t>
      </w:r>
      <w:r>
        <w:rPr>
          <w:iCs/>
        </w:rPr>
        <w:t>-</w:t>
      </w:r>
      <w:r w:rsidRPr="000E2E87">
        <w:rPr>
          <w:iCs/>
        </w:rPr>
        <w:t xml:space="preserve"> сменные колеса гитары </w:t>
      </w:r>
      <w:r w:rsidRPr="000E2E87">
        <w:rPr>
          <w:iCs/>
        </w:rPr>
        <w:lastRenderedPageBreak/>
        <w:t>подач суппорта; a2, b2, c2, d2</w:t>
      </w:r>
      <w:r>
        <w:rPr>
          <w:iCs/>
        </w:rPr>
        <w:t>-</w:t>
      </w:r>
      <w:r w:rsidRPr="000E2E87">
        <w:rPr>
          <w:iCs/>
        </w:rPr>
        <w:t xml:space="preserve"> сменные колеса гитары дифференциального движения.</w:t>
      </w:r>
    </w:p>
    <w:p w14:paraId="0275F062" w14:textId="77777777" w:rsidR="000E2E87" w:rsidRPr="000E2E87" w:rsidRDefault="000E2E87" w:rsidP="000E2E87">
      <w:pPr>
        <w:ind w:firstLine="567"/>
        <w:rPr>
          <w:iCs/>
        </w:rPr>
      </w:pPr>
      <w:r w:rsidRPr="000E2E87">
        <w:rPr>
          <w:iCs/>
        </w:rPr>
        <w:t xml:space="preserve">      По кинематической схеме станка нужно составить уравнения ки-нематического баланса и формулы настройки зубофрезерного станка на нарезание:</w:t>
      </w:r>
    </w:p>
    <w:p w14:paraId="01939C26" w14:textId="4CEBF912" w:rsidR="000E2E87" w:rsidRPr="000E2E87" w:rsidRDefault="000E2E87" w:rsidP="000E2E87">
      <w:pPr>
        <w:ind w:firstLine="567"/>
        <w:rPr>
          <w:iCs/>
        </w:rPr>
      </w:pPr>
      <w:r w:rsidRPr="000E2E87">
        <w:rPr>
          <w:iCs/>
        </w:rPr>
        <w:t>прямозубого колеса;</w:t>
      </w:r>
    </w:p>
    <w:p w14:paraId="16DA084B" w14:textId="7C7C1E77" w:rsidR="000E2E87" w:rsidRPr="000E2E87" w:rsidRDefault="000E2E87" w:rsidP="000E2E87">
      <w:pPr>
        <w:ind w:firstLine="567"/>
        <w:rPr>
          <w:iCs/>
        </w:rPr>
      </w:pPr>
      <w:r w:rsidRPr="000E2E87">
        <w:rPr>
          <w:iCs/>
        </w:rPr>
        <w:t>косозубого колеса.</w:t>
      </w:r>
    </w:p>
    <w:p w14:paraId="2F4A387E" w14:textId="5DA363E0" w:rsidR="000E2E87" w:rsidRDefault="000E2E87" w:rsidP="000E2E87">
      <w:pPr>
        <w:ind w:firstLine="567"/>
        <w:rPr>
          <w:iCs/>
        </w:rPr>
      </w:pPr>
      <w:r w:rsidRPr="000E2E87">
        <w:rPr>
          <w:iCs/>
        </w:rPr>
        <w:t>Кинематическая схема зубофрезерного станка приведена на рис. 11</w:t>
      </w:r>
    </w:p>
    <w:p w14:paraId="686F12FC" w14:textId="77777777" w:rsidR="000E2E87" w:rsidRPr="000E2E87" w:rsidRDefault="000E2E87" w:rsidP="000E2E87">
      <w:pPr>
        <w:ind w:firstLine="567"/>
        <w:rPr>
          <w:iCs/>
        </w:rPr>
      </w:pPr>
      <w:r w:rsidRPr="000E2E87">
        <w:rPr>
          <w:iCs/>
        </w:rPr>
        <w:t>Основные кинематические цепи зубофрезерного станка:</w:t>
      </w:r>
    </w:p>
    <w:p w14:paraId="08382C7C" w14:textId="77777777" w:rsidR="000E2E87" w:rsidRPr="000E2E87" w:rsidRDefault="000E2E87" w:rsidP="000E2E87">
      <w:pPr>
        <w:ind w:firstLine="567"/>
        <w:rPr>
          <w:iCs/>
        </w:rPr>
      </w:pPr>
      <w:r w:rsidRPr="000E2E87">
        <w:rPr>
          <w:iCs/>
        </w:rPr>
        <w:t xml:space="preserve">1.Кинематическая цепь главного движения, которая служит для передачи движения от электродвигателя через гитару сменных зубчатых колес </w:t>
      </w:r>
      <w:r w:rsidRPr="000E2E87">
        <w:rPr>
          <w:iCs/>
          <w:lang w:val="en-US"/>
        </w:rPr>
        <w:t>A</w:t>
      </w:r>
      <w:r w:rsidRPr="000E2E87">
        <w:rPr>
          <w:iCs/>
        </w:rPr>
        <w:t xml:space="preserve"> : </w:t>
      </w:r>
      <w:r w:rsidRPr="000E2E87">
        <w:rPr>
          <w:iCs/>
          <w:lang w:val="en-US"/>
        </w:rPr>
        <w:t>B</w:t>
      </w:r>
      <w:r w:rsidRPr="000E2E87">
        <w:rPr>
          <w:iCs/>
        </w:rPr>
        <w:t xml:space="preserve"> на фрезу:</w:t>
      </w:r>
    </w:p>
    <w:p w14:paraId="6E0F49D7" w14:textId="3320EFDA" w:rsidR="000E2E87" w:rsidRPr="000E2E87" w:rsidRDefault="000E2E87" w:rsidP="000E2E87">
      <w:pPr>
        <w:ind w:firstLine="567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дв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r>
                <w:rPr>
                  <w:rFonts w:ascii="Cambria Math" w:hAnsi="Cambria Math"/>
                </w:rPr>
                <m:t>250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А</m:t>
              </m:r>
            </m:num>
            <m:den>
              <m:r>
                <w:rPr>
                  <w:rFonts w:ascii="Cambria Math" w:hAnsi="Cambria Math"/>
                </w:rPr>
                <m:t>В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16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24</m:t>
              </m:r>
            </m:num>
            <m:den>
              <m:r>
                <w:rPr>
                  <w:rFonts w:ascii="Cambria Math" w:hAnsi="Cambria Math"/>
                </w:rPr>
                <m:t>24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16</m:t>
              </m:r>
            </m:num>
            <m:den>
              <m:r>
                <w:rPr>
                  <w:rFonts w:ascii="Cambria Math" w:hAnsi="Cambria Math"/>
                </w:rPr>
                <m:t>64</m:t>
              </m:r>
            </m:den>
          </m:f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 w:hAnsi="Cambria Math"/>
                  <w:vertAlign w:val="subscript"/>
                </w:rPr>
                <m:t>фр</m:t>
              </m:r>
            </m:sub>
          </m:sSub>
          <m:r>
            <w:rPr>
              <w:rFonts w:ascii="Cambria Math" w:hAnsi="Cambria Math"/>
            </w:rPr>
            <m:t>.</m:t>
          </m:r>
        </m:oMath>
      </m:oMathPara>
    </w:p>
    <w:p w14:paraId="5B90B12B" w14:textId="50D0714E" w:rsidR="000E2E87" w:rsidRDefault="000E2E87" w:rsidP="000E2E87">
      <w:pPr>
        <w:ind w:firstLine="567"/>
        <w:rPr>
          <w:iCs/>
        </w:rPr>
      </w:pPr>
      <w:r w:rsidRPr="000E2E87">
        <w:rPr>
          <w:iCs/>
        </w:rPr>
        <w:t xml:space="preserve">где </w:t>
      </w:r>
      <w:r w:rsidRPr="000E2E87">
        <w:rPr>
          <w:iCs/>
          <w:lang w:val="en-US"/>
        </w:rPr>
        <w:t>n</w:t>
      </w:r>
      <w:r w:rsidRPr="000E2E87">
        <w:rPr>
          <w:iCs/>
          <w:vertAlign w:val="subscript"/>
        </w:rPr>
        <w:t>фр</w:t>
      </w:r>
      <w:r w:rsidRPr="000E2E87">
        <w:rPr>
          <w:iCs/>
        </w:rPr>
        <w:t xml:space="preserve"> </w:t>
      </w:r>
      <w:r w:rsidRPr="000E2E87">
        <w:rPr>
          <w:iCs/>
        </w:rPr>
        <w:sym w:font="Symbol" w:char="F02D"/>
      </w:r>
      <w:r w:rsidRPr="000E2E87">
        <w:rPr>
          <w:iCs/>
        </w:rPr>
        <w:t xml:space="preserve"> число оборотов фрезы, об/мин.</w:t>
      </w:r>
    </w:p>
    <w:p w14:paraId="26701675" w14:textId="0EDC989A" w:rsidR="004F2E02" w:rsidRPr="000E2E87" w:rsidRDefault="004F2E02" w:rsidP="004F2E02">
      <w:pPr>
        <w:ind w:firstLine="567"/>
        <w:rPr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А</m:t>
              </m:r>
            </m:num>
            <m:den>
              <m:r>
                <w:rPr>
                  <w:rFonts w:ascii="Cambria Math" w:hAnsi="Cambria Math"/>
                </w:rPr>
                <m:t>В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фр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дв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250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64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80</m:t>
              </m:r>
            </m:num>
            <m:den>
              <m:r>
                <w:rPr>
                  <w:rFonts w:ascii="Cambria Math" w:hAnsi="Cambria Math"/>
                </w:rPr>
                <m:t>1420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250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64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142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16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20</m:t>
              </m:r>
            </m:num>
            <m:den>
              <m:r>
                <w:rPr>
                  <w:rFonts w:ascii="Cambria Math" w:eastAsiaTheme="minorEastAsia" w:hAnsi="Cambria Math"/>
                </w:rPr>
                <m:t>71</m:t>
              </m:r>
            </m:den>
          </m:f>
        </m:oMath>
      </m:oMathPara>
    </w:p>
    <w:p w14:paraId="6797985F" w14:textId="77777777" w:rsidR="004F2E02" w:rsidRPr="000E2E87" w:rsidRDefault="004F2E02" w:rsidP="000E2E87">
      <w:pPr>
        <w:ind w:firstLine="567"/>
        <w:rPr>
          <w:iCs/>
        </w:rPr>
      </w:pPr>
    </w:p>
    <w:p w14:paraId="58E9A665" w14:textId="77777777" w:rsidR="000E2E87" w:rsidRPr="000E2E87" w:rsidRDefault="000E2E87" w:rsidP="000E2E87">
      <w:pPr>
        <w:ind w:firstLine="567"/>
        <w:rPr>
          <w:iCs/>
        </w:rPr>
      </w:pPr>
      <w:r w:rsidRPr="000E2E87">
        <w:rPr>
          <w:iCs/>
        </w:rPr>
        <w:t>2.Кинематическая цепь деления заготовки, которая служит для передачи движения от фрезы к заготовке через конический дифференциал и гитару сменных зубчатых колес</w:t>
      </w:r>
      <w:r w:rsidRPr="000E2E87">
        <w:rPr>
          <w:b/>
          <w:i/>
          <w:iCs/>
        </w:rPr>
        <w:t xml:space="preserve"> </w:t>
      </w:r>
      <w:r w:rsidRPr="000E2E87">
        <w:rPr>
          <w:iCs/>
          <w:lang w:val="en-US"/>
        </w:rPr>
        <w:t>a</w:t>
      </w:r>
      <w:r w:rsidRPr="000E2E87">
        <w:rPr>
          <w:iCs/>
        </w:rPr>
        <w:t xml:space="preserve"> : </w:t>
      </w:r>
      <w:r w:rsidRPr="000E2E87">
        <w:rPr>
          <w:iCs/>
          <w:lang w:val="en-US"/>
        </w:rPr>
        <w:t>d</w:t>
      </w:r>
      <w:r w:rsidRPr="000E2E87">
        <w:rPr>
          <w:iCs/>
        </w:rPr>
        <w:t xml:space="preserve">. Передаточное отношение конического дифференциала  </w:t>
      </w:r>
      <w:r w:rsidRPr="000E2E87">
        <w:rPr>
          <w:iCs/>
          <w:lang w:val="en-US"/>
        </w:rPr>
        <w:t>i</w:t>
      </w:r>
      <w:r w:rsidRPr="000E2E87">
        <w:rPr>
          <w:iCs/>
          <w:vertAlign w:val="subscript"/>
        </w:rPr>
        <w:t>диф</w:t>
      </w:r>
      <w:r w:rsidRPr="000E2E87">
        <w:rPr>
          <w:iCs/>
        </w:rPr>
        <w:t xml:space="preserve">= 1. За один оборот заготовки фреза должна сделать </w:t>
      </w:r>
      <w:r w:rsidRPr="000E2E87">
        <w:rPr>
          <w:iCs/>
          <w:lang w:val="en-US"/>
        </w:rPr>
        <w:t>Z</w:t>
      </w:r>
      <w:r w:rsidRPr="000E2E87">
        <w:rPr>
          <w:iCs/>
          <w:vertAlign w:val="subscript"/>
        </w:rPr>
        <w:t>п</w:t>
      </w:r>
      <w:r w:rsidRPr="000E2E87">
        <w:rPr>
          <w:iCs/>
        </w:rPr>
        <w:t xml:space="preserve"> оборотов:</w:t>
      </w:r>
    </w:p>
    <w:p w14:paraId="16A1607D" w14:textId="4F8648E8" w:rsidR="000E2E87" w:rsidRPr="000E2E87" w:rsidRDefault="004F2E02" w:rsidP="000E2E87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>1 об. заг</m:t>
          </m:r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96</m:t>
              </m:r>
            </m:den>
          </m:f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vertAlign w:val="subscript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п</m:t>
                  </m:r>
                </m:sub>
              </m:sSub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фр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47FF4F2F" w14:textId="76D1D34B" w:rsidR="000E2E87" w:rsidRDefault="000E2E87" w:rsidP="000E2E87">
      <w:pPr>
        <w:ind w:firstLine="567"/>
        <w:rPr>
          <w:iCs/>
        </w:rPr>
      </w:pPr>
      <w:r w:rsidRPr="000E2E87">
        <w:rPr>
          <w:iCs/>
        </w:rPr>
        <w:t>где К</w:t>
      </w:r>
      <w:r w:rsidRPr="000E2E87">
        <w:rPr>
          <w:iCs/>
          <w:vertAlign w:val="subscript"/>
        </w:rPr>
        <w:t>фр</w:t>
      </w:r>
      <w:r w:rsidRPr="000E2E87">
        <w:rPr>
          <w:iCs/>
        </w:rPr>
        <w:t xml:space="preserve">  – число заходов фрезы.</w:t>
      </w:r>
    </w:p>
    <w:p w14:paraId="0E2DF889" w14:textId="36BA4A3D" w:rsidR="004F2E02" w:rsidRPr="004F2E02" w:rsidRDefault="004F2E02" w:rsidP="000E2E87">
      <w:pPr>
        <w:ind w:firstLine="567"/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96</m:t>
              </m:r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п</m:t>
                  </m:r>
                </m:sub>
              </m:sSub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фр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=96∙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38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=3648</m:t>
          </m:r>
        </m:oMath>
      </m:oMathPara>
    </w:p>
    <w:p w14:paraId="288DAB9F" w14:textId="77777777" w:rsidR="000E2E87" w:rsidRPr="000E2E87" w:rsidRDefault="000E2E87" w:rsidP="000E2E87">
      <w:pPr>
        <w:ind w:firstLine="567"/>
        <w:rPr>
          <w:iCs/>
        </w:rPr>
      </w:pPr>
      <w:r w:rsidRPr="000E2E87">
        <w:rPr>
          <w:iCs/>
        </w:rPr>
        <w:t xml:space="preserve">3.Кинематическая цепь вертикальной подачи фрезерного суппорта, которая служит для передачи движения от заготовки через гитару сменных </w:t>
      </w:r>
      <w:r w:rsidRPr="000E2E87">
        <w:rPr>
          <w:iCs/>
        </w:rPr>
        <w:lastRenderedPageBreak/>
        <w:t xml:space="preserve">зубчатых колес </w:t>
      </w:r>
      <w:r w:rsidRPr="000E2E87">
        <w:rPr>
          <w:iCs/>
          <w:lang w:val="en-US"/>
        </w:rPr>
        <w:t>a</w:t>
      </w:r>
      <w:r w:rsidRPr="000E2E87">
        <w:rPr>
          <w:iCs/>
          <w:vertAlign w:val="subscript"/>
        </w:rPr>
        <w:t>1</w:t>
      </w:r>
      <w:r w:rsidRPr="000E2E87">
        <w:rPr>
          <w:iCs/>
        </w:rPr>
        <w:t xml:space="preserve"> : </w:t>
      </w:r>
      <w:r w:rsidRPr="000E2E87">
        <w:rPr>
          <w:iCs/>
          <w:lang w:val="en-US"/>
        </w:rPr>
        <w:t>b</w:t>
      </w:r>
      <w:r w:rsidRPr="000E2E87">
        <w:rPr>
          <w:iCs/>
          <w:vertAlign w:val="subscript"/>
        </w:rPr>
        <w:t>1</w:t>
      </w:r>
      <w:r w:rsidRPr="000E2E87">
        <w:rPr>
          <w:b/>
          <w:i/>
          <w:iCs/>
          <w:vertAlign w:val="subscript"/>
        </w:rPr>
        <w:t xml:space="preserve"> </w:t>
      </w:r>
      <w:r w:rsidRPr="000E2E87">
        <w:rPr>
          <w:iCs/>
        </w:rPr>
        <w:t>на ходовой винт вертикальной подачи фрезерного суппорта:</w:t>
      </w:r>
    </w:p>
    <w:p w14:paraId="5DFDBBAA" w14:textId="78D61BE2" w:rsidR="000E2E87" w:rsidRPr="000E2E87" w:rsidRDefault="004F2E02" w:rsidP="000E2E87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>1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об</m:t>
              </m:r>
            </m:num>
            <m:den>
              <m:r>
                <w:rPr>
                  <w:rFonts w:ascii="Cambria Math" w:hAnsi="Cambria Math"/>
                </w:rPr>
                <m:t>заг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20</m:t>
              </m:r>
            </m:num>
            <m:den>
              <m:r>
                <w:rPr>
                  <w:rFonts w:ascii="Cambria Math" w:hAnsi="Cambria Math"/>
                </w:rPr>
                <m:t>20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19</m:t>
              </m:r>
            </m:num>
            <m:den>
              <m:r>
                <w:rPr>
                  <w:rFonts w:ascii="Cambria Math" w:hAnsi="Cambria Math"/>
                </w:rPr>
                <m:t>19</m:t>
              </m:r>
            </m:den>
          </m:f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 xml:space="preserve"> Р</m:t>
          </m:r>
          <m:r>
            <w:rPr>
              <w:rFonts w:ascii="Cambria Math" w:hAnsi="Cambria Math"/>
              <w:vertAlign w:val="subscript"/>
            </w:rPr>
            <m:t xml:space="preserve">хв </m:t>
          </m:r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lang w:val="en-US"/>
            </w:rPr>
            <m:t>S</m:t>
          </m:r>
          <m:r>
            <w:rPr>
              <w:rFonts w:ascii="Cambria Math" w:hAnsi="Cambria Math"/>
              <w:vertAlign w:val="subscript"/>
            </w:rPr>
            <m:t>в</m:t>
          </m:r>
          <m:r>
            <w:rPr>
              <w:rFonts w:ascii="Cambria Math" w:hAnsi="Cambria Math"/>
            </w:rPr>
            <m:t xml:space="preserve"> ,</m:t>
          </m:r>
        </m:oMath>
      </m:oMathPara>
    </w:p>
    <w:p w14:paraId="6A155ED8" w14:textId="5E6E64BE" w:rsidR="000E2E87" w:rsidRDefault="000E2E87" w:rsidP="000E2E87">
      <w:pPr>
        <w:ind w:firstLine="567"/>
        <w:rPr>
          <w:iCs/>
        </w:rPr>
      </w:pPr>
      <w:r w:rsidRPr="000E2E87">
        <w:rPr>
          <w:iCs/>
        </w:rPr>
        <w:t>где Р</w:t>
      </w:r>
      <w:r w:rsidRPr="000E2E87">
        <w:rPr>
          <w:iCs/>
          <w:vertAlign w:val="subscript"/>
        </w:rPr>
        <w:t>хв</w:t>
      </w:r>
      <w:r w:rsidRPr="000E2E87">
        <w:rPr>
          <w:iCs/>
        </w:rPr>
        <w:t xml:space="preserve"> – шаг ходового винта вертикальной подачи фрезерного суппорта, мм; </w:t>
      </w:r>
      <w:r w:rsidRPr="000E2E87">
        <w:rPr>
          <w:iCs/>
          <w:lang w:val="en-US"/>
        </w:rPr>
        <w:t>S</w:t>
      </w:r>
      <w:r w:rsidRPr="000E2E87">
        <w:rPr>
          <w:iCs/>
          <w:vertAlign w:val="subscript"/>
        </w:rPr>
        <w:t xml:space="preserve">в </w:t>
      </w:r>
      <w:r w:rsidRPr="000E2E87">
        <w:rPr>
          <w:iCs/>
        </w:rPr>
        <w:sym w:font="Symbol" w:char="F02D"/>
      </w:r>
      <w:r w:rsidRPr="000E2E87">
        <w:rPr>
          <w:iCs/>
        </w:rPr>
        <w:t xml:space="preserve"> величина вертикальной подачи фрезерного суппорта, мм/об.</w:t>
      </w:r>
    </w:p>
    <w:p w14:paraId="4C1BAC1B" w14:textId="24F8CD70" w:rsidR="00566EDE" w:rsidRPr="000E2E87" w:rsidRDefault="00566EDE" w:rsidP="000E2E87">
      <w:pPr>
        <w:ind w:firstLine="567"/>
        <w:rPr>
          <w:i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vertAlign w:val="subscript"/>
            </w:rPr>
            <m:t xml:space="preserve"> </m:t>
          </m:r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lang w:val="en-US"/>
            </w:rPr>
            <m:t>S</m:t>
          </m:r>
          <m:r>
            <w:rPr>
              <w:rFonts w:ascii="Cambria Math" w:hAnsi="Cambria Math"/>
              <w:vertAlign w:val="subscript"/>
            </w:rPr>
            <m:t>в</m:t>
          </m:r>
          <m:r>
            <w:rPr>
              <w:rFonts w:ascii="Cambria Math" w:hAnsi="Cambria Math"/>
              <w:vertAlign w:val="subscript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24</m:t>
              </m:r>
            </m:num>
            <m:den>
              <m:r>
                <w:rPr>
                  <w:rFonts w:ascii="Cambria Math" w:hAnsi="Cambria Math"/>
                </w:rPr>
                <m:t>Р</m:t>
              </m:r>
              <m:r>
                <w:rPr>
                  <w:rFonts w:ascii="Cambria Math" w:hAnsi="Cambria Math"/>
                  <w:vertAlign w:val="subscript"/>
                </w:rPr>
                <m:t>хв</m:t>
              </m:r>
            </m:den>
          </m:f>
          <m:r>
            <w:rPr>
              <w:rFonts w:ascii="Cambria Math" w:hAnsi="Cambria Math"/>
              <w:vertAlign w:val="subscript"/>
            </w:rPr>
            <m:t>=0.5∙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24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5</m:t>
              </m:r>
            </m:den>
          </m:f>
          <m:r>
            <w:rPr>
              <w:rFonts w:ascii="Cambria Math" w:hAnsi="Cambria Math"/>
              <w:vertAlign w:val="subscript"/>
            </w:rPr>
            <m:t>=2.4</m:t>
          </m:r>
        </m:oMath>
      </m:oMathPara>
    </w:p>
    <w:p w14:paraId="50E4687F" w14:textId="77777777" w:rsidR="000E2E87" w:rsidRPr="000E2E87" w:rsidRDefault="000E2E87" w:rsidP="000E2E87">
      <w:pPr>
        <w:ind w:firstLine="567"/>
        <w:rPr>
          <w:iCs/>
        </w:rPr>
      </w:pPr>
      <w:r w:rsidRPr="000E2E87">
        <w:rPr>
          <w:iCs/>
        </w:rPr>
        <w:t xml:space="preserve">4.Цепь дифференциального движения, которая применяется для сообщения заготовке добавочного движения для нарезания косозубых колес. Движение передается от заготовки через конический дифференциал </w:t>
      </w:r>
      <w:r w:rsidRPr="000E2E87">
        <w:rPr>
          <w:iCs/>
          <w:lang w:val="en-US"/>
        </w:rPr>
        <w:t>i</w:t>
      </w:r>
      <w:r w:rsidRPr="000E2E87">
        <w:rPr>
          <w:iCs/>
          <w:vertAlign w:val="subscript"/>
        </w:rPr>
        <w:t>диф</w:t>
      </w:r>
      <w:r w:rsidRPr="000E2E87">
        <w:rPr>
          <w:iCs/>
        </w:rPr>
        <w:t xml:space="preserve">= 1/2, гитару сменных зубчатых колес </w:t>
      </w:r>
      <w:r w:rsidRPr="000E2E87">
        <w:rPr>
          <w:iCs/>
          <w:lang w:val="en-US"/>
        </w:rPr>
        <w:t>a</w:t>
      </w:r>
      <w:r w:rsidRPr="000E2E87">
        <w:rPr>
          <w:iCs/>
          <w:vertAlign w:val="subscript"/>
        </w:rPr>
        <w:t>2</w:t>
      </w:r>
      <w:r w:rsidRPr="000E2E87">
        <w:rPr>
          <w:iCs/>
        </w:rPr>
        <w:t xml:space="preserve"> : </w:t>
      </w:r>
      <w:r w:rsidRPr="000E2E87">
        <w:rPr>
          <w:iCs/>
          <w:lang w:val="en-US"/>
        </w:rPr>
        <w:t>b</w:t>
      </w:r>
      <w:r w:rsidRPr="000E2E87">
        <w:rPr>
          <w:iCs/>
          <w:vertAlign w:val="subscript"/>
        </w:rPr>
        <w:t>2</w:t>
      </w:r>
      <w:r w:rsidRPr="000E2E87">
        <w:rPr>
          <w:iCs/>
        </w:rPr>
        <w:t xml:space="preserve"> на ходовой винт вертикальной подачи. За один оборот заготовки фреза должна переместиться в направлении вертикальной подачи на один шаг винтовой линии зуба:</w:t>
      </w:r>
    </w:p>
    <w:p w14:paraId="6589BCC8" w14:textId="4BB9F6C7" w:rsidR="000E2E87" w:rsidRPr="000E2E87" w:rsidRDefault="00566EDE" w:rsidP="000E2E87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>1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об</m:t>
              </m:r>
            </m:num>
            <m:den>
              <m:r>
                <w:rPr>
                  <w:rFonts w:ascii="Cambria Math" w:hAnsi="Cambria Math"/>
                </w:rPr>
                <m:t>заг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20</m:t>
              </m:r>
            </m:num>
            <m:den>
              <m:r>
                <w:rPr>
                  <w:rFonts w:ascii="Cambria Math" w:hAnsi="Cambria Math"/>
                </w:rPr>
                <m:t>20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=  К</m:t>
          </m:r>
          <m:r>
            <w:rPr>
              <w:rFonts w:ascii="Cambria Math" w:hAnsi="Cambria Math"/>
              <w:vertAlign w:val="subscript"/>
            </w:rPr>
            <m:t>фр</m:t>
          </m:r>
          <m:r>
            <w:rPr>
              <w:rFonts w:ascii="Cambria Math" w:hAnsi="Cambria Math"/>
            </w:rPr>
            <m:t xml:space="preserve"> • </m:t>
          </m:r>
          <m:r>
            <w:rPr>
              <w:rFonts w:ascii="Cambria Math" w:hAnsi="Cambria Math"/>
              <w:lang w:val="en-US"/>
            </w:rPr>
            <m:t>T</m:t>
          </m:r>
        </m:oMath>
      </m:oMathPara>
    </w:p>
    <w:p w14:paraId="701C2D07" w14:textId="77777777" w:rsidR="000E2E87" w:rsidRPr="000E2E87" w:rsidRDefault="000E2E87" w:rsidP="000E2E87">
      <w:pPr>
        <w:ind w:firstLine="567"/>
        <w:rPr>
          <w:iCs/>
        </w:rPr>
      </w:pPr>
      <w:r w:rsidRPr="000E2E87">
        <w:rPr>
          <w:iCs/>
        </w:rPr>
        <w:t>где Т</w:t>
      </w:r>
      <w:r w:rsidRPr="000E2E87">
        <w:rPr>
          <w:iCs/>
        </w:rPr>
        <w:sym w:font="Symbol" w:char="F02D"/>
      </w:r>
      <w:r w:rsidRPr="000E2E87">
        <w:rPr>
          <w:iCs/>
        </w:rPr>
        <w:t xml:space="preserve"> шаг винтовой линии зуба, мм.</w:t>
      </w:r>
    </w:p>
    <w:p w14:paraId="03F866B9" w14:textId="55775370" w:rsidR="000E2E87" w:rsidRPr="00566EDE" w:rsidRDefault="000E2E87" w:rsidP="000E2E87">
      <w:pPr>
        <w:ind w:firstLine="567"/>
        <w:rPr>
          <w:rFonts w:eastAsiaTheme="minorEastAsia"/>
          <w:i/>
          <w:iCs/>
        </w:rPr>
      </w:pPr>
      <m:oMathPara>
        <m:oMath>
          <m:r>
            <w:rPr>
              <w:rFonts w:ascii="Cambria Math"/>
            </w:rPr>
            <m:t>Т</m:t>
          </m:r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  <w:iCs/>
                </w:rPr>
              </m:ctrlPr>
            </m:fPr>
            <m:num>
              <m:r>
                <w:rPr>
                  <w:rFonts w:ascii="Cambria Math"/>
                </w:rPr>
                <m:t>π</m:t>
              </m:r>
              <m:r>
                <w:rPr>
                  <w:rFonts w:ascii="Cambria Math"/>
                </w:rPr>
                <m:t>•</m:t>
              </m:r>
              <m:r>
                <w:rPr>
                  <w:rFonts w:ascii="Cambria Math"/>
                </w:rPr>
                <m:t>m</m:t>
              </m:r>
              <m:r>
                <w:rPr>
                  <w:rFonts w:ascii="Cambria Math"/>
                </w:rPr>
                <m:t>•</m:t>
              </m:r>
              <m:r>
                <w:rPr>
                  <w:rFonts w:ascii="Cambria Math"/>
                </w:rPr>
                <m:t>Z</m:t>
              </m:r>
            </m:num>
            <m:den>
              <m:func>
                <m:funcPr>
                  <m:ctrlPr>
                    <w:rPr>
                      <w:rFonts w:ascii="Cambria Math"/>
                      <w:i/>
                      <w:iCs/>
                    </w:rPr>
                  </m:ctrlPr>
                </m:funcPr>
                <m:fName>
                  <m:r>
                    <w:rPr>
                      <w:rFonts w:ascii="Cambria Math"/>
                    </w:rPr>
                    <m:t>cos</m:t>
                  </m:r>
                </m:fName>
                <m:e>
                  <m:r>
                    <w:rPr>
                      <w:rFonts w:ascii="Cambria Math"/>
                    </w:rPr>
                    <m:t>β</m:t>
                  </m:r>
                </m:e>
              </m:func>
              <m:ctrlPr>
                <w:rPr>
                  <w:rFonts w:ascii="Cambria Math" w:hAnsi="Cambria Math"/>
                  <w:i/>
                  <w:iCs/>
                </w:rPr>
              </m:ctrlP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3.14∙2∙64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28</m:t>
                  </m:r>
                </m:e>
              </m:func>
            </m:den>
          </m:f>
          <m:r>
            <w:rPr>
              <w:rFonts w:ascii="Cambria Math" w:hAnsi="Cambria Math"/>
            </w:rPr>
            <m:t>=455.2</m:t>
          </m:r>
        </m:oMath>
      </m:oMathPara>
    </w:p>
    <w:p w14:paraId="603B6D3A" w14:textId="612C068E" w:rsidR="000E2E87" w:rsidRDefault="00566EDE" w:rsidP="000E2E87">
      <w:pPr>
        <w:ind w:firstLine="567"/>
        <w:rPr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lang w:val="en-US"/>
            </w:rPr>
            <m:t>455.2∙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</m:t>
              </m:r>
            </m:num>
            <m:den>
              <m:r>
                <w:rPr>
                  <w:rFonts w:ascii="Cambria Math" w:hAnsi="Cambria Math"/>
                  <w:lang w:val="en-US"/>
                </w:rPr>
                <m:t>1</m:t>
              </m:r>
            </m:den>
          </m:f>
          <m: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30</m:t>
              </m:r>
            </m:num>
            <m:den>
              <m:r>
                <w:rPr>
                  <w:rFonts w:ascii="Cambria Math" w:hAnsi="Cambria Math"/>
                  <w:lang w:val="en-US"/>
                </w:rPr>
                <m:t>1</m:t>
              </m:r>
            </m:den>
          </m:f>
          <m:r>
            <w:rPr>
              <w:rFonts w:ascii="Cambria Math" w:hAnsi="Cambria Math"/>
              <w:lang w:val="en-US"/>
            </w:rPr>
            <m:t>=27312</m:t>
          </m:r>
        </m:oMath>
      </m:oMathPara>
    </w:p>
    <w:p w14:paraId="6FC51795" w14:textId="77777777" w:rsidR="00384010" w:rsidRPr="00384010" w:rsidRDefault="00384010" w:rsidP="00384010">
      <w:pPr>
        <w:pStyle w:val="1"/>
      </w:pPr>
      <w:r w:rsidRPr="00384010">
        <w:lastRenderedPageBreak/>
        <w:t>Практическое занятие 12</w:t>
      </w:r>
    </w:p>
    <w:p w14:paraId="1DFF5138" w14:textId="683FDF80" w:rsidR="00384010" w:rsidRPr="00384010" w:rsidRDefault="00384010" w:rsidP="00384010">
      <w:pPr>
        <w:ind w:firstLine="567"/>
        <w:jc w:val="center"/>
        <w:rPr>
          <w:b/>
          <w:bCs/>
          <w:iCs/>
        </w:rPr>
      </w:pPr>
      <w:r w:rsidRPr="00384010">
        <w:rPr>
          <w:b/>
          <w:bCs/>
          <w:iCs/>
        </w:rPr>
        <w:t>РАСЧЕТ НАСТРОЙКИ ТОКАРНО-ЗАТЫЛОВОЧНОГО СТАНКА НА ЗАТЫЛОВАНИЕ ЧЕРВЯЧНОЙ ФРЕЗЫ</w:t>
      </w:r>
    </w:p>
    <w:p w14:paraId="4CA1ACB2" w14:textId="7A73A15E" w:rsidR="00384010" w:rsidRPr="00384010" w:rsidRDefault="00384010" w:rsidP="00384010">
      <w:pPr>
        <w:ind w:firstLine="567"/>
        <w:rPr>
          <w:iCs/>
        </w:rPr>
      </w:pPr>
      <w:r w:rsidRPr="00384010">
        <w:rPr>
          <w:i/>
          <w:iCs/>
        </w:rPr>
        <w:t xml:space="preserve">Задание. </w:t>
      </w:r>
      <w:r w:rsidRPr="00384010">
        <w:rPr>
          <w:iCs/>
        </w:rPr>
        <w:t>Рассчитать параметры настройки токарно-затыловочного станка на затылование червячной модульной фрезы: передаточное отношение и числа зубьев сменных колес гитары подач суппорта a1 : d1, гитары деления a : d и гитары дифференциала a2 : d2.</w:t>
      </w:r>
    </w:p>
    <w:p w14:paraId="716B18FB" w14:textId="77777777" w:rsidR="00384010" w:rsidRPr="00384010" w:rsidRDefault="00384010" w:rsidP="00384010">
      <w:pPr>
        <w:ind w:firstLine="567"/>
        <w:rPr>
          <w:i/>
          <w:iCs/>
        </w:rPr>
      </w:pPr>
      <w:r w:rsidRPr="00384010">
        <w:rPr>
          <w:i/>
          <w:iCs/>
        </w:rPr>
        <w:t>Исходные данные:</w:t>
      </w:r>
    </w:p>
    <w:p w14:paraId="208FE06C" w14:textId="627B5FFF" w:rsidR="00BE7029" w:rsidRDefault="00384010" w:rsidP="00384010">
      <w:pPr>
        <w:ind w:firstLine="567"/>
        <w:rPr>
          <w:iCs/>
        </w:rPr>
      </w:pPr>
      <w:r w:rsidRPr="00384010">
        <w:rPr>
          <w:iCs/>
        </w:rPr>
        <w:t xml:space="preserve">Zв </w:t>
      </w:r>
      <w:r w:rsidR="00566EDE" w:rsidRPr="00566EDE">
        <w:rPr>
          <w:iCs/>
        </w:rPr>
        <w:t>=11</w:t>
      </w:r>
      <w:r w:rsidRPr="00384010">
        <w:rPr>
          <w:iCs/>
        </w:rPr>
        <w:t xml:space="preserve">− число винтовых стружечных канавок червячной фрезы; </w:t>
      </w:r>
      <w:r w:rsidRPr="00384010">
        <w:rPr>
          <w:rFonts w:ascii="Symbol" w:hAnsi="Symbol"/>
          <w:iCs/>
        </w:rPr>
        <w:t></w:t>
      </w:r>
      <w:r w:rsidRPr="00384010">
        <w:rPr>
          <w:iCs/>
        </w:rPr>
        <w:t xml:space="preserve"> </w:t>
      </w:r>
      <w:r w:rsidR="00566EDE" w:rsidRPr="00566EDE">
        <w:rPr>
          <w:iCs/>
        </w:rPr>
        <w:t>=1.6</w:t>
      </w:r>
      <w:r w:rsidRPr="00384010">
        <w:rPr>
          <w:iCs/>
        </w:rPr>
        <w:t>− угол наклона винтовой линии червячной фрезы, град; K</w:t>
      </w:r>
      <w:r w:rsidR="00566EDE" w:rsidRPr="00566EDE">
        <w:rPr>
          <w:iCs/>
        </w:rPr>
        <w:t>=1</w:t>
      </w:r>
      <w:r w:rsidRPr="00384010">
        <w:rPr>
          <w:iCs/>
        </w:rPr>
        <w:t xml:space="preserve"> </w:t>
      </w:r>
      <w:r>
        <w:rPr>
          <w:iCs/>
        </w:rPr>
        <w:t>–</w:t>
      </w:r>
      <w:r w:rsidRPr="00384010">
        <w:rPr>
          <w:iCs/>
        </w:rPr>
        <w:t xml:space="preserve"> число подъемов затыловочного кулачка, m </w:t>
      </w:r>
      <w:r w:rsidR="00566EDE" w:rsidRPr="00566EDE">
        <w:rPr>
          <w:iCs/>
        </w:rPr>
        <w:t>=16</w:t>
      </w:r>
      <w:r w:rsidRPr="00384010">
        <w:rPr>
          <w:iCs/>
        </w:rPr>
        <w:t>– модуль фрезы, d</w:t>
      </w:r>
      <w:r w:rsidR="00566EDE" w:rsidRPr="00566EDE">
        <w:rPr>
          <w:iCs/>
        </w:rPr>
        <w:t>=176</w:t>
      </w:r>
      <w:r w:rsidRPr="00384010">
        <w:rPr>
          <w:iCs/>
        </w:rPr>
        <w:t xml:space="preserve"> – диаметр начальной окружности фрезы. Исходные данные приведены в табл. 14. При расчетах принять число оборотов шпинделя n</w:t>
      </w:r>
      <w:r w:rsidRPr="00566EDE">
        <w:rPr>
          <w:iCs/>
          <w:vertAlign w:val="subscript"/>
        </w:rPr>
        <w:t>шп</w:t>
      </w:r>
      <w:r w:rsidRPr="00384010">
        <w:rPr>
          <w:iCs/>
        </w:rPr>
        <w:t xml:space="preserve"> = 8,7 об/мин; величину подачи суппорта S = 0,1 мм/об.</w:t>
      </w:r>
    </w:p>
    <w:p w14:paraId="559C8493" w14:textId="77777777" w:rsidR="00566EDE" w:rsidRPr="00566EDE" w:rsidRDefault="00566EDE" w:rsidP="00566EDE">
      <w:pPr>
        <w:ind w:firstLine="567"/>
        <w:rPr>
          <w:iCs/>
        </w:rPr>
      </w:pPr>
      <w:r w:rsidRPr="00566EDE">
        <w:rPr>
          <w:iCs/>
        </w:rPr>
        <w:t xml:space="preserve">     Кинематические цепи токарно-затыловочного станка:</w:t>
      </w:r>
    </w:p>
    <w:p w14:paraId="7096E533" w14:textId="77777777" w:rsidR="00566EDE" w:rsidRPr="00566EDE" w:rsidRDefault="00566EDE" w:rsidP="00566EDE">
      <w:pPr>
        <w:ind w:firstLine="567"/>
        <w:rPr>
          <w:iCs/>
        </w:rPr>
      </w:pPr>
      <w:r w:rsidRPr="00566EDE">
        <w:rPr>
          <w:iCs/>
        </w:rPr>
        <w:t>1.Кинематическая цепь главного движения, которая служит для передачи движения от электродвигателя через коробку скоростей на шпиндель с затылуемой фрезой:</w:t>
      </w:r>
    </w:p>
    <w:p w14:paraId="67E3C1A6" w14:textId="40311198" w:rsidR="00566EDE" w:rsidRPr="00566EDE" w:rsidRDefault="002626F2" w:rsidP="00566EDE">
      <w:pPr>
        <w:ind w:firstLine="567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дв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30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24</m:t>
              </m:r>
            </m:num>
            <m:den>
              <m:r>
                <w:rPr>
                  <w:rFonts w:ascii="Cambria Math" w:hAnsi="Cambria Math"/>
                </w:rPr>
                <m:t>88</m:t>
              </m:r>
            </m:den>
          </m:f>
          <m:r>
            <w:rPr>
              <w:rFonts w:ascii="Cambria Math" w:hAnsi="Cambria Math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w:rPr>
                  <w:rFonts w:ascii="Cambria Math" w:hAnsi="Cambria Math"/>
                  <w:vertAlign w:val="subscript"/>
                </w:rPr>
                <m:t>шп</m:t>
              </m:r>
            </m:sub>
          </m:sSub>
          <m:r>
            <w:rPr>
              <w:rFonts w:ascii="Cambria Math" w:hAnsi="Cambria Math"/>
              <w:vertAlign w:val="subscript"/>
            </w:rPr>
            <m:t xml:space="preserve"> </m:t>
          </m:r>
          <m:r>
            <w:rPr>
              <w:rFonts w:ascii="Cambria Math" w:hAnsi="Cambria Math"/>
            </w:rPr>
            <m:t>,</m:t>
          </m:r>
        </m:oMath>
      </m:oMathPara>
    </w:p>
    <w:p w14:paraId="2788DB57" w14:textId="29EA7EB0" w:rsidR="00566EDE" w:rsidRDefault="00566EDE" w:rsidP="00566EDE">
      <w:pPr>
        <w:ind w:firstLine="567"/>
        <w:rPr>
          <w:iCs/>
        </w:rPr>
      </w:pPr>
      <w:r w:rsidRPr="00566EDE">
        <w:rPr>
          <w:iCs/>
        </w:rPr>
        <w:t xml:space="preserve">где </w:t>
      </w:r>
      <w:r w:rsidRPr="00566EDE">
        <w:rPr>
          <w:iCs/>
          <w:lang w:val="en-US"/>
        </w:rPr>
        <w:t>n</w:t>
      </w:r>
      <w:r w:rsidRPr="00566EDE">
        <w:rPr>
          <w:iCs/>
          <w:vertAlign w:val="subscript"/>
        </w:rPr>
        <w:t>шп</w:t>
      </w:r>
      <w:r w:rsidRPr="00566EDE">
        <w:rPr>
          <w:iCs/>
        </w:rPr>
        <w:t xml:space="preserve"> </w:t>
      </w:r>
      <w:r w:rsidRPr="00566EDE">
        <w:rPr>
          <w:iCs/>
        </w:rPr>
        <w:sym w:font="Symbol" w:char="F02D"/>
      </w:r>
      <w:r w:rsidRPr="00566EDE">
        <w:rPr>
          <w:iCs/>
        </w:rPr>
        <w:t xml:space="preserve"> число оборотов шпинделя, об/мин.</w:t>
      </w:r>
    </w:p>
    <w:p w14:paraId="240AEA33" w14:textId="18668201" w:rsidR="002626F2" w:rsidRPr="00566EDE" w:rsidRDefault="002626F2" w:rsidP="00566EDE">
      <w:pPr>
        <w:ind w:firstLine="567"/>
        <w:rPr>
          <w:i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8.7</m:t>
              </m:r>
            </m:num>
            <m:den>
              <m:r>
                <w:rPr>
                  <w:rFonts w:ascii="Cambria Math" w:hAnsi="Cambria Math"/>
                </w:rPr>
                <m:t>1440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60</m:t>
              </m:r>
            </m:num>
            <m:den>
              <m:r>
                <w:rPr>
                  <w:rFonts w:ascii="Cambria Math" w:hAnsi="Cambria Math"/>
                </w:rPr>
                <m:t>30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88</m:t>
              </m:r>
            </m:num>
            <m:den>
              <m:r>
                <w:rPr>
                  <w:rFonts w:ascii="Cambria Math" w:hAnsi="Cambria Math"/>
                </w:rPr>
                <m:t>24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45936</m:t>
              </m:r>
            </m:num>
            <m:den>
              <m:r>
                <w:rPr>
                  <w:rFonts w:ascii="Cambria Math" w:hAnsi="Cambria Math"/>
                </w:rPr>
                <m:t>1036800</m:t>
              </m:r>
            </m:den>
          </m:f>
        </m:oMath>
      </m:oMathPara>
    </w:p>
    <w:p w14:paraId="485370DF" w14:textId="77777777" w:rsidR="00566EDE" w:rsidRPr="00566EDE" w:rsidRDefault="00566EDE" w:rsidP="00566EDE">
      <w:pPr>
        <w:ind w:firstLine="567"/>
        <w:rPr>
          <w:iCs/>
        </w:rPr>
      </w:pPr>
      <w:r w:rsidRPr="00566EDE">
        <w:rPr>
          <w:iCs/>
        </w:rPr>
        <w:t xml:space="preserve">2.Кинематическая цепь затыловочно-делительного движения заготовки, которая служит для передачи движения от шпинделя к заготовке через конический дифференциал и гитару  деления </w:t>
      </w:r>
      <w:r w:rsidRPr="00566EDE">
        <w:rPr>
          <w:iCs/>
          <w:lang w:val="en-US"/>
        </w:rPr>
        <w:t>a</w:t>
      </w:r>
      <w:r w:rsidRPr="00566EDE">
        <w:rPr>
          <w:iCs/>
        </w:rPr>
        <w:t xml:space="preserve"> : </w:t>
      </w:r>
      <w:r w:rsidRPr="00566EDE">
        <w:rPr>
          <w:iCs/>
          <w:lang w:val="en-US"/>
        </w:rPr>
        <w:t>d</w:t>
      </w:r>
      <w:r w:rsidRPr="00566EDE">
        <w:rPr>
          <w:iCs/>
        </w:rPr>
        <w:t xml:space="preserve">. Передаточное число конического дифференциала  </w:t>
      </w:r>
      <w:r w:rsidRPr="00566EDE">
        <w:rPr>
          <w:iCs/>
          <w:lang w:val="en-US"/>
        </w:rPr>
        <w:t>i</w:t>
      </w:r>
      <w:r w:rsidRPr="00566EDE">
        <w:rPr>
          <w:iCs/>
          <w:vertAlign w:val="subscript"/>
        </w:rPr>
        <w:t>диф</w:t>
      </w:r>
      <w:r w:rsidRPr="00566EDE">
        <w:rPr>
          <w:iCs/>
        </w:rPr>
        <w:t xml:space="preserve">= 1. За один оборот заготовки кулачок должен сделать </w:t>
      </w:r>
      <w:r w:rsidRPr="00566EDE">
        <w:rPr>
          <w:iCs/>
          <w:lang w:val="en-US"/>
        </w:rPr>
        <w:t>Z</w:t>
      </w:r>
      <w:r w:rsidRPr="00566EDE">
        <w:rPr>
          <w:iCs/>
          <w:vertAlign w:val="subscript"/>
        </w:rPr>
        <w:t>в</w:t>
      </w:r>
      <w:r w:rsidRPr="00566EDE">
        <w:rPr>
          <w:iCs/>
        </w:rPr>
        <w:t xml:space="preserve"> / К</w:t>
      </w:r>
      <w:r w:rsidRPr="00566EDE">
        <w:rPr>
          <w:iCs/>
          <w:vertAlign w:val="subscript"/>
        </w:rPr>
        <w:t>к</w:t>
      </w:r>
      <w:r w:rsidRPr="00566EDE">
        <w:rPr>
          <w:iCs/>
        </w:rPr>
        <w:t xml:space="preserve"> оборотов:</w:t>
      </w:r>
    </w:p>
    <w:p w14:paraId="441DF3CD" w14:textId="5456E12D" w:rsidR="00566EDE" w:rsidRPr="00566EDE" w:rsidRDefault="002626F2" w:rsidP="00566EDE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>1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об</m:t>
              </m:r>
            </m:num>
            <m:den>
              <m:r>
                <w:rPr>
                  <w:rFonts w:ascii="Cambria Math" w:hAnsi="Cambria Math"/>
                </w:rPr>
                <m:t>заг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45</m:t>
              </m:r>
            </m:num>
            <m:den>
              <m:r>
                <w:rPr>
                  <w:rFonts w:ascii="Cambria Math" w:hAnsi="Cambria Math"/>
                </w:rPr>
                <m:t>45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28</m:t>
              </m:r>
            </m:num>
            <m:den>
              <m:r>
                <w:rPr>
                  <w:rFonts w:ascii="Cambria Math" w:hAnsi="Cambria Math"/>
                </w:rPr>
                <m:t>46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24</m:t>
              </m:r>
            </m:num>
            <m:den>
              <m:r>
                <w:rPr>
                  <w:rFonts w:ascii="Cambria Math" w:hAnsi="Cambria Math"/>
                </w:rPr>
                <m:t>24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30</m:t>
              </m:r>
            </m:num>
            <m:den>
              <m:r>
                <w:rPr>
                  <w:rFonts w:ascii="Cambria Math" w:hAnsi="Cambria Math"/>
                </w:rPr>
                <m:t>30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в</m:t>
                  </m:r>
                </m:sub>
              </m:sSub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к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4C1EE2AD" w14:textId="165DF0F8" w:rsidR="00566EDE" w:rsidRDefault="00566EDE" w:rsidP="00566EDE">
      <w:pPr>
        <w:ind w:firstLine="567"/>
        <w:rPr>
          <w:iCs/>
        </w:rPr>
      </w:pPr>
      <w:r w:rsidRPr="00566EDE">
        <w:rPr>
          <w:iCs/>
        </w:rPr>
        <w:t>где К</w:t>
      </w:r>
      <w:r w:rsidRPr="00566EDE">
        <w:rPr>
          <w:iCs/>
          <w:vertAlign w:val="subscript"/>
        </w:rPr>
        <w:t>к</w:t>
      </w:r>
      <w:r w:rsidRPr="00566EDE">
        <w:rPr>
          <w:iCs/>
        </w:rPr>
        <w:t xml:space="preserve"> – число подъемов кулачка.</w:t>
      </w:r>
    </w:p>
    <w:p w14:paraId="2CF22027" w14:textId="7040F55D" w:rsidR="002626F2" w:rsidRPr="00566EDE" w:rsidRDefault="002626F2" w:rsidP="00566EDE">
      <w:pPr>
        <w:ind w:firstLine="567"/>
        <w:rPr>
          <w:i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506</m:t>
              </m:r>
            </m:num>
            <m:den>
              <m:r>
                <w:rPr>
                  <w:rFonts w:ascii="Cambria Math" w:hAnsi="Cambria Math"/>
                </w:rPr>
                <m:t>28</m:t>
              </m:r>
            </m:den>
          </m:f>
        </m:oMath>
      </m:oMathPara>
    </w:p>
    <w:p w14:paraId="57EAF391" w14:textId="77777777" w:rsidR="00566EDE" w:rsidRPr="00566EDE" w:rsidRDefault="00566EDE" w:rsidP="00566EDE">
      <w:pPr>
        <w:ind w:firstLine="567"/>
        <w:rPr>
          <w:iCs/>
        </w:rPr>
      </w:pPr>
      <w:r w:rsidRPr="00566EDE">
        <w:rPr>
          <w:iCs/>
        </w:rPr>
        <w:t xml:space="preserve">3.Кинематическая цепь подачи суппорта, которая служит для передачи движения от шпинделя через гитару  подач затыловочного суппорта </w:t>
      </w:r>
      <w:r w:rsidRPr="00566EDE">
        <w:rPr>
          <w:iCs/>
          <w:lang w:val="en-US"/>
        </w:rPr>
        <w:t>a</w:t>
      </w:r>
      <w:r w:rsidRPr="00566EDE">
        <w:rPr>
          <w:iCs/>
          <w:vertAlign w:val="subscript"/>
        </w:rPr>
        <w:t>1</w:t>
      </w:r>
      <w:r w:rsidRPr="00566EDE">
        <w:rPr>
          <w:iCs/>
        </w:rPr>
        <w:t xml:space="preserve"> : </w:t>
      </w:r>
      <w:r w:rsidRPr="00566EDE">
        <w:rPr>
          <w:iCs/>
          <w:lang w:val="en-US"/>
        </w:rPr>
        <w:t>d</w:t>
      </w:r>
      <w:r w:rsidRPr="00566EDE">
        <w:rPr>
          <w:iCs/>
          <w:vertAlign w:val="subscript"/>
        </w:rPr>
        <w:t>1</w:t>
      </w:r>
      <w:r w:rsidRPr="00566EDE">
        <w:rPr>
          <w:iCs/>
        </w:rPr>
        <w:t xml:space="preserve"> на ходовой винт подачи суппорта:</w:t>
      </w:r>
    </w:p>
    <w:p w14:paraId="6B8EF104" w14:textId="43B702DC" w:rsidR="00566EDE" w:rsidRPr="00566EDE" w:rsidRDefault="002626F2" w:rsidP="00566EDE">
      <w:pPr>
        <w:ind w:firstLine="567"/>
        <w:rPr>
          <w:iCs/>
        </w:rPr>
      </w:pPr>
      <m:oMathPara>
        <m:oMath>
          <m:r>
            <w:rPr>
              <w:rFonts w:ascii="Cambria Math" w:hAnsi="Cambria Math"/>
            </w:rPr>
            <m:t>1 об.шп</m:t>
          </m:r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45</m:t>
              </m:r>
            </m:num>
            <m:den>
              <m:r>
                <w:rPr>
                  <w:rFonts w:ascii="Cambria Math" w:hAnsi="Cambria Math"/>
                </w:rPr>
                <m:t>45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44</m:t>
              </m:r>
            </m:num>
            <m:den>
              <m:r>
                <w:rPr>
                  <w:rFonts w:ascii="Cambria Math" w:hAnsi="Cambria Math"/>
                </w:rPr>
                <m:t>88</m:t>
              </m:r>
            </m:den>
          </m:f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 xml:space="preserve"> Р</m:t>
          </m:r>
          <m:r>
            <w:rPr>
              <w:rFonts w:ascii="Cambria Math" w:hAnsi="Cambria Math"/>
              <w:vertAlign w:val="subscript"/>
            </w:rPr>
            <m:t xml:space="preserve">хв </m:t>
          </m:r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  <w:lang w:val="en-US"/>
            </w:rPr>
            <m:t>S</m:t>
          </m:r>
          <m:r>
            <w:rPr>
              <w:rFonts w:ascii="Cambria Math" w:hAnsi="Cambria Math"/>
            </w:rPr>
            <m:t xml:space="preserve"> ,</m:t>
          </m:r>
        </m:oMath>
      </m:oMathPara>
    </w:p>
    <w:p w14:paraId="65C12382" w14:textId="3E9C94F5" w:rsidR="00566EDE" w:rsidRDefault="00566EDE" w:rsidP="00566EDE">
      <w:pPr>
        <w:ind w:firstLine="567"/>
        <w:rPr>
          <w:iCs/>
        </w:rPr>
      </w:pPr>
      <w:r w:rsidRPr="00566EDE">
        <w:rPr>
          <w:iCs/>
        </w:rPr>
        <w:t>где Р</w:t>
      </w:r>
      <w:r w:rsidRPr="00566EDE">
        <w:rPr>
          <w:iCs/>
          <w:vertAlign w:val="subscript"/>
        </w:rPr>
        <w:t>хв</w:t>
      </w:r>
      <w:r w:rsidRPr="00566EDE">
        <w:rPr>
          <w:iCs/>
        </w:rPr>
        <w:t xml:space="preserve"> – шаг ходового винта подачи суппорта, мм; </w:t>
      </w:r>
      <w:r w:rsidRPr="00566EDE">
        <w:rPr>
          <w:iCs/>
          <w:lang w:val="en-US"/>
        </w:rPr>
        <w:t>S</w:t>
      </w:r>
      <w:r w:rsidRPr="00566EDE">
        <w:rPr>
          <w:iCs/>
        </w:rPr>
        <w:t xml:space="preserve"> </w:t>
      </w:r>
      <w:r w:rsidRPr="00566EDE">
        <w:rPr>
          <w:iCs/>
        </w:rPr>
        <w:sym w:font="Symbol" w:char="F02D"/>
      </w:r>
      <w:r w:rsidRPr="00566EDE">
        <w:rPr>
          <w:iCs/>
        </w:rPr>
        <w:t xml:space="preserve"> величина подачи суппорта, мм/об.</w:t>
      </w:r>
    </w:p>
    <w:p w14:paraId="07D39C59" w14:textId="0658FFA0" w:rsidR="002626F2" w:rsidRPr="00566EDE" w:rsidRDefault="002626F2" w:rsidP="002626F2">
      <w:pPr>
        <w:ind w:firstLine="567"/>
        <w:rPr>
          <w:i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S</m:t>
              </m:r>
              <m:ctrlPr>
                <w:rPr>
                  <w:rFonts w:ascii="Cambria Math" w:hAnsi="Cambria Math"/>
                  <w:i/>
                  <w:iCs/>
                </w:rPr>
              </m:ctrlPr>
            </m:num>
            <m:den>
              <m:r>
                <w:rPr>
                  <w:rFonts w:ascii="Cambria Math" w:hAnsi="Cambria Math"/>
                </w:rPr>
                <m:t>Р</m:t>
              </m:r>
              <m:r>
                <w:rPr>
                  <w:rFonts w:ascii="Cambria Math" w:hAnsi="Cambria Math"/>
                  <w:vertAlign w:val="subscript"/>
                </w:rPr>
                <m:t>хв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88</m:t>
              </m:r>
            </m:num>
            <m:den>
              <m:r>
                <w:rPr>
                  <w:rFonts w:ascii="Cambria Math" w:hAnsi="Cambria Math"/>
                </w:rPr>
                <m:t>44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0.1</m:t>
              </m:r>
            </m:num>
            <m:den>
              <m:r>
                <w:rPr>
                  <w:rFonts w:ascii="Cambria Math" w:hAnsi="Cambria Math"/>
                </w:rPr>
                <m:t>10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88</m:t>
              </m:r>
            </m:num>
            <m:den>
              <m:r>
                <w:rPr>
                  <w:rFonts w:ascii="Cambria Math" w:hAnsi="Cambria Math"/>
                </w:rPr>
                <m:t>44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8.8</m:t>
              </m:r>
            </m:num>
            <m:den>
              <m:r>
                <w:rPr>
                  <w:rFonts w:ascii="Cambria Math" w:hAnsi="Cambria Math"/>
                </w:rPr>
                <m:t>440</m:t>
              </m:r>
            </m:den>
          </m:f>
        </m:oMath>
      </m:oMathPara>
    </w:p>
    <w:p w14:paraId="180B62A2" w14:textId="77777777" w:rsidR="002626F2" w:rsidRPr="00566EDE" w:rsidRDefault="002626F2" w:rsidP="00566EDE">
      <w:pPr>
        <w:ind w:firstLine="567"/>
        <w:rPr>
          <w:iCs/>
        </w:rPr>
      </w:pPr>
    </w:p>
    <w:p w14:paraId="3D7C1236" w14:textId="77777777" w:rsidR="00566EDE" w:rsidRPr="00566EDE" w:rsidRDefault="00566EDE" w:rsidP="00566EDE">
      <w:pPr>
        <w:ind w:firstLine="567"/>
        <w:rPr>
          <w:iCs/>
        </w:rPr>
      </w:pPr>
      <w:r w:rsidRPr="00566EDE">
        <w:rPr>
          <w:iCs/>
        </w:rPr>
        <w:t xml:space="preserve">4.Цепь дифференциального движения, которая применяется для сообщения заготовке добавочного движения для дополнительного приращения скорости вращения кулачка. Движение передается от ходового винта через гитару дифференциального движения </w:t>
      </w:r>
      <w:r w:rsidRPr="00566EDE">
        <w:rPr>
          <w:iCs/>
          <w:lang w:val="en-US"/>
        </w:rPr>
        <w:t>a</w:t>
      </w:r>
      <w:r w:rsidRPr="00566EDE">
        <w:rPr>
          <w:iCs/>
          <w:vertAlign w:val="subscript"/>
        </w:rPr>
        <w:t>2</w:t>
      </w:r>
      <w:r w:rsidRPr="00566EDE">
        <w:rPr>
          <w:iCs/>
        </w:rPr>
        <w:t xml:space="preserve"> : </w:t>
      </w:r>
      <w:r w:rsidRPr="00566EDE">
        <w:rPr>
          <w:iCs/>
          <w:lang w:val="en-US"/>
        </w:rPr>
        <w:t>d</w:t>
      </w:r>
      <w:r w:rsidRPr="00566EDE">
        <w:rPr>
          <w:iCs/>
          <w:vertAlign w:val="subscript"/>
        </w:rPr>
        <w:t>2</w:t>
      </w:r>
      <w:r w:rsidRPr="00566EDE">
        <w:rPr>
          <w:iCs/>
        </w:rPr>
        <w:t xml:space="preserve"> и конический дифференциал </w:t>
      </w:r>
      <w:r w:rsidRPr="00566EDE">
        <w:rPr>
          <w:iCs/>
          <w:lang w:val="en-US"/>
        </w:rPr>
        <w:t>i</w:t>
      </w:r>
      <w:r w:rsidRPr="00566EDE">
        <w:rPr>
          <w:iCs/>
          <w:vertAlign w:val="subscript"/>
        </w:rPr>
        <w:t>диф</w:t>
      </w:r>
      <w:r w:rsidRPr="00566EDE">
        <w:rPr>
          <w:iCs/>
        </w:rPr>
        <w:t xml:space="preserve">= 1/2, на кулачок. При продольном перемещении суппорта на величину шага винтовой канавки кулачок совершает дополнительно </w:t>
      </w:r>
      <w:r w:rsidRPr="00566EDE">
        <w:rPr>
          <w:iCs/>
          <w:lang w:val="en-US"/>
        </w:rPr>
        <w:t>Z</w:t>
      </w:r>
      <w:r w:rsidRPr="00566EDE">
        <w:rPr>
          <w:iCs/>
        </w:rPr>
        <w:t xml:space="preserve"> оборотов:</w:t>
      </w:r>
    </w:p>
    <w:p w14:paraId="5BD36F3E" w14:textId="576E5135" w:rsidR="00566EDE" w:rsidRPr="00566EDE" w:rsidRDefault="00BC6E83" w:rsidP="00566EDE">
      <w:pPr>
        <w:ind w:firstLine="567"/>
        <w:rPr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фр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хв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32</m:t>
              </m:r>
            </m:num>
            <m:den>
              <m:r>
                <w:rPr>
                  <w:rFonts w:ascii="Cambria Math" w:hAnsi="Cambria Math"/>
                </w:rPr>
                <m:t>40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18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24</m:t>
              </m:r>
            </m:num>
            <m:den>
              <m:r>
                <w:rPr>
                  <w:rFonts w:ascii="Cambria Math" w:hAnsi="Cambria Math"/>
                </w:rPr>
                <m:t>56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Z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к</m:t>
                  </m:r>
                </m:sub>
              </m:sSub>
            </m:den>
          </m:f>
          <m:r>
            <w:rPr>
              <w:rFonts w:ascii="Cambria Math" w:hAnsi="Cambria Math"/>
              <w:vertAlign w:val="subscript"/>
            </w:rPr>
            <m:t xml:space="preserve"> .</m:t>
          </m:r>
        </m:oMath>
      </m:oMathPara>
    </w:p>
    <w:p w14:paraId="595F7E41" w14:textId="77777777" w:rsidR="00566EDE" w:rsidRPr="00566EDE" w:rsidRDefault="00566EDE" w:rsidP="00566EDE">
      <w:pPr>
        <w:ind w:firstLine="567"/>
        <w:rPr>
          <w:iCs/>
        </w:rPr>
      </w:pPr>
      <w:r w:rsidRPr="00566EDE">
        <w:rPr>
          <w:iCs/>
        </w:rPr>
        <w:t>где Р</w:t>
      </w:r>
      <w:r w:rsidRPr="00566EDE">
        <w:rPr>
          <w:iCs/>
          <w:vertAlign w:val="subscript"/>
        </w:rPr>
        <w:t>фр</w:t>
      </w:r>
      <w:r w:rsidRPr="00566EDE">
        <w:rPr>
          <w:iCs/>
        </w:rPr>
        <w:t xml:space="preserve"> </w:t>
      </w:r>
      <w:r w:rsidRPr="00566EDE">
        <w:rPr>
          <w:iCs/>
        </w:rPr>
        <w:sym w:font="Symbol" w:char="F02D"/>
      </w:r>
      <w:r w:rsidRPr="00566EDE">
        <w:rPr>
          <w:iCs/>
        </w:rPr>
        <w:t xml:space="preserve"> шаг винтовой стружечной канавки фрезы, мм.</w:t>
      </w:r>
    </w:p>
    <w:p w14:paraId="3F7B708F" w14:textId="412F3E46" w:rsidR="00566EDE" w:rsidRPr="00BC6E83" w:rsidRDefault="00BC6E83" w:rsidP="00566EDE">
      <w:pPr>
        <w:ind w:firstLine="567"/>
        <w:rPr>
          <w:rFonts w:eastAsiaTheme="minorEastAsia"/>
          <w:i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фр</m:t>
              </m:r>
            </m:sub>
          </m:sSub>
          <m:r>
            <w:rPr>
              <w:rFonts w:ascii="Cambria Math" w:hAnsi="Cambria Math"/>
            </w:rPr>
            <m:t xml:space="preserve"> = </m:t>
          </m:r>
          <m:r>
            <w:rPr>
              <w:rFonts w:ascii="Cambria Math" w:hAnsi="Cambria Math"/>
              <w:i/>
              <w:iCs/>
            </w:rPr>
            <w:sym w:font="Symbol" w:char="F070"/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  <w:lang w:val="en-US"/>
            </w:rPr>
            <m:t>m</m:t>
          </m:r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Z</m:t>
              </m:r>
            </m:num>
            <m:den>
              <m:r>
                <w:rPr>
                  <w:rFonts w:ascii="Cambria Math" w:hAnsi="Cambria Math"/>
                  <w:lang w:val="en-US"/>
                </w:rPr>
                <m:t>cos</m:t>
              </m:r>
              <m:r>
                <w:rPr>
                  <w:rFonts w:ascii="Cambria Math" w:hAnsi="Cambria Math"/>
                  <w:i/>
                  <w:iCs/>
                  <w:lang w:val="en-US"/>
                </w:rPr>
                <w:sym w:font="Symbol" w:char="F077"/>
              </m:r>
            </m:den>
          </m:f>
          <m:r>
            <w:rPr>
              <w:rFonts w:ascii="Cambria Math" w:hAnsi="Cambria Math"/>
            </w:rPr>
            <m:t>=3.14∙16∙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11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1.6</m:t>
                  </m:r>
                </m:e>
              </m:func>
            </m:den>
          </m:f>
          <m:r>
            <w:rPr>
              <w:rFonts w:ascii="Cambria Math" w:hAnsi="Cambria Math"/>
            </w:rPr>
            <m:t>=552.8</m:t>
          </m:r>
        </m:oMath>
      </m:oMathPara>
    </w:p>
    <w:p w14:paraId="38F86F34" w14:textId="4D1E3F22" w:rsidR="00BC6E83" w:rsidRPr="00566EDE" w:rsidRDefault="00BC6E83" w:rsidP="00BC6E83">
      <w:pPr>
        <w:ind w:firstLine="567"/>
        <w:rPr>
          <w:iCs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Z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к</m:t>
                  </m:r>
                </m:sub>
              </m:sSub>
            </m:den>
          </m:f>
          <m:r>
            <w:rPr>
              <w:rFonts w:ascii="Cambria Math" w:hAnsi="Cambria Math"/>
              <w:vertAlign w:val="subscript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хв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фр</m:t>
                  </m:r>
                </m:sub>
              </m:sSub>
            </m:den>
          </m:f>
          <m:r>
            <w:rPr>
              <w:rFonts w:ascii="Cambria Math" w:hAnsi="Cambria Math"/>
              <w:vertAlign w:val="subscript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64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1</m:t>
              </m:r>
            </m:den>
          </m:f>
          <m:r>
            <w:rPr>
              <w:rFonts w:ascii="Cambria Math" w:hAnsi="Cambria Math"/>
              <w:vertAlign w:val="subscript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40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32</m:t>
              </m:r>
            </m:den>
          </m:f>
          <m:r>
            <w:rPr>
              <w:rFonts w:ascii="Cambria Math" w:hAnsi="Cambria Math"/>
              <w:vertAlign w:val="subscript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56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24</m:t>
              </m:r>
            </m:den>
          </m:f>
          <m:r>
            <w:rPr>
              <w:rFonts w:ascii="Cambria Math" w:hAnsi="Cambria Math"/>
              <w:vertAlign w:val="subscript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2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1</m:t>
              </m:r>
            </m:den>
          </m:f>
          <m:r>
            <w:rPr>
              <w:rFonts w:ascii="Cambria Math" w:hAnsi="Cambria Math"/>
              <w:vertAlign w:val="subscript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1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1</m:t>
              </m:r>
            </m:den>
          </m:f>
          <m:r>
            <w:rPr>
              <w:rFonts w:ascii="Cambria Math" w:hAnsi="Cambria Math"/>
              <w:vertAlign w:val="subscript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552.8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10</m:t>
              </m:r>
            </m:den>
          </m:f>
          <m:r>
            <w:rPr>
              <w:rFonts w:ascii="Cambria Math" w:hAnsi="Cambria Math"/>
              <w:vertAlign w:val="subscript"/>
            </w:rPr>
            <m:t>∙64∙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40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32</m:t>
              </m:r>
            </m:den>
          </m:f>
          <m:r>
            <w:rPr>
              <w:rFonts w:ascii="Cambria Math" w:hAnsi="Cambria Math"/>
              <w:vertAlign w:val="subscript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56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24</m:t>
              </m:r>
            </m:den>
          </m:f>
          <m:r>
            <w:rPr>
              <w:rFonts w:ascii="Cambria Math" w:hAnsi="Cambria Math"/>
              <w:vertAlign w:val="subscript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2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1</m:t>
              </m:r>
            </m:den>
          </m:f>
          <m:r>
            <w:rPr>
              <w:rFonts w:ascii="Cambria Math" w:hAnsi="Cambria Math"/>
              <w:vertAlign w:val="subscript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vertAlign w:val="subscript"/>
                </w:rPr>
                <m:t>158498816</m:t>
              </m:r>
            </m:num>
            <m:den>
              <m:r>
                <w:rPr>
                  <w:rFonts w:ascii="Cambria Math" w:hAnsi="Cambria Math"/>
                  <w:vertAlign w:val="subscript"/>
                </w:rPr>
                <m:t>7680</m:t>
              </m:r>
            </m:den>
          </m:f>
          <m:r>
            <w:rPr>
              <w:rFonts w:ascii="Cambria Math" w:hAnsi="Cambria Math"/>
              <w:vertAlign w:val="subscript"/>
            </w:rPr>
            <m:t xml:space="preserve"> </m:t>
          </m:r>
          <m:r>
            <w:rPr>
              <w:rFonts w:ascii="Cambria Math" w:hAnsi="Cambria Math"/>
              <w:lang w:val="en-US"/>
            </w:rPr>
            <m:t xml:space="preserve"> </m:t>
          </m:r>
        </m:oMath>
      </m:oMathPara>
    </w:p>
    <w:p w14:paraId="4C74CDAF" w14:textId="77777777" w:rsidR="00BC6E83" w:rsidRPr="00BC6E83" w:rsidRDefault="00BC6E83" w:rsidP="00566EDE">
      <w:pPr>
        <w:ind w:firstLine="567"/>
        <w:rPr>
          <w:i/>
          <w:iCs/>
          <w:lang w:val="en-US"/>
        </w:rPr>
      </w:pPr>
    </w:p>
    <w:p w14:paraId="13BAE5A2" w14:textId="1BAB065A" w:rsidR="00566EDE" w:rsidRPr="00566EDE" w:rsidRDefault="00566EDE" w:rsidP="00566EDE">
      <w:pPr>
        <w:ind w:firstLine="0"/>
        <w:rPr>
          <w:iCs/>
        </w:rPr>
      </w:pPr>
      <w:r>
        <w:rPr>
          <w:noProof/>
        </w:rPr>
        <w:lastRenderedPageBreak/>
        <w:drawing>
          <wp:inline distT="0" distB="0" distL="0" distR="0" wp14:anchorId="0B1F6A8A" wp14:editId="14FEB495">
            <wp:extent cx="5940425" cy="6024880"/>
            <wp:effectExtent l="0" t="0" r="317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02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E9E7E" w14:textId="77777777" w:rsidR="00566EDE" w:rsidRDefault="00566EDE" w:rsidP="00384010">
      <w:pPr>
        <w:ind w:firstLine="567"/>
        <w:rPr>
          <w:iCs/>
        </w:rPr>
      </w:pPr>
    </w:p>
    <w:p w14:paraId="1D5208BB" w14:textId="6F25A6CD" w:rsidR="00384010" w:rsidRDefault="00384010" w:rsidP="00384010">
      <w:pPr>
        <w:ind w:firstLine="567"/>
        <w:rPr>
          <w:iCs/>
        </w:rPr>
      </w:pPr>
    </w:p>
    <w:p w14:paraId="0FA3F029" w14:textId="77777777" w:rsidR="00384010" w:rsidRPr="00384010" w:rsidRDefault="00384010" w:rsidP="00384010">
      <w:pPr>
        <w:pStyle w:val="1"/>
      </w:pPr>
      <w:r w:rsidRPr="00384010">
        <w:lastRenderedPageBreak/>
        <w:t>Практическое занятие 13</w:t>
      </w:r>
    </w:p>
    <w:p w14:paraId="1F410560" w14:textId="77777777" w:rsidR="00384010" w:rsidRPr="00384010" w:rsidRDefault="00384010" w:rsidP="00384010">
      <w:pPr>
        <w:ind w:firstLine="567"/>
        <w:jc w:val="center"/>
        <w:rPr>
          <w:b/>
          <w:bCs/>
          <w:iCs/>
        </w:rPr>
      </w:pPr>
      <w:r w:rsidRPr="00384010">
        <w:rPr>
          <w:b/>
          <w:bCs/>
          <w:iCs/>
        </w:rPr>
        <w:t>РАСЧЕТ КУЛИСНОГО МЕХАНИЗМА</w:t>
      </w:r>
    </w:p>
    <w:p w14:paraId="41F2B6D6" w14:textId="016A707A" w:rsidR="00384010" w:rsidRPr="00384010" w:rsidRDefault="00384010" w:rsidP="00384010">
      <w:pPr>
        <w:ind w:firstLine="567"/>
        <w:rPr>
          <w:iCs/>
        </w:rPr>
      </w:pPr>
      <w:r w:rsidRPr="00384010">
        <w:rPr>
          <w:i/>
          <w:iCs/>
        </w:rPr>
        <w:t xml:space="preserve">Задание. </w:t>
      </w:r>
      <w:r w:rsidRPr="00384010">
        <w:rPr>
          <w:iCs/>
        </w:rPr>
        <w:t>Определить частоту вращения кулисного колеса однокулисного привода поперечно-строгального станка.</w:t>
      </w:r>
    </w:p>
    <w:p w14:paraId="175D1559" w14:textId="77777777" w:rsidR="00384010" w:rsidRPr="00384010" w:rsidRDefault="00384010" w:rsidP="00384010">
      <w:pPr>
        <w:ind w:firstLine="567"/>
        <w:rPr>
          <w:i/>
          <w:iCs/>
        </w:rPr>
      </w:pPr>
      <w:r w:rsidRPr="00384010">
        <w:rPr>
          <w:i/>
          <w:iCs/>
        </w:rPr>
        <w:t>Исходные данные:</w:t>
      </w:r>
    </w:p>
    <w:p w14:paraId="127D0182" w14:textId="549F3AFE" w:rsidR="00384010" w:rsidRDefault="00384010" w:rsidP="00384010">
      <w:pPr>
        <w:ind w:firstLine="567"/>
        <w:rPr>
          <w:iCs/>
        </w:rPr>
      </w:pPr>
      <w:r w:rsidRPr="00384010">
        <w:rPr>
          <w:iCs/>
        </w:rPr>
        <w:t>V</w:t>
      </w:r>
      <w:r w:rsidR="00BC6E83" w:rsidRPr="00BC6E83">
        <w:rPr>
          <w:iCs/>
        </w:rPr>
        <w:t>=10</w:t>
      </w:r>
      <w:r w:rsidRPr="00384010">
        <w:rPr>
          <w:iCs/>
        </w:rPr>
        <w:t xml:space="preserve"> − горизонтальная скорость ползуна, м/мин; R</w:t>
      </w:r>
      <w:r w:rsidR="00BC6E83" w:rsidRPr="00BC6E83">
        <w:rPr>
          <w:iCs/>
        </w:rPr>
        <w:t>=100</w:t>
      </w:r>
      <w:r w:rsidRPr="00384010">
        <w:rPr>
          <w:iCs/>
        </w:rPr>
        <w:t xml:space="preserve"> − радиус кулисного колеса О</w:t>
      </w:r>
      <w:r w:rsidRPr="00BC6E83">
        <w:rPr>
          <w:iCs/>
          <w:vertAlign w:val="subscript"/>
        </w:rPr>
        <w:t>1</w:t>
      </w:r>
      <w:r w:rsidRPr="00384010">
        <w:rPr>
          <w:iCs/>
        </w:rPr>
        <w:t>А, мм; а</w:t>
      </w:r>
      <w:r w:rsidR="00855538" w:rsidRPr="00855538">
        <w:rPr>
          <w:iCs/>
        </w:rPr>
        <w:t>=150</w:t>
      </w:r>
      <w:r w:rsidRPr="00384010">
        <w:rPr>
          <w:iCs/>
        </w:rPr>
        <w:t>, b</w:t>
      </w:r>
      <w:r w:rsidR="00855538" w:rsidRPr="00855538">
        <w:rPr>
          <w:iCs/>
        </w:rPr>
        <w:t>=300</w:t>
      </w:r>
      <w:r w:rsidRPr="00384010">
        <w:rPr>
          <w:iCs/>
        </w:rPr>
        <w:t xml:space="preserve"> − размеры кулисного привода, мм; L − ход ползуна, мм. </w:t>
      </w:r>
    </w:p>
    <w:p w14:paraId="6A44FBEB" w14:textId="1EB707F2" w:rsidR="00BC6E83" w:rsidRDefault="00BC6E83" w:rsidP="00BC6E83">
      <w:pPr>
        <w:ind w:firstLine="0"/>
        <w:jc w:val="center"/>
        <w:rPr>
          <w:iCs/>
        </w:rPr>
      </w:pPr>
      <w:r>
        <w:rPr>
          <w:noProof/>
        </w:rPr>
        <w:drawing>
          <wp:inline distT="0" distB="0" distL="0" distR="0" wp14:anchorId="3CE55CFD" wp14:editId="4306DB88">
            <wp:extent cx="3854316" cy="2980451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57092" cy="2982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B5965" w14:textId="3E5FA39D" w:rsidR="00BC6E83" w:rsidRPr="00BC6E83" w:rsidRDefault="00BC6E83" w:rsidP="00BC6E83">
      <w:pPr>
        <w:ind w:firstLine="567"/>
        <w:rPr>
          <w:iCs/>
        </w:rPr>
      </w:pPr>
      <w:r w:rsidRPr="00BC6E83">
        <w:rPr>
          <w:iCs/>
        </w:rPr>
        <w:t>Кулиса подвергается значительным изгибающим нагрузкам, поэтому форма кулисы должна обеспечивать ее высокую прочность и жесткость. Вместе с тем для уменьшения динамических нагрузок, возникающих при реверсировании, кулиса должна обладать по возможности</w:t>
      </w:r>
      <w:r w:rsidRPr="00BC6E83">
        <w:rPr>
          <w:iCs/>
        </w:rPr>
        <w:t xml:space="preserve"> </w:t>
      </w:r>
      <w:r w:rsidRPr="00BC6E83">
        <w:rPr>
          <w:iCs/>
        </w:rPr>
        <w:t>меньшей массой.</w:t>
      </w:r>
    </w:p>
    <w:p w14:paraId="6EB89532" w14:textId="48DC137C" w:rsidR="00BC6E83" w:rsidRDefault="00BC6E83" w:rsidP="00BC6E83">
      <w:pPr>
        <w:ind w:firstLine="567"/>
        <w:rPr>
          <w:iCs/>
        </w:rPr>
      </w:pPr>
      <w:r w:rsidRPr="00BC6E83">
        <w:rPr>
          <w:iCs/>
        </w:rPr>
        <w:t>При крайних положениях ползуна ось кулисы (рис. 14) является</w:t>
      </w:r>
      <w:r w:rsidRPr="00BC6E83">
        <w:rPr>
          <w:iCs/>
        </w:rPr>
        <w:t xml:space="preserve"> </w:t>
      </w:r>
      <w:r w:rsidRPr="00BC6E83">
        <w:rPr>
          <w:iCs/>
        </w:rPr>
        <w:t>касательной к окружности, описываемой кривошипом.</w:t>
      </w:r>
    </w:p>
    <w:p w14:paraId="3DE452D0" w14:textId="2B2C740D" w:rsidR="00BC6E83" w:rsidRDefault="00BC6E83" w:rsidP="00BC6E83">
      <w:pPr>
        <w:ind w:firstLine="0"/>
        <w:jc w:val="center"/>
        <w:rPr>
          <w:iCs/>
        </w:rPr>
      </w:pPr>
      <w:r>
        <w:rPr>
          <w:noProof/>
        </w:rPr>
        <w:lastRenderedPageBreak/>
        <w:drawing>
          <wp:inline distT="0" distB="0" distL="0" distR="0" wp14:anchorId="636CEC5D" wp14:editId="64B49D3A">
            <wp:extent cx="4057650" cy="532447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73C84" w14:textId="77777777" w:rsidR="00BC6E83" w:rsidRPr="00BC6E83" w:rsidRDefault="00BC6E83" w:rsidP="00BC6E83">
      <w:pPr>
        <w:ind w:left="40" w:firstLine="500"/>
        <w:jc w:val="center"/>
        <w:rPr>
          <w:rFonts w:eastAsia="Times New Roman" w:cs="Times New Roman"/>
          <w:szCs w:val="28"/>
        </w:rPr>
      </w:pPr>
      <w:r w:rsidRPr="00BC6E83">
        <w:rPr>
          <w:rFonts w:eastAsia="Times New Roman" w:cs="Times New Roman"/>
          <w:szCs w:val="28"/>
        </w:rPr>
        <w:t>Рис. 14. Схема  механизма с качающейся кулисой:</w:t>
      </w:r>
    </w:p>
    <w:p w14:paraId="77A97D73" w14:textId="77777777" w:rsidR="00BC6E83" w:rsidRPr="00BC6E83" w:rsidRDefault="00BC6E83" w:rsidP="00BC6E83">
      <w:pPr>
        <w:spacing w:line="240" w:lineRule="auto"/>
        <w:ind w:left="40" w:firstLine="500"/>
        <w:jc w:val="center"/>
        <w:rPr>
          <w:rFonts w:eastAsia="Times New Roman" w:cs="Times New Roman"/>
          <w:sz w:val="26"/>
          <w:szCs w:val="26"/>
        </w:rPr>
      </w:pPr>
      <w:r w:rsidRPr="00BC6E83">
        <w:rPr>
          <w:rFonts w:eastAsia="Times New Roman" w:cs="Times New Roman"/>
          <w:sz w:val="26"/>
          <w:szCs w:val="26"/>
        </w:rPr>
        <w:sym w:font="Symbol" w:char="F061"/>
      </w:r>
      <w:r w:rsidRPr="00BC6E83">
        <w:rPr>
          <w:rFonts w:eastAsia="Times New Roman" w:cs="Times New Roman"/>
          <w:sz w:val="26"/>
          <w:szCs w:val="26"/>
        </w:rPr>
        <w:t xml:space="preserve"> – угол отклонения кулисы;</w:t>
      </w:r>
    </w:p>
    <w:p w14:paraId="3C3E9B64" w14:textId="77777777" w:rsidR="00BC6E83" w:rsidRPr="00BC6E83" w:rsidRDefault="00BC6E83" w:rsidP="00BC6E83">
      <w:pPr>
        <w:spacing w:line="240" w:lineRule="auto"/>
        <w:ind w:left="40" w:firstLine="500"/>
        <w:jc w:val="center"/>
        <w:rPr>
          <w:rFonts w:eastAsia="Times New Roman" w:cs="Times New Roman"/>
          <w:sz w:val="26"/>
          <w:szCs w:val="26"/>
        </w:rPr>
      </w:pPr>
      <w:r w:rsidRPr="00BC6E83">
        <w:rPr>
          <w:rFonts w:eastAsia="Times New Roman" w:cs="Times New Roman"/>
          <w:sz w:val="26"/>
          <w:szCs w:val="26"/>
        </w:rPr>
        <w:t xml:space="preserve"> </w:t>
      </w:r>
      <w:r w:rsidRPr="00BC6E83">
        <w:rPr>
          <w:rFonts w:eastAsia="Times New Roman" w:cs="Times New Roman"/>
          <w:sz w:val="26"/>
          <w:szCs w:val="26"/>
          <w:lang w:val="en-US"/>
        </w:rPr>
        <w:t>h</w:t>
      </w:r>
      <w:r w:rsidRPr="00BC6E83">
        <w:rPr>
          <w:rFonts w:eastAsia="Times New Roman" w:cs="Times New Roman"/>
          <w:sz w:val="26"/>
          <w:szCs w:val="26"/>
        </w:rPr>
        <w:t xml:space="preserve"> –  расстояние от оси кулисы до оси кривошипа.</w:t>
      </w:r>
    </w:p>
    <w:p w14:paraId="026474ED" w14:textId="77777777" w:rsidR="00BC6E83" w:rsidRPr="00BC6E83" w:rsidRDefault="00BC6E83" w:rsidP="00BC6E83">
      <w:pPr>
        <w:spacing w:line="384" w:lineRule="auto"/>
        <w:ind w:left="40" w:firstLine="500"/>
        <w:rPr>
          <w:rFonts w:eastAsia="Times New Roman" w:cs="Times New Roman"/>
          <w:szCs w:val="28"/>
        </w:rPr>
      </w:pPr>
      <w:r w:rsidRPr="00BC6E83">
        <w:rPr>
          <w:rFonts w:eastAsia="Times New Roman" w:cs="Times New Roman"/>
          <w:szCs w:val="28"/>
        </w:rPr>
        <w:t>При вращении по направлению часовой стрелки рабочему ходу соответствует поворот кривошипной шестерни на угол 180°+2</w:t>
      </w:r>
      <w:r w:rsidRPr="00BC6E83">
        <w:rPr>
          <w:rFonts w:eastAsia="Times New Roman" w:cs="Times New Roman"/>
          <w:szCs w:val="28"/>
        </w:rPr>
        <w:sym w:font="Symbol" w:char="F061"/>
      </w:r>
      <w:r w:rsidRPr="00BC6E83">
        <w:rPr>
          <w:rFonts w:eastAsia="Times New Roman" w:cs="Times New Roman"/>
          <w:szCs w:val="28"/>
        </w:rPr>
        <w:t xml:space="preserve">, а холостому ходу  </w:t>
      </w:r>
      <w:r w:rsidRPr="00BC6E83">
        <w:rPr>
          <w:rFonts w:eastAsia="Times New Roman" w:cs="Times New Roman"/>
          <w:szCs w:val="28"/>
        </w:rPr>
        <w:sym w:font="Symbol" w:char="F02D"/>
      </w:r>
      <w:r w:rsidRPr="00BC6E83">
        <w:rPr>
          <w:rFonts w:eastAsia="Times New Roman" w:cs="Times New Roman"/>
          <w:szCs w:val="28"/>
        </w:rPr>
        <w:t xml:space="preserve"> поворот на угол 180°</w:t>
      </w:r>
      <w:r w:rsidRPr="00BC6E83">
        <w:rPr>
          <w:rFonts w:eastAsia="Times New Roman" w:cs="Times New Roman"/>
          <w:szCs w:val="28"/>
        </w:rPr>
        <w:sym w:font="Symbol" w:char="F02D"/>
      </w:r>
      <w:r w:rsidRPr="00BC6E83">
        <w:rPr>
          <w:rFonts w:eastAsia="Times New Roman" w:cs="Times New Roman"/>
          <w:szCs w:val="28"/>
        </w:rPr>
        <w:t xml:space="preserve"> 2</w:t>
      </w:r>
      <w:r w:rsidRPr="00BC6E83">
        <w:rPr>
          <w:rFonts w:eastAsia="Times New Roman" w:cs="Times New Roman"/>
          <w:szCs w:val="28"/>
        </w:rPr>
        <w:sym w:font="Symbol" w:char="F061"/>
      </w:r>
      <w:r w:rsidRPr="00BC6E83">
        <w:rPr>
          <w:rFonts w:eastAsia="Times New Roman" w:cs="Times New Roman"/>
          <w:szCs w:val="28"/>
        </w:rPr>
        <w:t>. Следовательно, при постоянной скорости вращения кри</w:t>
      </w:r>
      <w:r w:rsidRPr="00BC6E83">
        <w:rPr>
          <w:rFonts w:eastAsia="Times New Roman" w:cs="Times New Roman"/>
          <w:szCs w:val="28"/>
        </w:rPr>
        <w:softHyphen/>
        <w:t xml:space="preserve">вошипной шестерни время рабочего хода больше времени холостого хода. Так как величины обоих ходов одинаковы, то средняя скорость рабочего хода меньше средней скорости холостого хода. Отношение скоростей рабочего и холостого ходов зависит от угла </w:t>
      </w:r>
      <w:r w:rsidRPr="00BC6E83">
        <w:rPr>
          <w:rFonts w:eastAsia="Times New Roman" w:cs="Times New Roman"/>
          <w:szCs w:val="28"/>
        </w:rPr>
        <w:sym w:font="Symbol" w:char="F061"/>
      </w:r>
      <w:r w:rsidRPr="00BC6E83">
        <w:rPr>
          <w:rFonts w:eastAsia="Times New Roman" w:cs="Times New Roman"/>
          <w:i/>
          <w:iCs/>
          <w:szCs w:val="28"/>
        </w:rPr>
        <w:t>,</w:t>
      </w:r>
      <w:r w:rsidRPr="00BC6E83">
        <w:rPr>
          <w:rFonts w:eastAsia="Times New Roman" w:cs="Times New Roman"/>
          <w:szCs w:val="28"/>
        </w:rPr>
        <w:t xml:space="preserve"> который является функцией величины радиуса </w:t>
      </w:r>
      <w:r w:rsidRPr="00BC6E83">
        <w:rPr>
          <w:rFonts w:eastAsia="Times New Roman" w:cs="Times New Roman"/>
          <w:szCs w:val="28"/>
          <w:lang w:val="en-US"/>
        </w:rPr>
        <w:t>r</w:t>
      </w:r>
      <w:r w:rsidRPr="00BC6E83">
        <w:rPr>
          <w:rFonts w:eastAsia="Times New Roman" w:cs="Times New Roman"/>
          <w:szCs w:val="28"/>
        </w:rPr>
        <w:t xml:space="preserve"> кривошипа, а соответственно и настроенной длины хода. </w:t>
      </w:r>
    </w:p>
    <w:p w14:paraId="1E02FB7A" w14:textId="071558A3" w:rsidR="00BC6E83" w:rsidRPr="00BC6E83" w:rsidRDefault="00BC6E83" w:rsidP="00BC6E83">
      <w:pPr>
        <w:ind w:firstLine="567"/>
        <w:rPr>
          <w:iCs/>
        </w:rPr>
      </w:pPr>
      <w:r w:rsidRPr="00BC6E83">
        <w:rPr>
          <w:iCs/>
        </w:rPr>
        <w:lastRenderedPageBreak/>
        <w:t xml:space="preserve">Принцип действия кулисного механизма известен из курса теории машин и механизмов. </w:t>
      </w:r>
    </w:p>
    <w:p w14:paraId="73763356" w14:textId="77777777" w:rsidR="00BC6E83" w:rsidRPr="00BC6E83" w:rsidRDefault="00BC6E83" w:rsidP="00BC6E83">
      <w:pPr>
        <w:ind w:firstLine="567"/>
        <w:rPr>
          <w:iCs/>
        </w:rPr>
      </w:pPr>
      <w:r w:rsidRPr="00BC6E83">
        <w:rPr>
          <w:iCs/>
        </w:rPr>
        <w:t>Неизвестную величину радиуса R (звено ОА) можно определить из рисунка на основании подобия треугольников КСО и ОО</w:t>
      </w:r>
      <w:r w:rsidRPr="00BC6E83">
        <w:rPr>
          <w:iCs/>
          <w:vertAlign w:val="subscript"/>
        </w:rPr>
        <w:t>1</w:t>
      </w:r>
      <w:r w:rsidRPr="00BC6E83">
        <w:rPr>
          <w:iCs/>
        </w:rPr>
        <w:t xml:space="preserve">А в крайнем левом положении кулисы 2, когда треугольники будут прямоугольными, угол    </w:t>
      </w:r>
      <w:r w:rsidRPr="00BC6E83">
        <w:rPr>
          <w:iCs/>
        </w:rPr>
        <w:sym w:font="Symbol" w:char="F0D0"/>
      </w:r>
      <w:r w:rsidRPr="00BC6E83">
        <w:rPr>
          <w:iCs/>
        </w:rPr>
        <w:t xml:space="preserve"> КСО  =   </w:t>
      </w:r>
      <w:r w:rsidRPr="00BC6E83">
        <w:rPr>
          <w:iCs/>
        </w:rPr>
        <w:sym w:font="Symbol" w:char="F0D0"/>
      </w:r>
      <w:r w:rsidRPr="00BC6E83">
        <w:rPr>
          <w:iCs/>
        </w:rPr>
        <w:t xml:space="preserve"> АО</w:t>
      </w:r>
      <w:r w:rsidRPr="00BC6E83">
        <w:rPr>
          <w:iCs/>
          <w:vertAlign w:val="subscript"/>
        </w:rPr>
        <w:t>1</w:t>
      </w:r>
      <w:r w:rsidRPr="00BC6E83">
        <w:rPr>
          <w:iCs/>
        </w:rPr>
        <w:t>О = 90</w:t>
      </w:r>
      <w:r w:rsidRPr="00BC6E83">
        <w:rPr>
          <w:iCs/>
        </w:rPr>
        <w:sym w:font="Symbol" w:char="F0B0"/>
      </w:r>
      <w:r w:rsidRPr="00BC6E83">
        <w:rPr>
          <w:iCs/>
        </w:rPr>
        <w:t xml:space="preserve"> (рис. 15 </w:t>
      </w:r>
      <w:r w:rsidRPr="00BC6E83">
        <w:rPr>
          <w:i/>
          <w:iCs/>
        </w:rPr>
        <w:t>а</w:t>
      </w:r>
      <w:r w:rsidRPr="00BC6E83">
        <w:rPr>
          <w:iCs/>
        </w:rPr>
        <w:t>)</w:t>
      </w:r>
    </w:p>
    <w:p w14:paraId="189C570A" w14:textId="77777777" w:rsidR="00BC6E83" w:rsidRPr="00BC6E83" w:rsidRDefault="00BC6E83" w:rsidP="00BC6E83">
      <w:pPr>
        <w:ind w:firstLine="567"/>
        <w:rPr>
          <w:iCs/>
        </w:rPr>
      </w:pPr>
      <w:r w:rsidRPr="00BC6E83">
        <w:rPr>
          <w:iCs/>
        </w:rPr>
        <w:t xml:space="preserve">   Для решения задачи использовать формулы и методы графоаналитического расчета, при этом:</w:t>
      </w:r>
    </w:p>
    <w:p w14:paraId="370B28B3" w14:textId="2DD84C66" w:rsidR="00BC6E83" w:rsidRPr="00BC6E83" w:rsidRDefault="00855538" w:rsidP="00BC6E83">
      <w:pPr>
        <w:ind w:firstLine="567"/>
        <w:rPr>
          <w:rFonts w:ascii="Cambria Math" w:hAnsi="Cambria Math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A1</m:t>
              </m:r>
            </m:sub>
          </m:sSub>
          <m:r>
            <w:rPr>
              <w:rFonts w:ascii="Cambria Math" w:hAnsi="Cambria Math"/>
              <w:lang w:val="en-US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i/>
                  <w:iCs/>
                  <w:lang w:val="en-US"/>
                </w:rPr>
                <w:sym w:font="Symbol" w:char="F077"/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vertAlign w:val="subscript"/>
              <w:lang w:val="en-US"/>
            </w:rPr>
            <m:t xml:space="preserve"> </m:t>
          </m:r>
          <m:r>
            <w:rPr>
              <w:rFonts w:ascii="Cambria Math" w:hAnsi="Cambria Math"/>
              <w:lang w:val="en-US"/>
            </w:rPr>
            <m:t xml:space="preserve">•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O1A</m:t>
              </m:r>
            </m:sub>
          </m:sSub>
        </m:oMath>
      </m:oMathPara>
    </w:p>
    <w:p w14:paraId="42253B4F" w14:textId="3C2417D9" w:rsidR="00BC6E83" w:rsidRPr="00BC6E83" w:rsidRDefault="00855538" w:rsidP="00BC6E83">
      <w:pPr>
        <w:ind w:firstLine="567"/>
        <w:rPr>
          <w:rFonts w:ascii="Cambria Math" w:hAnsi="Cambria Math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A2</m:t>
              </m:r>
            </m:sub>
          </m:sSub>
          <m:r>
            <w:rPr>
              <w:rFonts w:ascii="Cambria Math" w:hAnsi="Cambria Math"/>
              <w:lang w:val="en-US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A1</m:t>
              </m:r>
            </m:sub>
          </m:sSub>
          <m:r>
            <w:rPr>
              <w:rFonts w:ascii="Cambria Math" w:hAnsi="Cambria Math"/>
              <w:lang w:val="en-US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A2</m:t>
              </m:r>
            </m:sub>
          </m:sSub>
          <m:r>
            <w:rPr>
              <w:rFonts w:ascii="Cambria Math" w:hAnsi="Cambria Math"/>
              <w:lang w:val="en-US"/>
            </w:rPr>
            <m:t xml:space="preserve"> •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A1</m:t>
              </m:r>
            </m:sub>
          </m:sSub>
        </m:oMath>
      </m:oMathPara>
    </w:p>
    <w:p w14:paraId="29612F33" w14:textId="470D5ABC" w:rsidR="00BC6E83" w:rsidRPr="00BC6E83" w:rsidRDefault="00855538" w:rsidP="00BC6E83">
      <w:pPr>
        <w:ind w:firstLine="567"/>
        <w:rPr>
          <w:rFonts w:ascii="Cambria Math" w:hAnsi="Cambria Math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A2</m:t>
              </m:r>
            </m:sub>
          </m:sSub>
          <m:r>
            <w:rPr>
              <w:rFonts w:ascii="Cambria Math" w:hAnsi="Cambria Math"/>
              <w:lang w:val="en-US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i/>
                  <w:iCs/>
                  <w:lang w:val="en-US"/>
                </w:rPr>
                <w:sym w:font="Symbol" w:char="F077"/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 •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OA</m:t>
              </m:r>
            </m:sub>
          </m:sSub>
        </m:oMath>
      </m:oMathPara>
    </w:p>
    <w:p w14:paraId="105C87C7" w14:textId="7EF09E50" w:rsidR="00BC6E83" w:rsidRPr="00BC6E83" w:rsidRDefault="00855538" w:rsidP="00BC6E83">
      <w:pPr>
        <w:ind w:firstLine="567"/>
        <w:rPr>
          <w:rFonts w:ascii="Cambria Math" w:hAnsi="Cambria Math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K</m:t>
              </m:r>
            </m:sub>
          </m:sSub>
          <m:r>
            <w:rPr>
              <w:rFonts w:ascii="Cambria Math" w:hAnsi="Cambria Math"/>
              <w:lang w:val="en-US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vertAlign w:val="subscript"/>
                  <w:lang w:val="en-US"/>
                </w:rPr>
                <m:t>A2</m:t>
              </m:r>
            </m:sub>
          </m:sSub>
          <m:r>
            <w:rPr>
              <w:rFonts w:ascii="Cambria Math" w:hAnsi="Cambria Math"/>
              <w:lang w:val="en-US"/>
            </w:rPr>
            <m:t xml:space="preserve"> b /OA</m:t>
          </m:r>
        </m:oMath>
      </m:oMathPara>
    </w:p>
    <w:p w14:paraId="2DC223AD" w14:textId="77777777" w:rsidR="00BC6E83" w:rsidRPr="00BC6E83" w:rsidRDefault="00BC6E83" w:rsidP="00BC6E83">
      <w:pPr>
        <w:ind w:firstLine="567"/>
        <w:rPr>
          <w:iCs/>
        </w:rPr>
      </w:pPr>
      <w:r w:rsidRPr="00BC6E83">
        <w:rPr>
          <w:iCs/>
        </w:rPr>
        <w:t xml:space="preserve">На основании аналитических формул построить график скоростей в произвольном масштабе для положения привода, соответствующего схеме рисунка. Для нахождения линейной скорости  точки К использовать метод подобия, планов скоростей, горизонтальную скорость ползуна К и соответственно частоту вращения кулисного колеса 1 рассчитать для среднего положения  при котором </w:t>
      </w:r>
      <w:r w:rsidRPr="00BC6E83">
        <w:rPr>
          <w:iCs/>
        </w:rPr>
        <w:sym w:font="Symbol" w:char="F061"/>
      </w:r>
      <w:r w:rsidRPr="00BC6E83">
        <w:rPr>
          <w:iCs/>
        </w:rPr>
        <w:t xml:space="preserve"> = </w:t>
      </w:r>
      <w:r w:rsidRPr="00BC6E83">
        <w:rPr>
          <w:iCs/>
        </w:rPr>
        <w:sym w:font="Symbol" w:char="F062"/>
      </w:r>
      <w:r w:rsidRPr="00BC6E83">
        <w:rPr>
          <w:iCs/>
        </w:rPr>
        <w:t xml:space="preserve"> = 0 и </w:t>
      </w:r>
      <w:r w:rsidRPr="00BC6E83">
        <w:rPr>
          <w:iCs/>
          <w:lang w:val="en-US"/>
        </w:rPr>
        <w:t>OA</w:t>
      </w:r>
      <w:r w:rsidRPr="00BC6E83">
        <w:rPr>
          <w:iCs/>
        </w:rPr>
        <w:t xml:space="preserve"> = </w:t>
      </w:r>
      <w:r w:rsidRPr="00BC6E83">
        <w:rPr>
          <w:iCs/>
          <w:lang w:val="en-US"/>
        </w:rPr>
        <w:t>a</w:t>
      </w:r>
      <w:r w:rsidRPr="00BC6E83">
        <w:rPr>
          <w:iCs/>
        </w:rPr>
        <w:t xml:space="preserve"> + </w:t>
      </w:r>
      <w:r w:rsidRPr="00BC6E83">
        <w:rPr>
          <w:iCs/>
          <w:lang w:val="en-US"/>
        </w:rPr>
        <w:t>R</w:t>
      </w:r>
      <w:r w:rsidRPr="00BC6E83">
        <w:rPr>
          <w:iCs/>
        </w:rPr>
        <w:t xml:space="preserve">   (рис. 15 </w:t>
      </w:r>
      <w:r w:rsidRPr="00BC6E83">
        <w:rPr>
          <w:i/>
          <w:iCs/>
        </w:rPr>
        <w:t>б</w:t>
      </w:r>
      <w:r w:rsidRPr="00BC6E83">
        <w:rPr>
          <w:iCs/>
        </w:rPr>
        <w:t xml:space="preserve">)    </w:t>
      </w:r>
    </w:p>
    <w:p w14:paraId="0BDF687C" w14:textId="3EF8B75B" w:rsidR="00BC6E83" w:rsidRDefault="00BC6E83" w:rsidP="00BC6E83">
      <w:pPr>
        <w:ind w:firstLine="0"/>
        <w:rPr>
          <w:iCs/>
        </w:rPr>
      </w:pPr>
      <w:r>
        <w:rPr>
          <w:noProof/>
        </w:rPr>
        <w:lastRenderedPageBreak/>
        <w:drawing>
          <wp:inline distT="0" distB="0" distL="0" distR="0" wp14:anchorId="0B00C49C" wp14:editId="3DEE33F9">
            <wp:extent cx="5940425" cy="5923915"/>
            <wp:effectExtent l="0" t="0" r="3175" b="63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2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69042" w14:textId="77777777" w:rsidR="00BC6E83" w:rsidRPr="00BC6E83" w:rsidRDefault="00BC6E83" w:rsidP="00BC6E83">
      <w:pPr>
        <w:tabs>
          <w:tab w:val="left" w:pos="1400"/>
        </w:tabs>
        <w:ind w:firstLine="0"/>
        <w:jc w:val="center"/>
        <w:rPr>
          <w:rFonts w:eastAsia="Times New Roman" w:cs="Times New Roman"/>
          <w:szCs w:val="52"/>
        </w:rPr>
      </w:pPr>
      <w:r w:rsidRPr="00BC6E83">
        <w:rPr>
          <w:rFonts w:eastAsia="Times New Roman" w:cs="Times New Roman"/>
          <w:szCs w:val="52"/>
        </w:rPr>
        <w:t>Рис.15. Кинематическая схема кулисного привода</w:t>
      </w:r>
    </w:p>
    <w:p w14:paraId="30E918E8" w14:textId="77777777" w:rsidR="00BC6E83" w:rsidRPr="00BC6E83" w:rsidRDefault="00BC6E83" w:rsidP="00BC6E83">
      <w:pPr>
        <w:tabs>
          <w:tab w:val="left" w:pos="1400"/>
        </w:tabs>
        <w:spacing w:line="240" w:lineRule="auto"/>
        <w:ind w:firstLine="0"/>
        <w:jc w:val="center"/>
        <w:rPr>
          <w:rFonts w:eastAsia="Times New Roman" w:cs="Times New Roman"/>
          <w:sz w:val="24"/>
          <w:szCs w:val="24"/>
        </w:rPr>
      </w:pPr>
      <w:r w:rsidRPr="00BC6E83">
        <w:rPr>
          <w:rFonts w:eastAsia="Times New Roman" w:cs="Times New Roman"/>
          <w:i/>
          <w:sz w:val="24"/>
          <w:szCs w:val="24"/>
        </w:rPr>
        <w:t>а</w:t>
      </w:r>
      <w:r w:rsidRPr="00BC6E83">
        <w:rPr>
          <w:rFonts w:eastAsia="Times New Roman" w:cs="Times New Roman"/>
          <w:sz w:val="24"/>
          <w:szCs w:val="24"/>
        </w:rPr>
        <w:t xml:space="preserve"> </w:t>
      </w:r>
      <w:r w:rsidRPr="00BC6E83">
        <w:rPr>
          <w:rFonts w:eastAsia="Times New Roman" w:cs="Times New Roman"/>
          <w:sz w:val="24"/>
          <w:szCs w:val="24"/>
        </w:rPr>
        <w:sym w:font="Symbol" w:char="F02D"/>
      </w:r>
      <w:r w:rsidRPr="00BC6E83">
        <w:rPr>
          <w:rFonts w:eastAsia="Times New Roman" w:cs="Times New Roman"/>
          <w:sz w:val="24"/>
          <w:szCs w:val="24"/>
        </w:rPr>
        <w:t xml:space="preserve"> крайнее левое положение кулисы; </w:t>
      </w:r>
      <w:r w:rsidRPr="00BC6E83">
        <w:rPr>
          <w:rFonts w:eastAsia="Times New Roman" w:cs="Times New Roman"/>
          <w:i/>
          <w:sz w:val="24"/>
          <w:szCs w:val="24"/>
        </w:rPr>
        <w:t>б</w:t>
      </w:r>
      <w:r w:rsidRPr="00BC6E83">
        <w:rPr>
          <w:rFonts w:eastAsia="Times New Roman" w:cs="Times New Roman"/>
          <w:sz w:val="24"/>
          <w:szCs w:val="24"/>
        </w:rPr>
        <w:t xml:space="preserve"> </w:t>
      </w:r>
      <w:r w:rsidRPr="00BC6E83">
        <w:rPr>
          <w:rFonts w:eastAsia="Times New Roman" w:cs="Times New Roman"/>
          <w:sz w:val="24"/>
          <w:szCs w:val="24"/>
        </w:rPr>
        <w:sym w:font="Symbol" w:char="F02D"/>
      </w:r>
      <w:r w:rsidRPr="00BC6E83">
        <w:rPr>
          <w:rFonts w:eastAsia="Times New Roman" w:cs="Times New Roman"/>
          <w:sz w:val="24"/>
          <w:szCs w:val="24"/>
        </w:rPr>
        <w:t xml:space="preserve"> среднее положение кулисы; </w:t>
      </w:r>
    </w:p>
    <w:p w14:paraId="796D4974" w14:textId="77777777" w:rsidR="00BC6E83" w:rsidRPr="00BC6E83" w:rsidRDefault="00BC6E83" w:rsidP="00BC6E83">
      <w:pPr>
        <w:tabs>
          <w:tab w:val="left" w:pos="1400"/>
        </w:tabs>
        <w:spacing w:line="240" w:lineRule="auto"/>
        <w:ind w:firstLine="0"/>
        <w:jc w:val="center"/>
        <w:rPr>
          <w:rFonts w:eastAsia="Times New Roman" w:cs="Times New Roman"/>
          <w:sz w:val="24"/>
          <w:szCs w:val="24"/>
        </w:rPr>
      </w:pPr>
      <w:r w:rsidRPr="00BC6E83">
        <w:rPr>
          <w:rFonts w:eastAsia="Times New Roman" w:cs="Times New Roman"/>
          <w:sz w:val="24"/>
          <w:szCs w:val="24"/>
        </w:rPr>
        <w:t xml:space="preserve">1 – кривошип; 2 – кулиса; </w:t>
      </w:r>
    </w:p>
    <w:p w14:paraId="70A7EAC9" w14:textId="77777777" w:rsidR="00BC6E83" w:rsidRPr="00BC6E83" w:rsidRDefault="00BC6E83" w:rsidP="00BC6E83">
      <w:pPr>
        <w:tabs>
          <w:tab w:val="left" w:pos="1400"/>
        </w:tabs>
        <w:spacing w:line="240" w:lineRule="auto"/>
        <w:ind w:firstLine="0"/>
        <w:jc w:val="center"/>
        <w:rPr>
          <w:rFonts w:eastAsia="Times New Roman" w:cs="Times New Roman"/>
          <w:sz w:val="26"/>
          <w:szCs w:val="26"/>
        </w:rPr>
      </w:pPr>
      <w:r w:rsidRPr="00BC6E83">
        <w:rPr>
          <w:rFonts w:eastAsia="Times New Roman" w:cs="Times New Roman"/>
          <w:sz w:val="24"/>
          <w:szCs w:val="24"/>
        </w:rPr>
        <w:t xml:space="preserve">а </w:t>
      </w:r>
      <w:r w:rsidRPr="00BC6E83">
        <w:rPr>
          <w:rFonts w:eastAsia="Times New Roman" w:cs="Times New Roman"/>
          <w:sz w:val="26"/>
          <w:szCs w:val="26"/>
        </w:rPr>
        <w:t xml:space="preserve">– расстояние от оси кулисы до оси кривошипа; </w:t>
      </w:r>
      <w:r w:rsidRPr="00BC6E83">
        <w:rPr>
          <w:rFonts w:eastAsia="Times New Roman" w:cs="Times New Roman"/>
          <w:sz w:val="26"/>
          <w:szCs w:val="26"/>
          <w:lang w:val="en-US"/>
        </w:rPr>
        <w:t>b</w:t>
      </w:r>
      <w:r w:rsidRPr="00BC6E83">
        <w:rPr>
          <w:rFonts w:eastAsia="Times New Roman" w:cs="Times New Roman"/>
          <w:sz w:val="26"/>
          <w:szCs w:val="26"/>
        </w:rPr>
        <w:t xml:space="preserve"> – длина кулисы; </w:t>
      </w:r>
    </w:p>
    <w:p w14:paraId="74E726C3" w14:textId="77777777" w:rsidR="00BC6E83" w:rsidRPr="00BC6E83" w:rsidRDefault="00BC6E83" w:rsidP="00BC6E83">
      <w:pPr>
        <w:tabs>
          <w:tab w:val="left" w:pos="1400"/>
        </w:tabs>
        <w:spacing w:line="240" w:lineRule="auto"/>
        <w:ind w:firstLine="0"/>
        <w:jc w:val="center"/>
        <w:rPr>
          <w:rFonts w:eastAsia="Times New Roman" w:cs="Times New Roman"/>
          <w:sz w:val="24"/>
          <w:szCs w:val="24"/>
        </w:rPr>
      </w:pPr>
      <w:r w:rsidRPr="00BC6E83">
        <w:rPr>
          <w:rFonts w:eastAsia="Times New Roman" w:cs="Times New Roman"/>
          <w:sz w:val="26"/>
          <w:szCs w:val="26"/>
          <w:lang w:val="en-US"/>
        </w:rPr>
        <w:t>R</w:t>
      </w:r>
      <w:r w:rsidRPr="00BC6E83">
        <w:rPr>
          <w:rFonts w:eastAsia="Times New Roman" w:cs="Times New Roman"/>
          <w:sz w:val="26"/>
          <w:szCs w:val="26"/>
        </w:rPr>
        <w:t xml:space="preserve"> – радиус кривошипа; </w:t>
      </w:r>
      <w:r w:rsidRPr="00BC6E83">
        <w:rPr>
          <w:rFonts w:eastAsia="Times New Roman" w:cs="Times New Roman"/>
          <w:sz w:val="26"/>
          <w:szCs w:val="26"/>
          <w:lang w:val="en-US"/>
        </w:rPr>
        <w:t>L</w:t>
      </w:r>
      <w:r w:rsidRPr="00BC6E83">
        <w:rPr>
          <w:rFonts w:eastAsia="Times New Roman" w:cs="Times New Roman"/>
          <w:sz w:val="26"/>
          <w:szCs w:val="26"/>
        </w:rPr>
        <w:t xml:space="preserve"> – ход ползуна.</w:t>
      </w:r>
    </w:p>
    <w:p w14:paraId="669EE636" w14:textId="77777777" w:rsidR="00BC6E83" w:rsidRPr="00BC6E83" w:rsidRDefault="00BC6E83" w:rsidP="00BC6E83">
      <w:pPr>
        <w:ind w:firstLine="0"/>
        <w:rPr>
          <w:iCs/>
        </w:rPr>
      </w:pPr>
    </w:p>
    <w:p w14:paraId="5F228DB6" w14:textId="77777777" w:rsidR="00BC6E83" w:rsidRDefault="00BC6E83" w:rsidP="00BC6E83">
      <w:pPr>
        <w:ind w:firstLine="567"/>
        <w:rPr>
          <w:iCs/>
        </w:rPr>
      </w:pPr>
    </w:p>
    <w:p w14:paraId="242AC520" w14:textId="77777777" w:rsidR="00BC6E83" w:rsidRDefault="00BC6E83" w:rsidP="00BC6E83">
      <w:pPr>
        <w:ind w:firstLine="0"/>
        <w:rPr>
          <w:iCs/>
        </w:rPr>
      </w:pPr>
    </w:p>
    <w:p w14:paraId="3F42073C" w14:textId="29E636A9" w:rsidR="00384010" w:rsidRPr="00384010" w:rsidRDefault="00384010" w:rsidP="00384010">
      <w:pPr>
        <w:pStyle w:val="1"/>
      </w:pPr>
      <w:r w:rsidRPr="00384010">
        <w:lastRenderedPageBreak/>
        <w:t>Список литературы</w:t>
      </w:r>
    </w:p>
    <w:p w14:paraId="7FCF6173" w14:textId="38CF9C04" w:rsidR="00384010" w:rsidRPr="00384010" w:rsidRDefault="00384010" w:rsidP="00384010">
      <w:pPr>
        <w:ind w:firstLine="567"/>
        <w:rPr>
          <w:iCs/>
        </w:rPr>
      </w:pPr>
      <w:r w:rsidRPr="00384010">
        <w:rPr>
          <w:iCs/>
        </w:rPr>
        <w:t xml:space="preserve">1. </w:t>
      </w:r>
      <w:r w:rsidRPr="00384010">
        <w:rPr>
          <w:i/>
          <w:iCs/>
        </w:rPr>
        <w:t xml:space="preserve">Дунаев П.Ф., Леликов О.П. </w:t>
      </w:r>
      <w:r w:rsidRPr="00384010">
        <w:rPr>
          <w:iCs/>
        </w:rPr>
        <w:t>Детали машин: Курсовое проектирование: Учеб. пособие для машиностроит. техникумов. – 2-е изд., перераб. И доп. – М.: Высш. шк., 1990. – 400 с.</w:t>
      </w:r>
    </w:p>
    <w:p w14:paraId="0721851E" w14:textId="744963E6" w:rsidR="00384010" w:rsidRPr="00384010" w:rsidRDefault="00384010" w:rsidP="00384010">
      <w:pPr>
        <w:ind w:firstLine="567"/>
        <w:rPr>
          <w:iCs/>
        </w:rPr>
      </w:pPr>
      <w:r w:rsidRPr="00384010">
        <w:rPr>
          <w:iCs/>
        </w:rPr>
        <w:t>2. Задания и методические указания к выполнению контрольной работы по дисциплине «Оборудование отрасли: металлорежущие станки» / Авт.- сост. В.И. Вешкурцев, Д.Г. Мирошин - Екатеринбург: Изд-во Рос. гос. проф.- пед. ун-та, 2003. -41 с.</w:t>
      </w:r>
    </w:p>
    <w:p w14:paraId="03629B65" w14:textId="79EC0F01" w:rsidR="00384010" w:rsidRPr="00384010" w:rsidRDefault="00384010" w:rsidP="00384010">
      <w:pPr>
        <w:ind w:firstLine="567"/>
        <w:rPr>
          <w:iCs/>
        </w:rPr>
      </w:pPr>
      <w:r w:rsidRPr="00384010">
        <w:rPr>
          <w:iCs/>
        </w:rPr>
        <w:t xml:space="preserve">3. </w:t>
      </w:r>
      <w:r w:rsidRPr="00384010">
        <w:rPr>
          <w:i/>
          <w:iCs/>
        </w:rPr>
        <w:t xml:space="preserve">Кочергин А.И. </w:t>
      </w:r>
      <w:r w:rsidRPr="00384010">
        <w:rPr>
          <w:iCs/>
        </w:rPr>
        <w:t xml:space="preserve">Конструирование и расчет металлорежущих станков и станочных комплексов. Курсовое проектирование: Учеб. пособие для вузов. </w:t>
      </w:r>
      <w:r w:rsidRPr="00D203DE">
        <w:rPr>
          <w:iCs/>
        </w:rPr>
        <w:t xml:space="preserve">– </w:t>
      </w:r>
      <w:r w:rsidRPr="00384010">
        <w:rPr>
          <w:iCs/>
        </w:rPr>
        <w:t xml:space="preserve">Минск.: Вышэйш. шк., 1991. </w:t>
      </w:r>
      <w:r w:rsidRPr="00384010">
        <w:rPr>
          <w:iCs/>
        </w:rPr>
        <w:t> 382 с.</w:t>
      </w:r>
    </w:p>
    <w:p w14:paraId="2F057D59" w14:textId="4188AC55" w:rsidR="00384010" w:rsidRPr="00384010" w:rsidRDefault="00384010" w:rsidP="00384010">
      <w:pPr>
        <w:ind w:firstLine="567"/>
        <w:rPr>
          <w:iCs/>
        </w:rPr>
      </w:pPr>
      <w:r w:rsidRPr="00384010">
        <w:rPr>
          <w:iCs/>
        </w:rPr>
        <w:t>4. Металлорежущие станки: Учеб. для втузов / Под. ред. Н.С.Колева. -М.: Высш. шк, 1985. - 250 с.</w:t>
      </w:r>
    </w:p>
    <w:p w14:paraId="6639D7A1" w14:textId="770017AF" w:rsidR="00384010" w:rsidRDefault="00384010" w:rsidP="00384010">
      <w:pPr>
        <w:ind w:firstLine="567"/>
        <w:rPr>
          <w:iCs/>
        </w:rPr>
      </w:pPr>
      <w:r w:rsidRPr="00384010">
        <w:rPr>
          <w:iCs/>
        </w:rPr>
        <w:t xml:space="preserve">5. </w:t>
      </w:r>
      <w:r w:rsidRPr="00384010">
        <w:rPr>
          <w:i/>
          <w:iCs/>
        </w:rPr>
        <w:t>Проников А.С</w:t>
      </w:r>
      <w:r w:rsidRPr="00384010">
        <w:rPr>
          <w:iCs/>
        </w:rPr>
        <w:t>. Расчет и конструирование металлорежущих станков. - М.: Высш. шк., 1968. - 430 с.</w:t>
      </w:r>
    </w:p>
    <w:p w14:paraId="2B6E1247" w14:textId="77777777" w:rsidR="00BE7029" w:rsidRDefault="00BE7029" w:rsidP="00BE7029">
      <w:pPr>
        <w:ind w:firstLine="567"/>
        <w:rPr>
          <w:iCs/>
        </w:rPr>
      </w:pPr>
    </w:p>
    <w:p w14:paraId="536C1724" w14:textId="77777777" w:rsidR="00BE7029" w:rsidRPr="00BE7029" w:rsidRDefault="00BE7029" w:rsidP="00BE7029">
      <w:pPr>
        <w:ind w:firstLine="567"/>
        <w:rPr>
          <w:iCs/>
        </w:rPr>
      </w:pPr>
    </w:p>
    <w:p w14:paraId="09AD2E6E" w14:textId="77777777" w:rsidR="005333C0" w:rsidRDefault="005333C0" w:rsidP="005333C0">
      <w:pPr>
        <w:ind w:firstLine="0"/>
      </w:pPr>
    </w:p>
    <w:sectPr w:rsidR="00533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B21EF"/>
    <w:multiLevelType w:val="hybridMultilevel"/>
    <w:tmpl w:val="0AEC444E"/>
    <w:lvl w:ilvl="0" w:tplc="DC8A19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D21F9D"/>
    <w:multiLevelType w:val="multilevel"/>
    <w:tmpl w:val="A3A8D9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AA74716"/>
    <w:multiLevelType w:val="multilevel"/>
    <w:tmpl w:val="5016E054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C8"/>
    <w:rsid w:val="000970F5"/>
    <w:rsid w:val="000E2E87"/>
    <w:rsid w:val="00104448"/>
    <w:rsid w:val="001120AE"/>
    <w:rsid w:val="00125E0B"/>
    <w:rsid w:val="00232DF0"/>
    <w:rsid w:val="002532C8"/>
    <w:rsid w:val="002626F2"/>
    <w:rsid w:val="0036558B"/>
    <w:rsid w:val="00384010"/>
    <w:rsid w:val="003D4F9F"/>
    <w:rsid w:val="003E1768"/>
    <w:rsid w:val="00410D19"/>
    <w:rsid w:val="004953DD"/>
    <w:rsid w:val="004C1B36"/>
    <w:rsid w:val="004D6317"/>
    <w:rsid w:val="004F2E02"/>
    <w:rsid w:val="004F2F09"/>
    <w:rsid w:val="00507B7E"/>
    <w:rsid w:val="005333C0"/>
    <w:rsid w:val="00561624"/>
    <w:rsid w:val="00566EDE"/>
    <w:rsid w:val="0072617B"/>
    <w:rsid w:val="007E013E"/>
    <w:rsid w:val="0081228C"/>
    <w:rsid w:val="00855538"/>
    <w:rsid w:val="00863D95"/>
    <w:rsid w:val="00866A67"/>
    <w:rsid w:val="008965EE"/>
    <w:rsid w:val="008C483F"/>
    <w:rsid w:val="00956938"/>
    <w:rsid w:val="009C5065"/>
    <w:rsid w:val="00A17359"/>
    <w:rsid w:val="00A22480"/>
    <w:rsid w:val="00A42C30"/>
    <w:rsid w:val="00A43FC1"/>
    <w:rsid w:val="00A72658"/>
    <w:rsid w:val="00A8125E"/>
    <w:rsid w:val="00AB1737"/>
    <w:rsid w:val="00AF04CC"/>
    <w:rsid w:val="00B91A74"/>
    <w:rsid w:val="00BC6E83"/>
    <w:rsid w:val="00BE7029"/>
    <w:rsid w:val="00C42231"/>
    <w:rsid w:val="00CA3C8E"/>
    <w:rsid w:val="00D17B9F"/>
    <w:rsid w:val="00D203DE"/>
    <w:rsid w:val="00D647B8"/>
    <w:rsid w:val="00D913D3"/>
    <w:rsid w:val="00DB1FF9"/>
    <w:rsid w:val="00DD7FC5"/>
    <w:rsid w:val="00F66B1D"/>
    <w:rsid w:val="00FD0785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9D9B"/>
  <w15:chartTrackingRefBased/>
  <w15:docId w15:val="{D8EDBA04-616D-4A64-908C-DE73CA8D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B7E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A3C8E"/>
    <w:pPr>
      <w:keepNext/>
      <w:pageBreakBefore/>
      <w:ind w:left="432" w:firstLine="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rsid w:val="00A17359"/>
    <w:pPr>
      <w:keepNext/>
      <w:keepLines/>
      <w:numPr>
        <w:ilvl w:val="1"/>
        <w:numId w:val="11"/>
      </w:numPr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7359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7359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7359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7359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7359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7359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7359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A3C8E"/>
    <w:rPr>
      <w:rFonts w:ascii="Times New Roman" w:hAnsi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7359"/>
    <w:rPr>
      <w:rFonts w:ascii="Times New Roman" w:eastAsiaTheme="majorEastAsia" w:hAnsi="Times New Roman" w:cstheme="majorBidi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735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17359"/>
    <w:rPr>
      <w:rFonts w:asciiTheme="majorHAnsi" w:eastAsiaTheme="majorEastAsia" w:hAnsiTheme="majorHAnsi" w:cstheme="majorBidi"/>
      <w:i/>
      <w:iCs/>
      <w:color w:val="2F5496" w:themeColor="accent1" w:themeShade="BF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17359"/>
    <w:rPr>
      <w:rFonts w:asciiTheme="majorHAnsi" w:eastAsiaTheme="majorEastAsia" w:hAnsiTheme="majorHAnsi" w:cstheme="majorBidi"/>
      <w:color w:val="2F5496" w:themeColor="accent1" w:themeShade="B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17359"/>
    <w:rPr>
      <w:rFonts w:asciiTheme="majorHAnsi" w:eastAsiaTheme="majorEastAsia" w:hAnsiTheme="majorHAnsi" w:cstheme="majorBidi"/>
      <w:color w:val="1F3763" w:themeColor="accent1" w:themeShade="7F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17359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173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173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3">
    <w:name w:val="header"/>
    <w:basedOn w:val="a"/>
    <w:link w:val="a4"/>
    <w:rsid w:val="00A17359"/>
    <w:pPr>
      <w:tabs>
        <w:tab w:val="center" w:pos="4153"/>
        <w:tab w:val="right" w:pos="8306"/>
      </w:tabs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rsid w:val="00A173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17359"/>
    <w:pPr>
      <w:ind w:firstLine="567"/>
    </w:pPr>
    <w:rPr>
      <w:rFonts w:eastAsia="Times New Roman" w:cs="Times New Roman"/>
      <w:sz w:val="26"/>
    </w:rPr>
  </w:style>
  <w:style w:type="character" w:customStyle="1" w:styleId="22">
    <w:name w:val="Основной текст с отступом 2 Знак"/>
    <w:basedOn w:val="a0"/>
    <w:link w:val="21"/>
    <w:rsid w:val="00A1735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 Spacing"/>
    <w:uiPriority w:val="1"/>
    <w:qFormat/>
    <w:rsid w:val="00A1735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laceholder Text"/>
    <w:basedOn w:val="a0"/>
    <w:uiPriority w:val="99"/>
    <w:semiHidden/>
    <w:rsid w:val="00C42231"/>
    <w:rPr>
      <w:color w:val="808080"/>
    </w:rPr>
  </w:style>
  <w:style w:type="paragraph" w:customStyle="1" w:styleId="Default">
    <w:name w:val="Default"/>
    <w:rsid w:val="005333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0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36</Pages>
  <Words>4651</Words>
  <Characters>26513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2021-05-21T06:32:00Z</dcterms:created>
  <dcterms:modified xsi:type="dcterms:W3CDTF">2021-05-21T17:22:00Z</dcterms:modified>
</cp:coreProperties>
</file>