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5467" w:rsidRPr="00E8373F" w:rsidRDefault="00C55467" w:rsidP="009B68C9">
      <w:pPr>
        <w:pStyle w:val="a4"/>
        <w:shd w:val="clear" w:color="auto" w:fill="auto"/>
        <w:tabs>
          <w:tab w:val="left" w:pos="1206"/>
        </w:tabs>
        <w:spacing w:before="0"/>
        <w:ind w:firstLine="0"/>
        <w:jc w:val="center"/>
        <w:rPr>
          <w:sz w:val="20"/>
          <w:szCs w:val="20"/>
        </w:rPr>
      </w:pPr>
      <w:bookmarkStart w:id="0" w:name="bookmark4"/>
      <w:r w:rsidRPr="00E8373F">
        <w:rPr>
          <w:sz w:val="20"/>
          <w:szCs w:val="20"/>
        </w:rPr>
        <w:t>3. Контрольные задания</w:t>
      </w:r>
    </w:p>
    <w:p w:rsidR="001A207D" w:rsidRPr="0040588B" w:rsidRDefault="001A207D" w:rsidP="009B68C9">
      <w:pPr>
        <w:pStyle w:val="a4"/>
        <w:shd w:val="clear" w:color="auto" w:fill="auto"/>
        <w:spacing w:before="0"/>
        <w:ind w:firstLine="0"/>
        <w:rPr>
          <w:b w:val="0"/>
          <w:sz w:val="20"/>
          <w:szCs w:val="20"/>
        </w:rPr>
      </w:pPr>
    </w:p>
    <w:p w:rsidR="00567AB8" w:rsidRPr="0040588B" w:rsidRDefault="001A207D" w:rsidP="009B68C9">
      <w:pPr>
        <w:pStyle w:val="a4"/>
        <w:shd w:val="clear" w:color="auto" w:fill="auto"/>
        <w:spacing w:before="0"/>
        <w:ind w:firstLine="0"/>
        <w:jc w:val="center"/>
        <w:rPr>
          <w:sz w:val="20"/>
          <w:szCs w:val="20"/>
        </w:rPr>
      </w:pPr>
      <w:r w:rsidRPr="0040588B">
        <w:rPr>
          <w:sz w:val="20"/>
          <w:szCs w:val="20"/>
        </w:rPr>
        <w:t>3.3 Задания для контрольной работы №3</w:t>
      </w:r>
      <w:bookmarkEnd w:id="0"/>
    </w:p>
    <w:p w:rsidR="00567AB8" w:rsidRPr="00E8373F" w:rsidRDefault="00567AB8" w:rsidP="009B68C9">
      <w:pPr>
        <w:jc w:val="center"/>
        <w:rPr>
          <w:sz w:val="20"/>
          <w:szCs w:val="20"/>
        </w:rPr>
      </w:pPr>
    </w:p>
    <w:p w:rsidR="00567AB8" w:rsidRDefault="00567AB8" w:rsidP="009B68C9">
      <w:pPr>
        <w:pStyle w:val="a4"/>
        <w:shd w:val="clear" w:color="auto" w:fill="auto"/>
        <w:spacing w:before="0" w:line="230" w:lineRule="exact"/>
        <w:ind w:firstLine="0"/>
        <w:rPr>
          <w:sz w:val="20"/>
          <w:szCs w:val="20"/>
        </w:rPr>
      </w:pPr>
      <w:r w:rsidRPr="00C813B4">
        <w:rPr>
          <w:sz w:val="20"/>
          <w:szCs w:val="20"/>
        </w:rPr>
        <w:t>Задача №1</w:t>
      </w:r>
    </w:p>
    <w:p w:rsidR="00567AB8" w:rsidRPr="00CE7E0C" w:rsidRDefault="00567AB8" w:rsidP="009B68C9">
      <w:pPr>
        <w:pStyle w:val="a4"/>
        <w:shd w:val="clear" w:color="auto" w:fill="auto"/>
        <w:spacing w:before="0" w:line="230" w:lineRule="exact"/>
        <w:ind w:firstLine="0"/>
        <w:rPr>
          <w:sz w:val="20"/>
          <w:szCs w:val="20"/>
        </w:rPr>
      </w:pPr>
    </w:p>
    <w:p w:rsidR="00567AB8" w:rsidRDefault="00567AB8" w:rsidP="009B68C9">
      <w:pPr>
        <w:pStyle w:val="a4"/>
        <w:shd w:val="clear" w:color="auto" w:fill="auto"/>
        <w:spacing w:before="0"/>
        <w:ind w:firstLine="0"/>
        <w:rPr>
          <w:b w:val="0"/>
          <w:sz w:val="20"/>
          <w:szCs w:val="20"/>
        </w:rPr>
      </w:pPr>
      <w:r w:rsidRPr="00E8373F">
        <w:rPr>
          <w:b w:val="0"/>
          <w:sz w:val="20"/>
          <w:szCs w:val="20"/>
        </w:rPr>
        <w:t>Определить диаметр и высоту тарельчатого абсорбера для поглощения аммиака водой из воздушно-аммиачной смеси при атмосферном давлении и температуре 20°С. Начальное</w:t>
      </w:r>
      <w:r>
        <w:rPr>
          <w:b w:val="0"/>
          <w:sz w:val="20"/>
          <w:szCs w:val="20"/>
        </w:rPr>
        <w:t xml:space="preserve"> </w:t>
      </w:r>
      <w:r w:rsidRPr="00E8373F">
        <w:rPr>
          <w:b w:val="0"/>
          <w:sz w:val="20"/>
          <w:szCs w:val="20"/>
        </w:rPr>
        <w:t xml:space="preserve">содержание аммиака в газовой смеси </w:t>
      </w:r>
      <w:proofErr w:type="spellStart"/>
      <w:r w:rsidRPr="00E8373F">
        <w:rPr>
          <w:b w:val="0"/>
          <w:sz w:val="20"/>
          <w:szCs w:val="20"/>
        </w:rPr>
        <w:t>У</w:t>
      </w:r>
      <w:r w:rsidRPr="00E8373F">
        <w:rPr>
          <w:b w:val="0"/>
          <w:sz w:val="20"/>
          <w:szCs w:val="20"/>
          <w:vertAlign w:val="subscript"/>
        </w:rPr>
        <w:t>н</w:t>
      </w:r>
      <w:proofErr w:type="spellEnd"/>
      <w:r w:rsidRPr="00E8373F">
        <w:rPr>
          <w:b w:val="0"/>
          <w:sz w:val="20"/>
          <w:szCs w:val="20"/>
        </w:rPr>
        <w:t>, об.% (табл.</w:t>
      </w:r>
      <w:r>
        <w:rPr>
          <w:b w:val="0"/>
          <w:sz w:val="20"/>
          <w:szCs w:val="20"/>
        </w:rPr>
        <w:t xml:space="preserve"> 6</w:t>
      </w:r>
      <w:r w:rsidRPr="00E8373F">
        <w:rPr>
          <w:b w:val="0"/>
          <w:sz w:val="20"/>
          <w:szCs w:val="20"/>
        </w:rPr>
        <w:t xml:space="preserve">).Степень извлечения </w:t>
      </w:r>
      <w:proofErr w:type="spellStart"/>
      <w:r w:rsidRPr="00E8373F">
        <w:rPr>
          <w:b w:val="0"/>
          <w:sz w:val="20"/>
          <w:szCs w:val="20"/>
        </w:rPr>
        <w:t>С</w:t>
      </w:r>
      <w:r>
        <w:rPr>
          <w:b w:val="0"/>
          <w:sz w:val="20"/>
          <w:szCs w:val="20"/>
          <w:vertAlign w:val="subscript"/>
        </w:rPr>
        <w:t>п</w:t>
      </w:r>
      <w:proofErr w:type="spellEnd"/>
      <w:r>
        <w:rPr>
          <w:b w:val="0"/>
          <w:sz w:val="20"/>
          <w:szCs w:val="20"/>
        </w:rPr>
        <w:t xml:space="preserve">, </w:t>
      </w:r>
      <w:r w:rsidRPr="00E8373F">
        <w:rPr>
          <w:b w:val="0"/>
          <w:sz w:val="20"/>
          <w:szCs w:val="20"/>
        </w:rPr>
        <w:t xml:space="preserve">%. Расход инертного газа(воздуха) </w:t>
      </w:r>
      <w:r>
        <w:rPr>
          <w:b w:val="0"/>
          <w:sz w:val="20"/>
          <w:szCs w:val="20"/>
          <w:lang w:val="en-US"/>
        </w:rPr>
        <w:t>G</w:t>
      </w:r>
      <w:proofErr w:type="spellStart"/>
      <w:r>
        <w:rPr>
          <w:b w:val="0"/>
          <w:sz w:val="20"/>
          <w:szCs w:val="20"/>
          <w:vertAlign w:val="subscript"/>
        </w:rPr>
        <w:t>ин.г</w:t>
      </w:r>
      <w:proofErr w:type="spellEnd"/>
      <w:r>
        <w:rPr>
          <w:b w:val="0"/>
          <w:sz w:val="20"/>
          <w:szCs w:val="20"/>
        </w:rPr>
        <w:t xml:space="preserve"> </w:t>
      </w:r>
      <w:r w:rsidRPr="00E8373F">
        <w:rPr>
          <w:b w:val="0"/>
          <w:sz w:val="20"/>
          <w:szCs w:val="20"/>
        </w:rPr>
        <w:t>м</w:t>
      </w:r>
      <w:r w:rsidRPr="00E8373F">
        <w:rPr>
          <w:b w:val="0"/>
          <w:sz w:val="20"/>
          <w:szCs w:val="20"/>
          <w:vertAlign w:val="superscript"/>
        </w:rPr>
        <w:t>3</w:t>
      </w:r>
      <w:r w:rsidRPr="00E8373F">
        <w:rPr>
          <w:b w:val="0"/>
          <w:sz w:val="20"/>
          <w:szCs w:val="20"/>
        </w:rPr>
        <w:t>/ч</w:t>
      </w:r>
      <w:r>
        <w:rPr>
          <w:b w:val="0"/>
          <w:sz w:val="20"/>
          <w:szCs w:val="20"/>
        </w:rPr>
        <w:t xml:space="preserve"> </w:t>
      </w:r>
      <w:r w:rsidRPr="00E8373F">
        <w:rPr>
          <w:b w:val="0"/>
          <w:sz w:val="20"/>
          <w:szCs w:val="20"/>
        </w:rPr>
        <w:t>(при рабочих условиях). Линию равновесия считать прямой, ее уравнение в относительных массовых</w:t>
      </w:r>
      <w:r>
        <w:rPr>
          <w:b w:val="0"/>
          <w:sz w:val="20"/>
          <w:szCs w:val="20"/>
        </w:rPr>
        <w:t xml:space="preserve"> концентрациях: </w:t>
      </w:r>
    </w:p>
    <w:p w:rsidR="00567AB8" w:rsidRDefault="000B6E4E" w:rsidP="009B68C9">
      <w:pPr>
        <w:jc w:val="center"/>
        <w:rPr>
          <w:b/>
          <w:sz w:val="20"/>
          <w:szCs w:val="20"/>
        </w:rPr>
      </w:pPr>
      <w:r w:rsidRPr="00DC2E5F">
        <w:rPr>
          <w:b/>
          <w:noProof/>
          <w:position w:val="-32"/>
          <w:sz w:val="20"/>
          <w:szCs w:val="20"/>
        </w:rPr>
      </w:r>
      <w:r w:rsidR="000B6E4E" w:rsidRPr="00DC2E5F">
        <w:rPr>
          <w:b/>
          <w:noProof/>
          <w:position w:val="-32"/>
          <w:sz w:val="20"/>
          <w:szCs w:val="20"/>
        </w:rPr>
        <w:object w:dxaOrig="2799" w:dyaOrig="760" w14:anchorId="6CE6B2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23.9pt;height:33.5pt" o:ole="">
            <v:imagedata r:id="rId4" o:title=""/>
          </v:shape>
          <o:OLEObject Type="Embed" ProgID="Equation.3" ShapeID="_x0000_i1027" DrawAspect="Content" ObjectID="_1685082834" r:id="rId5"/>
        </w:object>
      </w:r>
    </w:p>
    <w:p w:rsidR="00567AB8" w:rsidRPr="00DC6F53" w:rsidRDefault="00567AB8" w:rsidP="009B68C9">
      <w:pPr>
        <w:pStyle w:val="a4"/>
        <w:shd w:val="clear" w:color="auto" w:fill="auto"/>
        <w:spacing w:before="0"/>
        <w:ind w:firstLine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выражается уравнением </w:t>
      </w:r>
      <w:r w:rsidR="000B6E4E" w:rsidRPr="00573910">
        <w:rPr>
          <w:b w:val="0"/>
          <w:noProof/>
          <w:position w:val="-10"/>
          <w:sz w:val="20"/>
          <w:szCs w:val="20"/>
        </w:rPr>
      </w:r>
      <w:r w:rsidR="000B6E4E" w:rsidRPr="00573910">
        <w:rPr>
          <w:b w:val="0"/>
          <w:noProof/>
          <w:position w:val="-10"/>
          <w:sz w:val="20"/>
          <w:szCs w:val="20"/>
        </w:rPr>
        <w:object w:dxaOrig="1180" w:dyaOrig="360" w14:anchorId="696AF55A">
          <v:shape id="_x0000_i1028" type="#_x0000_t75" style="width:47.7pt;height:14.25pt" o:ole="">
            <v:imagedata r:id="rId6" o:title=""/>
          </v:shape>
          <o:OLEObject Type="Embed" ProgID="Equation.3" ShapeID="_x0000_i1028" DrawAspect="Content" ObjectID="_1685082835" r:id="rId7"/>
        </w:object>
      </w:r>
      <w:r>
        <w:rPr>
          <w:b w:val="0"/>
          <w:sz w:val="20"/>
          <w:szCs w:val="20"/>
        </w:rPr>
        <w:t xml:space="preserve">. </w:t>
      </w:r>
      <w:r w:rsidRPr="00E8373F">
        <w:rPr>
          <w:b w:val="0"/>
          <w:sz w:val="20"/>
          <w:szCs w:val="20"/>
        </w:rPr>
        <w:t xml:space="preserve">Скорость газа в абсорбере (фиктивная) </w:t>
      </w:r>
      <w:r>
        <w:rPr>
          <w:b w:val="0"/>
          <w:sz w:val="20"/>
          <w:szCs w:val="20"/>
        </w:rPr>
        <w:t>ω</w:t>
      </w:r>
      <w:r w:rsidRPr="00E8373F">
        <w:rPr>
          <w:b w:val="0"/>
          <w:sz w:val="20"/>
          <w:szCs w:val="20"/>
        </w:rPr>
        <w:t xml:space="preserve">, м/с. Расстояние между тарелками </w:t>
      </w:r>
      <w:proofErr w:type="spellStart"/>
      <w:r>
        <w:rPr>
          <w:b w:val="0"/>
          <w:sz w:val="20"/>
          <w:szCs w:val="20"/>
        </w:rPr>
        <w:t>h</w:t>
      </w:r>
      <w:r w:rsidRPr="00E8373F">
        <w:rPr>
          <w:b w:val="0"/>
          <w:sz w:val="20"/>
          <w:szCs w:val="20"/>
        </w:rPr>
        <w:t>,м</w:t>
      </w:r>
      <w:proofErr w:type="spellEnd"/>
      <w:r w:rsidRPr="00E8373F">
        <w:rPr>
          <w:b w:val="0"/>
          <w:sz w:val="20"/>
          <w:szCs w:val="20"/>
        </w:rPr>
        <w:t>. Средний КПД тарелок</w:t>
      </w:r>
      <w:r>
        <w:rPr>
          <w:b w:val="0"/>
          <w:sz w:val="20"/>
          <w:szCs w:val="20"/>
        </w:rPr>
        <w:t xml:space="preserve"> </w:t>
      </w:r>
      <w:proofErr w:type="spellStart"/>
      <w:r>
        <w:rPr>
          <w:b w:val="0"/>
          <w:sz w:val="20"/>
          <w:szCs w:val="20"/>
        </w:rPr>
        <w:t>η</w:t>
      </w:r>
      <w:r>
        <w:rPr>
          <w:b w:val="0"/>
          <w:sz w:val="20"/>
          <w:szCs w:val="20"/>
          <w:vertAlign w:val="subscript"/>
        </w:rPr>
        <w:t>ср</w:t>
      </w:r>
      <w:proofErr w:type="spellEnd"/>
      <w:r w:rsidRPr="00E8373F">
        <w:rPr>
          <w:b w:val="0"/>
          <w:sz w:val="20"/>
          <w:szCs w:val="20"/>
        </w:rPr>
        <w:t>. Коэффициент избытка поглотителя</w:t>
      </w:r>
      <w:r w:rsidRPr="00E8373F">
        <w:rPr>
          <w:rStyle w:val="13"/>
          <w:bCs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φ</w:t>
      </w:r>
      <w:r w:rsidRPr="00E8373F">
        <w:rPr>
          <w:rStyle w:val="13"/>
          <w:bCs w:val="0"/>
          <w:sz w:val="20"/>
          <w:szCs w:val="20"/>
        </w:rPr>
        <w:t>.</w:t>
      </w:r>
      <w:r w:rsidRPr="00E8373F">
        <w:rPr>
          <w:b w:val="0"/>
          <w:sz w:val="20"/>
          <w:szCs w:val="20"/>
        </w:rPr>
        <w:t xml:space="preserve"> Изобразить схему абсорбера с обозначением потоков и концентраций взаимодействующих фаз.</w:t>
      </w:r>
    </w:p>
    <w:p w:rsidR="00567AB8" w:rsidRDefault="00567AB8" w:rsidP="009B68C9">
      <w:pPr>
        <w:pStyle w:val="20"/>
        <w:shd w:val="clear" w:color="auto" w:fill="auto"/>
        <w:spacing w:after="0" w:line="290" w:lineRule="exact"/>
        <w:jc w:val="right"/>
        <w:rPr>
          <w:b w:val="0"/>
          <w:sz w:val="20"/>
          <w:szCs w:val="20"/>
        </w:rPr>
      </w:pPr>
      <w:r w:rsidRPr="00E8373F">
        <w:rPr>
          <w:b w:val="0"/>
          <w:sz w:val="20"/>
          <w:szCs w:val="20"/>
        </w:rPr>
        <w:t xml:space="preserve">Таблица </w:t>
      </w:r>
      <w:r>
        <w:rPr>
          <w:b w:val="0"/>
          <w:sz w:val="20"/>
          <w:szCs w:val="20"/>
        </w:rPr>
        <w:t>6</w:t>
      </w:r>
    </w:p>
    <w:p w:rsidR="00567AB8" w:rsidRDefault="00567AB8" w:rsidP="009B68C9">
      <w:pPr>
        <w:pStyle w:val="10"/>
        <w:shd w:val="clear" w:color="auto" w:fill="auto"/>
        <w:spacing w:line="230" w:lineRule="exact"/>
        <w:jc w:val="center"/>
        <w:rPr>
          <w:rStyle w:val="41"/>
          <w:b/>
          <w:bCs/>
          <w:sz w:val="20"/>
          <w:szCs w:val="20"/>
        </w:rPr>
      </w:pPr>
      <w:r w:rsidRPr="000A31DF">
        <w:rPr>
          <w:rStyle w:val="41"/>
          <w:b/>
          <w:bCs/>
          <w:sz w:val="20"/>
          <w:szCs w:val="20"/>
        </w:rPr>
        <w:t>Исходные данные для задачи №1 к контрольной работе №3</w:t>
      </w:r>
    </w:p>
    <w:p w:rsidR="00567AB8" w:rsidRPr="002C024F" w:rsidRDefault="00567AB8" w:rsidP="009B68C9">
      <w:pPr>
        <w:pStyle w:val="10"/>
        <w:shd w:val="clear" w:color="auto" w:fill="auto"/>
        <w:spacing w:line="230" w:lineRule="exact"/>
        <w:jc w:val="center"/>
        <w:rPr>
          <w:rStyle w:val="41"/>
          <w:b/>
          <w:bCs/>
          <w:sz w:val="20"/>
          <w:szCs w:val="20"/>
        </w:rPr>
      </w:pPr>
    </w:p>
    <w:tbl>
      <w:tblPr>
        <w:tblStyle w:val="a5"/>
        <w:tblW w:w="6613" w:type="dxa"/>
        <w:tblLook w:val="01E0" w:firstRow="1" w:lastRow="1" w:firstColumn="1" w:lastColumn="1" w:noHBand="0" w:noVBand="0"/>
      </w:tblPr>
      <w:tblGrid>
        <w:gridCol w:w="1117"/>
        <w:gridCol w:w="702"/>
        <w:gridCol w:w="799"/>
        <w:gridCol w:w="799"/>
        <w:gridCol w:w="799"/>
        <w:gridCol w:w="799"/>
        <w:gridCol w:w="799"/>
        <w:gridCol w:w="799"/>
      </w:tblGrid>
      <w:tr w:rsidR="00567AB8" w:rsidTr="009B68C9">
        <w:trPr>
          <w:trHeight w:val="593"/>
        </w:trPr>
        <w:tc>
          <w:tcPr>
            <w:tcW w:w="1117" w:type="dxa"/>
            <w:vAlign w:val="center"/>
          </w:tcPr>
          <w:p w:rsidR="00567AB8" w:rsidRPr="00DC0D47" w:rsidRDefault="00567AB8" w:rsidP="009B68C9">
            <w:pPr>
              <w:pStyle w:val="10"/>
              <w:shd w:val="clear" w:color="auto" w:fill="auto"/>
              <w:spacing w:line="230" w:lineRule="exact"/>
              <w:jc w:val="center"/>
              <w:rPr>
                <w:b w:val="0"/>
                <w:sz w:val="18"/>
                <w:szCs w:val="18"/>
              </w:rPr>
            </w:pPr>
            <w:r w:rsidRPr="00DC0D47">
              <w:rPr>
                <w:b w:val="0"/>
                <w:sz w:val="18"/>
                <w:szCs w:val="18"/>
              </w:rPr>
              <w:t>Посл. цифра шифра</w:t>
            </w:r>
          </w:p>
        </w:tc>
        <w:tc>
          <w:tcPr>
            <w:tcW w:w="702" w:type="dxa"/>
            <w:vAlign w:val="center"/>
          </w:tcPr>
          <w:p w:rsidR="00567AB8" w:rsidRPr="00FC77CD" w:rsidRDefault="00567AB8" w:rsidP="009B68C9">
            <w:pPr>
              <w:pStyle w:val="1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vertAlign w:val="subscript"/>
              </w:rPr>
            </w:pPr>
            <w:r>
              <w:rPr>
                <w:b w:val="0"/>
                <w:sz w:val="20"/>
                <w:szCs w:val="20"/>
                <w:lang w:val="en-US"/>
              </w:rPr>
              <w:t>Y</w:t>
            </w:r>
            <w:r>
              <w:rPr>
                <w:b w:val="0"/>
                <w:sz w:val="20"/>
                <w:szCs w:val="20"/>
                <w:vertAlign w:val="subscript"/>
              </w:rPr>
              <w:t>н</w:t>
            </w:r>
          </w:p>
        </w:tc>
        <w:tc>
          <w:tcPr>
            <w:tcW w:w="799" w:type="dxa"/>
            <w:vAlign w:val="center"/>
          </w:tcPr>
          <w:p w:rsidR="00567AB8" w:rsidRPr="004F31B7" w:rsidRDefault="00567AB8" w:rsidP="009B68C9">
            <w:pPr>
              <w:pStyle w:val="1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vertAlign w:val="subscript"/>
              </w:rPr>
            </w:pPr>
            <w:r>
              <w:rPr>
                <w:b w:val="0"/>
                <w:sz w:val="20"/>
                <w:szCs w:val="20"/>
                <w:lang w:val="en-US"/>
              </w:rPr>
              <w:t>C</w:t>
            </w:r>
            <w:r>
              <w:rPr>
                <w:b w:val="0"/>
                <w:sz w:val="20"/>
                <w:szCs w:val="20"/>
                <w:vertAlign w:val="subscript"/>
              </w:rPr>
              <w:t>п</w:t>
            </w:r>
          </w:p>
        </w:tc>
        <w:tc>
          <w:tcPr>
            <w:tcW w:w="799" w:type="dxa"/>
            <w:vAlign w:val="center"/>
          </w:tcPr>
          <w:p w:rsidR="00567AB8" w:rsidRPr="004F31B7" w:rsidRDefault="00567AB8" w:rsidP="009B68C9">
            <w:pPr>
              <w:pStyle w:val="1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vertAlign w:val="subscript"/>
              </w:rPr>
            </w:pPr>
            <w:r>
              <w:rPr>
                <w:b w:val="0"/>
                <w:sz w:val="20"/>
                <w:szCs w:val="20"/>
                <w:lang w:val="en-US"/>
              </w:rPr>
              <w:t>G</w:t>
            </w:r>
            <w:proofErr w:type="spellStart"/>
            <w:r>
              <w:rPr>
                <w:b w:val="0"/>
                <w:sz w:val="20"/>
                <w:szCs w:val="20"/>
                <w:vertAlign w:val="subscript"/>
              </w:rPr>
              <w:t>ин.г</w:t>
            </w:r>
            <w:proofErr w:type="spellEnd"/>
          </w:p>
        </w:tc>
        <w:tc>
          <w:tcPr>
            <w:tcW w:w="799" w:type="dxa"/>
            <w:vAlign w:val="center"/>
          </w:tcPr>
          <w:p w:rsidR="00567AB8" w:rsidRDefault="00567AB8" w:rsidP="009B68C9">
            <w:pPr>
              <w:pStyle w:val="1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ω</w:t>
            </w:r>
          </w:p>
        </w:tc>
        <w:tc>
          <w:tcPr>
            <w:tcW w:w="799" w:type="dxa"/>
            <w:vAlign w:val="center"/>
          </w:tcPr>
          <w:p w:rsidR="00567AB8" w:rsidRPr="00FC77CD" w:rsidRDefault="00567AB8" w:rsidP="009B68C9">
            <w:pPr>
              <w:pStyle w:val="1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h</w:t>
            </w:r>
          </w:p>
        </w:tc>
        <w:tc>
          <w:tcPr>
            <w:tcW w:w="799" w:type="dxa"/>
            <w:vAlign w:val="center"/>
          </w:tcPr>
          <w:p w:rsidR="00567AB8" w:rsidRDefault="00567AB8" w:rsidP="009B68C9">
            <w:pPr>
              <w:pStyle w:val="1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φ</w:t>
            </w:r>
          </w:p>
        </w:tc>
        <w:tc>
          <w:tcPr>
            <w:tcW w:w="799" w:type="dxa"/>
            <w:vAlign w:val="center"/>
          </w:tcPr>
          <w:p w:rsidR="00567AB8" w:rsidRPr="004F31B7" w:rsidRDefault="00567AB8" w:rsidP="009B68C9">
            <w:pPr>
              <w:pStyle w:val="1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  <w:vertAlign w:val="subscript"/>
                <w:lang w:val="en-US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η</w:t>
            </w:r>
            <w:r>
              <w:rPr>
                <w:b w:val="0"/>
                <w:sz w:val="20"/>
                <w:szCs w:val="20"/>
                <w:vertAlign w:val="subscript"/>
              </w:rPr>
              <w:t>ср</w:t>
            </w:r>
            <w:proofErr w:type="spellEnd"/>
          </w:p>
        </w:tc>
      </w:tr>
      <w:tr w:rsidR="00567AB8" w:rsidTr="009B68C9">
        <w:trPr>
          <w:trHeight w:val="289"/>
        </w:trPr>
        <w:tc>
          <w:tcPr>
            <w:tcW w:w="1117" w:type="dxa"/>
            <w:vAlign w:val="center"/>
          </w:tcPr>
          <w:p w:rsidR="00567AB8" w:rsidRDefault="00567AB8" w:rsidP="009B68C9">
            <w:pPr>
              <w:pStyle w:val="1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702" w:type="dxa"/>
            <w:vAlign w:val="center"/>
          </w:tcPr>
          <w:p w:rsidR="00567AB8" w:rsidRDefault="00567AB8" w:rsidP="009B68C9">
            <w:pPr>
              <w:pStyle w:val="1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799" w:type="dxa"/>
            <w:vAlign w:val="center"/>
          </w:tcPr>
          <w:p w:rsidR="00567AB8" w:rsidRDefault="00567AB8" w:rsidP="009B68C9">
            <w:pPr>
              <w:pStyle w:val="1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95</w:t>
            </w:r>
          </w:p>
        </w:tc>
        <w:tc>
          <w:tcPr>
            <w:tcW w:w="799" w:type="dxa"/>
            <w:vAlign w:val="center"/>
          </w:tcPr>
          <w:p w:rsidR="00567AB8" w:rsidRDefault="00567AB8" w:rsidP="009B68C9">
            <w:pPr>
              <w:pStyle w:val="1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8000</w:t>
            </w:r>
          </w:p>
        </w:tc>
        <w:tc>
          <w:tcPr>
            <w:tcW w:w="799" w:type="dxa"/>
            <w:vAlign w:val="center"/>
          </w:tcPr>
          <w:p w:rsidR="00567AB8" w:rsidRDefault="00567AB8" w:rsidP="009B68C9">
            <w:pPr>
              <w:pStyle w:val="1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0,8</w:t>
            </w:r>
          </w:p>
        </w:tc>
        <w:tc>
          <w:tcPr>
            <w:tcW w:w="799" w:type="dxa"/>
            <w:vAlign w:val="center"/>
          </w:tcPr>
          <w:p w:rsidR="00567AB8" w:rsidRDefault="00567AB8" w:rsidP="009B68C9">
            <w:pPr>
              <w:pStyle w:val="1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0,5</w:t>
            </w:r>
          </w:p>
        </w:tc>
        <w:tc>
          <w:tcPr>
            <w:tcW w:w="799" w:type="dxa"/>
            <w:vAlign w:val="center"/>
          </w:tcPr>
          <w:p w:rsidR="00567AB8" w:rsidRDefault="00567AB8" w:rsidP="009B68C9">
            <w:pPr>
              <w:pStyle w:val="1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1,2</w:t>
            </w:r>
          </w:p>
        </w:tc>
        <w:tc>
          <w:tcPr>
            <w:tcW w:w="799" w:type="dxa"/>
            <w:vAlign w:val="center"/>
          </w:tcPr>
          <w:p w:rsidR="00567AB8" w:rsidRDefault="00567AB8" w:rsidP="009B68C9">
            <w:pPr>
              <w:pStyle w:val="1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0,7</w:t>
            </w:r>
          </w:p>
        </w:tc>
      </w:tr>
      <w:tr w:rsidR="00567AB8" w:rsidTr="009B68C9">
        <w:trPr>
          <w:trHeight w:val="304"/>
        </w:trPr>
        <w:tc>
          <w:tcPr>
            <w:tcW w:w="1117" w:type="dxa"/>
            <w:vAlign w:val="center"/>
          </w:tcPr>
          <w:p w:rsidR="00567AB8" w:rsidRDefault="00567AB8" w:rsidP="009B68C9">
            <w:pPr>
              <w:pStyle w:val="1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:rsidR="00567AB8" w:rsidRDefault="00567AB8" w:rsidP="009B68C9">
            <w:pPr>
              <w:pStyle w:val="1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99" w:type="dxa"/>
            <w:vAlign w:val="center"/>
          </w:tcPr>
          <w:p w:rsidR="00567AB8" w:rsidRDefault="00567AB8" w:rsidP="009B68C9">
            <w:pPr>
              <w:pStyle w:val="1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99" w:type="dxa"/>
            <w:vAlign w:val="center"/>
          </w:tcPr>
          <w:p w:rsidR="00567AB8" w:rsidRDefault="00567AB8" w:rsidP="009B68C9">
            <w:pPr>
              <w:pStyle w:val="1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99" w:type="dxa"/>
            <w:vAlign w:val="center"/>
          </w:tcPr>
          <w:p w:rsidR="00567AB8" w:rsidRDefault="00567AB8" w:rsidP="009B68C9">
            <w:pPr>
              <w:pStyle w:val="1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99" w:type="dxa"/>
            <w:vAlign w:val="center"/>
          </w:tcPr>
          <w:p w:rsidR="00567AB8" w:rsidRDefault="00567AB8" w:rsidP="009B68C9">
            <w:pPr>
              <w:pStyle w:val="1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99" w:type="dxa"/>
            <w:vAlign w:val="center"/>
          </w:tcPr>
          <w:p w:rsidR="00567AB8" w:rsidRDefault="00567AB8" w:rsidP="009B68C9">
            <w:pPr>
              <w:pStyle w:val="1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99" w:type="dxa"/>
            <w:vAlign w:val="center"/>
          </w:tcPr>
          <w:p w:rsidR="00567AB8" w:rsidRDefault="00567AB8" w:rsidP="009B68C9">
            <w:pPr>
              <w:pStyle w:val="1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567AB8" w:rsidTr="009B68C9">
        <w:trPr>
          <w:trHeight w:val="304"/>
        </w:trPr>
        <w:tc>
          <w:tcPr>
            <w:tcW w:w="1117" w:type="dxa"/>
            <w:vAlign w:val="center"/>
          </w:tcPr>
          <w:p w:rsidR="00567AB8" w:rsidRDefault="00567AB8" w:rsidP="009B68C9">
            <w:pPr>
              <w:pStyle w:val="1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:rsidR="00567AB8" w:rsidRDefault="00567AB8" w:rsidP="009B68C9">
            <w:pPr>
              <w:pStyle w:val="1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99" w:type="dxa"/>
            <w:vAlign w:val="center"/>
          </w:tcPr>
          <w:p w:rsidR="00567AB8" w:rsidRDefault="00567AB8" w:rsidP="009B68C9">
            <w:pPr>
              <w:pStyle w:val="1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99" w:type="dxa"/>
            <w:vAlign w:val="center"/>
          </w:tcPr>
          <w:p w:rsidR="00567AB8" w:rsidRDefault="00567AB8" w:rsidP="009B68C9">
            <w:pPr>
              <w:pStyle w:val="1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99" w:type="dxa"/>
            <w:vAlign w:val="center"/>
          </w:tcPr>
          <w:p w:rsidR="00567AB8" w:rsidRDefault="00567AB8" w:rsidP="009B68C9">
            <w:pPr>
              <w:pStyle w:val="1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99" w:type="dxa"/>
            <w:vAlign w:val="center"/>
          </w:tcPr>
          <w:p w:rsidR="00567AB8" w:rsidRDefault="00567AB8" w:rsidP="009B68C9">
            <w:pPr>
              <w:pStyle w:val="1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99" w:type="dxa"/>
            <w:vAlign w:val="center"/>
          </w:tcPr>
          <w:p w:rsidR="00567AB8" w:rsidRDefault="00567AB8" w:rsidP="009B68C9">
            <w:pPr>
              <w:pStyle w:val="1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99" w:type="dxa"/>
            <w:vAlign w:val="center"/>
          </w:tcPr>
          <w:p w:rsidR="00567AB8" w:rsidRDefault="00567AB8" w:rsidP="009B68C9">
            <w:pPr>
              <w:pStyle w:val="1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567AB8" w:rsidTr="009B68C9">
        <w:trPr>
          <w:trHeight w:val="289"/>
        </w:trPr>
        <w:tc>
          <w:tcPr>
            <w:tcW w:w="1117" w:type="dxa"/>
            <w:vAlign w:val="center"/>
          </w:tcPr>
          <w:p w:rsidR="00567AB8" w:rsidRDefault="00567AB8" w:rsidP="009B68C9">
            <w:pPr>
              <w:pStyle w:val="1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:rsidR="00567AB8" w:rsidRDefault="00567AB8" w:rsidP="009B68C9">
            <w:pPr>
              <w:pStyle w:val="1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99" w:type="dxa"/>
            <w:vAlign w:val="center"/>
          </w:tcPr>
          <w:p w:rsidR="00567AB8" w:rsidRDefault="00567AB8" w:rsidP="009B68C9">
            <w:pPr>
              <w:pStyle w:val="1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99" w:type="dxa"/>
            <w:vAlign w:val="center"/>
          </w:tcPr>
          <w:p w:rsidR="00567AB8" w:rsidRDefault="00567AB8" w:rsidP="009B68C9">
            <w:pPr>
              <w:pStyle w:val="1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99" w:type="dxa"/>
            <w:vAlign w:val="center"/>
          </w:tcPr>
          <w:p w:rsidR="00567AB8" w:rsidRDefault="00567AB8" w:rsidP="009B68C9">
            <w:pPr>
              <w:pStyle w:val="1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99" w:type="dxa"/>
            <w:vAlign w:val="center"/>
          </w:tcPr>
          <w:p w:rsidR="00567AB8" w:rsidRDefault="00567AB8" w:rsidP="009B68C9">
            <w:pPr>
              <w:pStyle w:val="1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99" w:type="dxa"/>
            <w:vAlign w:val="center"/>
          </w:tcPr>
          <w:p w:rsidR="00567AB8" w:rsidRDefault="00567AB8" w:rsidP="009B68C9">
            <w:pPr>
              <w:pStyle w:val="1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99" w:type="dxa"/>
            <w:vAlign w:val="center"/>
          </w:tcPr>
          <w:p w:rsidR="00567AB8" w:rsidRDefault="00567AB8" w:rsidP="009B68C9">
            <w:pPr>
              <w:pStyle w:val="1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567AB8" w:rsidTr="009B68C9">
        <w:trPr>
          <w:trHeight w:val="304"/>
        </w:trPr>
        <w:tc>
          <w:tcPr>
            <w:tcW w:w="1117" w:type="dxa"/>
            <w:vAlign w:val="center"/>
          </w:tcPr>
          <w:p w:rsidR="00567AB8" w:rsidRDefault="00567AB8" w:rsidP="009B68C9">
            <w:pPr>
              <w:pStyle w:val="1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:rsidR="00567AB8" w:rsidRDefault="00567AB8" w:rsidP="009B68C9">
            <w:pPr>
              <w:pStyle w:val="1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99" w:type="dxa"/>
            <w:vAlign w:val="center"/>
          </w:tcPr>
          <w:p w:rsidR="00567AB8" w:rsidRDefault="00567AB8" w:rsidP="009B68C9">
            <w:pPr>
              <w:pStyle w:val="1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99" w:type="dxa"/>
            <w:vAlign w:val="center"/>
          </w:tcPr>
          <w:p w:rsidR="00567AB8" w:rsidRDefault="00567AB8" w:rsidP="009B68C9">
            <w:pPr>
              <w:pStyle w:val="1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99" w:type="dxa"/>
            <w:vAlign w:val="center"/>
          </w:tcPr>
          <w:p w:rsidR="00567AB8" w:rsidRDefault="00567AB8" w:rsidP="009B68C9">
            <w:pPr>
              <w:pStyle w:val="1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99" w:type="dxa"/>
            <w:vAlign w:val="center"/>
          </w:tcPr>
          <w:p w:rsidR="00567AB8" w:rsidRDefault="00567AB8" w:rsidP="009B68C9">
            <w:pPr>
              <w:pStyle w:val="1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99" w:type="dxa"/>
            <w:vAlign w:val="center"/>
          </w:tcPr>
          <w:p w:rsidR="00567AB8" w:rsidRDefault="00567AB8" w:rsidP="009B68C9">
            <w:pPr>
              <w:pStyle w:val="1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99" w:type="dxa"/>
            <w:vAlign w:val="center"/>
          </w:tcPr>
          <w:p w:rsidR="00567AB8" w:rsidRDefault="00567AB8" w:rsidP="009B68C9">
            <w:pPr>
              <w:pStyle w:val="1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567AB8" w:rsidTr="009B68C9">
        <w:trPr>
          <w:trHeight w:val="321"/>
        </w:trPr>
        <w:tc>
          <w:tcPr>
            <w:tcW w:w="1117" w:type="dxa"/>
            <w:vAlign w:val="center"/>
          </w:tcPr>
          <w:p w:rsidR="00567AB8" w:rsidRDefault="00567AB8" w:rsidP="009B68C9">
            <w:pPr>
              <w:pStyle w:val="1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:rsidR="00567AB8" w:rsidRDefault="00567AB8" w:rsidP="009B68C9">
            <w:pPr>
              <w:pStyle w:val="1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99" w:type="dxa"/>
            <w:vAlign w:val="center"/>
          </w:tcPr>
          <w:p w:rsidR="00567AB8" w:rsidRDefault="00567AB8" w:rsidP="009B68C9">
            <w:pPr>
              <w:pStyle w:val="1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99" w:type="dxa"/>
            <w:vAlign w:val="center"/>
          </w:tcPr>
          <w:p w:rsidR="00567AB8" w:rsidRDefault="00567AB8" w:rsidP="009B68C9">
            <w:pPr>
              <w:pStyle w:val="1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99" w:type="dxa"/>
            <w:vAlign w:val="center"/>
          </w:tcPr>
          <w:p w:rsidR="00567AB8" w:rsidRDefault="00567AB8" w:rsidP="009B68C9">
            <w:pPr>
              <w:pStyle w:val="1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99" w:type="dxa"/>
            <w:vAlign w:val="center"/>
          </w:tcPr>
          <w:p w:rsidR="00567AB8" w:rsidRDefault="00567AB8" w:rsidP="009B68C9">
            <w:pPr>
              <w:pStyle w:val="1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99" w:type="dxa"/>
            <w:vAlign w:val="center"/>
          </w:tcPr>
          <w:p w:rsidR="00567AB8" w:rsidRDefault="00567AB8" w:rsidP="009B68C9">
            <w:pPr>
              <w:pStyle w:val="1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99" w:type="dxa"/>
            <w:vAlign w:val="center"/>
          </w:tcPr>
          <w:p w:rsidR="00567AB8" w:rsidRDefault="00567AB8" w:rsidP="009B68C9">
            <w:pPr>
              <w:pStyle w:val="1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567AB8" w:rsidTr="009B68C9">
        <w:trPr>
          <w:trHeight w:val="321"/>
        </w:trPr>
        <w:tc>
          <w:tcPr>
            <w:tcW w:w="1117" w:type="dxa"/>
            <w:vAlign w:val="center"/>
          </w:tcPr>
          <w:p w:rsidR="00567AB8" w:rsidRDefault="00567AB8" w:rsidP="009B68C9">
            <w:pPr>
              <w:pStyle w:val="1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:rsidR="00567AB8" w:rsidRDefault="00567AB8" w:rsidP="009B68C9">
            <w:pPr>
              <w:pStyle w:val="1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99" w:type="dxa"/>
            <w:vAlign w:val="center"/>
          </w:tcPr>
          <w:p w:rsidR="00567AB8" w:rsidRDefault="00567AB8" w:rsidP="009B68C9">
            <w:pPr>
              <w:pStyle w:val="1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99" w:type="dxa"/>
            <w:vAlign w:val="center"/>
          </w:tcPr>
          <w:p w:rsidR="00567AB8" w:rsidRDefault="00567AB8" w:rsidP="009B68C9">
            <w:pPr>
              <w:pStyle w:val="1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99" w:type="dxa"/>
            <w:vAlign w:val="center"/>
          </w:tcPr>
          <w:p w:rsidR="00567AB8" w:rsidRDefault="00567AB8" w:rsidP="009B68C9">
            <w:pPr>
              <w:pStyle w:val="1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99" w:type="dxa"/>
            <w:vAlign w:val="center"/>
          </w:tcPr>
          <w:p w:rsidR="00567AB8" w:rsidRDefault="00567AB8" w:rsidP="009B68C9">
            <w:pPr>
              <w:pStyle w:val="1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99" w:type="dxa"/>
            <w:vAlign w:val="center"/>
          </w:tcPr>
          <w:p w:rsidR="00567AB8" w:rsidRDefault="00567AB8" w:rsidP="009B68C9">
            <w:pPr>
              <w:pStyle w:val="1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99" w:type="dxa"/>
            <w:vAlign w:val="center"/>
          </w:tcPr>
          <w:p w:rsidR="00567AB8" w:rsidRDefault="00567AB8" w:rsidP="009B68C9">
            <w:pPr>
              <w:pStyle w:val="1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567AB8" w:rsidTr="009B68C9">
        <w:trPr>
          <w:trHeight w:val="321"/>
        </w:trPr>
        <w:tc>
          <w:tcPr>
            <w:tcW w:w="1117" w:type="dxa"/>
            <w:vAlign w:val="center"/>
          </w:tcPr>
          <w:p w:rsidR="00567AB8" w:rsidRDefault="00567AB8" w:rsidP="009B68C9">
            <w:pPr>
              <w:pStyle w:val="1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:rsidR="00567AB8" w:rsidRDefault="00567AB8" w:rsidP="009B68C9">
            <w:pPr>
              <w:pStyle w:val="1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99" w:type="dxa"/>
            <w:vAlign w:val="center"/>
          </w:tcPr>
          <w:p w:rsidR="00567AB8" w:rsidRDefault="00567AB8" w:rsidP="009B68C9">
            <w:pPr>
              <w:pStyle w:val="1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99" w:type="dxa"/>
            <w:vAlign w:val="center"/>
          </w:tcPr>
          <w:p w:rsidR="00567AB8" w:rsidRDefault="00567AB8" w:rsidP="009B68C9">
            <w:pPr>
              <w:pStyle w:val="1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99" w:type="dxa"/>
            <w:vAlign w:val="center"/>
          </w:tcPr>
          <w:p w:rsidR="00567AB8" w:rsidRDefault="00567AB8" w:rsidP="009B68C9">
            <w:pPr>
              <w:pStyle w:val="1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99" w:type="dxa"/>
            <w:vAlign w:val="center"/>
          </w:tcPr>
          <w:p w:rsidR="00567AB8" w:rsidRDefault="00567AB8" w:rsidP="009B68C9">
            <w:pPr>
              <w:pStyle w:val="1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99" w:type="dxa"/>
            <w:vAlign w:val="center"/>
          </w:tcPr>
          <w:p w:rsidR="00567AB8" w:rsidRDefault="00567AB8" w:rsidP="009B68C9">
            <w:pPr>
              <w:pStyle w:val="1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99" w:type="dxa"/>
            <w:vAlign w:val="center"/>
          </w:tcPr>
          <w:p w:rsidR="00567AB8" w:rsidRDefault="00567AB8" w:rsidP="009B68C9">
            <w:pPr>
              <w:pStyle w:val="10"/>
              <w:shd w:val="clear" w:color="auto" w:fill="auto"/>
              <w:spacing w:line="230" w:lineRule="exact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:rsidR="00567AB8" w:rsidRPr="00AC5AC8" w:rsidRDefault="00567AB8" w:rsidP="009B68C9">
      <w:pPr>
        <w:pStyle w:val="10"/>
        <w:shd w:val="clear" w:color="auto" w:fill="auto"/>
        <w:spacing w:line="230" w:lineRule="exact"/>
        <w:jc w:val="center"/>
        <w:rPr>
          <w:b w:val="0"/>
          <w:sz w:val="20"/>
          <w:szCs w:val="20"/>
        </w:rPr>
      </w:pPr>
    </w:p>
    <w:p w:rsidR="00567AB8" w:rsidRDefault="00567AB8" w:rsidP="009B68C9">
      <w:pPr>
        <w:pStyle w:val="40"/>
        <w:shd w:val="clear" w:color="auto" w:fill="auto"/>
        <w:spacing w:before="3"/>
        <w:ind w:left="20" w:firstLine="0"/>
        <w:jc w:val="both"/>
        <w:rPr>
          <w:b/>
          <w:sz w:val="20"/>
          <w:szCs w:val="20"/>
        </w:rPr>
      </w:pPr>
      <w:r w:rsidRPr="002C024F">
        <w:rPr>
          <w:b/>
          <w:sz w:val="20"/>
          <w:szCs w:val="20"/>
        </w:rPr>
        <w:t>Задача №2</w:t>
      </w:r>
    </w:p>
    <w:p w:rsidR="00567AB8" w:rsidRPr="00CE7E0C" w:rsidRDefault="00567AB8" w:rsidP="009B68C9">
      <w:pPr>
        <w:pStyle w:val="40"/>
        <w:shd w:val="clear" w:color="auto" w:fill="auto"/>
        <w:spacing w:before="3"/>
        <w:ind w:left="20" w:firstLine="0"/>
        <w:jc w:val="both"/>
        <w:rPr>
          <w:b/>
          <w:sz w:val="20"/>
          <w:szCs w:val="20"/>
        </w:rPr>
      </w:pPr>
    </w:p>
    <w:p w:rsidR="00567AB8" w:rsidRDefault="00567AB8" w:rsidP="009B68C9">
      <w:pPr>
        <w:pStyle w:val="a4"/>
        <w:shd w:val="clear" w:color="auto" w:fill="auto"/>
        <w:spacing w:before="0"/>
        <w:ind w:left="20" w:right="20" w:firstLine="0"/>
        <w:rPr>
          <w:b w:val="0"/>
          <w:sz w:val="20"/>
          <w:szCs w:val="20"/>
        </w:rPr>
      </w:pPr>
      <w:r w:rsidRPr="00E8373F">
        <w:rPr>
          <w:b w:val="0"/>
          <w:sz w:val="20"/>
          <w:szCs w:val="20"/>
        </w:rPr>
        <w:t xml:space="preserve">В ректификационной колонне непрерывного действия разделяется под атмосферным давлением </w:t>
      </w:r>
      <w:r>
        <w:rPr>
          <w:b w:val="0"/>
          <w:sz w:val="20"/>
          <w:szCs w:val="20"/>
          <w:lang w:val="en-US"/>
        </w:rPr>
        <w:t>G</w:t>
      </w:r>
      <w:r>
        <w:rPr>
          <w:b w:val="0"/>
          <w:sz w:val="20"/>
          <w:szCs w:val="20"/>
          <w:vertAlign w:val="subscript"/>
          <w:lang w:val="en-US"/>
        </w:rPr>
        <w:t>F</w:t>
      </w:r>
      <w:r>
        <w:rPr>
          <w:b w:val="0"/>
          <w:sz w:val="20"/>
          <w:szCs w:val="20"/>
        </w:rPr>
        <w:t xml:space="preserve"> </w:t>
      </w:r>
      <w:r w:rsidRPr="00E8373F">
        <w:rPr>
          <w:b w:val="0"/>
          <w:sz w:val="20"/>
          <w:szCs w:val="20"/>
        </w:rPr>
        <w:t xml:space="preserve">кг/ч жидкой смеси, содержащей </w:t>
      </w:r>
      <w:r w:rsidR="000B6E4E" w:rsidRPr="00D4264C">
        <w:rPr>
          <w:b w:val="0"/>
          <w:noProof/>
          <w:position w:val="-10"/>
          <w:sz w:val="20"/>
          <w:szCs w:val="20"/>
        </w:rPr>
      </w:r>
      <w:r w:rsidR="000B6E4E" w:rsidRPr="00D4264C">
        <w:rPr>
          <w:b w:val="0"/>
          <w:noProof/>
          <w:position w:val="-10"/>
          <w:sz w:val="20"/>
          <w:szCs w:val="20"/>
        </w:rPr>
        <w:object w:dxaOrig="380" w:dyaOrig="360" w14:anchorId="47537402">
          <v:shape id="_x0000_i1029" type="#_x0000_t75" style="width:20.1pt;height:18.4pt" o:ole="">
            <v:imagedata r:id="rId8" o:title=""/>
          </v:shape>
          <o:OLEObject Type="Embed" ProgID="Equation.3" ShapeID="_x0000_i1029" DrawAspect="Content" ObjectID="_1685082827" r:id="rId9"/>
        </w:object>
      </w:r>
      <w:r w:rsidRPr="00E8373F">
        <w:rPr>
          <w:b w:val="0"/>
          <w:sz w:val="20"/>
          <w:szCs w:val="20"/>
        </w:rPr>
        <w:t xml:space="preserve"> масс.% легколетучего компонента. Дистиллят содержит </w:t>
      </w:r>
      <w:r w:rsidR="000B6E4E" w:rsidRPr="00B000B5">
        <w:rPr>
          <w:b w:val="0"/>
          <w:noProof/>
          <w:position w:val="-14"/>
          <w:sz w:val="20"/>
          <w:szCs w:val="20"/>
        </w:rPr>
      </w:r>
      <w:r w:rsidR="000B6E4E" w:rsidRPr="00B000B5">
        <w:rPr>
          <w:b w:val="0"/>
          <w:noProof/>
          <w:position w:val="-14"/>
          <w:sz w:val="20"/>
          <w:szCs w:val="20"/>
        </w:rPr>
        <w:object w:dxaOrig="380" w:dyaOrig="400" w14:anchorId="6796434C">
          <v:shape id="_x0000_i1030" type="#_x0000_t75" style="width:20.1pt;height:20.1pt" o:ole="">
            <v:imagedata r:id="rId10" o:title=""/>
          </v:shape>
          <o:OLEObject Type="Embed" ProgID="Equation.3" ShapeID="_x0000_i1030" DrawAspect="Content" ObjectID="_1685082828" r:id="rId11"/>
        </w:object>
      </w:r>
      <w:r>
        <w:rPr>
          <w:b w:val="0"/>
          <w:sz w:val="20"/>
          <w:szCs w:val="20"/>
        </w:rPr>
        <w:t xml:space="preserve"> </w:t>
      </w:r>
      <w:r w:rsidRPr="00E8373F">
        <w:rPr>
          <w:b w:val="0"/>
          <w:sz w:val="20"/>
          <w:szCs w:val="20"/>
        </w:rPr>
        <w:t xml:space="preserve">масс.%, а кубовый остаток </w:t>
      </w:r>
      <w:r w:rsidR="000B6E4E" w:rsidRPr="00056C37">
        <w:rPr>
          <w:b w:val="0"/>
          <w:noProof/>
          <w:position w:val="-12"/>
          <w:sz w:val="20"/>
          <w:szCs w:val="20"/>
        </w:rPr>
      </w:r>
      <w:r w:rsidR="000B6E4E" w:rsidRPr="00056C37">
        <w:rPr>
          <w:b w:val="0"/>
          <w:noProof/>
          <w:position w:val="-12"/>
          <w:sz w:val="20"/>
          <w:szCs w:val="20"/>
        </w:rPr>
        <w:object w:dxaOrig="400" w:dyaOrig="380" w14:anchorId="0AA09AE5">
          <v:shape id="_x0000_i1031" type="#_x0000_t75" style="width:20.1pt;height:20.1pt" o:ole="">
            <v:imagedata r:id="rId12" o:title=""/>
          </v:shape>
          <o:OLEObject Type="Embed" ProgID="Equation.3" ShapeID="_x0000_i1031" DrawAspect="Content" ObjectID="_1685082829" r:id="rId13"/>
        </w:object>
      </w:r>
      <w:r w:rsidRPr="00E8373F">
        <w:rPr>
          <w:b w:val="0"/>
          <w:sz w:val="20"/>
          <w:szCs w:val="20"/>
        </w:rPr>
        <w:t>масс</w:t>
      </w:r>
      <w:r>
        <w:rPr>
          <w:b w:val="0"/>
          <w:sz w:val="20"/>
          <w:szCs w:val="20"/>
        </w:rPr>
        <w:t>.</w:t>
      </w:r>
      <w:r w:rsidRPr="00E8373F">
        <w:rPr>
          <w:b w:val="0"/>
          <w:sz w:val="20"/>
          <w:szCs w:val="20"/>
        </w:rPr>
        <w:t>% л</w:t>
      </w:r>
      <w:r>
        <w:rPr>
          <w:b w:val="0"/>
          <w:sz w:val="20"/>
          <w:szCs w:val="20"/>
        </w:rPr>
        <w:t>егколетучего компонента (табл. 7</w:t>
      </w:r>
      <w:r w:rsidRPr="00E8373F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>.</w:t>
      </w:r>
      <w:r w:rsidRPr="00E8373F">
        <w:rPr>
          <w:b w:val="0"/>
          <w:sz w:val="20"/>
          <w:szCs w:val="20"/>
        </w:rPr>
        <w:t xml:space="preserve"> Исходная смесь подается в колонну при температуре кипения</w:t>
      </w:r>
      <w:r>
        <w:rPr>
          <w:b w:val="0"/>
          <w:sz w:val="20"/>
          <w:szCs w:val="20"/>
        </w:rPr>
        <w:t xml:space="preserve">. Пары, </w:t>
      </w:r>
      <w:r w:rsidRPr="00E8373F">
        <w:rPr>
          <w:b w:val="0"/>
          <w:sz w:val="20"/>
          <w:szCs w:val="20"/>
        </w:rPr>
        <w:t xml:space="preserve">поступающие в дефлегматор, постоянно конденсируются водой. Определить действительное </w:t>
      </w:r>
      <w:proofErr w:type="spellStart"/>
      <w:r w:rsidRPr="00E8373F">
        <w:rPr>
          <w:b w:val="0"/>
          <w:sz w:val="20"/>
          <w:szCs w:val="20"/>
        </w:rPr>
        <w:t>флегмовое</w:t>
      </w:r>
      <w:proofErr w:type="spellEnd"/>
      <w:r w:rsidRPr="00E8373F">
        <w:rPr>
          <w:b w:val="0"/>
          <w:sz w:val="20"/>
          <w:szCs w:val="20"/>
        </w:rPr>
        <w:t xml:space="preserve"> число, число теоретических тарелок, расход греющего пара (имеющего давление Р, МПа) в кубе колонны и расход воды</w:t>
      </w:r>
      <w:r w:rsidRPr="00E8373F">
        <w:rPr>
          <w:rStyle w:val="11"/>
          <w:b/>
          <w:bCs/>
          <w:sz w:val="20"/>
          <w:szCs w:val="20"/>
        </w:rPr>
        <w:t xml:space="preserve"> в </w:t>
      </w:r>
      <w:r w:rsidRPr="00E8373F">
        <w:rPr>
          <w:b w:val="0"/>
          <w:sz w:val="20"/>
          <w:szCs w:val="20"/>
        </w:rPr>
        <w:t xml:space="preserve">дефлегматоре, если она нагревается в нем от температуры </w:t>
      </w:r>
      <w:r w:rsidR="000B6E4E" w:rsidRPr="00387CE0">
        <w:rPr>
          <w:b w:val="0"/>
          <w:noProof/>
          <w:position w:val="-10"/>
          <w:sz w:val="20"/>
          <w:szCs w:val="20"/>
        </w:rPr>
      </w:r>
      <w:r w:rsidR="000B6E4E" w:rsidRPr="00387CE0">
        <w:rPr>
          <w:b w:val="0"/>
          <w:noProof/>
          <w:position w:val="-10"/>
          <w:sz w:val="20"/>
          <w:szCs w:val="20"/>
        </w:rPr>
        <w:object w:dxaOrig="240" w:dyaOrig="360" w14:anchorId="4E630654">
          <v:shape id="_x0000_i1032" type="#_x0000_t75" style="width:11.7pt;height:18.4pt" o:ole="">
            <v:imagedata r:id="rId14" o:title=""/>
          </v:shape>
          <o:OLEObject Type="Embed" ProgID="Equation.3" ShapeID="_x0000_i1032" DrawAspect="Content" ObjectID="_1685082830" r:id="rId15"/>
        </w:object>
      </w:r>
      <w:proofErr w:type="spellStart"/>
      <w:r>
        <w:rPr>
          <w:b w:val="0"/>
          <w:sz w:val="20"/>
          <w:szCs w:val="20"/>
          <w:vertAlign w:val="superscript"/>
        </w:rPr>
        <w:t>о</w:t>
      </w:r>
      <w:r>
        <w:rPr>
          <w:b w:val="0"/>
          <w:sz w:val="20"/>
          <w:szCs w:val="20"/>
        </w:rPr>
        <w:t>С</w:t>
      </w:r>
      <w:proofErr w:type="spellEnd"/>
      <w:r>
        <w:rPr>
          <w:b w:val="0"/>
          <w:sz w:val="20"/>
          <w:szCs w:val="20"/>
        </w:rPr>
        <w:t xml:space="preserve"> </w:t>
      </w:r>
      <w:r w:rsidRPr="00F25BCC">
        <w:rPr>
          <w:b w:val="0"/>
          <w:sz w:val="20"/>
          <w:szCs w:val="20"/>
        </w:rPr>
        <w:t>до</w:t>
      </w:r>
      <w:r w:rsidRPr="00E8373F">
        <w:rPr>
          <w:b w:val="0"/>
          <w:sz w:val="20"/>
          <w:szCs w:val="20"/>
        </w:rPr>
        <w:t xml:space="preserve"> температуры </w:t>
      </w:r>
      <w:r w:rsidR="000B6E4E" w:rsidRPr="00F25BCC">
        <w:rPr>
          <w:b w:val="0"/>
          <w:noProof/>
          <w:position w:val="-10"/>
          <w:sz w:val="20"/>
          <w:szCs w:val="20"/>
        </w:rPr>
      </w:r>
      <w:r w:rsidR="000B6E4E" w:rsidRPr="00F25BCC">
        <w:rPr>
          <w:b w:val="0"/>
          <w:noProof/>
          <w:position w:val="-10"/>
          <w:sz w:val="20"/>
          <w:szCs w:val="20"/>
        </w:rPr>
        <w:object w:dxaOrig="240" w:dyaOrig="360" w14:anchorId="47F694C3">
          <v:shape id="_x0000_i1033" type="#_x0000_t75" style="width:11.7pt;height:18.4pt" o:ole="">
            <v:imagedata r:id="rId16" o:title=""/>
          </v:shape>
          <o:OLEObject Type="Embed" ProgID="Equation.3" ShapeID="_x0000_i1033" DrawAspect="Content" ObjectID="_1685082831" r:id="rId17"/>
        </w:object>
      </w:r>
      <w:r>
        <w:rPr>
          <w:b w:val="0"/>
          <w:sz w:val="20"/>
          <w:szCs w:val="20"/>
        </w:rPr>
        <w:t xml:space="preserve"> </w:t>
      </w:r>
      <w:r w:rsidRPr="00E8373F">
        <w:rPr>
          <w:rStyle w:val="11"/>
          <w:b/>
          <w:bCs/>
          <w:sz w:val="20"/>
          <w:szCs w:val="20"/>
        </w:rPr>
        <w:t>°С.</w:t>
      </w:r>
      <w:r w:rsidRPr="00E8373F">
        <w:rPr>
          <w:b w:val="0"/>
          <w:sz w:val="20"/>
          <w:szCs w:val="20"/>
        </w:rPr>
        <w:t xml:space="preserve"> Изобразить схему ректификационной установки непрерывного действия.</w:t>
      </w:r>
    </w:p>
    <w:p w:rsidR="00567AB8" w:rsidRDefault="00567AB8" w:rsidP="009B68C9">
      <w:pPr>
        <w:pStyle w:val="20"/>
        <w:shd w:val="clear" w:color="auto" w:fill="auto"/>
        <w:spacing w:after="0" w:line="290" w:lineRule="exact"/>
        <w:jc w:val="right"/>
        <w:rPr>
          <w:b w:val="0"/>
          <w:sz w:val="20"/>
          <w:szCs w:val="20"/>
        </w:rPr>
      </w:pPr>
    </w:p>
    <w:p w:rsidR="00567AB8" w:rsidRDefault="00567AB8" w:rsidP="009B68C9">
      <w:pPr>
        <w:pStyle w:val="20"/>
        <w:shd w:val="clear" w:color="auto" w:fill="auto"/>
        <w:spacing w:after="0" w:line="290" w:lineRule="exact"/>
        <w:jc w:val="right"/>
        <w:rPr>
          <w:b w:val="0"/>
          <w:sz w:val="20"/>
          <w:szCs w:val="20"/>
        </w:rPr>
      </w:pPr>
    </w:p>
    <w:p w:rsidR="00567AB8" w:rsidRDefault="00567AB8" w:rsidP="009B68C9">
      <w:pPr>
        <w:pStyle w:val="20"/>
        <w:shd w:val="clear" w:color="auto" w:fill="auto"/>
        <w:spacing w:after="0" w:line="290" w:lineRule="exact"/>
        <w:jc w:val="right"/>
        <w:rPr>
          <w:b w:val="0"/>
          <w:sz w:val="20"/>
          <w:szCs w:val="20"/>
        </w:rPr>
      </w:pPr>
    </w:p>
    <w:p w:rsidR="00567AB8" w:rsidRPr="0038592A" w:rsidRDefault="00567AB8" w:rsidP="009B68C9">
      <w:pPr>
        <w:pStyle w:val="20"/>
        <w:shd w:val="clear" w:color="auto" w:fill="auto"/>
        <w:spacing w:after="0" w:line="290" w:lineRule="exact"/>
        <w:jc w:val="right"/>
        <w:rPr>
          <w:b w:val="0"/>
          <w:sz w:val="20"/>
          <w:szCs w:val="20"/>
        </w:rPr>
      </w:pPr>
      <w:r w:rsidRPr="00E8373F">
        <w:rPr>
          <w:b w:val="0"/>
          <w:sz w:val="20"/>
          <w:szCs w:val="20"/>
        </w:rPr>
        <w:t>Таблица</w:t>
      </w:r>
      <w:r>
        <w:rPr>
          <w:b w:val="0"/>
          <w:sz w:val="20"/>
          <w:szCs w:val="20"/>
        </w:rPr>
        <w:t xml:space="preserve"> 7</w:t>
      </w:r>
    </w:p>
    <w:p w:rsidR="00567AB8" w:rsidRDefault="00567AB8" w:rsidP="009B68C9">
      <w:pPr>
        <w:pStyle w:val="10"/>
        <w:shd w:val="clear" w:color="auto" w:fill="auto"/>
        <w:spacing w:line="230" w:lineRule="exact"/>
        <w:jc w:val="center"/>
        <w:rPr>
          <w:rStyle w:val="3"/>
          <w:b/>
          <w:bCs/>
          <w:sz w:val="20"/>
          <w:szCs w:val="20"/>
        </w:rPr>
      </w:pPr>
      <w:r w:rsidRPr="00540F44">
        <w:rPr>
          <w:rStyle w:val="3"/>
          <w:b/>
          <w:bCs/>
          <w:sz w:val="20"/>
          <w:szCs w:val="20"/>
        </w:rPr>
        <w:t xml:space="preserve">Исходные данные для задачи </w:t>
      </w:r>
      <w:r>
        <w:rPr>
          <w:rStyle w:val="3"/>
          <w:b/>
          <w:bCs/>
          <w:sz w:val="20"/>
          <w:szCs w:val="20"/>
        </w:rPr>
        <w:t xml:space="preserve">№2 </w:t>
      </w:r>
      <w:r w:rsidRPr="00540F44">
        <w:rPr>
          <w:rStyle w:val="3"/>
          <w:b/>
          <w:bCs/>
          <w:sz w:val="20"/>
          <w:szCs w:val="20"/>
        </w:rPr>
        <w:t>контрольной работы №3</w:t>
      </w:r>
    </w:p>
    <w:p w:rsidR="00567AB8" w:rsidRPr="00952EEE" w:rsidRDefault="00567AB8" w:rsidP="009B68C9">
      <w:pPr>
        <w:pStyle w:val="10"/>
        <w:shd w:val="clear" w:color="auto" w:fill="auto"/>
        <w:spacing w:line="230" w:lineRule="exact"/>
        <w:jc w:val="center"/>
        <w:rPr>
          <w:b w:val="0"/>
          <w:sz w:val="20"/>
          <w:szCs w:val="20"/>
        </w:rPr>
      </w:pPr>
    </w:p>
    <w:tbl>
      <w:tblPr>
        <w:tblStyle w:val="a5"/>
        <w:tblW w:w="6508" w:type="dxa"/>
        <w:jc w:val="center"/>
        <w:tblLayout w:type="fixed"/>
        <w:tblLook w:val="01E0" w:firstRow="1" w:lastRow="1" w:firstColumn="1" w:lastColumn="1" w:noHBand="0" w:noVBand="0"/>
      </w:tblPr>
      <w:tblGrid>
        <w:gridCol w:w="677"/>
        <w:gridCol w:w="871"/>
        <w:gridCol w:w="645"/>
        <w:gridCol w:w="647"/>
        <w:gridCol w:w="647"/>
        <w:gridCol w:w="510"/>
        <w:gridCol w:w="763"/>
        <w:gridCol w:w="550"/>
        <w:gridCol w:w="551"/>
        <w:gridCol w:w="647"/>
      </w:tblGrid>
      <w:tr w:rsidR="00567AB8" w:rsidRPr="00143DB2" w:rsidTr="009B68C9">
        <w:trPr>
          <w:trHeight w:val="594"/>
          <w:jc w:val="center"/>
        </w:trPr>
        <w:tc>
          <w:tcPr>
            <w:tcW w:w="677" w:type="dxa"/>
            <w:vAlign w:val="center"/>
          </w:tcPr>
          <w:p w:rsidR="00567AB8" w:rsidRDefault="00567AB8" w:rsidP="009B68C9">
            <w:pPr>
              <w:pStyle w:val="a4"/>
              <w:shd w:val="clear" w:color="auto" w:fill="auto"/>
              <w:spacing w:before="0" w:line="240" w:lineRule="auto"/>
              <w:ind w:right="20" w:firstLine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Посл.</w:t>
            </w:r>
          </w:p>
          <w:p w:rsidR="00567AB8" w:rsidRPr="00143DB2" w:rsidRDefault="00567AB8" w:rsidP="009B68C9">
            <w:pPr>
              <w:pStyle w:val="a4"/>
              <w:shd w:val="clear" w:color="auto" w:fill="auto"/>
              <w:spacing w:before="0" w:line="240" w:lineRule="auto"/>
              <w:ind w:right="20" w:firstLine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цифра шифра</w:t>
            </w:r>
          </w:p>
        </w:tc>
        <w:tc>
          <w:tcPr>
            <w:tcW w:w="871" w:type="dxa"/>
            <w:vAlign w:val="center"/>
          </w:tcPr>
          <w:p w:rsidR="00567AB8" w:rsidRPr="00143DB2" w:rsidRDefault="00567AB8" w:rsidP="009B68C9">
            <w:pPr>
              <w:pStyle w:val="a4"/>
              <w:shd w:val="clear" w:color="auto" w:fill="auto"/>
              <w:spacing w:before="0" w:line="240" w:lineRule="auto"/>
              <w:ind w:right="20" w:firstLine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Назв. смеси</w:t>
            </w:r>
          </w:p>
        </w:tc>
        <w:tc>
          <w:tcPr>
            <w:tcW w:w="645" w:type="dxa"/>
            <w:vAlign w:val="center"/>
          </w:tcPr>
          <w:p w:rsidR="00567AB8" w:rsidRPr="0034301F" w:rsidRDefault="00567AB8" w:rsidP="009B68C9">
            <w:pPr>
              <w:pStyle w:val="a4"/>
              <w:shd w:val="clear" w:color="auto" w:fill="auto"/>
              <w:spacing w:before="0" w:line="240" w:lineRule="auto"/>
              <w:ind w:right="20" w:firstLine="0"/>
              <w:jc w:val="center"/>
              <w:rPr>
                <w:b w:val="0"/>
                <w:sz w:val="18"/>
                <w:szCs w:val="18"/>
                <w:vertAlign w:val="subscript"/>
                <w:lang w:val="en-US"/>
              </w:rPr>
            </w:pPr>
            <w:r>
              <w:rPr>
                <w:b w:val="0"/>
                <w:sz w:val="18"/>
                <w:szCs w:val="18"/>
                <w:lang w:val="en-US"/>
              </w:rPr>
              <w:t>G</w:t>
            </w:r>
            <w:r>
              <w:rPr>
                <w:b w:val="0"/>
                <w:sz w:val="18"/>
                <w:szCs w:val="18"/>
                <w:vertAlign w:val="subscript"/>
                <w:lang w:val="en-US"/>
              </w:rPr>
              <w:t>F</w:t>
            </w:r>
          </w:p>
        </w:tc>
        <w:tc>
          <w:tcPr>
            <w:tcW w:w="647" w:type="dxa"/>
            <w:vAlign w:val="center"/>
          </w:tcPr>
          <w:p w:rsidR="00567AB8" w:rsidRPr="0034301F" w:rsidRDefault="00567AB8" w:rsidP="009B68C9">
            <w:pPr>
              <w:pStyle w:val="a4"/>
              <w:shd w:val="clear" w:color="auto" w:fill="auto"/>
              <w:spacing w:before="0" w:line="240" w:lineRule="auto"/>
              <w:ind w:right="20" w:firstLine="0"/>
              <w:jc w:val="center"/>
              <w:rPr>
                <w:b w:val="0"/>
                <w:sz w:val="18"/>
                <w:szCs w:val="18"/>
                <w:vertAlign w:val="subscript"/>
                <w:lang w:val="en-US"/>
              </w:rPr>
            </w:pPr>
            <w:r>
              <w:rPr>
                <w:b w:val="0"/>
                <w:sz w:val="18"/>
                <w:szCs w:val="18"/>
                <w:lang w:val="en-US"/>
              </w:rPr>
              <w:t>X</w:t>
            </w:r>
            <w:r>
              <w:rPr>
                <w:b w:val="0"/>
                <w:sz w:val="18"/>
                <w:szCs w:val="18"/>
                <w:vertAlign w:val="subscript"/>
                <w:lang w:val="en-US"/>
              </w:rPr>
              <w:t>F</w:t>
            </w:r>
          </w:p>
        </w:tc>
        <w:tc>
          <w:tcPr>
            <w:tcW w:w="647" w:type="dxa"/>
            <w:vAlign w:val="center"/>
          </w:tcPr>
          <w:p w:rsidR="00567AB8" w:rsidRPr="0034301F" w:rsidRDefault="00567AB8" w:rsidP="009B68C9">
            <w:pPr>
              <w:pStyle w:val="a4"/>
              <w:shd w:val="clear" w:color="auto" w:fill="auto"/>
              <w:spacing w:before="0" w:line="240" w:lineRule="auto"/>
              <w:ind w:right="20" w:firstLine="0"/>
              <w:jc w:val="center"/>
              <w:rPr>
                <w:b w:val="0"/>
                <w:sz w:val="18"/>
                <w:szCs w:val="18"/>
                <w:vertAlign w:val="subscript"/>
                <w:lang w:val="en-US"/>
              </w:rPr>
            </w:pPr>
            <w:r>
              <w:rPr>
                <w:b w:val="0"/>
                <w:sz w:val="18"/>
                <w:szCs w:val="18"/>
                <w:lang w:val="en-US"/>
              </w:rPr>
              <w:t>X</w:t>
            </w:r>
            <w:r>
              <w:rPr>
                <w:b w:val="0"/>
                <w:sz w:val="18"/>
                <w:szCs w:val="18"/>
                <w:vertAlign w:val="subscript"/>
              </w:rPr>
              <w:t>Д</w:t>
            </w:r>
          </w:p>
        </w:tc>
        <w:tc>
          <w:tcPr>
            <w:tcW w:w="510" w:type="dxa"/>
            <w:vAlign w:val="center"/>
          </w:tcPr>
          <w:p w:rsidR="00567AB8" w:rsidRPr="0034301F" w:rsidRDefault="00567AB8" w:rsidP="009B68C9">
            <w:pPr>
              <w:pStyle w:val="a4"/>
              <w:shd w:val="clear" w:color="auto" w:fill="auto"/>
              <w:spacing w:before="0" w:line="240" w:lineRule="auto"/>
              <w:ind w:right="20" w:firstLine="0"/>
              <w:jc w:val="center"/>
              <w:rPr>
                <w:b w:val="0"/>
                <w:sz w:val="18"/>
                <w:szCs w:val="18"/>
                <w:vertAlign w:val="subscript"/>
              </w:rPr>
            </w:pPr>
            <w:r>
              <w:rPr>
                <w:b w:val="0"/>
                <w:sz w:val="18"/>
                <w:szCs w:val="18"/>
                <w:lang w:val="en-US"/>
              </w:rPr>
              <w:t>X</w:t>
            </w:r>
            <w:r>
              <w:rPr>
                <w:b w:val="0"/>
                <w:sz w:val="18"/>
                <w:szCs w:val="18"/>
                <w:vertAlign w:val="subscript"/>
                <w:lang w:val="en-US"/>
              </w:rPr>
              <w:t>W</w:t>
            </w:r>
          </w:p>
        </w:tc>
        <w:tc>
          <w:tcPr>
            <w:tcW w:w="763" w:type="dxa"/>
            <w:vAlign w:val="center"/>
          </w:tcPr>
          <w:p w:rsidR="00567AB8" w:rsidRPr="00143DB2" w:rsidRDefault="00567AB8" w:rsidP="009B68C9">
            <w:pPr>
              <w:pStyle w:val="a4"/>
              <w:shd w:val="clear" w:color="auto" w:fill="auto"/>
              <w:spacing w:before="0" w:line="240" w:lineRule="auto"/>
              <w:ind w:right="20" w:firstLine="0"/>
              <w:jc w:val="center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Предп</w:t>
            </w:r>
            <w:proofErr w:type="spellEnd"/>
            <w:r>
              <w:rPr>
                <w:b w:val="0"/>
                <w:sz w:val="18"/>
                <w:szCs w:val="18"/>
              </w:rPr>
              <w:t>. цифра</w:t>
            </w:r>
          </w:p>
        </w:tc>
        <w:tc>
          <w:tcPr>
            <w:tcW w:w="550" w:type="dxa"/>
            <w:vAlign w:val="center"/>
          </w:tcPr>
          <w:p w:rsidR="00567AB8" w:rsidRPr="00C141C2" w:rsidRDefault="00567AB8" w:rsidP="009B68C9">
            <w:pPr>
              <w:pStyle w:val="a4"/>
              <w:shd w:val="clear" w:color="auto" w:fill="auto"/>
              <w:spacing w:before="0" w:line="240" w:lineRule="auto"/>
              <w:ind w:right="20" w:firstLine="0"/>
              <w:jc w:val="center"/>
              <w:rPr>
                <w:b w:val="0"/>
                <w:sz w:val="18"/>
                <w:szCs w:val="18"/>
                <w:vertAlign w:val="subscript"/>
                <w:lang w:val="en-US"/>
              </w:rPr>
            </w:pPr>
            <w:r>
              <w:rPr>
                <w:b w:val="0"/>
                <w:sz w:val="18"/>
                <w:szCs w:val="18"/>
                <w:lang w:val="en-US"/>
              </w:rPr>
              <w:t>t</w:t>
            </w:r>
            <w:r>
              <w:rPr>
                <w:b w:val="0"/>
                <w:sz w:val="18"/>
                <w:szCs w:val="18"/>
                <w:vertAlign w:val="subscript"/>
                <w:lang w:val="en-US"/>
              </w:rPr>
              <w:t>1</w:t>
            </w:r>
          </w:p>
        </w:tc>
        <w:tc>
          <w:tcPr>
            <w:tcW w:w="551" w:type="dxa"/>
            <w:vAlign w:val="center"/>
          </w:tcPr>
          <w:p w:rsidR="00567AB8" w:rsidRPr="00C141C2" w:rsidRDefault="00567AB8" w:rsidP="009B68C9">
            <w:pPr>
              <w:pStyle w:val="a4"/>
              <w:shd w:val="clear" w:color="auto" w:fill="auto"/>
              <w:spacing w:before="0" w:line="240" w:lineRule="auto"/>
              <w:ind w:right="20" w:firstLine="0"/>
              <w:jc w:val="center"/>
              <w:rPr>
                <w:b w:val="0"/>
                <w:sz w:val="18"/>
                <w:szCs w:val="18"/>
                <w:vertAlign w:val="subscript"/>
                <w:lang w:val="en-US"/>
              </w:rPr>
            </w:pPr>
            <w:r>
              <w:rPr>
                <w:b w:val="0"/>
                <w:sz w:val="18"/>
                <w:szCs w:val="18"/>
                <w:lang w:val="en-US"/>
              </w:rPr>
              <w:t>t</w:t>
            </w:r>
            <w:r>
              <w:rPr>
                <w:b w:val="0"/>
                <w:sz w:val="18"/>
                <w:szCs w:val="18"/>
                <w:vertAlign w:val="subscript"/>
                <w:lang w:val="en-US"/>
              </w:rPr>
              <w:t>2</w:t>
            </w:r>
          </w:p>
        </w:tc>
        <w:tc>
          <w:tcPr>
            <w:tcW w:w="647" w:type="dxa"/>
            <w:vAlign w:val="center"/>
          </w:tcPr>
          <w:p w:rsidR="00567AB8" w:rsidRPr="00C141C2" w:rsidRDefault="00567AB8" w:rsidP="009B68C9">
            <w:pPr>
              <w:pStyle w:val="a4"/>
              <w:shd w:val="clear" w:color="auto" w:fill="auto"/>
              <w:spacing w:before="0" w:line="240" w:lineRule="auto"/>
              <w:ind w:right="20" w:firstLine="0"/>
              <w:jc w:val="center"/>
              <w:rPr>
                <w:b w:val="0"/>
                <w:sz w:val="18"/>
                <w:szCs w:val="18"/>
                <w:lang w:val="en-US"/>
              </w:rPr>
            </w:pPr>
            <w:r>
              <w:rPr>
                <w:b w:val="0"/>
                <w:sz w:val="18"/>
                <w:szCs w:val="18"/>
                <w:lang w:val="en-US"/>
              </w:rPr>
              <w:t>P</w:t>
            </w:r>
          </w:p>
        </w:tc>
      </w:tr>
      <w:tr w:rsidR="00567AB8" w:rsidRPr="00143DB2" w:rsidTr="009B68C9">
        <w:trPr>
          <w:trHeight w:val="198"/>
          <w:jc w:val="center"/>
        </w:trPr>
        <w:tc>
          <w:tcPr>
            <w:tcW w:w="677" w:type="dxa"/>
            <w:vAlign w:val="center"/>
          </w:tcPr>
          <w:p w:rsidR="00567AB8" w:rsidRPr="001A66F3" w:rsidRDefault="00567AB8" w:rsidP="009B68C9">
            <w:pPr>
              <w:pStyle w:val="a4"/>
              <w:shd w:val="clear" w:color="auto" w:fill="auto"/>
              <w:spacing w:before="0" w:line="240" w:lineRule="auto"/>
              <w:ind w:right="20" w:firstLine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871" w:type="dxa"/>
            <w:vAlign w:val="center"/>
          </w:tcPr>
          <w:p w:rsidR="00567AB8" w:rsidRDefault="00567AB8" w:rsidP="009B68C9">
            <w:pPr>
              <w:pStyle w:val="a4"/>
              <w:shd w:val="clear" w:color="auto" w:fill="auto"/>
              <w:spacing w:before="0" w:line="240" w:lineRule="auto"/>
              <w:ind w:right="20" w:firstLine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Бензол-толуол</w:t>
            </w:r>
          </w:p>
        </w:tc>
        <w:tc>
          <w:tcPr>
            <w:tcW w:w="645" w:type="dxa"/>
            <w:vAlign w:val="center"/>
          </w:tcPr>
          <w:p w:rsidR="00567AB8" w:rsidRDefault="00567AB8" w:rsidP="009B68C9">
            <w:pPr>
              <w:pStyle w:val="a4"/>
              <w:shd w:val="clear" w:color="auto" w:fill="auto"/>
              <w:spacing w:before="0" w:line="240" w:lineRule="auto"/>
              <w:ind w:right="20" w:firstLine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5000</w:t>
            </w:r>
          </w:p>
        </w:tc>
        <w:tc>
          <w:tcPr>
            <w:tcW w:w="647" w:type="dxa"/>
            <w:vAlign w:val="center"/>
          </w:tcPr>
          <w:p w:rsidR="00567AB8" w:rsidRDefault="00567AB8" w:rsidP="009B68C9">
            <w:pPr>
              <w:pStyle w:val="a4"/>
              <w:shd w:val="clear" w:color="auto" w:fill="auto"/>
              <w:spacing w:before="0" w:line="240" w:lineRule="auto"/>
              <w:ind w:right="20" w:firstLine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30</w:t>
            </w:r>
          </w:p>
        </w:tc>
        <w:tc>
          <w:tcPr>
            <w:tcW w:w="647" w:type="dxa"/>
            <w:vAlign w:val="center"/>
          </w:tcPr>
          <w:p w:rsidR="00567AB8" w:rsidRDefault="00567AB8" w:rsidP="009B68C9">
            <w:pPr>
              <w:pStyle w:val="a4"/>
              <w:shd w:val="clear" w:color="auto" w:fill="auto"/>
              <w:spacing w:before="0" w:line="240" w:lineRule="auto"/>
              <w:ind w:right="20" w:firstLine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96</w:t>
            </w:r>
          </w:p>
        </w:tc>
        <w:tc>
          <w:tcPr>
            <w:tcW w:w="510" w:type="dxa"/>
            <w:vAlign w:val="center"/>
          </w:tcPr>
          <w:p w:rsidR="00567AB8" w:rsidRDefault="00567AB8" w:rsidP="009B68C9">
            <w:pPr>
              <w:pStyle w:val="a4"/>
              <w:shd w:val="clear" w:color="auto" w:fill="auto"/>
              <w:spacing w:before="0" w:line="240" w:lineRule="auto"/>
              <w:ind w:right="20" w:firstLine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2,0</w:t>
            </w:r>
          </w:p>
        </w:tc>
        <w:tc>
          <w:tcPr>
            <w:tcW w:w="763" w:type="dxa"/>
            <w:vAlign w:val="center"/>
          </w:tcPr>
          <w:p w:rsidR="00567AB8" w:rsidRDefault="00567AB8" w:rsidP="009B68C9">
            <w:pPr>
              <w:pStyle w:val="a4"/>
              <w:shd w:val="clear" w:color="auto" w:fill="auto"/>
              <w:spacing w:before="0" w:line="240" w:lineRule="auto"/>
              <w:ind w:right="20" w:firstLine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9</w:t>
            </w:r>
          </w:p>
        </w:tc>
        <w:tc>
          <w:tcPr>
            <w:tcW w:w="550" w:type="dxa"/>
            <w:vAlign w:val="center"/>
          </w:tcPr>
          <w:p w:rsidR="00567AB8" w:rsidRDefault="00567AB8" w:rsidP="009B68C9">
            <w:pPr>
              <w:pStyle w:val="a4"/>
              <w:shd w:val="clear" w:color="auto" w:fill="auto"/>
              <w:spacing w:before="0" w:line="240" w:lineRule="auto"/>
              <w:ind w:right="20" w:firstLine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18</w:t>
            </w:r>
          </w:p>
        </w:tc>
        <w:tc>
          <w:tcPr>
            <w:tcW w:w="551" w:type="dxa"/>
            <w:vAlign w:val="center"/>
          </w:tcPr>
          <w:p w:rsidR="00567AB8" w:rsidRDefault="00567AB8" w:rsidP="009B68C9">
            <w:pPr>
              <w:pStyle w:val="a4"/>
              <w:shd w:val="clear" w:color="auto" w:fill="auto"/>
              <w:spacing w:before="0" w:line="240" w:lineRule="auto"/>
              <w:ind w:right="20" w:firstLine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40</w:t>
            </w:r>
          </w:p>
        </w:tc>
        <w:tc>
          <w:tcPr>
            <w:tcW w:w="647" w:type="dxa"/>
            <w:vAlign w:val="center"/>
          </w:tcPr>
          <w:p w:rsidR="00567AB8" w:rsidRDefault="00567AB8" w:rsidP="009B68C9">
            <w:pPr>
              <w:pStyle w:val="a4"/>
              <w:shd w:val="clear" w:color="auto" w:fill="auto"/>
              <w:spacing w:before="0" w:line="240" w:lineRule="auto"/>
              <w:ind w:right="20" w:firstLine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0,4</w:t>
            </w:r>
          </w:p>
        </w:tc>
      </w:tr>
      <w:tr w:rsidR="00567AB8" w:rsidRPr="00143DB2" w:rsidTr="009B68C9">
        <w:trPr>
          <w:trHeight w:val="198"/>
          <w:jc w:val="center"/>
        </w:trPr>
        <w:tc>
          <w:tcPr>
            <w:tcW w:w="677" w:type="dxa"/>
            <w:vAlign w:val="center"/>
          </w:tcPr>
          <w:p w:rsidR="00567AB8" w:rsidRDefault="00567AB8" w:rsidP="009B68C9">
            <w:pPr>
              <w:pStyle w:val="a4"/>
              <w:shd w:val="clear" w:color="auto" w:fill="auto"/>
              <w:spacing w:before="0" w:line="240" w:lineRule="auto"/>
              <w:ind w:right="20" w:firstLine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567AB8" w:rsidRDefault="00567AB8" w:rsidP="009B68C9">
            <w:pPr>
              <w:pStyle w:val="a4"/>
              <w:shd w:val="clear" w:color="auto" w:fill="auto"/>
              <w:spacing w:before="0" w:line="240" w:lineRule="auto"/>
              <w:ind w:right="20" w:firstLine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567AB8" w:rsidRDefault="00567AB8" w:rsidP="009B68C9">
            <w:pPr>
              <w:pStyle w:val="a4"/>
              <w:shd w:val="clear" w:color="auto" w:fill="auto"/>
              <w:spacing w:before="0" w:line="240" w:lineRule="auto"/>
              <w:ind w:right="20" w:firstLine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567AB8" w:rsidRDefault="00567AB8" w:rsidP="009B68C9">
            <w:pPr>
              <w:pStyle w:val="a4"/>
              <w:shd w:val="clear" w:color="auto" w:fill="auto"/>
              <w:spacing w:before="0" w:line="240" w:lineRule="auto"/>
              <w:ind w:right="20" w:firstLine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567AB8" w:rsidRDefault="00567AB8" w:rsidP="009B68C9">
            <w:pPr>
              <w:pStyle w:val="a4"/>
              <w:shd w:val="clear" w:color="auto" w:fill="auto"/>
              <w:spacing w:before="0" w:line="240" w:lineRule="auto"/>
              <w:ind w:right="20" w:firstLine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67AB8" w:rsidRDefault="00567AB8" w:rsidP="009B68C9">
            <w:pPr>
              <w:pStyle w:val="a4"/>
              <w:shd w:val="clear" w:color="auto" w:fill="auto"/>
              <w:spacing w:before="0" w:line="240" w:lineRule="auto"/>
              <w:ind w:right="20" w:firstLine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63" w:type="dxa"/>
            <w:vAlign w:val="center"/>
          </w:tcPr>
          <w:p w:rsidR="00567AB8" w:rsidRDefault="00567AB8" w:rsidP="009B68C9">
            <w:pPr>
              <w:pStyle w:val="a4"/>
              <w:shd w:val="clear" w:color="auto" w:fill="auto"/>
              <w:spacing w:before="0" w:line="240" w:lineRule="auto"/>
              <w:ind w:right="20" w:firstLine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567AB8" w:rsidRDefault="00567AB8" w:rsidP="009B68C9">
            <w:pPr>
              <w:pStyle w:val="a4"/>
              <w:shd w:val="clear" w:color="auto" w:fill="auto"/>
              <w:spacing w:before="0" w:line="240" w:lineRule="auto"/>
              <w:ind w:right="20" w:firstLine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567AB8" w:rsidRDefault="00567AB8" w:rsidP="009B68C9">
            <w:pPr>
              <w:pStyle w:val="a4"/>
              <w:shd w:val="clear" w:color="auto" w:fill="auto"/>
              <w:spacing w:before="0" w:line="240" w:lineRule="auto"/>
              <w:ind w:right="20" w:firstLine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567AB8" w:rsidRDefault="00567AB8" w:rsidP="009B68C9">
            <w:pPr>
              <w:pStyle w:val="a4"/>
              <w:shd w:val="clear" w:color="auto" w:fill="auto"/>
              <w:spacing w:before="0" w:line="240" w:lineRule="auto"/>
              <w:ind w:right="20" w:firstLine="0"/>
              <w:rPr>
                <w:b w:val="0"/>
                <w:sz w:val="18"/>
                <w:szCs w:val="18"/>
              </w:rPr>
            </w:pPr>
          </w:p>
        </w:tc>
      </w:tr>
    </w:tbl>
    <w:p w:rsidR="00567AB8" w:rsidRDefault="00567AB8" w:rsidP="009B68C9">
      <w:pPr>
        <w:pStyle w:val="a4"/>
        <w:shd w:val="clear" w:color="auto" w:fill="auto"/>
        <w:spacing w:before="0"/>
        <w:ind w:left="20" w:right="20" w:firstLine="0"/>
        <w:rPr>
          <w:b w:val="0"/>
          <w:sz w:val="20"/>
          <w:szCs w:val="20"/>
        </w:rPr>
      </w:pPr>
    </w:p>
    <w:p w:rsidR="00567AB8" w:rsidRPr="00CE7E0C" w:rsidRDefault="00567AB8" w:rsidP="009B68C9">
      <w:pPr>
        <w:pStyle w:val="a4"/>
        <w:shd w:val="clear" w:color="auto" w:fill="auto"/>
        <w:spacing w:before="0"/>
        <w:ind w:firstLine="0"/>
        <w:jc w:val="center"/>
        <w:rPr>
          <w:sz w:val="20"/>
          <w:szCs w:val="20"/>
        </w:rPr>
      </w:pPr>
      <w:r w:rsidRPr="0040588B">
        <w:rPr>
          <w:sz w:val="20"/>
          <w:szCs w:val="20"/>
        </w:rPr>
        <w:t>3.</w:t>
      </w:r>
      <w:r>
        <w:rPr>
          <w:sz w:val="20"/>
          <w:szCs w:val="20"/>
        </w:rPr>
        <w:t>4</w:t>
      </w:r>
      <w:r w:rsidRPr="0040588B">
        <w:rPr>
          <w:sz w:val="20"/>
          <w:szCs w:val="20"/>
        </w:rPr>
        <w:t xml:space="preserve"> Задания для контрольной работы №</w:t>
      </w:r>
      <w:r>
        <w:rPr>
          <w:sz w:val="20"/>
          <w:szCs w:val="20"/>
        </w:rPr>
        <w:t>4</w:t>
      </w:r>
    </w:p>
    <w:p w:rsidR="00567AB8" w:rsidRPr="00E8373F" w:rsidRDefault="00567AB8" w:rsidP="009B68C9">
      <w:pPr>
        <w:jc w:val="center"/>
        <w:rPr>
          <w:sz w:val="20"/>
          <w:szCs w:val="20"/>
        </w:rPr>
      </w:pPr>
    </w:p>
    <w:p w:rsidR="00567AB8" w:rsidRDefault="00567AB8" w:rsidP="009B68C9">
      <w:pPr>
        <w:pStyle w:val="a4"/>
        <w:shd w:val="clear" w:color="auto" w:fill="auto"/>
        <w:spacing w:before="0" w:line="230" w:lineRule="exact"/>
        <w:ind w:firstLine="0"/>
        <w:rPr>
          <w:sz w:val="20"/>
          <w:szCs w:val="20"/>
        </w:rPr>
      </w:pPr>
      <w:r w:rsidRPr="00C813B4">
        <w:rPr>
          <w:sz w:val="20"/>
          <w:szCs w:val="20"/>
        </w:rPr>
        <w:t>Задача №1</w:t>
      </w:r>
    </w:p>
    <w:p w:rsidR="00567AB8" w:rsidRDefault="00567AB8" w:rsidP="009B68C9">
      <w:pPr>
        <w:pStyle w:val="a4"/>
        <w:shd w:val="clear" w:color="auto" w:fill="auto"/>
        <w:spacing w:before="0"/>
        <w:ind w:left="20" w:right="20" w:firstLine="0"/>
        <w:rPr>
          <w:b w:val="0"/>
          <w:sz w:val="20"/>
          <w:szCs w:val="20"/>
        </w:rPr>
      </w:pPr>
    </w:p>
    <w:p w:rsidR="00567AB8" w:rsidRDefault="00567AB8" w:rsidP="009B68C9">
      <w:pPr>
        <w:pStyle w:val="a4"/>
        <w:shd w:val="clear" w:color="auto" w:fill="auto"/>
        <w:spacing w:before="0"/>
        <w:ind w:left="20" w:right="20" w:firstLine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В конвективную </w:t>
      </w:r>
      <w:r w:rsidRPr="00E8373F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>барабанную</w:t>
      </w:r>
      <w:r w:rsidRPr="00E8373F">
        <w:rPr>
          <w:b w:val="0"/>
          <w:sz w:val="20"/>
          <w:szCs w:val="20"/>
        </w:rPr>
        <w:t xml:space="preserve">) сушилку поступает </w:t>
      </w:r>
      <w:proofErr w:type="spellStart"/>
      <w:r>
        <w:rPr>
          <w:b w:val="0"/>
          <w:sz w:val="20"/>
          <w:szCs w:val="20"/>
        </w:rPr>
        <w:t>G</w:t>
      </w:r>
      <w:r w:rsidRPr="00E8373F">
        <w:rPr>
          <w:b w:val="0"/>
          <w:sz w:val="20"/>
          <w:szCs w:val="20"/>
          <w:vertAlign w:val="subscript"/>
        </w:rPr>
        <w:t>н</w:t>
      </w:r>
      <w:proofErr w:type="spellEnd"/>
      <w:r>
        <w:rPr>
          <w:b w:val="0"/>
          <w:sz w:val="20"/>
          <w:szCs w:val="20"/>
          <w:vertAlign w:val="subscript"/>
        </w:rPr>
        <w:t xml:space="preserve"> </w:t>
      </w:r>
      <w:r w:rsidRPr="00E8373F">
        <w:rPr>
          <w:b w:val="0"/>
          <w:sz w:val="20"/>
          <w:szCs w:val="20"/>
        </w:rPr>
        <w:t xml:space="preserve">кг/ч влажного материала с начальной влажностью </w:t>
      </w:r>
      <w:proofErr w:type="spellStart"/>
      <w:r>
        <w:rPr>
          <w:b w:val="0"/>
          <w:sz w:val="20"/>
          <w:szCs w:val="20"/>
        </w:rPr>
        <w:t>U</w:t>
      </w:r>
      <w:r w:rsidRPr="00E8373F">
        <w:rPr>
          <w:b w:val="0"/>
          <w:sz w:val="20"/>
          <w:szCs w:val="20"/>
          <w:vertAlign w:val="subscript"/>
        </w:rPr>
        <w:t>н</w:t>
      </w:r>
      <w:proofErr w:type="spellEnd"/>
      <w:r w:rsidRPr="00E8373F">
        <w:rPr>
          <w:b w:val="0"/>
          <w:sz w:val="20"/>
          <w:szCs w:val="20"/>
        </w:rPr>
        <w:t xml:space="preserve"> масс.% и конечной влажностью </w:t>
      </w:r>
      <w:proofErr w:type="spellStart"/>
      <w:r>
        <w:rPr>
          <w:b w:val="0"/>
          <w:sz w:val="20"/>
          <w:szCs w:val="20"/>
        </w:rPr>
        <w:t>U</w:t>
      </w:r>
      <w:r>
        <w:rPr>
          <w:b w:val="0"/>
          <w:sz w:val="20"/>
          <w:szCs w:val="20"/>
          <w:vertAlign w:val="subscript"/>
        </w:rPr>
        <w:t>к</w:t>
      </w:r>
      <w:proofErr w:type="spellEnd"/>
      <w:r w:rsidRPr="00E8373F">
        <w:rPr>
          <w:b w:val="0"/>
          <w:sz w:val="20"/>
          <w:szCs w:val="20"/>
        </w:rPr>
        <w:t xml:space="preserve"> масс.% (от общей массы влажного вещества). Материал поступает в сушилку с температурой </w:t>
      </w:r>
      <w:r>
        <w:rPr>
          <w:b w:val="0"/>
          <w:sz w:val="20"/>
          <w:szCs w:val="20"/>
        </w:rPr>
        <w:t>θ</w:t>
      </w:r>
      <w:r>
        <w:rPr>
          <w:b w:val="0"/>
          <w:sz w:val="20"/>
          <w:szCs w:val="20"/>
          <w:vertAlign w:val="subscript"/>
        </w:rPr>
        <w:t>1</w:t>
      </w:r>
      <w:r>
        <w:rPr>
          <w:b w:val="0"/>
          <w:sz w:val="20"/>
          <w:szCs w:val="20"/>
        </w:rPr>
        <w:t xml:space="preserve"> </w:t>
      </w:r>
      <w:proofErr w:type="spellStart"/>
      <w:r>
        <w:rPr>
          <w:b w:val="0"/>
          <w:sz w:val="20"/>
          <w:szCs w:val="20"/>
          <w:vertAlign w:val="superscript"/>
        </w:rPr>
        <w:t>о</w:t>
      </w:r>
      <w:r w:rsidRPr="00E8373F">
        <w:rPr>
          <w:b w:val="0"/>
          <w:sz w:val="20"/>
          <w:szCs w:val="20"/>
        </w:rPr>
        <w:t>С</w:t>
      </w:r>
      <w:proofErr w:type="spellEnd"/>
      <w:r w:rsidRPr="00E8373F">
        <w:rPr>
          <w:b w:val="0"/>
          <w:sz w:val="20"/>
          <w:szCs w:val="20"/>
        </w:rPr>
        <w:t xml:space="preserve">, выходит с температурой </w:t>
      </w:r>
      <w:r>
        <w:rPr>
          <w:b w:val="0"/>
          <w:sz w:val="20"/>
          <w:szCs w:val="20"/>
        </w:rPr>
        <w:t>θ</w:t>
      </w:r>
      <w:r w:rsidRPr="00E8373F">
        <w:rPr>
          <w:b w:val="0"/>
          <w:sz w:val="20"/>
          <w:szCs w:val="20"/>
          <w:vertAlign w:val="subscript"/>
        </w:rPr>
        <w:t>2</w:t>
      </w:r>
      <w:r w:rsidRPr="00E8373F">
        <w:rPr>
          <w:b w:val="0"/>
          <w:sz w:val="20"/>
          <w:szCs w:val="20"/>
        </w:rPr>
        <w:t xml:space="preserve">,°С. Воздух нагревается в калорифере насыщенным водяным паром, температура </w:t>
      </w:r>
      <w:r>
        <w:rPr>
          <w:b w:val="0"/>
          <w:sz w:val="20"/>
          <w:szCs w:val="20"/>
        </w:rPr>
        <w:t>t</w:t>
      </w:r>
      <w:r>
        <w:rPr>
          <w:b w:val="0"/>
          <w:sz w:val="20"/>
          <w:szCs w:val="20"/>
          <w:vertAlign w:val="subscript"/>
        </w:rPr>
        <w:t>1гр.п</w:t>
      </w:r>
      <w:r w:rsidRPr="00E8373F">
        <w:rPr>
          <w:b w:val="0"/>
          <w:sz w:val="20"/>
          <w:szCs w:val="20"/>
        </w:rPr>
        <w:t xml:space="preserve"> которого превышает </w:t>
      </w:r>
      <w:proofErr w:type="spellStart"/>
      <w:r w:rsidRPr="00E8373F">
        <w:rPr>
          <w:b w:val="0"/>
          <w:sz w:val="20"/>
          <w:szCs w:val="20"/>
        </w:rPr>
        <w:t>темперапуру</w:t>
      </w:r>
      <w:proofErr w:type="spellEnd"/>
      <w:r w:rsidRPr="00E8373F">
        <w:rPr>
          <w:b w:val="0"/>
          <w:sz w:val="20"/>
          <w:szCs w:val="20"/>
        </w:rPr>
        <w:t xml:space="preserve"> воздуха после калорифера на 10°С. Температура воз</w:t>
      </w:r>
      <w:r>
        <w:rPr>
          <w:b w:val="0"/>
          <w:sz w:val="20"/>
          <w:szCs w:val="20"/>
        </w:rPr>
        <w:t xml:space="preserve">духа, поступающего в калорифер </w:t>
      </w:r>
      <w:r>
        <w:rPr>
          <w:b w:val="0"/>
          <w:sz w:val="20"/>
          <w:szCs w:val="20"/>
          <w:lang w:val="en-US"/>
        </w:rPr>
        <w:t>t</w:t>
      </w:r>
      <w:r w:rsidRPr="00E8373F">
        <w:rPr>
          <w:b w:val="0"/>
          <w:sz w:val="20"/>
          <w:szCs w:val="20"/>
          <w:vertAlign w:val="subscript"/>
        </w:rPr>
        <w:t>0</w:t>
      </w:r>
      <w:r w:rsidRPr="00E8373F">
        <w:rPr>
          <w:b w:val="0"/>
          <w:sz w:val="20"/>
          <w:szCs w:val="20"/>
        </w:rPr>
        <w:t xml:space="preserve">°С и его относительная влажность </w:t>
      </w:r>
      <w:proofErr w:type="spellStart"/>
      <w:r>
        <w:rPr>
          <w:b w:val="0"/>
          <w:sz w:val="20"/>
          <w:szCs w:val="20"/>
        </w:rPr>
        <w:t>φ</w:t>
      </w:r>
      <w:r w:rsidRPr="00E8373F">
        <w:rPr>
          <w:b w:val="0"/>
          <w:sz w:val="20"/>
          <w:szCs w:val="20"/>
          <w:vertAlign w:val="subscript"/>
        </w:rPr>
        <w:t>с</w:t>
      </w:r>
      <w:proofErr w:type="spellEnd"/>
      <w:r w:rsidRPr="00E8373F">
        <w:rPr>
          <w:b w:val="0"/>
          <w:sz w:val="20"/>
          <w:szCs w:val="20"/>
          <w:vertAlign w:val="subscript"/>
        </w:rPr>
        <w:t xml:space="preserve"> </w:t>
      </w:r>
      <w:r>
        <w:rPr>
          <w:b w:val="0"/>
          <w:sz w:val="20"/>
          <w:szCs w:val="20"/>
          <w:vertAlign w:val="subscript"/>
        </w:rPr>
        <w:t xml:space="preserve"> </w:t>
      </w:r>
      <w:r>
        <w:rPr>
          <w:b w:val="0"/>
          <w:sz w:val="20"/>
          <w:szCs w:val="20"/>
        </w:rPr>
        <w:t>определяется по таблице Х</w:t>
      </w:r>
      <w:r>
        <w:rPr>
          <w:b w:val="0"/>
          <w:sz w:val="20"/>
          <w:szCs w:val="20"/>
          <w:lang w:val="en-US"/>
        </w:rPr>
        <w:t>L</w:t>
      </w:r>
      <w:r w:rsidRPr="001E6F05">
        <w:rPr>
          <w:b w:val="0"/>
          <w:sz w:val="20"/>
          <w:szCs w:val="20"/>
        </w:rPr>
        <w:t>[</w:t>
      </w:r>
      <w:r w:rsidRPr="00E8373F">
        <w:rPr>
          <w:b w:val="0"/>
          <w:sz w:val="20"/>
          <w:szCs w:val="20"/>
        </w:rPr>
        <w:t>2] в зависимости от города, где осуществляется процесс сушки. Температура воздуха на входе</w:t>
      </w:r>
      <w:r w:rsidRPr="00E8373F">
        <w:rPr>
          <w:rStyle w:val="12pt1"/>
          <w:rFonts w:eastAsia="Arial Unicode MS"/>
          <w:bCs w:val="0"/>
          <w:sz w:val="20"/>
          <w:szCs w:val="20"/>
        </w:rPr>
        <w:t xml:space="preserve"> </w:t>
      </w:r>
      <w:r>
        <w:rPr>
          <w:rStyle w:val="12pt1"/>
          <w:rFonts w:eastAsia="Arial Unicode MS"/>
          <w:bCs w:val="0"/>
          <w:sz w:val="20"/>
          <w:szCs w:val="20"/>
        </w:rPr>
        <w:t>в</w:t>
      </w:r>
      <w:r w:rsidRPr="00E8373F">
        <w:rPr>
          <w:rStyle w:val="12pt1"/>
          <w:rFonts w:eastAsia="Arial Unicode MS"/>
          <w:bCs w:val="0"/>
          <w:sz w:val="20"/>
          <w:szCs w:val="20"/>
        </w:rPr>
        <w:t xml:space="preserve"> </w:t>
      </w:r>
      <w:r w:rsidRPr="00E8373F">
        <w:rPr>
          <w:b w:val="0"/>
          <w:sz w:val="20"/>
          <w:szCs w:val="20"/>
        </w:rPr>
        <w:t>сушилку</w:t>
      </w:r>
      <w:r>
        <w:rPr>
          <w:b w:val="0"/>
          <w:sz w:val="20"/>
          <w:szCs w:val="20"/>
        </w:rPr>
        <w:t xml:space="preserve"> t</w:t>
      </w:r>
      <w:r>
        <w:rPr>
          <w:b w:val="0"/>
          <w:sz w:val="20"/>
          <w:szCs w:val="20"/>
          <w:vertAlign w:val="subscript"/>
        </w:rPr>
        <w:t>1</w:t>
      </w:r>
      <w:r w:rsidRPr="00E8373F">
        <w:rPr>
          <w:b w:val="0"/>
          <w:sz w:val="20"/>
          <w:szCs w:val="20"/>
        </w:rPr>
        <w:t xml:space="preserve"> ,°С</w:t>
      </w:r>
      <w:r>
        <w:rPr>
          <w:b w:val="0"/>
          <w:sz w:val="20"/>
          <w:szCs w:val="20"/>
        </w:rPr>
        <w:t>,</w:t>
      </w:r>
      <w:r w:rsidRPr="00E8373F">
        <w:rPr>
          <w:b w:val="0"/>
          <w:sz w:val="20"/>
          <w:szCs w:val="20"/>
        </w:rPr>
        <w:t xml:space="preserve"> на выходе из сушилки </w:t>
      </w:r>
      <w:r>
        <w:rPr>
          <w:b w:val="0"/>
          <w:sz w:val="20"/>
          <w:szCs w:val="20"/>
        </w:rPr>
        <w:t>t</w:t>
      </w:r>
      <w:r>
        <w:rPr>
          <w:b w:val="0"/>
          <w:sz w:val="20"/>
          <w:szCs w:val="20"/>
          <w:vertAlign w:val="subscript"/>
        </w:rPr>
        <w:t>2</w:t>
      </w:r>
      <w:r w:rsidRPr="00E8373F">
        <w:rPr>
          <w:b w:val="0"/>
          <w:sz w:val="20"/>
          <w:szCs w:val="20"/>
        </w:rPr>
        <w:t xml:space="preserve"> ,°С</w:t>
      </w:r>
      <w:r>
        <w:rPr>
          <w:b w:val="0"/>
          <w:sz w:val="20"/>
          <w:szCs w:val="20"/>
        </w:rPr>
        <w:t>,</w:t>
      </w:r>
      <w:r w:rsidRPr="00E8373F">
        <w:rPr>
          <w:b w:val="0"/>
          <w:sz w:val="20"/>
          <w:szCs w:val="20"/>
        </w:rPr>
        <w:t xml:space="preserve"> (табл. 12). Тепловые потери составляют </w:t>
      </w:r>
      <w:r>
        <w:rPr>
          <w:b w:val="0"/>
          <w:sz w:val="20"/>
          <w:szCs w:val="20"/>
          <w:lang w:val="en-US"/>
        </w:rPr>
        <w:t>q</w:t>
      </w:r>
      <w:r>
        <w:rPr>
          <w:b w:val="0"/>
          <w:sz w:val="20"/>
          <w:szCs w:val="20"/>
          <w:vertAlign w:val="subscript"/>
        </w:rPr>
        <w:t>пот.</w:t>
      </w:r>
      <w:r>
        <w:rPr>
          <w:b w:val="0"/>
          <w:sz w:val="20"/>
          <w:szCs w:val="20"/>
          <w:lang w:val="en-US"/>
        </w:rPr>
        <w:t xml:space="preserve"> </w:t>
      </w:r>
      <w:r w:rsidRPr="00E8373F">
        <w:rPr>
          <w:b w:val="0"/>
          <w:sz w:val="20"/>
          <w:szCs w:val="20"/>
        </w:rPr>
        <w:t>кДж на кг испаренной влаги. Определить количество воздуха, поступающего в сушилку, расход греющею пара, его давление и поверхность нагрева калорифера, принимая коэффициент теплопередачи К=30 Вт/м</w:t>
      </w:r>
      <w:r w:rsidRPr="00E8373F">
        <w:rPr>
          <w:b w:val="0"/>
          <w:sz w:val="20"/>
          <w:szCs w:val="20"/>
          <w:vertAlign w:val="superscript"/>
        </w:rPr>
        <w:t>2</w:t>
      </w:r>
      <w:r w:rsidRPr="00E8373F">
        <w:rPr>
          <w:b w:val="0"/>
          <w:sz w:val="20"/>
          <w:szCs w:val="20"/>
        </w:rPr>
        <w:t>град. Расчет рекомендуется вести для летних условий графоаналитич</w:t>
      </w:r>
      <w:r>
        <w:rPr>
          <w:b w:val="0"/>
          <w:sz w:val="20"/>
          <w:szCs w:val="20"/>
        </w:rPr>
        <w:t xml:space="preserve">еским методом с использованием </w:t>
      </w:r>
      <w:r>
        <w:rPr>
          <w:b w:val="0"/>
          <w:sz w:val="20"/>
          <w:szCs w:val="20"/>
          <w:lang w:val="en-US"/>
        </w:rPr>
        <w:t>I</w:t>
      </w:r>
      <w:r w:rsidRPr="00E8373F">
        <w:rPr>
          <w:b w:val="0"/>
          <w:sz w:val="20"/>
          <w:szCs w:val="20"/>
        </w:rPr>
        <w:t>-Х диаграммы. Изобразите схему конвективной сушилки</w:t>
      </w:r>
      <w:r>
        <w:rPr>
          <w:b w:val="0"/>
          <w:sz w:val="20"/>
          <w:szCs w:val="20"/>
        </w:rPr>
        <w:t>.</w:t>
      </w:r>
    </w:p>
    <w:p w:rsidR="00567AB8" w:rsidRDefault="00567AB8" w:rsidP="009B68C9">
      <w:pPr>
        <w:pStyle w:val="a4"/>
        <w:shd w:val="clear" w:color="auto" w:fill="auto"/>
        <w:spacing w:before="0"/>
        <w:ind w:left="20" w:right="20" w:firstLine="0"/>
        <w:rPr>
          <w:b w:val="0"/>
          <w:sz w:val="20"/>
          <w:szCs w:val="20"/>
        </w:rPr>
      </w:pPr>
    </w:p>
    <w:p w:rsidR="00567AB8" w:rsidRPr="0038592A" w:rsidRDefault="00567AB8" w:rsidP="009B68C9">
      <w:pPr>
        <w:pStyle w:val="20"/>
        <w:shd w:val="clear" w:color="auto" w:fill="auto"/>
        <w:spacing w:after="0" w:line="290" w:lineRule="exact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Таблица 8</w:t>
      </w:r>
    </w:p>
    <w:p w:rsidR="00567AB8" w:rsidRDefault="00567AB8" w:rsidP="009B68C9">
      <w:pPr>
        <w:pStyle w:val="10"/>
        <w:shd w:val="clear" w:color="auto" w:fill="auto"/>
        <w:spacing w:line="230" w:lineRule="exact"/>
        <w:jc w:val="center"/>
        <w:rPr>
          <w:rStyle w:val="3"/>
          <w:b/>
          <w:bCs/>
          <w:sz w:val="20"/>
          <w:szCs w:val="20"/>
        </w:rPr>
      </w:pPr>
      <w:r>
        <w:rPr>
          <w:rStyle w:val="3"/>
          <w:b/>
          <w:bCs/>
          <w:sz w:val="20"/>
          <w:szCs w:val="20"/>
        </w:rPr>
        <w:t xml:space="preserve">Исходные данные для задачи </w:t>
      </w:r>
      <w:r w:rsidRPr="00540F44">
        <w:rPr>
          <w:rStyle w:val="3"/>
          <w:b/>
          <w:bCs/>
          <w:sz w:val="20"/>
          <w:szCs w:val="20"/>
        </w:rPr>
        <w:t>контрольной работы №</w:t>
      </w:r>
      <w:r>
        <w:rPr>
          <w:rStyle w:val="3"/>
          <w:b/>
          <w:bCs/>
          <w:sz w:val="20"/>
          <w:szCs w:val="20"/>
        </w:rPr>
        <w:t>4</w:t>
      </w:r>
    </w:p>
    <w:p w:rsidR="00567AB8" w:rsidRPr="007D2D42" w:rsidRDefault="00567AB8" w:rsidP="009B68C9">
      <w:pPr>
        <w:pStyle w:val="10"/>
        <w:shd w:val="clear" w:color="auto" w:fill="auto"/>
        <w:spacing w:line="230" w:lineRule="exact"/>
        <w:jc w:val="center"/>
        <w:rPr>
          <w:rStyle w:val="3"/>
          <w:b/>
          <w:bCs/>
          <w:sz w:val="20"/>
          <w:szCs w:val="20"/>
        </w:rPr>
      </w:pPr>
    </w:p>
    <w:tbl>
      <w:tblPr>
        <w:tblStyle w:val="a5"/>
        <w:tblW w:w="6503" w:type="dxa"/>
        <w:tblInd w:w="108" w:type="dxa"/>
        <w:tblLook w:val="01E0" w:firstRow="1" w:lastRow="1" w:firstColumn="1" w:lastColumn="1" w:noHBand="0" w:noVBand="0"/>
      </w:tblPr>
      <w:tblGrid>
        <w:gridCol w:w="711"/>
        <w:gridCol w:w="2548"/>
        <w:gridCol w:w="1089"/>
        <w:gridCol w:w="1077"/>
        <w:gridCol w:w="1078"/>
      </w:tblGrid>
      <w:tr w:rsidR="00567AB8" w:rsidTr="009B68C9">
        <w:trPr>
          <w:trHeight w:val="916"/>
        </w:trPr>
        <w:tc>
          <w:tcPr>
            <w:tcW w:w="711" w:type="dxa"/>
            <w:vAlign w:val="center"/>
          </w:tcPr>
          <w:p w:rsidR="00567AB8" w:rsidRDefault="00567AB8" w:rsidP="009B68C9">
            <w:pPr>
              <w:pStyle w:val="a4"/>
              <w:shd w:val="clear" w:color="auto" w:fill="auto"/>
              <w:spacing w:before="0" w:line="240" w:lineRule="auto"/>
              <w:ind w:right="20" w:firstLine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Посл.</w:t>
            </w:r>
          </w:p>
          <w:p w:rsidR="00567AB8" w:rsidRPr="00143DB2" w:rsidRDefault="00567AB8" w:rsidP="009B68C9">
            <w:pPr>
              <w:pStyle w:val="a4"/>
              <w:shd w:val="clear" w:color="auto" w:fill="auto"/>
              <w:spacing w:before="0" w:line="240" w:lineRule="auto"/>
              <w:ind w:right="20" w:firstLine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цифра шифра</w:t>
            </w:r>
          </w:p>
        </w:tc>
        <w:tc>
          <w:tcPr>
            <w:tcW w:w="2548" w:type="dxa"/>
            <w:vAlign w:val="center"/>
          </w:tcPr>
          <w:p w:rsidR="00567AB8" w:rsidRDefault="00567AB8" w:rsidP="009B68C9">
            <w:pPr>
              <w:pStyle w:val="a4"/>
              <w:shd w:val="clear" w:color="auto" w:fill="auto"/>
              <w:spacing w:before="0"/>
              <w:ind w:right="2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Высушиваемый материал</w:t>
            </w:r>
          </w:p>
        </w:tc>
        <w:tc>
          <w:tcPr>
            <w:tcW w:w="1089" w:type="dxa"/>
            <w:vAlign w:val="center"/>
          </w:tcPr>
          <w:p w:rsidR="00567AB8" w:rsidRPr="00C55DC0" w:rsidRDefault="00567AB8" w:rsidP="009B68C9">
            <w:pPr>
              <w:pStyle w:val="a4"/>
              <w:shd w:val="clear" w:color="auto" w:fill="auto"/>
              <w:spacing w:before="0"/>
              <w:ind w:right="20" w:firstLine="0"/>
              <w:jc w:val="center"/>
              <w:rPr>
                <w:b w:val="0"/>
                <w:sz w:val="20"/>
                <w:szCs w:val="20"/>
                <w:vertAlign w:val="subscript"/>
              </w:rPr>
            </w:pPr>
            <w:r>
              <w:rPr>
                <w:b w:val="0"/>
                <w:sz w:val="20"/>
                <w:szCs w:val="20"/>
                <w:lang w:val="en-US"/>
              </w:rPr>
              <w:t>G</w:t>
            </w:r>
            <w:r>
              <w:rPr>
                <w:b w:val="0"/>
                <w:sz w:val="20"/>
                <w:szCs w:val="20"/>
                <w:vertAlign w:val="subscript"/>
              </w:rPr>
              <w:t>н</w:t>
            </w:r>
          </w:p>
        </w:tc>
        <w:tc>
          <w:tcPr>
            <w:tcW w:w="1077" w:type="dxa"/>
            <w:vAlign w:val="center"/>
          </w:tcPr>
          <w:p w:rsidR="00567AB8" w:rsidRPr="00C55DC0" w:rsidRDefault="00567AB8" w:rsidP="009B68C9">
            <w:pPr>
              <w:pStyle w:val="a4"/>
              <w:shd w:val="clear" w:color="auto" w:fill="auto"/>
              <w:spacing w:before="0"/>
              <w:ind w:right="20" w:firstLine="0"/>
              <w:jc w:val="center"/>
              <w:rPr>
                <w:b w:val="0"/>
                <w:sz w:val="20"/>
                <w:szCs w:val="20"/>
                <w:vertAlign w:val="subscript"/>
              </w:rPr>
            </w:pPr>
            <w:r>
              <w:rPr>
                <w:b w:val="0"/>
                <w:sz w:val="20"/>
                <w:szCs w:val="20"/>
                <w:lang w:val="en-US"/>
              </w:rPr>
              <w:t>U</w:t>
            </w:r>
            <w:r>
              <w:rPr>
                <w:b w:val="0"/>
                <w:sz w:val="20"/>
                <w:szCs w:val="20"/>
                <w:vertAlign w:val="subscript"/>
              </w:rPr>
              <w:t>н</w:t>
            </w:r>
          </w:p>
        </w:tc>
        <w:tc>
          <w:tcPr>
            <w:tcW w:w="1078" w:type="dxa"/>
            <w:vAlign w:val="center"/>
          </w:tcPr>
          <w:p w:rsidR="00567AB8" w:rsidRPr="00C55DC0" w:rsidRDefault="00567AB8" w:rsidP="009B68C9">
            <w:pPr>
              <w:pStyle w:val="a4"/>
              <w:shd w:val="clear" w:color="auto" w:fill="auto"/>
              <w:spacing w:before="0"/>
              <w:ind w:right="20" w:firstLine="0"/>
              <w:jc w:val="center"/>
              <w:rPr>
                <w:b w:val="0"/>
                <w:sz w:val="20"/>
                <w:szCs w:val="20"/>
                <w:vertAlign w:val="subscript"/>
              </w:rPr>
            </w:pPr>
            <w:r>
              <w:rPr>
                <w:b w:val="0"/>
                <w:sz w:val="20"/>
                <w:szCs w:val="20"/>
                <w:lang w:val="en-US"/>
              </w:rPr>
              <w:t>U</w:t>
            </w:r>
            <w:r>
              <w:rPr>
                <w:b w:val="0"/>
                <w:sz w:val="20"/>
                <w:szCs w:val="20"/>
                <w:vertAlign w:val="subscript"/>
              </w:rPr>
              <w:t>к</w:t>
            </w:r>
          </w:p>
        </w:tc>
      </w:tr>
      <w:tr w:rsidR="00567AB8" w:rsidTr="009B68C9">
        <w:trPr>
          <w:trHeight w:val="310"/>
        </w:trPr>
        <w:tc>
          <w:tcPr>
            <w:tcW w:w="711" w:type="dxa"/>
            <w:vAlign w:val="center"/>
          </w:tcPr>
          <w:p w:rsidR="00567AB8" w:rsidRPr="001A66F3" w:rsidRDefault="00567AB8" w:rsidP="009B68C9">
            <w:pPr>
              <w:pStyle w:val="a4"/>
              <w:shd w:val="clear" w:color="auto" w:fill="auto"/>
              <w:spacing w:before="0" w:line="240" w:lineRule="auto"/>
              <w:ind w:right="20" w:firstLine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2548" w:type="dxa"/>
          </w:tcPr>
          <w:p w:rsidR="00567AB8" w:rsidRDefault="00567AB8" w:rsidP="009B68C9">
            <w:pPr>
              <w:pStyle w:val="a4"/>
              <w:shd w:val="clear" w:color="auto" w:fill="auto"/>
              <w:spacing w:before="0"/>
              <w:ind w:right="2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Фосфориты</w:t>
            </w:r>
          </w:p>
        </w:tc>
        <w:tc>
          <w:tcPr>
            <w:tcW w:w="1089" w:type="dxa"/>
          </w:tcPr>
          <w:p w:rsidR="00567AB8" w:rsidRDefault="00567AB8" w:rsidP="009B68C9">
            <w:pPr>
              <w:pStyle w:val="a4"/>
              <w:shd w:val="clear" w:color="auto" w:fill="auto"/>
              <w:spacing w:before="0"/>
              <w:ind w:right="20"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5000</w:t>
            </w:r>
          </w:p>
        </w:tc>
        <w:tc>
          <w:tcPr>
            <w:tcW w:w="1077" w:type="dxa"/>
          </w:tcPr>
          <w:p w:rsidR="00567AB8" w:rsidRDefault="00567AB8" w:rsidP="009B68C9">
            <w:pPr>
              <w:pStyle w:val="a4"/>
              <w:shd w:val="clear" w:color="auto" w:fill="auto"/>
              <w:spacing w:before="0"/>
              <w:ind w:right="20"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078" w:type="dxa"/>
          </w:tcPr>
          <w:p w:rsidR="00567AB8" w:rsidRDefault="00567AB8" w:rsidP="009B68C9">
            <w:pPr>
              <w:pStyle w:val="a4"/>
              <w:shd w:val="clear" w:color="auto" w:fill="auto"/>
              <w:spacing w:before="0"/>
              <w:ind w:right="20"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0,5</w:t>
            </w:r>
          </w:p>
        </w:tc>
      </w:tr>
    </w:tbl>
    <w:p w:rsidR="00567AB8" w:rsidRPr="00756647" w:rsidRDefault="00567AB8" w:rsidP="009B68C9">
      <w:pPr>
        <w:pStyle w:val="a4"/>
        <w:shd w:val="clear" w:color="auto" w:fill="auto"/>
        <w:spacing w:before="0"/>
        <w:ind w:left="20" w:right="20" w:firstLine="0"/>
        <w:rPr>
          <w:b w:val="0"/>
          <w:sz w:val="20"/>
          <w:szCs w:val="20"/>
        </w:rPr>
      </w:pPr>
    </w:p>
    <w:p w:rsidR="00224534" w:rsidRPr="0038592A" w:rsidRDefault="00224534" w:rsidP="009B68C9">
      <w:pPr>
        <w:pStyle w:val="20"/>
        <w:shd w:val="clear" w:color="auto" w:fill="auto"/>
        <w:spacing w:after="0" w:line="290" w:lineRule="exact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Таблица 9</w:t>
      </w:r>
    </w:p>
    <w:p w:rsidR="00224534" w:rsidRDefault="00224534" w:rsidP="009B68C9">
      <w:pPr>
        <w:pStyle w:val="10"/>
        <w:shd w:val="clear" w:color="auto" w:fill="auto"/>
        <w:spacing w:line="230" w:lineRule="exact"/>
        <w:jc w:val="center"/>
        <w:rPr>
          <w:rStyle w:val="3"/>
          <w:b/>
          <w:bCs/>
          <w:sz w:val="20"/>
          <w:szCs w:val="20"/>
        </w:rPr>
      </w:pPr>
      <w:r>
        <w:rPr>
          <w:rStyle w:val="3"/>
          <w:b/>
          <w:bCs/>
          <w:sz w:val="20"/>
          <w:szCs w:val="20"/>
        </w:rPr>
        <w:t xml:space="preserve">Исходные данные для задачи </w:t>
      </w:r>
      <w:r w:rsidRPr="00540F44">
        <w:rPr>
          <w:rStyle w:val="3"/>
          <w:b/>
          <w:bCs/>
          <w:sz w:val="20"/>
          <w:szCs w:val="20"/>
        </w:rPr>
        <w:t>контрольной работы №</w:t>
      </w:r>
      <w:r>
        <w:rPr>
          <w:rStyle w:val="3"/>
          <w:b/>
          <w:bCs/>
          <w:sz w:val="20"/>
          <w:szCs w:val="20"/>
        </w:rPr>
        <w:t>4</w:t>
      </w:r>
    </w:p>
    <w:p w:rsidR="00224534" w:rsidRDefault="00224534" w:rsidP="009B68C9">
      <w:pPr>
        <w:pStyle w:val="10"/>
        <w:shd w:val="clear" w:color="auto" w:fill="auto"/>
        <w:spacing w:line="230" w:lineRule="exact"/>
        <w:jc w:val="center"/>
        <w:rPr>
          <w:rStyle w:val="3"/>
          <w:b/>
          <w:bCs/>
          <w:sz w:val="20"/>
          <w:szCs w:val="20"/>
        </w:rPr>
      </w:pP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802"/>
        <w:gridCol w:w="803"/>
        <w:gridCol w:w="1005"/>
        <w:gridCol w:w="749"/>
        <w:gridCol w:w="749"/>
        <w:gridCol w:w="536"/>
        <w:gridCol w:w="2047"/>
      </w:tblGrid>
      <w:tr w:rsidR="00224534" w:rsidTr="009B68C9">
        <w:trPr>
          <w:trHeight w:val="685"/>
        </w:trPr>
        <w:tc>
          <w:tcPr>
            <w:tcW w:w="1605" w:type="dxa"/>
            <w:gridSpan w:val="2"/>
            <w:vAlign w:val="center"/>
          </w:tcPr>
          <w:p w:rsidR="00224534" w:rsidRDefault="00224534" w:rsidP="009B68C9">
            <w:pPr>
              <w:pStyle w:val="10"/>
              <w:shd w:val="clear" w:color="auto" w:fill="auto"/>
              <w:spacing w:line="230" w:lineRule="exact"/>
              <w:jc w:val="center"/>
              <w:rPr>
                <w:rStyle w:val="3"/>
                <w:b/>
                <w:bCs/>
                <w:sz w:val="20"/>
                <w:szCs w:val="20"/>
              </w:rPr>
            </w:pPr>
            <w:r>
              <w:rPr>
                <w:rStyle w:val="3"/>
                <w:b/>
                <w:bCs/>
                <w:sz w:val="20"/>
                <w:szCs w:val="20"/>
              </w:rPr>
              <w:t>Материал</w:t>
            </w:r>
          </w:p>
        </w:tc>
        <w:tc>
          <w:tcPr>
            <w:tcW w:w="1005" w:type="dxa"/>
            <w:vMerge w:val="restart"/>
            <w:vAlign w:val="center"/>
          </w:tcPr>
          <w:p w:rsidR="00224534" w:rsidRDefault="00224534" w:rsidP="009B68C9">
            <w:pPr>
              <w:pStyle w:val="10"/>
              <w:shd w:val="clear" w:color="auto" w:fill="auto"/>
              <w:spacing w:line="230" w:lineRule="exact"/>
              <w:jc w:val="center"/>
              <w:rPr>
                <w:rStyle w:val="3"/>
                <w:b/>
                <w:bCs/>
                <w:sz w:val="20"/>
                <w:szCs w:val="20"/>
              </w:rPr>
            </w:pPr>
            <w:r>
              <w:rPr>
                <w:rStyle w:val="3"/>
                <w:b/>
                <w:bCs/>
                <w:sz w:val="20"/>
                <w:szCs w:val="20"/>
              </w:rPr>
              <w:t>Посл. цифра шифра</w:t>
            </w:r>
          </w:p>
        </w:tc>
        <w:tc>
          <w:tcPr>
            <w:tcW w:w="1498" w:type="dxa"/>
            <w:gridSpan w:val="2"/>
            <w:vAlign w:val="center"/>
          </w:tcPr>
          <w:p w:rsidR="00224534" w:rsidRDefault="00224534" w:rsidP="009B68C9">
            <w:pPr>
              <w:pStyle w:val="10"/>
              <w:shd w:val="clear" w:color="auto" w:fill="auto"/>
              <w:spacing w:line="230" w:lineRule="exact"/>
              <w:jc w:val="center"/>
              <w:rPr>
                <w:rStyle w:val="3"/>
                <w:b/>
                <w:bCs/>
                <w:sz w:val="20"/>
                <w:szCs w:val="20"/>
              </w:rPr>
            </w:pPr>
            <w:r>
              <w:rPr>
                <w:rStyle w:val="3"/>
                <w:b/>
                <w:bCs/>
                <w:sz w:val="20"/>
                <w:szCs w:val="20"/>
              </w:rPr>
              <w:t>Воздух</w:t>
            </w:r>
          </w:p>
        </w:tc>
        <w:tc>
          <w:tcPr>
            <w:tcW w:w="536" w:type="dxa"/>
            <w:vMerge w:val="restart"/>
            <w:vAlign w:val="center"/>
          </w:tcPr>
          <w:p w:rsidR="00224534" w:rsidRPr="00303774" w:rsidRDefault="00224534" w:rsidP="009B68C9">
            <w:pPr>
              <w:pStyle w:val="10"/>
              <w:shd w:val="clear" w:color="auto" w:fill="auto"/>
              <w:spacing w:line="230" w:lineRule="exact"/>
              <w:jc w:val="center"/>
              <w:rPr>
                <w:rStyle w:val="3"/>
                <w:b/>
                <w:bCs/>
                <w:sz w:val="20"/>
                <w:szCs w:val="20"/>
                <w:vertAlign w:val="subscript"/>
              </w:rPr>
            </w:pPr>
            <w:r>
              <w:rPr>
                <w:rStyle w:val="3"/>
                <w:b/>
                <w:bCs/>
                <w:sz w:val="20"/>
                <w:szCs w:val="20"/>
                <w:lang w:val="en-US"/>
              </w:rPr>
              <w:t>q</w:t>
            </w:r>
            <w:r>
              <w:rPr>
                <w:rStyle w:val="3"/>
                <w:b/>
                <w:bCs/>
                <w:sz w:val="20"/>
                <w:szCs w:val="20"/>
                <w:vertAlign w:val="subscript"/>
              </w:rPr>
              <w:t>п</w:t>
            </w:r>
          </w:p>
        </w:tc>
        <w:tc>
          <w:tcPr>
            <w:tcW w:w="2047" w:type="dxa"/>
            <w:vMerge w:val="restart"/>
            <w:vAlign w:val="center"/>
          </w:tcPr>
          <w:p w:rsidR="00224534" w:rsidRDefault="00224534" w:rsidP="009B68C9">
            <w:pPr>
              <w:pStyle w:val="10"/>
              <w:shd w:val="clear" w:color="auto" w:fill="auto"/>
              <w:spacing w:line="230" w:lineRule="exact"/>
              <w:jc w:val="center"/>
              <w:rPr>
                <w:rStyle w:val="3"/>
                <w:b/>
                <w:bCs/>
                <w:sz w:val="20"/>
                <w:szCs w:val="20"/>
              </w:rPr>
            </w:pPr>
            <w:r>
              <w:rPr>
                <w:rStyle w:val="3"/>
                <w:b/>
                <w:bCs/>
                <w:sz w:val="20"/>
                <w:szCs w:val="20"/>
              </w:rPr>
              <w:t>Место сушки, город</w:t>
            </w:r>
          </w:p>
        </w:tc>
      </w:tr>
      <w:tr w:rsidR="00224534" w:rsidTr="009B68C9">
        <w:trPr>
          <w:trHeight w:val="233"/>
        </w:trPr>
        <w:tc>
          <w:tcPr>
            <w:tcW w:w="802" w:type="dxa"/>
            <w:vAlign w:val="center"/>
          </w:tcPr>
          <w:p w:rsidR="00224534" w:rsidRPr="00155992" w:rsidRDefault="00224534" w:rsidP="009B68C9">
            <w:pPr>
              <w:pStyle w:val="10"/>
              <w:shd w:val="clear" w:color="auto" w:fill="auto"/>
              <w:spacing w:line="230" w:lineRule="exact"/>
              <w:jc w:val="center"/>
              <w:rPr>
                <w:rStyle w:val="3"/>
                <w:b/>
                <w:bCs/>
                <w:sz w:val="20"/>
                <w:szCs w:val="20"/>
                <w:vertAlign w:val="subscript"/>
              </w:rPr>
            </w:pPr>
            <w:r>
              <w:rPr>
                <w:rStyle w:val="3"/>
                <w:b/>
                <w:bCs/>
                <w:sz w:val="20"/>
                <w:szCs w:val="20"/>
              </w:rPr>
              <w:t>θ</w:t>
            </w:r>
            <w:r>
              <w:rPr>
                <w:rStyle w:val="3"/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803" w:type="dxa"/>
            <w:vAlign w:val="center"/>
          </w:tcPr>
          <w:p w:rsidR="00224534" w:rsidRDefault="00224534" w:rsidP="009B68C9">
            <w:pPr>
              <w:pStyle w:val="10"/>
              <w:shd w:val="clear" w:color="auto" w:fill="auto"/>
              <w:spacing w:line="230" w:lineRule="exact"/>
              <w:jc w:val="center"/>
              <w:rPr>
                <w:rStyle w:val="3"/>
                <w:b/>
                <w:bCs/>
                <w:sz w:val="20"/>
                <w:szCs w:val="20"/>
              </w:rPr>
            </w:pPr>
            <w:r>
              <w:rPr>
                <w:rStyle w:val="3"/>
                <w:b/>
                <w:bCs/>
                <w:sz w:val="20"/>
                <w:szCs w:val="20"/>
              </w:rPr>
              <w:t>θ</w:t>
            </w:r>
            <w:r>
              <w:rPr>
                <w:rStyle w:val="3"/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05" w:type="dxa"/>
            <w:vMerge/>
            <w:vAlign w:val="center"/>
          </w:tcPr>
          <w:p w:rsidR="00224534" w:rsidRDefault="00224534" w:rsidP="009B68C9">
            <w:pPr>
              <w:pStyle w:val="10"/>
              <w:shd w:val="clear" w:color="auto" w:fill="auto"/>
              <w:spacing w:line="230" w:lineRule="exact"/>
              <w:jc w:val="center"/>
              <w:rPr>
                <w:rStyle w:val="3"/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224534" w:rsidRPr="00155992" w:rsidRDefault="00224534" w:rsidP="009B68C9">
            <w:pPr>
              <w:pStyle w:val="10"/>
              <w:shd w:val="clear" w:color="auto" w:fill="auto"/>
              <w:spacing w:line="230" w:lineRule="exact"/>
              <w:jc w:val="center"/>
              <w:rPr>
                <w:rStyle w:val="3"/>
                <w:b/>
                <w:bCs/>
                <w:sz w:val="20"/>
                <w:szCs w:val="20"/>
                <w:vertAlign w:val="subscript"/>
                <w:lang w:val="en-US"/>
              </w:rPr>
            </w:pPr>
            <w:r>
              <w:rPr>
                <w:rStyle w:val="3"/>
                <w:b/>
                <w:bCs/>
                <w:sz w:val="20"/>
                <w:szCs w:val="20"/>
                <w:lang w:val="en-US"/>
              </w:rPr>
              <w:t>t</w:t>
            </w:r>
            <w:r>
              <w:rPr>
                <w:rStyle w:val="3"/>
                <w:b/>
                <w:bCs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749" w:type="dxa"/>
            <w:vAlign w:val="center"/>
          </w:tcPr>
          <w:p w:rsidR="00224534" w:rsidRPr="00155992" w:rsidRDefault="00224534" w:rsidP="009B68C9">
            <w:pPr>
              <w:pStyle w:val="10"/>
              <w:shd w:val="clear" w:color="auto" w:fill="auto"/>
              <w:spacing w:line="230" w:lineRule="exact"/>
              <w:jc w:val="center"/>
              <w:rPr>
                <w:rStyle w:val="3"/>
                <w:b/>
                <w:bCs/>
                <w:sz w:val="20"/>
                <w:szCs w:val="20"/>
                <w:vertAlign w:val="subscript"/>
                <w:lang w:val="en-US"/>
              </w:rPr>
            </w:pPr>
            <w:r>
              <w:rPr>
                <w:rStyle w:val="3"/>
                <w:b/>
                <w:bCs/>
                <w:sz w:val="20"/>
                <w:szCs w:val="20"/>
                <w:lang w:val="en-US"/>
              </w:rPr>
              <w:t>t</w:t>
            </w:r>
            <w:r>
              <w:rPr>
                <w:rStyle w:val="3"/>
                <w:b/>
                <w:bCs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536" w:type="dxa"/>
            <w:vMerge/>
            <w:vAlign w:val="center"/>
          </w:tcPr>
          <w:p w:rsidR="00224534" w:rsidRDefault="00224534" w:rsidP="009B68C9">
            <w:pPr>
              <w:pStyle w:val="10"/>
              <w:shd w:val="clear" w:color="auto" w:fill="auto"/>
              <w:spacing w:line="230" w:lineRule="exact"/>
              <w:jc w:val="center"/>
              <w:rPr>
                <w:rStyle w:val="3"/>
                <w:b/>
                <w:bCs/>
                <w:sz w:val="20"/>
                <w:szCs w:val="20"/>
              </w:rPr>
            </w:pPr>
          </w:p>
        </w:tc>
        <w:tc>
          <w:tcPr>
            <w:tcW w:w="2047" w:type="dxa"/>
            <w:vMerge/>
            <w:vAlign w:val="center"/>
          </w:tcPr>
          <w:p w:rsidR="00224534" w:rsidRDefault="00224534" w:rsidP="009B68C9">
            <w:pPr>
              <w:pStyle w:val="10"/>
              <w:shd w:val="clear" w:color="auto" w:fill="auto"/>
              <w:spacing w:line="230" w:lineRule="exact"/>
              <w:jc w:val="center"/>
              <w:rPr>
                <w:rStyle w:val="3"/>
                <w:b/>
                <w:bCs/>
                <w:sz w:val="20"/>
                <w:szCs w:val="20"/>
              </w:rPr>
            </w:pPr>
          </w:p>
        </w:tc>
      </w:tr>
      <w:tr w:rsidR="00224534" w:rsidTr="009B68C9">
        <w:trPr>
          <w:trHeight w:val="233"/>
        </w:trPr>
        <w:tc>
          <w:tcPr>
            <w:tcW w:w="802" w:type="dxa"/>
            <w:vAlign w:val="center"/>
          </w:tcPr>
          <w:p w:rsidR="00224534" w:rsidRDefault="00224534" w:rsidP="009B68C9">
            <w:pPr>
              <w:pStyle w:val="10"/>
              <w:shd w:val="clear" w:color="auto" w:fill="auto"/>
              <w:spacing w:line="230" w:lineRule="exact"/>
              <w:jc w:val="center"/>
              <w:rPr>
                <w:rStyle w:val="3"/>
                <w:b/>
                <w:bCs/>
                <w:sz w:val="20"/>
                <w:szCs w:val="20"/>
              </w:rPr>
            </w:pPr>
            <w:r>
              <w:rPr>
                <w:rStyle w:val="3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803" w:type="dxa"/>
            <w:vAlign w:val="center"/>
          </w:tcPr>
          <w:p w:rsidR="00224534" w:rsidRDefault="00224534" w:rsidP="009B68C9">
            <w:pPr>
              <w:pStyle w:val="10"/>
              <w:shd w:val="clear" w:color="auto" w:fill="auto"/>
              <w:spacing w:line="230" w:lineRule="exact"/>
              <w:jc w:val="center"/>
              <w:rPr>
                <w:rStyle w:val="3"/>
                <w:b/>
                <w:bCs/>
                <w:sz w:val="20"/>
                <w:szCs w:val="20"/>
              </w:rPr>
            </w:pPr>
            <w:r>
              <w:rPr>
                <w:rStyle w:val="3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005" w:type="dxa"/>
            <w:vAlign w:val="center"/>
          </w:tcPr>
          <w:p w:rsidR="00224534" w:rsidRDefault="00224534" w:rsidP="009B68C9">
            <w:pPr>
              <w:pStyle w:val="10"/>
              <w:shd w:val="clear" w:color="auto" w:fill="auto"/>
              <w:spacing w:line="230" w:lineRule="exact"/>
              <w:jc w:val="center"/>
              <w:rPr>
                <w:rStyle w:val="3"/>
                <w:b/>
                <w:bCs/>
                <w:sz w:val="20"/>
                <w:szCs w:val="20"/>
              </w:rPr>
            </w:pPr>
            <w:r>
              <w:rPr>
                <w:rStyle w:val="3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49" w:type="dxa"/>
            <w:vAlign w:val="center"/>
          </w:tcPr>
          <w:p w:rsidR="00224534" w:rsidRDefault="00224534" w:rsidP="009B68C9">
            <w:pPr>
              <w:pStyle w:val="10"/>
              <w:shd w:val="clear" w:color="auto" w:fill="auto"/>
              <w:spacing w:line="230" w:lineRule="exact"/>
              <w:jc w:val="center"/>
              <w:rPr>
                <w:rStyle w:val="3"/>
                <w:b/>
                <w:bCs/>
                <w:sz w:val="20"/>
                <w:szCs w:val="20"/>
              </w:rPr>
            </w:pPr>
            <w:r>
              <w:rPr>
                <w:rStyle w:val="3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749" w:type="dxa"/>
            <w:vAlign w:val="center"/>
          </w:tcPr>
          <w:p w:rsidR="00224534" w:rsidRDefault="00224534" w:rsidP="009B68C9">
            <w:pPr>
              <w:pStyle w:val="10"/>
              <w:shd w:val="clear" w:color="auto" w:fill="auto"/>
              <w:spacing w:line="230" w:lineRule="exact"/>
              <w:jc w:val="center"/>
              <w:rPr>
                <w:rStyle w:val="3"/>
                <w:b/>
                <w:bCs/>
                <w:sz w:val="20"/>
                <w:szCs w:val="20"/>
              </w:rPr>
            </w:pPr>
            <w:r>
              <w:rPr>
                <w:rStyle w:val="3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536" w:type="dxa"/>
            <w:vAlign w:val="center"/>
          </w:tcPr>
          <w:p w:rsidR="00224534" w:rsidRDefault="00224534" w:rsidP="009B68C9">
            <w:pPr>
              <w:pStyle w:val="10"/>
              <w:shd w:val="clear" w:color="auto" w:fill="auto"/>
              <w:spacing w:line="230" w:lineRule="exact"/>
              <w:jc w:val="center"/>
              <w:rPr>
                <w:rStyle w:val="3"/>
                <w:b/>
                <w:bCs/>
                <w:sz w:val="20"/>
                <w:szCs w:val="20"/>
              </w:rPr>
            </w:pPr>
            <w:r>
              <w:rPr>
                <w:rStyle w:val="3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047" w:type="dxa"/>
            <w:vAlign w:val="center"/>
          </w:tcPr>
          <w:p w:rsidR="00224534" w:rsidRDefault="00224534" w:rsidP="009B68C9">
            <w:pPr>
              <w:pStyle w:val="10"/>
              <w:shd w:val="clear" w:color="auto" w:fill="auto"/>
              <w:spacing w:line="230" w:lineRule="exact"/>
              <w:jc w:val="center"/>
              <w:rPr>
                <w:rStyle w:val="3"/>
                <w:b/>
                <w:bCs/>
                <w:sz w:val="20"/>
                <w:szCs w:val="20"/>
              </w:rPr>
            </w:pPr>
            <w:r>
              <w:rPr>
                <w:rStyle w:val="3"/>
                <w:b/>
                <w:bCs/>
                <w:sz w:val="20"/>
                <w:szCs w:val="20"/>
              </w:rPr>
              <w:t>Новгород</w:t>
            </w:r>
          </w:p>
        </w:tc>
      </w:tr>
    </w:tbl>
    <w:p w:rsidR="00224534" w:rsidRPr="007D2D42" w:rsidRDefault="00224534" w:rsidP="009B68C9">
      <w:pPr>
        <w:pStyle w:val="10"/>
        <w:shd w:val="clear" w:color="auto" w:fill="auto"/>
        <w:spacing w:line="230" w:lineRule="exact"/>
        <w:jc w:val="center"/>
        <w:rPr>
          <w:rStyle w:val="3"/>
          <w:b/>
          <w:bCs/>
          <w:sz w:val="20"/>
          <w:szCs w:val="20"/>
        </w:rPr>
      </w:pPr>
    </w:p>
    <w:p w:rsidR="00567AB8" w:rsidRDefault="00567AB8"/>
    <w:sectPr w:rsidR="00567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AB8"/>
    <w:rsid w:val="00003F35"/>
    <w:rsid w:val="00005C81"/>
    <w:rsid w:val="000B6E4E"/>
    <w:rsid w:val="000D428A"/>
    <w:rsid w:val="001A207D"/>
    <w:rsid w:val="001E1B01"/>
    <w:rsid w:val="001F492C"/>
    <w:rsid w:val="00224534"/>
    <w:rsid w:val="00226706"/>
    <w:rsid w:val="0023779C"/>
    <w:rsid w:val="00263A1D"/>
    <w:rsid w:val="002D08E0"/>
    <w:rsid w:val="003831F5"/>
    <w:rsid w:val="00567AB8"/>
    <w:rsid w:val="00584157"/>
    <w:rsid w:val="007533B1"/>
    <w:rsid w:val="00760CAD"/>
    <w:rsid w:val="007869F0"/>
    <w:rsid w:val="007A2537"/>
    <w:rsid w:val="00AC590D"/>
    <w:rsid w:val="00BC38C1"/>
    <w:rsid w:val="00C47354"/>
    <w:rsid w:val="00C55467"/>
    <w:rsid w:val="00CC26FF"/>
    <w:rsid w:val="00D26F6A"/>
    <w:rsid w:val="00D90EEC"/>
    <w:rsid w:val="00E80CD5"/>
    <w:rsid w:val="00F0654A"/>
    <w:rsid w:val="00F17BB5"/>
    <w:rsid w:val="00F31C06"/>
    <w:rsid w:val="00FD7F04"/>
    <w:rsid w:val="00FE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chartTrackingRefBased/>
  <w15:docId w15:val="{CC8D8429-D4B1-CF43-BCE3-BC2EAF4E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567AB8"/>
    <w:rPr>
      <w:b/>
      <w:bCs/>
      <w:spacing w:val="-10"/>
      <w:sz w:val="23"/>
      <w:szCs w:val="23"/>
      <w:shd w:val="clear" w:color="auto" w:fill="FFFFFF"/>
    </w:rPr>
  </w:style>
  <w:style w:type="paragraph" w:styleId="a4">
    <w:name w:val="Body Text"/>
    <w:basedOn w:val="a"/>
    <w:link w:val="a3"/>
    <w:rsid w:val="00567AB8"/>
    <w:pPr>
      <w:shd w:val="clear" w:color="auto" w:fill="FFFFFF"/>
      <w:spacing w:before="360" w:after="0" w:line="288" w:lineRule="exact"/>
      <w:ind w:hanging="2060"/>
      <w:jc w:val="both"/>
    </w:pPr>
    <w:rPr>
      <w:b/>
      <w:bCs/>
      <w:spacing w:val="-10"/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567AB8"/>
  </w:style>
  <w:style w:type="table" w:styleId="a5">
    <w:name w:val="Table Grid"/>
    <w:basedOn w:val="a1"/>
    <w:rsid w:val="00567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locked/>
    <w:rsid w:val="00567AB8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67AB8"/>
    <w:pPr>
      <w:shd w:val="clear" w:color="auto" w:fill="FFFFFF"/>
      <w:spacing w:after="0" w:line="288" w:lineRule="exact"/>
      <w:ind w:hanging="560"/>
    </w:pPr>
    <w:rPr>
      <w:sz w:val="23"/>
      <w:szCs w:val="23"/>
    </w:rPr>
  </w:style>
  <w:style w:type="character" w:customStyle="1" w:styleId="a6">
    <w:name w:val="Подпись к таблице_"/>
    <w:basedOn w:val="a0"/>
    <w:link w:val="10"/>
    <w:locked/>
    <w:rsid w:val="00567AB8"/>
    <w:rPr>
      <w:b/>
      <w:bCs/>
      <w:spacing w:val="-10"/>
      <w:sz w:val="23"/>
      <w:szCs w:val="23"/>
      <w:shd w:val="clear" w:color="auto" w:fill="FFFFFF"/>
    </w:rPr>
  </w:style>
  <w:style w:type="character" w:customStyle="1" w:styleId="12pt2">
    <w:name w:val="Основной текст + 12 pt2"/>
    <w:basedOn w:val="a3"/>
    <w:rsid w:val="00567AB8"/>
    <w:rPr>
      <w:rFonts w:ascii="Times New Roman" w:hAnsi="Times New Roman" w:cs="Times New Roman"/>
      <w:b w:val="0"/>
      <w:bCs w:val="0"/>
      <w:spacing w:val="-10"/>
      <w:sz w:val="24"/>
      <w:szCs w:val="24"/>
      <w:shd w:val="clear" w:color="auto" w:fill="FFFFFF"/>
    </w:rPr>
  </w:style>
  <w:style w:type="character" w:customStyle="1" w:styleId="13">
    <w:name w:val="Основной текст + 13"/>
    <w:aliases w:val="5 pt1,Интервал 0 pt4,Масштаб 50%"/>
    <w:basedOn w:val="a3"/>
    <w:rsid w:val="00567AB8"/>
    <w:rPr>
      <w:rFonts w:ascii="Times New Roman" w:hAnsi="Times New Roman" w:cs="Times New Roman"/>
      <w:b w:val="0"/>
      <w:bCs w:val="0"/>
      <w:spacing w:val="0"/>
      <w:w w:val="50"/>
      <w:sz w:val="27"/>
      <w:szCs w:val="27"/>
      <w:shd w:val="clear" w:color="auto" w:fill="FFFFFF"/>
    </w:rPr>
  </w:style>
  <w:style w:type="character" w:customStyle="1" w:styleId="2">
    <w:name w:val="Подпись к таблице (2)_"/>
    <w:basedOn w:val="a0"/>
    <w:link w:val="20"/>
    <w:locked/>
    <w:rsid w:val="00567AB8"/>
    <w:rPr>
      <w:b/>
      <w:bCs/>
      <w:sz w:val="29"/>
      <w:szCs w:val="29"/>
      <w:shd w:val="clear" w:color="auto" w:fill="FFFFFF"/>
    </w:rPr>
  </w:style>
  <w:style w:type="character" w:customStyle="1" w:styleId="41">
    <w:name w:val="Подпись к таблице4"/>
    <w:basedOn w:val="a6"/>
    <w:rsid w:val="00567AB8"/>
    <w:rPr>
      <w:b/>
      <w:bCs/>
      <w:spacing w:val="-10"/>
      <w:sz w:val="23"/>
      <w:szCs w:val="23"/>
      <w:u w:val="single"/>
      <w:shd w:val="clear" w:color="auto" w:fill="FFFFFF"/>
    </w:rPr>
  </w:style>
  <w:style w:type="character" w:customStyle="1" w:styleId="11">
    <w:name w:val="Основной текст + Не полужирный1"/>
    <w:aliases w:val="Интервал 0 pt3"/>
    <w:basedOn w:val="a3"/>
    <w:rsid w:val="00567AB8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3">
    <w:name w:val="Подпись к таблице3"/>
    <w:basedOn w:val="a6"/>
    <w:rsid w:val="00567AB8"/>
    <w:rPr>
      <w:b/>
      <w:bCs/>
      <w:spacing w:val="-10"/>
      <w:sz w:val="23"/>
      <w:szCs w:val="23"/>
      <w:u w:val="single"/>
      <w:shd w:val="clear" w:color="auto" w:fill="FFFFFF"/>
    </w:rPr>
  </w:style>
  <w:style w:type="character" w:customStyle="1" w:styleId="12pt1">
    <w:name w:val="Основной текст + 12 pt1"/>
    <w:basedOn w:val="a3"/>
    <w:rsid w:val="00567AB8"/>
    <w:rPr>
      <w:rFonts w:ascii="Times New Roman" w:hAnsi="Times New Roman" w:cs="Times New Roman"/>
      <w:b w:val="0"/>
      <w:bCs w:val="0"/>
      <w:spacing w:val="-10"/>
      <w:sz w:val="24"/>
      <w:szCs w:val="24"/>
      <w:shd w:val="clear" w:color="auto" w:fill="FFFFFF"/>
    </w:rPr>
  </w:style>
  <w:style w:type="paragraph" w:customStyle="1" w:styleId="10">
    <w:name w:val="Подпись к таблице1"/>
    <w:basedOn w:val="a"/>
    <w:link w:val="a6"/>
    <w:rsid w:val="00567AB8"/>
    <w:pPr>
      <w:shd w:val="clear" w:color="auto" w:fill="FFFFFF"/>
      <w:spacing w:after="0" w:line="240" w:lineRule="atLeast"/>
    </w:pPr>
    <w:rPr>
      <w:b/>
      <w:bCs/>
      <w:spacing w:val="-10"/>
      <w:sz w:val="23"/>
      <w:szCs w:val="23"/>
    </w:rPr>
  </w:style>
  <w:style w:type="paragraph" w:customStyle="1" w:styleId="20">
    <w:name w:val="Подпись к таблице (2)"/>
    <w:basedOn w:val="a"/>
    <w:link w:val="2"/>
    <w:rsid w:val="00567AB8"/>
    <w:pPr>
      <w:shd w:val="clear" w:color="auto" w:fill="FFFFFF"/>
      <w:spacing w:after="60" w:line="240" w:lineRule="atLeast"/>
    </w:pPr>
    <w:rPr>
      <w:b/>
      <w:bCs/>
      <w:sz w:val="29"/>
      <w:szCs w:val="29"/>
    </w:rPr>
  </w:style>
  <w:style w:type="character" w:customStyle="1" w:styleId="14pt">
    <w:name w:val="Основной текст + 14 pt"/>
    <w:aliases w:val="Не полужирный4"/>
    <w:basedOn w:val="a3"/>
    <w:rsid w:val="00C554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42">
    <w:name w:val="Основной текст + Не полужирный4"/>
    <w:aliases w:val="Интервал 0 pt10"/>
    <w:basedOn w:val="a3"/>
    <w:rsid w:val="00C55467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420">
    <w:name w:val="Основной текст (4) + Полужирный2"/>
    <w:aliases w:val="Интервал 0 pt9"/>
    <w:basedOn w:val="4"/>
    <w:rsid w:val="00C55467"/>
    <w:rPr>
      <w:rFonts w:ascii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character" w:customStyle="1" w:styleId="410">
    <w:name w:val="Основной текст (4) + Полужирный1"/>
    <w:aliases w:val="Интервал 0 pt7"/>
    <w:basedOn w:val="4"/>
    <w:rsid w:val="00C55467"/>
    <w:rPr>
      <w:rFonts w:ascii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character" w:customStyle="1" w:styleId="30">
    <w:name w:val="Основной текст + Не полужирный3"/>
    <w:aliases w:val="Интервал 0 pt6"/>
    <w:basedOn w:val="a3"/>
    <w:rsid w:val="00C55467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10pt2">
    <w:name w:val="Основной текст + 10 pt2"/>
    <w:basedOn w:val="a3"/>
    <w:rsid w:val="00C55467"/>
    <w:rPr>
      <w:rFonts w:ascii="Times New Roman" w:hAnsi="Times New Roman" w:cs="Times New Roman"/>
      <w:b w:val="0"/>
      <w:bCs w:val="0"/>
      <w:spacing w:val="-10"/>
      <w:sz w:val="20"/>
      <w:szCs w:val="20"/>
      <w:shd w:val="clear" w:color="auto" w:fill="FFFFFF"/>
    </w:rPr>
  </w:style>
  <w:style w:type="character" w:customStyle="1" w:styleId="21">
    <w:name w:val="Основной текст + Не полужирный2"/>
    <w:aliases w:val="Интервал 0 pt5"/>
    <w:basedOn w:val="a3"/>
    <w:rsid w:val="00C55467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 /><Relationship Id="rId13" Type="http://schemas.openxmlformats.org/officeDocument/2006/relationships/oleObject" Target="embeddings/oleObject5.bin" /><Relationship Id="rId1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oleObject" Target="embeddings/oleObject2.bin" /><Relationship Id="rId12" Type="http://schemas.openxmlformats.org/officeDocument/2006/relationships/image" Target="media/image5.wmf" /><Relationship Id="rId17" Type="http://schemas.openxmlformats.org/officeDocument/2006/relationships/oleObject" Target="embeddings/oleObject7.bin" /><Relationship Id="rId2" Type="http://schemas.openxmlformats.org/officeDocument/2006/relationships/settings" Target="settings.xml" /><Relationship Id="rId16" Type="http://schemas.openxmlformats.org/officeDocument/2006/relationships/image" Target="media/image7.wmf" /><Relationship Id="rId1" Type="http://schemas.openxmlformats.org/officeDocument/2006/relationships/styles" Target="styles.xml" /><Relationship Id="rId6" Type="http://schemas.openxmlformats.org/officeDocument/2006/relationships/image" Target="media/image2.wmf" /><Relationship Id="rId11" Type="http://schemas.openxmlformats.org/officeDocument/2006/relationships/oleObject" Target="embeddings/oleObject4.bin" /><Relationship Id="rId5" Type="http://schemas.openxmlformats.org/officeDocument/2006/relationships/oleObject" Target="embeddings/oleObject1.bin" /><Relationship Id="rId15" Type="http://schemas.openxmlformats.org/officeDocument/2006/relationships/oleObject" Target="embeddings/oleObject6.bin" /><Relationship Id="rId10" Type="http://schemas.openxmlformats.org/officeDocument/2006/relationships/image" Target="media/image4.wmf" /><Relationship Id="rId19" Type="http://schemas.openxmlformats.org/officeDocument/2006/relationships/theme" Target="theme/theme1.xml" /><Relationship Id="rId4" Type="http://schemas.openxmlformats.org/officeDocument/2006/relationships/image" Target="media/image1.wmf" /><Relationship Id="rId9" Type="http://schemas.openxmlformats.org/officeDocument/2006/relationships/oleObject" Target="embeddings/oleObject3.bin" /><Relationship Id="rId14" Type="http://schemas.openxmlformats.org/officeDocument/2006/relationships/image" Target="media/image6.wmf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olshantseva88@mail.ru</dc:creator>
  <cp:keywords/>
  <dc:description/>
  <cp:lastModifiedBy>olshantseva88@mail.ru</cp:lastModifiedBy>
  <cp:revision>2</cp:revision>
  <dcterms:created xsi:type="dcterms:W3CDTF">2021-06-13T06:47:00Z</dcterms:created>
  <dcterms:modified xsi:type="dcterms:W3CDTF">2021-06-13T06:47:00Z</dcterms:modified>
</cp:coreProperties>
</file>