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unga" w:hAnsi="Tunga" w:eastAsia="Calibri" w:cs="Tunga"/>
          <w:sz w:val="28"/>
          <w:szCs w:val="32"/>
          <w:lang w:val="en-US"/>
        </w:rPr>
      </w:pPr>
      <w:r>
        <w:rPr>
          <w:rFonts w:ascii="Tunga" w:hAnsi="Tunga" w:eastAsia="Calibri" w:cs="Tunga"/>
          <w:sz w:val="28"/>
          <w:szCs w:val="32"/>
        </w:rPr>
        <w:object>
          <v:shape id="_x0000_i1025" o:spt="75" type="#_x0000_t75" style="height:210.75pt;width:222.75pt;" o:ole="t" filled="f" o:preferrelative="t" stroked="f" coordsize="21600,21600">
            <v:path/>
            <v:fill on="f" focussize="0,0"/>
            <v:stroke on="f" joinstyle="miter"/>
            <v:imagedata r:id="rId7" cropleft="5021f" cropright="20083f" cropbottom="4655f" o:title=""/>
            <o:lock v:ext="edit" aspectratio="t"/>
            <w10:wrap type="none"/>
            <w10:anchorlock/>
          </v:shape>
          <o:OLEObject Type="Embed" ProgID="AutoCAD.Drawing.16" ShapeID="_x0000_i1025" DrawAspect="Content" ObjectID="_1468075725" r:id="rId6">
            <o:LockedField>false</o:LockedField>
          </o:OLEObject>
        </w:object>
      </w:r>
    </w:p>
    <w:p>
      <w:pPr>
        <w:spacing w:after="0" w:line="240" w:lineRule="auto"/>
        <w:ind w:firstLine="567"/>
        <w:jc w:val="both"/>
        <w:rPr>
          <w:rFonts w:ascii="Times New Roman" w:hAnsi="Times New Roman" w:eastAsia="Calibri" w:cs="Times New Roman"/>
          <w:sz w:val="28"/>
          <w:szCs w:val="32"/>
        </w:rPr>
      </w:pPr>
      <w:r>
        <w:rPr>
          <w:rFonts w:ascii="Times New Roman" w:hAnsi="Times New Roman" w:eastAsia="Calibri" w:cs="Times New Roman"/>
          <w:sz w:val="28"/>
          <w:szCs w:val="32"/>
        </w:rPr>
        <w:t>4.</w:t>
      </w: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32"/>
        </w:rPr>
        <w:t xml:space="preserve"> Определить аналитически и графически передаточное отношение зубчатого механизма, если </w:t>
      </w:r>
      <w:r>
        <w:rPr>
          <w:rFonts w:ascii="Times New Roman" w:hAnsi="Times New Roman" w:eastAsia="Calibri" w:cs="Times New Roman"/>
          <w:sz w:val="28"/>
          <w:szCs w:val="32"/>
          <w:lang w:val="en-US"/>
        </w:rPr>
        <w:t>z</w:t>
      </w:r>
      <w:r>
        <w:rPr>
          <w:rFonts w:ascii="Times New Roman" w:hAnsi="Times New Roman" w:eastAsia="Calibri" w:cs="Times New Roman"/>
          <w:sz w:val="32"/>
          <w:szCs w:val="32"/>
          <w:vertAlign w:val="subscript"/>
        </w:rPr>
        <w:t>1</w:t>
      </w:r>
      <w:r>
        <w:rPr>
          <w:rFonts w:ascii="Times New Roman" w:hAnsi="Times New Roman" w:eastAsia="Calibri" w:cs="Times New Roman"/>
          <w:sz w:val="28"/>
          <w:szCs w:val="32"/>
        </w:rPr>
        <w:t xml:space="preserve">=36,  </w:t>
      </w:r>
      <w:r>
        <w:rPr>
          <w:rFonts w:ascii="Times New Roman" w:hAnsi="Times New Roman" w:eastAsia="Calibri" w:cs="Times New Roman"/>
          <w:sz w:val="28"/>
          <w:szCs w:val="32"/>
          <w:lang w:val="en-US"/>
        </w:rPr>
        <w:t>z</w:t>
      </w:r>
      <w:r>
        <w:rPr>
          <w:rFonts w:ascii="Times New Roman" w:hAnsi="Times New Roman" w:eastAsia="Calibri" w:cs="Times New Roman"/>
          <w:sz w:val="32"/>
          <w:szCs w:val="32"/>
          <w:vertAlign w:val="subscript"/>
        </w:rPr>
        <w:t>2</w:t>
      </w:r>
      <w:r>
        <w:rPr>
          <w:rFonts w:ascii="Times New Roman" w:hAnsi="Times New Roman" w:eastAsia="Calibri" w:cs="Times New Roman"/>
          <w:sz w:val="28"/>
          <w:szCs w:val="32"/>
          <w:vertAlign w:val="subscript"/>
        </w:rPr>
        <w:t xml:space="preserve"> </w:t>
      </w:r>
      <w:r>
        <w:rPr>
          <w:rFonts w:ascii="Times New Roman" w:hAnsi="Times New Roman" w:eastAsia="Calibri" w:cs="Times New Roman"/>
          <w:sz w:val="28"/>
          <w:szCs w:val="32"/>
        </w:rPr>
        <w:t xml:space="preserve">=44, </w:t>
      </w:r>
      <w:r>
        <w:rPr>
          <w:rFonts w:ascii="Times New Roman" w:hAnsi="Times New Roman" w:eastAsia="Calibri" w:cs="Times New Roman"/>
          <w:sz w:val="28"/>
          <w:szCs w:val="32"/>
          <w:lang w:val="en-US"/>
        </w:rPr>
        <w:t>z</w:t>
      </w:r>
      <w:r>
        <w:rPr>
          <w:rFonts w:ascii="Times New Roman" w:hAnsi="Times New Roman" w:eastAsia="Calibri" w:cs="Times New Roman"/>
          <w:sz w:val="32"/>
          <w:szCs w:val="32"/>
          <w:vertAlign w:val="subscript"/>
        </w:rPr>
        <w:t>3</w:t>
      </w:r>
      <w:r>
        <w:rPr>
          <w:rFonts w:ascii="Times New Roman" w:hAnsi="Times New Roman" w:eastAsia="Calibri" w:cs="Times New Roman"/>
          <w:sz w:val="28"/>
          <w:szCs w:val="32"/>
        </w:rPr>
        <w:t xml:space="preserve">=120,  </w:t>
      </w:r>
      <w:r>
        <w:rPr>
          <w:rFonts w:ascii="Times New Roman" w:hAnsi="Times New Roman" w:eastAsia="Calibri" w:cs="Times New Roman"/>
          <w:sz w:val="28"/>
          <w:szCs w:val="32"/>
          <w:lang w:val="en-US"/>
        </w:rPr>
        <w:t>z</w:t>
      </w:r>
      <w:r>
        <w:rPr>
          <w:rFonts w:ascii="Times New Roman" w:hAnsi="Times New Roman" w:eastAsia="Calibri" w:cs="Times New Roman"/>
          <w:sz w:val="32"/>
          <w:szCs w:val="32"/>
          <w:vertAlign w:val="subscript"/>
        </w:rPr>
        <w:t>4</w:t>
      </w:r>
      <w:r>
        <w:rPr>
          <w:rFonts w:ascii="Times New Roman" w:hAnsi="Times New Roman" w:eastAsia="Calibri" w:cs="Times New Roman"/>
          <w:sz w:val="28"/>
          <w:szCs w:val="32"/>
        </w:rPr>
        <w:t xml:space="preserve">=40,  </w:t>
      </w:r>
      <w:r>
        <w:rPr>
          <w:rFonts w:ascii="Times New Roman" w:hAnsi="Times New Roman" w:eastAsia="Calibri" w:cs="Times New Roman"/>
          <w:sz w:val="28"/>
          <w:szCs w:val="32"/>
          <w:lang w:val="en-US"/>
        </w:rPr>
        <w:t>z</w:t>
      </w:r>
      <w:r>
        <w:rPr>
          <w:rFonts w:ascii="Times New Roman" w:hAnsi="Times New Roman" w:eastAsia="Calibri" w:cs="Times New Roman"/>
          <w:sz w:val="32"/>
          <w:szCs w:val="32"/>
          <w:vertAlign w:val="subscript"/>
        </w:rPr>
        <w:t>5</w:t>
      </w:r>
      <w:r>
        <w:rPr>
          <w:rFonts w:ascii="Times New Roman" w:hAnsi="Times New Roman" w:eastAsia="Calibri" w:cs="Times New Roman"/>
          <w:sz w:val="28"/>
          <w:szCs w:val="32"/>
        </w:rPr>
        <w:t xml:space="preserve">=35,  </w:t>
      </w:r>
      <w:r>
        <w:rPr>
          <w:rFonts w:ascii="Times New Roman" w:hAnsi="Times New Roman" w:eastAsia="Calibri" w:cs="Times New Roman"/>
          <w:sz w:val="28"/>
          <w:szCs w:val="32"/>
          <w:lang w:val="en-US"/>
        </w:rPr>
        <w:t>z</w:t>
      </w:r>
      <w:r>
        <w:rPr>
          <w:rFonts w:ascii="Times New Roman" w:hAnsi="Times New Roman" w:eastAsia="Calibri" w:cs="Times New Roman"/>
          <w:sz w:val="32"/>
          <w:szCs w:val="32"/>
          <w:vertAlign w:val="subscript"/>
        </w:rPr>
        <w:t>6</w:t>
      </w:r>
      <w:r>
        <w:rPr>
          <w:rFonts w:ascii="Times New Roman" w:hAnsi="Times New Roman" w:eastAsia="Calibri" w:cs="Times New Roman"/>
          <w:sz w:val="28"/>
          <w:szCs w:val="32"/>
        </w:rPr>
        <w:t>=55.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unga">
    <w:altName w:val="Segoe Print"/>
    <w:panose1 w:val="000004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4D"/>
    <w:rsid w:val="0009564D"/>
    <w:rsid w:val="003E36A7"/>
    <w:rsid w:val="00CF7696"/>
    <w:rsid w:val="6A9778B6"/>
    <w:rsid w:val="7D47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wmf"/><Relationship Id="rId6" Type="http://schemas.openxmlformats.org/officeDocument/2006/relationships/oleObject" Target="embeddings/oleObject1.bin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156</Characters>
  <Lines>1</Lines>
  <Paragraphs>1</Paragraphs>
  <TotalTime>1</TotalTime>
  <ScaleCrop>false</ScaleCrop>
  <LinksUpToDate>false</LinksUpToDate>
  <CharactersWithSpaces>182</CharactersWithSpaces>
  <Application>WPS Office_11.2.0.9926_F1E327BC-269C-435d-A152-05C5408002CA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2021-06-13T12:02:00Z</dcterms:created>
  <dc:creator>Семейка</dc:creator>
  <cp:lastModifiedBy>Xeon</cp:lastModifiedBy>
  <dcterms:modified xsi:type="dcterms:W3CDTF">2021-06-15T17:32:09Z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1049-11.2.0.9926</vt:lpwstr>
  </property>
</Properties>
</file>