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 xml:space="preserve">1.Закон Ома и правила </w:t>
      </w:r>
      <w:proofErr w:type="spellStart"/>
      <w:r w:rsidRPr="00B8471C">
        <w:rPr>
          <w:rFonts w:cstheme="minorHAnsi"/>
          <w:sz w:val="32"/>
          <w:szCs w:val="32"/>
          <w:shd w:val="clear" w:color="auto" w:fill="FAF9F8"/>
        </w:rPr>
        <w:t>Кирхгофав</w:t>
      </w:r>
      <w:proofErr w:type="spellEnd"/>
      <w:r w:rsidRPr="00B8471C">
        <w:rPr>
          <w:rFonts w:cstheme="minorHAnsi"/>
          <w:sz w:val="32"/>
          <w:szCs w:val="32"/>
          <w:shd w:val="clear" w:color="auto" w:fill="FAF9F8"/>
        </w:rPr>
        <w:t xml:space="preserve"> комплексной форме для цепей переменного тока.</w:t>
      </w:r>
      <w:bookmarkStart w:id="0" w:name="_GoBack"/>
      <w:bookmarkEnd w:id="0"/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 xml:space="preserve">2.Мощность в цепи переменного тока. Активная, реактивная и полная мощность. </w:t>
      </w:r>
      <w:proofErr w:type="spellStart"/>
      <w:proofErr w:type="gramStart"/>
      <w:r w:rsidRPr="00B8471C">
        <w:rPr>
          <w:rFonts w:cstheme="minorHAnsi"/>
          <w:sz w:val="32"/>
          <w:szCs w:val="32"/>
          <w:shd w:val="clear" w:color="auto" w:fill="FAF9F8"/>
        </w:rPr>
        <w:t>Еди-ницы</w:t>
      </w:r>
      <w:proofErr w:type="spellEnd"/>
      <w:proofErr w:type="gramEnd"/>
      <w:r w:rsidRPr="00B8471C">
        <w:rPr>
          <w:rFonts w:cstheme="minorHAnsi"/>
          <w:sz w:val="32"/>
          <w:szCs w:val="32"/>
          <w:shd w:val="clear" w:color="auto" w:fill="FAF9F8"/>
        </w:rPr>
        <w:t xml:space="preserve"> измерения. Баланс мощностей.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 xml:space="preserve">3.Последовательная </w:t>
      </w:r>
      <w:proofErr w:type="spellStart"/>
      <w:r w:rsidRPr="00B8471C">
        <w:rPr>
          <w:rFonts w:cstheme="minorHAnsi"/>
          <w:sz w:val="32"/>
          <w:szCs w:val="32"/>
          <w:shd w:val="clear" w:color="auto" w:fill="FAF9F8"/>
        </w:rPr>
        <w:t>цепьпеременного</w:t>
      </w:r>
      <w:proofErr w:type="spellEnd"/>
      <w:r w:rsidRPr="00B8471C">
        <w:rPr>
          <w:rFonts w:cstheme="minorHAnsi"/>
          <w:sz w:val="32"/>
          <w:szCs w:val="32"/>
          <w:shd w:val="clear" w:color="auto" w:fill="FAF9F8"/>
        </w:rPr>
        <w:t xml:space="preserve"> тока с активным сопротивлением, емкостью и </w:t>
      </w:r>
      <w:proofErr w:type="gramStart"/>
      <w:r w:rsidRPr="00B8471C">
        <w:rPr>
          <w:rFonts w:cstheme="minorHAnsi"/>
          <w:sz w:val="32"/>
          <w:szCs w:val="32"/>
          <w:shd w:val="clear" w:color="auto" w:fill="FAF9F8"/>
        </w:rPr>
        <w:t>ин-</w:t>
      </w:r>
      <w:proofErr w:type="spellStart"/>
      <w:r w:rsidRPr="00B8471C">
        <w:rPr>
          <w:rFonts w:cstheme="minorHAnsi"/>
          <w:sz w:val="32"/>
          <w:szCs w:val="32"/>
          <w:shd w:val="clear" w:color="auto" w:fill="FAF9F8"/>
        </w:rPr>
        <w:t>дуктивностью</w:t>
      </w:r>
      <w:proofErr w:type="spellEnd"/>
      <w:proofErr w:type="gramEnd"/>
      <w:r w:rsidRPr="00B8471C">
        <w:rPr>
          <w:rFonts w:cstheme="minorHAnsi"/>
          <w:sz w:val="32"/>
          <w:szCs w:val="32"/>
          <w:shd w:val="clear" w:color="auto" w:fill="FAF9F8"/>
        </w:rPr>
        <w:t>. Резонанс напряжения.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4.Разветвленная (параллельная) цепь переменного тока с ёмкостью и индуктивностью. Резонанс тока.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5.Активная, реактивная и полная мощность в цепи переменного тока. Баланс мощностей.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6.Трехфазные электрические цепи. Основные определения. Получение трёхфазной ЭДС.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proofErr w:type="gramStart"/>
      <w:r w:rsidRPr="00B8471C">
        <w:rPr>
          <w:rFonts w:cstheme="minorHAnsi"/>
          <w:sz w:val="32"/>
          <w:szCs w:val="32"/>
          <w:shd w:val="clear" w:color="auto" w:fill="FAF9F8"/>
        </w:rPr>
        <w:t>7.Подключение  нагрузки</w:t>
      </w:r>
      <w:proofErr w:type="gramEnd"/>
      <w:r w:rsidRPr="00B8471C">
        <w:rPr>
          <w:rFonts w:cstheme="minorHAnsi"/>
          <w:sz w:val="32"/>
          <w:szCs w:val="32"/>
          <w:shd w:val="clear" w:color="auto" w:fill="FAF9F8"/>
        </w:rPr>
        <w:t xml:space="preserve">  по  схеме  «звезда».  </w:t>
      </w:r>
      <w:proofErr w:type="gramStart"/>
      <w:r w:rsidRPr="00B8471C">
        <w:rPr>
          <w:rFonts w:cstheme="minorHAnsi"/>
          <w:sz w:val="32"/>
          <w:szCs w:val="32"/>
          <w:shd w:val="clear" w:color="auto" w:fill="FAF9F8"/>
        </w:rPr>
        <w:t>Нейтральный  провод</w:t>
      </w:r>
      <w:proofErr w:type="gramEnd"/>
      <w:r w:rsidRPr="00B8471C">
        <w:rPr>
          <w:rFonts w:cstheme="minorHAnsi"/>
          <w:sz w:val="32"/>
          <w:szCs w:val="32"/>
          <w:shd w:val="clear" w:color="auto" w:fill="FAF9F8"/>
        </w:rPr>
        <w:t>.  Подключение нагрузки по схеме «треугольник».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8.Мощность в трёхфазной цепи переменного тока.</w:t>
      </w:r>
    </w:p>
    <w:p w:rsidR="00B8471C" w:rsidRPr="00B8471C" w:rsidRDefault="00B8471C">
      <w:pPr>
        <w:rPr>
          <w:rFonts w:cstheme="minorHAnsi"/>
          <w:sz w:val="32"/>
          <w:szCs w:val="32"/>
          <w:shd w:val="clear" w:color="auto" w:fill="FAF9F8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9. Переходные процессы. Законы коммутации.</w:t>
      </w:r>
    </w:p>
    <w:p w:rsidR="009A286D" w:rsidRPr="00B8471C" w:rsidRDefault="00B8471C">
      <w:pPr>
        <w:rPr>
          <w:rFonts w:cstheme="minorHAnsi"/>
          <w:sz w:val="32"/>
          <w:szCs w:val="32"/>
        </w:rPr>
      </w:pPr>
      <w:r w:rsidRPr="00B8471C">
        <w:rPr>
          <w:rFonts w:cstheme="minorHAnsi"/>
          <w:sz w:val="32"/>
          <w:szCs w:val="32"/>
          <w:shd w:val="clear" w:color="auto" w:fill="FAF9F8"/>
        </w:rPr>
        <w:t>1</w:t>
      </w:r>
      <w:r w:rsidRPr="00B8471C">
        <w:rPr>
          <w:rFonts w:cstheme="minorHAnsi"/>
          <w:sz w:val="32"/>
          <w:szCs w:val="32"/>
          <w:shd w:val="clear" w:color="auto" w:fill="FAF9F8"/>
        </w:rPr>
        <w:t>0. Трансформатор. Принцип действия. Основные параметры и режимы работы.</w:t>
      </w:r>
    </w:p>
    <w:sectPr w:rsidR="009A286D" w:rsidRPr="00B8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1C"/>
    <w:rsid w:val="002A293D"/>
    <w:rsid w:val="00944B1C"/>
    <w:rsid w:val="00B8471C"/>
    <w:rsid w:val="00D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06A3-AF23-4799-B3DF-6EA991C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2021-07-02T08:18:00Z</dcterms:created>
  <dcterms:modified xsi:type="dcterms:W3CDTF">2021-07-02T08:23:00Z</dcterms:modified>
</cp:coreProperties>
</file>