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4F" w:rsidRPr="00B7384F" w:rsidRDefault="00B7384F" w:rsidP="00B7384F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sz w:val="65"/>
          <w:szCs w:val="65"/>
          <w:lang w:eastAsia="ru-RU"/>
        </w:rPr>
      </w:pPr>
      <w:r w:rsidRPr="00B7384F">
        <w:rPr>
          <w:rFonts w:ascii="Arial" w:eastAsia="Times New Roman" w:hAnsi="Arial" w:cs="Arial"/>
          <w:sz w:val="65"/>
          <w:szCs w:val="65"/>
          <w:lang w:eastAsia="ru-RU"/>
        </w:rPr>
        <w:t>Задание (подготовка к экзамену)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b/>
          <w:bCs/>
          <w:color w:val="545251"/>
          <w:sz w:val="34"/>
          <w:lang w:eastAsia="ru-RU"/>
        </w:rPr>
        <w:t>Подготовка к экзамену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Тема: Назначение и функции ОС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Цель: ускорение работы компьютера на основе возможной операционной системы.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1. Необходимо вспомнить, в каком случае ваш компьютер работает достаточно медленно. Сформулируйте оценочное суждение о скорости выполнения этого процесса 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2. Прочтите краткий теоретический материал.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3. Просмотрите видеофрагмент "</w:t>
      </w:r>
      <w:r w:rsidRPr="00B7384F">
        <w:rPr>
          <w:rFonts w:ascii="Arial" w:eastAsia="Times New Roman" w:hAnsi="Arial" w:cs="Arial"/>
          <w:b/>
          <w:bCs/>
          <w:color w:val="545251"/>
          <w:sz w:val="34"/>
          <w:lang w:eastAsia="ru-RU"/>
        </w:rPr>
        <w:t>Ускорение работы компьютера</w:t>
      </w: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". Выделите в данном видеофрагменте те способы, которые приемлемы для вашего компьютера и относятся к средствам ОС. Выполните их для своего компьютера.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4. Просмотрите видеофрагмент "</w:t>
      </w:r>
      <w:r w:rsidRPr="00B7384F">
        <w:rPr>
          <w:rFonts w:ascii="Arial" w:eastAsia="Times New Roman" w:hAnsi="Arial" w:cs="Arial"/>
          <w:b/>
          <w:bCs/>
          <w:color w:val="545251"/>
          <w:sz w:val="34"/>
          <w:szCs w:val="34"/>
          <w:lang w:eastAsia="ru-RU"/>
        </w:rPr>
        <w:t>Дефрагментация". </w:t>
      </w: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Выполните дефрагментацию для своего компьютера.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5. Запустите тот процесс, который ранее слишком медленно выполнялся или тормозил работу компьютера.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6. Сделайте выводы, произошло ли ускорение работы Вашего компьютера. Если этого не произошло, постарайтесь выявить и указать в отчете причины.</w:t>
      </w:r>
    </w:p>
    <w:p w:rsidR="00B7384F" w:rsidRPr="00B7384F" w:rsidRDefault="00B7384F" w:rsidP="00B7384F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545251"/>
          <w:sz w:val="34"/>
          <w:szCs w:val="34"/>
          <w:lang w:eastAsia="ru-RU"/>
        </w:rPr>
      </w:pP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7. </w:t>
      </w:r>
      <w:r w:rsidRPr="00B7384F">
        <w:rPr>
          <w:rFonts w:ascii="Arial" w:eastAsia="Times New Roman" w:hAnsi="Arial" w:cs="Arial"/>
          <w:b/>
          <w:color w:val="545251"/>
          <w:sz w:val="34"/>
          <w:szCs w:val="34"/>
          <w:lang w:eastAsia="ru-RU"/>
        </w:rPr>
        <w:t>Составьте отчет</w:t>
      </w:r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 и </w:t>
      </w:r>
      <w:proofErr w:type="gramStart"/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>разместите его</w:t>
      </w:r>
      <w:proofErr w:type="gramEnd"/>
      <w:r w:rsidRPr="00B7384F">
        <w:rPr>
          <w:rFonts w:ascii="Arial" w:eastAsia="Times New Roman" w:hAnsi="Arial" w:cs="Arial"/>
          <w:color w:val="545251"/>
          <w:sz w:val="34"/>
          <w:szCs w:val="34"/>
          <w:lang w:eastAsia="ru-RU"/>
        </w:rPr>
        <w:t xml:space="preserve"> на портале.</w:t>
      </w:r>
    </w:p>
    <w:p w:rsidR="00C26F20" w:rsidRDefault="00C26F20"/>
    <w:sectPr w:rsidR="00C26F20" w:rsidSect="00C26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7384F"/>
    <w:rsid w:val="00B7384F"/>
    <w:rsid w:val="00C2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20"/>
  </w:style>
  <w:style w:type="paragraph" w:styleId="2">
    <w:name w:val="heading 2"/>
    <w:basedOn w:val="a"/>
    <w:link w:val="20"/>
    <w:uiPriority w:val="9"/>
    <w:qFormat/>
    <w:rsid w:val="00B738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38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38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2021-08-29T06:50:00Z</dcterms:created>
  <dcterms:modified xsi:type="dcterms:W3CDTF">2021-08-29T06:51:00Z</dcterms:modified>
</cp:coreProperties>
</file>