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FFB2" w14:textId="77777777" w:rsidR="00F64BE4" w:rsidRDefault="00F64BE4" w:rsidP="00F64BE4">
      <w:pPr>
        <w:jc w:val="both"/>
      </w:pPr>
      <w:r>
        <w:t xml:space="preserve">ТРЕБОВАНИЯ К СТРУКТУРЕ И СОДЕРЖАНИЮ КУРСОВОЙ РАБОТЫ  </w:t>
      </w:r>
    </w:p>
    <w:p w14:paraId="19040F22" w14:textId="77777777" w:rsidR="00F64BE4" w:rsidRDefault="00F64BE4" w:rsidP="00F64BE4">
      <w:pPr>
        <w:jc w:val="both"/>
      </w:pPr>
      <w:r>
        <w:t xml:space="preserve"> </w:t>
      </w:r>
    </w:p>
    <w:p w14:paraId="4BC5390F" w14:textId="77777777" w:rsidR="00F64BE4" w:rsidRDefault="00F64BE4" w:rsidP="00F64BE4">
      <w:pPr>
        <w:jc w:val="both"/>
      </w:pPr>
      <w:r>
        <w:t xml:space="preserve"> Структура курсовой работы: − титульный лист (Приложение Б); − задание на курсовую работу / проект (Приложение В); − заявление о самостоятельном характере выполненной работы (Приложение Г); − содержание; − введение; − основная часть, состоящая из разделов (глав) и подразделов (параграфов); − заключение; − список использованных источников; − приложения (при необходимости). К курсовой работе / проекту прикладывается рецензия (Приложение Д). </w:t>
      </w:r>
    </w:p>
    <w:p w14:paraId="682AC6A5" w14:textId="77777777" w:rsidR="00F64BE4" w:rsidRDefault="00F64BE4" w:rsidP="00F64BE4">
      <w:pPr>
        <w:jc w:val="both"/>
      </w:pPr>
      <w:r>
        <w:t xml:space="preserve"> </w:t>
      </w:r>
    </w:p>
    <w:p w14:paraId="4C138BBF" w14:textId="77777777" w:rsidR="00F64BE4" w:rsidRDefault="00F64BE4" w:rsidP="00F64BE4">
      <w:pPr>
        <w:jc w:val="both"/>
      </w:pPr>
      <w:r>
        <w:t xml:space="preserve">В содержании последовательно перечисляются наименования разделов курсовой работы, а также указываются номера страниц, на которых они расположены. Содержание работы должно соответствовать всем заголовкам, включая список использованных источников. Во введении студент обязан обосновать актуальность выбранной темы, кратко изложить существующий уровень изученности и ее освещения в учебнике, дать краткую характеристику современного состояния проблемы, сформулировать конкретные задачи и направления разработки темы. В основной части раскрываются вопросы темы. Их рассмотрение должно отвечать требованиям научности, логической последовательности, конкретности и доказательности. </w:t>
      </w:r>
    </w:p>
    <w:p w14:paraId="24E4F621" w14:textId="0B07B1CB" w:rsidR="00F64BE4" w:rsidRDefault="00F64BE4" w:rsidP="00F64BE4">
      <w:pPr>
        <w:jc w:val="both"/>
      </w:pPr>
    </w:p>
    <w:p w14:paraId="43E2F178" w14:textId="77777777" w:rsidR="00F64BE4" w:rsidRDefault="00F64BE4" w:rsidP="00F64BE4">
      <w:pPr>
        <w:jc w:val="both"/>
      </w:pPr>
      <w:r>
        <w:t xml:space="preserve">Содержание каждого из вопросов основной части, имеющих самостоятельный заголовок, должно раскрывать отдельную проблему. При использовании цитат или материалов чужих исследований необходимо делать сноски на источник. Каждая глава должна заканчиваться выводами по содержанию главы. Оптимальное количество глав в работе 2 (максимум 3), в каждой главе 2-3 параграфа. Источники обучающийся подбирает самостоятельно, при необходимости консультируясь с преподавателем. Для курсовой работы, как минимум, надо использовать 30-35 источников последних 3-5 лет издания. Источниками могут выступать: - научные статьи и монографии (рекомендуется использование публикаций, изданные не позднее, чем 3-5 лет назад); - нормативные правовые акты (необходимо использовать их в действующей редакции, с учетом внесенных изменений); - акты судебных инстанций (Верховный Суд РФ, Конституционный Суд РФ, арбитражные суды и т.д.); - материалы из сети Интернет (рекомендуется использовать материалы с сайтов государственных органов, известных общественных организаций и иных авторитетных источников). Заключение представляет собой краткое обобщение сказанного в основной части работы, выводы, разработку рекомендаций и предложений по совершенствованию законодательства или правоприменительной практики. В выводах и предложениях, представляющих собой заключительный этап работы, Выводы должны быть краткими, аргументированными, а рекомендации - конкретными, с оценкой их возможного внедрения в практику. В конце курсовой работы приложите список использованных источников. В список включаются только те источники, которые использовались при написании курсовой работы. В списке литературных источников первыми приводятся нормативные правовые акты, затем специальная (научная и учебная литература) в алфавитном порядке, затем материалы судебной практики. </w:t>
      </w:r>
    </w:p>
    <w:p w14:paraId="051785C6" w14:textId="413C5DB0" w:rsidR="005A7E97" w:rsidRDefault="00F64BE4" w:rsidP="00F64BE4">
      <w:pPr>
        <w:jc w:val="both"/>
      </w:pPr>
      <w:r>
        <w:t xml:space="preserve">Объем курсовой работы должен составлять 30-35 страниц компьютерного текста (шрифт –Times New </w:t>
      </w:r>
      <w:proofErr w:type="spellStart"/>
      <w:r>
        <w:t>Roman</w:t>
      </w:r>
      <w:proofErr w:type="spellEnd"/>
      <w:r>
        <w:t>), размер шрифта – 14, через 1,5 интервала, выполненного на одной стороне стандартного листа формата А 4 с полями (левое – 30 мм., правое – 15 мм., верхнее и нижнее – по 20 мм.). Нумерация страниц производится последовательно, начиная со второй страницы, то есть после титульного листа.</w:t>
      </w:r>
    </w:p>
    <w:sectPr w:rsidR="005A7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03"/>
    <w:rsid w:val="005A7E97"/>
    <w:rsid w:val="00725A03"/>
    <w:rsid w:val="00F64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9D97"/>
  <w15:chartTrackingRefBased/>
  <w15:docId w15:val="{5D3D240C-6821-48E9-AF48-638531C6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2021-09-07T04:19:00Z</dcterms:created>
  <dcterms:modified xsi:type="dcterms:W3CDTF">2021-09-07T04:20:00Z</dcterms:modified>
</cp:coreProperties>
</file>