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41627" w:rsidRDefault="00D41627" w:rsidP="004C63BA">
      <w:pPr>
        <w:tabs>
          <w:tab w:val="left" w:pos="3119"/>
          <w:tab w:val="left" w:pos="861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</w:t>
      </w:r>
      <w:r w:rsidRPr="003600FE">
        <w:rPr>
          <w:rFonts w:ascii="Times New Roman" w:hAnsi="Times New Roman" w:cs="Times New Roman"/>
          <w:sz w:val="28"/>
          <w:szCs w:val="28"/>
        </w:rPr>
        <w:t>СОДЕРЖАНИЕ</w:t>
      </w:r>
      <w:r>
        <w:rPr>
          <w:rFonts w:ascii="Times New Roman" w:hAnsi="Times New Roman" w:cs="Times New Roman"/>
          <w:sz w:val="28"/>
          <w:szCs w:val="28"/>
        </w:rPr>
        <w:tab/>
        <w:t xml:space="preserve">    стр.</w:t>
      </w:r>
    </w:p>
    <w:p w:rsidR="00D41627" w:rsidRDefault="00CC702A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Часть 1.</w:t>
      </w:r>
      <w:r w:rsidR="00D41627">
        <w:rPr>
          <w:rFonts w:ascii="Times New Roman" w:hAnsi="Times New Roman" w:cs="Times New Roman"/>
          <w:sz w:val="28"/>
          <w:szCs w:val="28"/>
        </w:rPr>
        <w:t xml:space="preserve"> Проектирование когенерацио</w:t>
      </w:r>
      <w:r>
        <w:rPr>
          <w:rFonts w:ascii="Times New Roman" w:hAnsi="Times New Roman" w:cs="Times New Roman"/>
          <w:sz w:val="28"/>
          <w:szCs w:val="28"/>
        </w:rPr>
        <w:t>нной технологии в котельной……</w:t>
      </w:r>
      <w:r w:rsidR="00B0007D">
        <w:rPr>
          <w:rFonts w:ascii="Times New Roman" w:hAnsi="Times New Roman" w:cs="Times New Roman"/>
          <w:sz w:val="28"/>
          <w:szCs w:val="28"/>
        </w:rPr>
        <w:t xml:space="preserve">       3</w:t>
      </w:r>
    </w:p>
    <w:p w:rsidR="00D41627" w:rsidRDefault="00D41627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</w:t>
      </w:r>
      <w:r w:rsidRPr="007D1756">
        <w:rPr>
          <w:rFonts w:ascii="Times New Roman" w:hAnsi="Times New Roman" w:cs="Times New Roman"/>
          <w:sz w:val="28"/>
          <w:szCs w:val="28"/>
        </w:rPr>
        <w:t>. Расчет тепловой схемы котельной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</w:t>
      </w:r>
      <w:r w:rsidRPr="007D1756">
        <w:rPr>
          <w:rFonts w:ascii="Times New Roman" w:hAnsi="Times New Roman" w:cs="Times New Roman"/>
          <w:sz w:val="28"/>
          <w:szCs w:val="28"/>
        </w:rPr>
        <w:t xml:space="preserve"> </w:t>
      </w:r>
      <w:r w:rsidR="00B0007D">
        <w:rPr>
          <w:rFonts w:ascii="Times New Roman" w:hAnsi="Times New Roman" w:cs="Times New Roman"/>
          <w:sz w:val="28"/>
          <w:szCs w:val="28"/>
        </w:rPr>
        <w:t xml:space="preserve">     3</w:t>
      </w:r>
    </w:p>
    <w:p w:rsidR="00D41627" w:rsidRPr="003600FE" w:rsidRDefault="00D41627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1.2. Выбор электропотре</w:t>
      </w:r>
      <w:r w:rsidR="00B0007D">
        <w:rPr>
          <w:rFonts w:ascii="Times New Roman" w:hAnsi="Times New Roman" w:cs="Times New Roman"/>
          <w:sz w:val="28"/>
          <w:szCs w:val="28"/>
        </w:rPr>
        <w:t>бляющего оборудования…………………………       9</w:t>
      </w:r>
    </w:p>
    <w:p w:rsidR="00D41627" w:rsidRDefault="00D41627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1.3. Определение необходимой мощности </w:t>
      </w:r>
      <w:r w:rsidRPr="003600FE">
        <w:rPr>
          <w:rFonts w:ascii="Times New Roman" w:hAnsi="Times New Roman" w:cs="Times New Roman"/>
          <w:sz w:val="28"/>
          <w:szCs w:val="28"/>
        </w:rPr>
        <w:t>когенера</w:t>
      </w:r>
      <w:r w:rsidR="00B0007D">
        <w:rPr>
          <w:rFonts w:ascii="Times New Roman" w:hAnsi="Times New Roman" w:cs="Times New Roman"/>
          <w:sz w:val="28"/>
          <w:szCs w:val="28"/>
        </w:rPr>
        <w:t>ционной установки…    14</w:t>
      </w:r>
    </w:p>
    <w:p w:rsidR="00D41627" w:rsidRDefault="00D41627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1.4. В</w:t>
      </w:r>
      <w:r w:rsidRPr="003600FE">
        <w:rPr>
          <w:rFonts w:ascii="Times New Roman" w:hAnsi="Times New Roman" w:cs="Times New Roman"/>
          <w:sz w:val="28"/>
          <w:szCs w:val="28"/>
        </w:rPr>
        <w:t>ыбор и обоснование типа когенера</w:t>
      </w:r>
      <w:r w:rsidR="00CC702A">
        <w:rPr>
          <w:rFonts w:ascii="Times New Roman" w:hAnsi="Times New Roman" w:cs="Times New Roman"/>
          <w:sz w:val="28"/>
          <w:szCs w:val="28"/>
        </w:rPr>
        <w:t>ционной технологии……………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17997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17997">
        <w:rPr>
          <w:rFonts w:ascii="Times New Roman" w:hAnsi="Times New Roman" w:cs="Times New Roman"/>
          <w:sz w:val="28"/>
          <w:szCs w:val="28"/>
        </w:rPr>
        <w:t>15</w:t>
      </w:r>
    </w:p>
    <w:p w:rsidR="00D41627" w:rsidRPr="003600FE" w:rsidRDefault="00D41627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1.5. Выбор и характерист</w:t>
      </w:r>
      <w:r w:rsidR="00CC702A">
        <w:rPr>
          <w:rFonts w:ascii="Times New Roman" w:hAnsi="Times New Roman" w:cs="Times New Roman"/>
          <w:sz w:val="28"/>
          <w:szCs w:val="28"/>
        </w:rPr>
        <w:t>ика когенератора………………………………….</w:t>
      </w:r>
      <w:r w:rsidR="00A17997">
        <w:rPr>
          <w:rFonts w:ascii="Times New Roman" w:hAnsi="Times New Roman" w:cs="Times New Roman"/>
          <w:sz w:val="28"/>
          <w:szCs w:val="28"/>
        </w:rPr>
        <w:t xml:space="preserve">  </w:t>
      </w:r>
      <w:r w:rsidR="00CC702A">
        <w:rPr>
          <w:rFonts w:ascii="Times New Roman" w:hAnsi="Times New Roman" w:cs="Times New Roman"/>
          <w:sz w:val="28"/>
          <w:szCs w:val="28"/>
        </w:rPr>
        <w:t>.</w:t>
      </w:r>
      <w:r w:rsidR="00A17997">
        <w:rPr>
          <w:rFonts w:ascii="Times New Roman" w:hAnsi="Times New Roman" w:cs="Times New Roman"/>
          <w:sz w:val="28"/>
          <w:szCs w:val="28"/>
        </w:rPr>
        <w:t>15</w:t>
      </w:r>
    </w:p>
    <w:p w:rsidR="00D41627" w:rsidRDefault="00D41627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1.6 Термодинамическая характеристика </w:t>
      </w:r>
      <w:r w:rsidRPr="003600FE">
        <w:rPr>
          <w:rFonts w:ascii="Times New Roman" w:hAnsi="Times New Roman" w:cs="Times New Roman"/>
          <w:sz w:val="28"/>
          <w:szCs w:val="28"/>
        </w:rPr>
        <w:t>тепловых процессов</w:t>
      </w:r>
      <w:r w:rsidR="00CC702A">
        <w:rPr>
          <w:rFonts w:ascii="Times New Roman" w:hAnsi="Times New Roman" w:cs="Times New Roman"/>
          <w:sz w:val="28"/>
          <w:szCs w:val="28"/>
        </w:rPr>
        <w:t>……………</w:t>
      </w:r>
      <w:r w:rsidR="00A17997">
        <w:rPr>
          <w:rFonts w:ascii="Times New Roman" w:hAnsi="Times New Roman" w:cs="Times New Roman"/>
          <w:sz w:val="28"/>
          <w:szCs w:val="28"/>
        </w:rPr>
        <w:t xml:space="preserve">     23</w:t>
      </w:r>
    </w:p>
    <w:p w:rsidR="00D41627" w:rsidRDefault="00D41627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1.7. Тепловой расче</w:t>
      </w:r>
      <w:r w:rsidR="00CC702A">
        <w:rPr>
          <w:rFonts w:ascii="Times New Roman" w:hAnsi="Times New Roman" w:cs="Times New Roman"/>
          <w:sz w:val="28"/>
          <w:szCs w:val="28"/>
        </w:rPr>
        <w:t>т когенератора……………………………………………</w:t>
      </w:r>
      <w:r w:rsidR="00A17997">
        <w:rPr>
          <w:rFonts w:ascii="Times New Roman" w:hAnsi="Times New Roman" w:cs="Times New Roman"/>
          <w:sz w:val="28"/>
          <w:szCs w:val="28"/>
        </w:rPr>
        <w:t xml:space="preserve">  25</w:t>
      </w:r>
    </w:p>
    <w:p w:rsidR="00CC702A" w:rsidRDefault="00D41627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1.8. К</w:t>
      </w:r>
      <w:r w:rsidRPr="003600FE">
        <w:rPr>
          <w:rFonts w:ascii="Times New Roman" w:hAnsi="Times New Roman" w:cs="Times New Roman"/>
          <w:sz w:val="28"/>
          <w:szCs w:val="28"/>
        </w:rPr>
        <w:t>орректи</w:t>
      </w:r>
      <w:r>
        <w:rPr>
          <w:rFonts w:ascii="Times New Roman" w:hAnsi="Times New Roman" w:cs="Times New Roman"/>
          <w:sz w:val="28"/>
          <w:szCs w:val="28"/>
        </w:rPr>
        <w:t xml:space="preserve">ровка тепловой схемы котельной </w:t>
      </w:r>
      <w:r w:rsidRPr="003600FE">
        <w:rPr>
          <w:rFonts w:ascii="Times New Roman" w:hAnsi="Times New Roman" w:cs="Times New Roman"/>
          <w:sz w:val="28"/>
          <w:szCs w:val="28"/>
        </w:rPr>
        <w:t xml:space="preserve">в </w:t>
      </w:r>
      <w:r w:rsidRPr="00A259F1">
        <w:rPr>
          <w:rFonts w:ascii="Times New Roman" w:hAnsi="Times New Roman" w:cs="Times New Roman"/>
          <w:sz w:val="28"/>
          <w:szCs w:val="28"/>
        </w:rPr>
        <w:t xml:space="preserve">связи с установкой </w:t>
      </w:r>
    </w:p>
    <w:p w:rsidR="00CC702A" w:rsidRDefault="00D41627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A259F1">
        <w:rPr>
          <w:rFonts w:ascii="Times New Roman" w:hAnsi="Times New Roman" w:cs="Times New Roman"/>
          <w:sz w:val="28"/>
          <w:szCs w:val="28"/>
        </w:rPr>
        <w:t>когенера</w:t>
      </w:r>
      <w:r w:rsidR="00CC702A">
        <w:rPr>
          <w:rFonts w:ascii="Times New Roman" w:hAnsi="Times New Roman" w:cs="Times New Roman"/>
          <w:sz w:val="28"/>
          <w:szCs w:val="28"/>
        </w:rPr>
        <w:t>т</w:t>
      </w:r>
      <w:r w:rsidRPr="00A259F1">
        <w:rPr>
          <w:rFonts w:ascii="Times New Roman" w:hAnsi="Times New Roman" w:cs="Times New Roman"/>
          <w:sz w:val="28"/>
          <w:szCs w:val="28"/>
        </w:rPr>
        <w:t>ора…………………………………………</w:t>
      </w:r>
      <w:r>
        <w:rPr>
          <w:rFonts w:ascii="Times New Roman" w:hAnsi="Times New Roman" w:cs="Times New Roman"/>
          <w:sz w:val="28"/>
          <w:szCs w:val="28"/>
        </w:rPr>
        <w:t>……………………</w:t>
      </w:r>
      <w:proofErr w:type="gramStart"/>
      <w:r>
        <w:rPr>
          <w:rFonts w:ascii="Times New Roman" w:hAnsi="Times New Roman" w:cs="Times New Roman"/>
          <w:sz w:val="28"/>
          <w:szCs w:val="28"/>
        </w:rPr>
        <w:t>……</w:t>
      </w:r>
      <w:r w:rsidR="00CC702A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A17997">
        <w:rPr>
          <w:rFonts w:ascii="Times New Roman" w:hAnsi="Times New Roman" w:cs="Times New Roman"/>
          <w:sz w:val="28"/>
          <w:szCs w:val="28"/>
        </w:rPr>
        <w:t>28</w:t>
      </w:r>
    </w:p>
    <w:p w:rsidR="00CC702A" w:rsidRDefault="00CC702A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1.9. Расчет окупаемости паротурбинной установки. ……………………….</w:t>
      </w:r>
      <w:r w:rsidR="00A17997">
        <w:rPr>
          <w:rFonts w:ascii="Times New Roman" w:hAnsi="Times New Roman" w:cs="Times New Roman"/>
          <w:sz w:val="28"/>
          <w:szCs w:val="28"/>
        </w:rPr>
        <w:t xml:space="preserve">  31</w:t>
      </w:r>
    </w:p>
    <w:p w:rsidR="00CC702A" w:rsidRDefault="00A17997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Список использованных источников (к части</w:t>
      </w:r>
      <w:proofErr w:type="gramStart"/>
      <w:r>
        <w:rPr>
          <w:rFonts w:ascii="Times New Roman" w:hAnsi="Times New Roman" w:cs="Times New Roman"/>
          <w:sz w:val="28"/>
          <w:szCs w:val="28"/>
        </w:rPr>
        <w:t>1)…</w:t>
      </w:r>
      <w:proofErr w:type="gramEnd"/>
      <w:r>
        <w:rPr>
          <w:rFonts w:ascii="Times New Roman" w:hAnsi="Times New Roman" w:cs="Times New Roman"/>
          <w:sz w:val="28"/>
          <w:szCs w:val="28"/>
        </w:rPr>
        <w:t>…………………………   33</w:t>
      </w:r>
    </w:p>
    <w:p w:rsidR="00CC702A" w:rsidRDefault="00CC702A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CC702A" w:rsidRDefault="00CC702A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CC702A" w:rsidRDefault="00CC702A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CC702A" w:rsidRDefault="00CC702A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CC702A" w:rsidRDefault="00CC702A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CC702A" w:rsidRDefault="00CC702A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CC702A" w:rsidRDefault="00CC702A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CC702A" w:rsidRDefault="00CC702A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CC702A" w:rsidRDefault="00CC702A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CC702A" w:rsidRDefault="00CC702A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CC702A" w:rsidRDefault="00CC702A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CC702A" w:rsidRDefault="00CC702A" w:rsidP="00D41627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B0007D" w:rsidRDefault="00B0007D" w:rsidP="007D2AC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007D" w:rsidRDefault="00B0007D" w:rsidP="007D2AC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A6992" w:rsidRDefault="00D41627" w:rsidP="007D2AC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1627">
        <w:rPr>
          <w:rFonts w:ascii="Times New Roman" w:hAnsi="Times New Roman" w:cs="Times New Roman"/>
          <w:b/>
          <w:sz w:val="28"/>
          <w:szCs w:val="28"/>
        </w:rPr>
        <w:lastRenderedPageBreak/>
        <w:t xml:space="preserve">1. ПРОЕКТИРОВАНИЕ КОГЕНЕРАЦИОННОЙ ТЕХНОЛОГИИ </w:t>
      </w:r>
    </w:p>
    <w:p w:rsidR="00D41627" w:rsidRDefault="00D41627" w:rsidP="007D2AC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1627">
        <w:rPr>
          <w:rFonts w:ascii="Times New Roman" w:hAnsi="Times New Roman" w:cs="Times New Roman"/>
          <w:b/>
          <w:sz w:val="28"/>
          <w:szCs w:val="28"/>
        </w:rPr>
        <w:t>В КОТЕЛЬНОЙ</w:t>
      </w:r>
    </w:p>
    <w:p w:rsidR="007D2AC6" w:rsidRPr="007D2AC6" w:rsidRDefault="00D41627" w:rsidP="007D2AC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</w:pPr>
      <w:r w:rsidRPr="007D2AC6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 xml:space="preserve">Для проектирования </w:t>
      </w:r>
      <w:r w:rsidRPr="007D2AC6">
        <w:rPr>
          <w:rFonts w:ascii="Times New Roman" w:eastAsia="Times New Roman" w:hAnsi="Times New Roman" w:cs="Times New Roman"/>
          <w:sz w:val="28"/>
          <w:szCs w:val="28"/>
          <w:lang w:eastAsia="ru-RU"/>
        </w:rPr>
        <w:t>когенерационной технологии</w:t>
      </w:r>
      <w:r w:rsidRPr="007D2AC6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 xml:space="preserve"> в </w:t>
      </w:r>
      <w:r w:rsidR="007D2AC6" w:rsidRPr="007D2AC6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 xml:space="preserve">паровой котельной [1] </w:t>
      </w:r>
    </w:p>
    <w:p w:rsidR="00D41627" w:rsidRDefault="007D2AC6" w:rsidP="007D2AC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D2AC6">
        <w:rPr>
          <w:rFonts w:ascii="Times New Roman" w:eastAsia="Times New Roman" w:hAnsi="Times New Roman" w:cs="Times New Roman"/>
          <w:spacing w:val="-10"/>
          <w:sz w:val="28"/>
          <w:szCs w:val="28"/>
          <w:lang w:eastAsia="ru-RU"/>
        </w:rPr>
        <w:t>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41627" w:rsidRPr="00DF2B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соответствии с заданием </w:t>
      </w:r>
      <w:r w:rsidR="00D41627">
        <w:rPr>
          <w:rFonts w:ascii="Times New Roman" w:eastAsia="Times New Roman" w:hAnsi="Times New Roman" w:cs="Times New Roman"/>
          <w:sz w:val="28"/>
          <w:szCs w:val="28"/>
          <w:lang w:eastAsia="ru-RU"/>
        </w:rPr>
        <w:t>необходимо определить электрическую мощность когенератора (паротурбинной, газотурбинной или газопоршневой установки).</w:t>
      </w:r>
    </w:p>
    <w:p w:rsidR="00D41627" w:rsidRPr="00A04915" w:rsidRDefault="00D41627" w:rsidP="007D2AC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Электрическая мощность когенерационной установки складывается из потребности в электрической энергии собственно котельной и внешнего потребителя. Для расчета электропотребления котельной необходимо определить характеристики электропотребляющего оборудования на основе р</w:t>
      </w:r>
      <w:r w:rsidRPr="00DF2B88">
        <w:rPr>
          <w:rFonts w:ascii="Times New Roman" w:eastAsia="Times New Roman" w:hAnsi="Times New Roman" w:cs="Times New Roman"/>
          <w:sz w:val="28"/>
          <w:szCs w:val="28"/>
          <w:lang w:eastAsia="ru-RU"/>
        </w:rPr>
        <w:t>ас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чета </w:t>
      </w:r>
      <w:r w:rsidRPr="00A049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тепловой схемы котельной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77C66" w:rsidRPr="00477C66">
        <w:rPr>
          <w:rFonts w:ascii="Times New Roman" w:eastAsia="Times New Roman" w:hAnsi="Times New Roman" w:cs="Times New Roman"/>
          <w:sz w:val="28"/>
          <w:szCs w:val="28"/>
          <w:lang w:eastAsia="ru-RU"/>
        </w:rPr>
        <w:t>[</w:t>
      </w:r>
      <w:r w:rsidR="00477C66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477C66" w:rsidRPr="00477C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]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r w:rsidRPr="00A0491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выбора оборудования котельной. </w:t>
      </w:r>
    </w:p>
    <w:p w:rsidR="00D41627" w:rsidRPr="00A04915" w:rsidRDefault="00D41627" w:rsidP="007D2AC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D41627" w:rsidRDefault="00D41627" w:rsidP="007D2AC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1627">
        <w:rPr>
          <w:rFonts w:ascii="Times New Roman" w:hAnsi="Times New Roman" w:cs="Times New Roman"/>
          <w:b/>
          <w:sz w:val="28"/>
          <w:szCs w:val="28"/>
        </w:rPr>
        <w:t>1.1. Расчет тепловой схемы котельной</w:t>
      </w:r>
    </w:p>
    <w:p w:rsidR="00477C66" w:rsidRDefault="00477C66" w:rsidP="007D2AC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7C66">
        <w:rPr>
          <w:rFonts w:ascii="Times New Roman" w:eastAsia="Times New Roman" w:hAnsi="Times New Roman" w:cs="Times New Roman"/>
          <w:spacing w:val="20"/>
          <w:sz w:val="28"/>
          <w:szCs w:val="28"/>
          <w:lang w:eastAsia="ru-RU"/>
        </w:rPr>
        <w:t>Расчет тепловой</w:t>
      </w:r>
      <w:r>
        <w:rPr>
          <w:rFonts w:ascii="Times New Roman" w:eastAsia="Times New Roman" w:hAnsi="Times New Roman" w:cs="Times New Roman"/>
          <w:spacing w:val="20"/>
          <w:sz w:val="28"/>
          <w:szCs w:val="28"/>
          <w:lang w:eastAsia="ru-RU"/>
        </w:rPr>
        <w:t xml:space="preserve"> </w:t>
      </w:r>
      <w:r w:rsidRPr="00477C66">
        <w:rPr>
          <w:rFonts w:ascii="Times New Roman" w:eastAsia="Times New Roman" w:hAnsi="Times New Roman" w:cs="Times New Roman"/>
          <w:spacing w:val="20"/>
          <w:sz w:val="28"/>
          <w:szCs w:val="28"/>
          <w:lang w:eastAsia="ru-RU"/>
        </w:rPr>
        <w:t>схемы котельной</w:t>
      </w:r>
      <w:r w:rsidRPr="00055C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77C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производится</w:t>
      </w:r>
      <w:r w:rsidRPr="00477C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</w:t>
      </w:r>
      <w:r w:rsidRPr="00055CD4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477C66" w:rsidRDefault="00477C66" w:rsidP="007D2AC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7C66">
        <w:rPr>
          <w:rFonts w:ascii="Times New Roman" w:eastAsia="Times New Roman" w:hAnsi="Times New Roman" w:cs="Times New Roman"/>
          <w:sz w:val="28"/>
          <w:szCs w:val="28"/>
          <w:lang w:eastAsia="ru-RU"/>
        </w:rPr>
        <w:t>СТО 02494733 5.4-02-2006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77C66">
        <w:rPr>
          <w:rFonts w:ascii="Times New Roman" w:eastAsia="Times New Roman" w:hAnsi="Times New Roman" w:cs="Times New Roman"/>
          <w:sz w:val="28"/>
          <w:szCs w:val="28"/>
          <w:lang w:eastAsia="ru-RU"/>
        </w:rPr>
        <w:t>[2]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c</w:t>
      </w:r>
      <w:r w:rsidRPr="00055C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целью определе</w:t>
      </w:r>
      <w:r w:rsidRPr="00055CD4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 xml:space="preserve">ния </w:t>
      </w:r>
      <w:proofErr w:type="gramStart"/>
      <w:r w:rsidRPr="00055CD4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расход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ов </w:t>
      </w:r>
      <w:r w:rsidRPr="00055C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параметров основных теплоносителей  - пара, конденсата  и различных потоков воды (сетевой, подпиточной, питательной, исходной) применительно к различным участкам</w:t>
      </w:r>
      <w:r w:rsidRPr="00055C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схемы.</w:t>
      </w:r>
    </w:p>
    <w:p w:rsidR="00477C66" w:rsidRDefault="00477C66" w:rsidP="007D2AC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55CD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отопительно-производственн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ых</w:t>
      </w:r>
      <w:r w:rsidRPr="00055C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котельных рас</w:t>
      </w:r>
      <w:r w:rsidRPr="00055CD4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чет ведется для четырех характерных режимов: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477C66" w:rsidRDefault="00477C66" w:rsidP="007D2AC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55CD4">
        <w:rPr>
          <w:rFonts w:ascii="Times New Roman" w:eastAsia="Times New Roman" w:hAnsi="Times New Roman" w:cs="Times New Roman"/>
          <w:sz w:val="28"/>
          <w:szCs w:val="28"/>
          <w:lang w:eastAsia="ru-RU"/>
        </w:rPr>
        <w:t>- максимального зимнего при расчетной температуре наружного воз</w:t>
      </w:r>
      <w:r w:rsidRPr="00055CD4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духа для проектирования отопления и вентиляции;</w:t>
      </w:r>
    </w:p>
    <w:p w:rsidR="00477C66" w:rsidRDefault="00477C66" w:rsidP="007D2AC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55CD4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при средней температуре наиболее холодного месяца;</w:t>
      </w:r>
    </w:p>
    <w:p w:rsidR="00477C66" w:rsidRDefault="00477C66" w:rsidP="007D2AC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55CD4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при температуре наружного воздуха в точке излома температурного графика сетевой воды (при наличии нагрузки на горячее водоснабжение);</w:t>
      </w:r>
    </w:p>
    <w:p w:rsidR="00477C66" w:rsidRDefault="00477C66" w:rsidP="007D2AC6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55CD4">
        <w:rPr>
          <w:rFonts w:ascii="Times New Roman" w:eastAsia="Times New Roman" w:hAnsi="Times New Roman" w:cs="Times New Roman"/>
          <w:sz w:val="28"/>
          <w:szCs w:val="28"/>
          <w:lang w:eastAsia="ru-RU"/>
        </w:rPr>
        <w:t>- летнего режима.</w:t>
      </w:r>
    </w:p>
    <w:p w:rsidR="00477C66" w:rsidRPr="00477C66" w:rsidRDefault="00477C66" w:rsidP="007D2AC6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77C6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Описание тепловой схемы, представленной в [2]</w:t>
      </w:r>
    </w:p>
    <w:p w:rsidR="00477C66" w:rsidRPr="00477C66" w:rsidRDefault="00477C66" w:rsidP="007D2AC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477C66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В 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СТО </w:t>
      </w:r>
      <w:r w:rsidRPr="00477C66">
        <w:rPr>
          <w:rFonts w:ascii="Times New Roman" w:eastAsia="Times New Roman" w:hAnsi="Times New Roman" w:cs="Times New Roman"/>
          <w:sz w:val="28"/>
          <w:szCs w:val="20"/>
          <w:lang w:eastAsia="ru-RU"/>
        </w:rPr>
        <w:t>[2] р</w:t>
      </w:r>
      <w:r w:rsid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ассмотрена принципиальная </w:t>
      </w:r>
      <w:r w:rsidRPr="00477C66">
        <w:rPr>
          <w:rFonts w:ascii="Times New Roman" w:eastAsia="Times New Roman" w:hAnsi="Times New Roman" w:cs="Times New Roman"/>
          <w:sz w:val="28"/>
          <w:szCs w:val="20"/>
          <w:lang w:eastAsia="ru-RU"/>
        </w:rPr>
        <w:t>тепловая схема отопительно- производственной котельной с закрытой 2-х трубной системой теплоснабжения</w:t>
      </w:r>
      <w:r w:rsidR="00267B8E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, которая представлена на </w:t>
      </w:r>
      <w:r w:rsidRPr="00477C66">
        <w:rPr>
          <w:rFonts w:ascii="Times New Roman" w:eastAsia="Times New Roman" w:hAnsi="Times New Roman" w:cs="Times New Roman"/>
          <w:sz w:val="28"/>
          <w:szCs w:val="20"/>
          <w:lang w:eastAsia="ru-RU"/>
        </w:rPr>
        <w:t>рис.</w:t>
      </w:r>
      <w:r w:rsidR="00267B8E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1.1 </w:t>
      </w:r>
      <w:r w:rsidR="00267B8E" w:rsidRPr="00267B8E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[2, </w:t>
      </w:r>
      <w:r w:rsidR="00267B8E">
        <w:rPr>
          <w:rFonts w:ascii="Times New Roman" w:eastAsia="Times New Roman" w:hAnsi="Times New Roman" w:cs="Times New Roman"/>
          <w:sz w:val="28"/>
          <w:szCs w:val="20"/>
          <w:lang w:eastAsia="ru-RU"/>
        </w:rPr>
        <w:t>рис.</w:t>
      </w:r>
      <w:r w:rsidR="00267B8E" w:rsidRPr="00477C66">
        <w:rPr>
          <w:rFonts w:ascii="Times New Roman" w:eastAsia="Times New Roman" w:hAnsi="Times New Roman" w:cs="Times New Roman"/>
          <w:sz w:val="28"/>
          <w:szCs w:val="20"/>
          <w:lang w:eastAsia="ru-RU"/>
        </w:rPr>
        <w:t>А.1</w:t>
      </w:r>
      <w:r w:rsidR="00267B8E" w:rsidRPr="00267B8E">
        <w:rPr>
          <w:rFonts w:ascii="Times New Roman" w:eastAsia="Times New Roman" w:hAnsi="Times New Roman" w:cs="Times New Roman"/>
          <w:sz w:val="28"/>
          <w:szCs w:val="20"/>
          <w:lang w:eastAsia="ru-RU"/>
        </w:rPr>
        <w:t>]</w:t>
      </w:r>
      <w:r w:rsidRPr="00477C66">
        <w:rPr>
          <w:rFonts w:ascii="Times New Roman" w:eastAsia="Times New Roman" w:hAnsi="Times New Roman" w:cs="Times New Roman"/>
          <w:sz w:val="28"/>
          <w:szCs w:val="20"/>
          <w:lang w:eastAsia="ru-RU"/>
        </w:rPr>
        <w:t>.</w:t>
      </w:r>
    </w:p>
    <w:p w:rsidR="00BA5855" w:rsidRDefault="00BA5855" w:rsidP="007D2AC6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  <w:sectPr w:rsidR="00BA5855" w:rsidSect="00B0007D">
          <w:headerReference w:type="default" r:id="rId8"/>
          <w:footerReference w:type="default" r:id="rId9"/>
          <w:pgSz w:w="11906" w:h="16838"/>
          <w:pgMar w:top="1134" w:right="850" w:bottom="1134" w:left="1701" w:header="708" w:footer="708" w:gutter="0"/>
          <w:pgNumType w:start="2"/>
          <w:cols w:space="708"/>
          <w:docGrid w:linePitch="360"/>
        </w:sectPr>
      </w:pPr>
    </w:p>
    <w:p w:rsidR="00477C66" w:rsidRDefault="00BA5855" w:rsidP="00BA5855">
      <w:pPr>
        <w:spacing w:after="0" w:line="276" w:lineRule="auto"/>
        <w:ind w:left="927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C30FD5">
        <w:rPr>
          <w:rFonts w:ascii="Times New Roman" w:eastAsia="Times New Roman" w:hAnsi="Times New Roman" w:cs="Times New Roman"/>
          <w:noProof/>
          <w:kern w:val="28"/>
          <w:sz w:val="28"/>
          <w:szCs w:val="24"/>
          <w:lang w:eastAsia="ru-RU"/>
        </w:rPr>
        <w:lastRenderedPageBreak/>
        <w:drawing>
          <wp:inline distT="0" distB="0" distL="0" distR="0" wp14:anchorId="5D949145" wp14:editId="2795FCED">
            <wp:extent cx="9015589" cy="49339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7161" cy="4934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5855" w:rsidRDefault="00BA5855" w:rsidP="00BA5855">
      <w:pPr>
        <w:spacing w:after="0" w:line="276" w:lineRule="auto"/>
        <w:ind w:left="927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BA5855" w:rsidRPr="00FA6992" w:rsidRDefault="00BA5855" w:rsidP="00BA5855">
      <w:pPr>
        <w:tabs>
          <w:tab w:val="left" w:pos="3180"/>
        </w:tabs>
        <w:jc w:val="center"/>
        <w:rPr>
          <w:rFonts w:ascii="Times New Roman" w:hAnsi="Times New Roman"/>
          <w:sz w:val="24"/>
          <w:szCs w:val="24"/>
        </w:rPr>
      </w:pPr>
      <w:r w:rsidRPr="00FA6992">
        <w:rPr>
          <w:rFonts w:ascii="Times New Roman" w:hAnsi="Times New Roman"/>
          <w:sz w:val="24"/>
          <w:szCs w:val="24"/>
        </w:rPr>
        <w:t>Рис</w:t>
      </w:r>
      <w:r w:rsidRPr="00C93C88">
        <w:rPr>
          <w:rFonts w:ascii="Times New Roman" w:hAnsi="Times New Roman"/>
          <w:sz w:val="24"/>
          <w:szCs w:val="24"/>
        </w:rPr>
        <w:t>. 1.</w:t>
      </w:r>
      <w:r w:rsidR="00C93C88" w:rsidRPr="00C93C88">
        <w:rPr>
          <w:rFonts w:ascii="Times New Roman" w:hAnsi="Times New Roman"/>
          <w:sz w:val="24"/>
          <w:szCs w:val="24"/>
        </w:rPr>
        <w:t>1.</w:t>
      </w:r>
      <w:r w:rsidR="00C93C88">
        <w:rPr>
          <w:rFonts w:ascii="Times New Roman" w:hAnsi="Times New Roman"/>
          <w:sz w:val="24"/>
          <w:szCs w:val="24"/>
        </w:rPr>
        <w:t xml:space="preserve"> </w:t>
      </w:r>
      <w:r w:rsidRPr="00FA6992">
        <w:rPr>
          <w:rFonts w:ascii="Times New Roman" w:hAnsi="Times New Roman"/>
          <w:sz w:val="24"/>
          <w:szCs w:val="24"/>
        </w:rPr>
        <w:t>Тепловая схема паровой котельной (закрытая система теплоснабжения), приведенная на рис.</w:t>
      </w:r>
      <w:r w:rsidR="00C93C88">
        <w:rPr>
          <w:rFonts w:ascii="Times New Roman" w:hAnsi="Times New Roman"/>
          <w:sz w:val="24"/>
          <w:szCs w:val="24"/>
        </w:rPr>
        <w:t xml:space="preserve"> </w:t>
      </w:r>
      <w:r w:rsidRPr="00FA6992">
        <w:rPr>
          <w:rFonts w:ascii="Times New Roman" w:hAnsi="Times New Roman"/>
          <w:sz w:val="24"/>
          <w:szCs w:val="24"/>
        </w:rPr>
        <w:t>А1[2].</w:t>
      </w:r>
    </w:p>
    <w:p w:rsidR="00BA5855" w:rsidRPr="00FA6992" w:rsidRDefault="00BA5855" w:rsidP="00BA5855">
      <w:pPr>
        <w:tabs>
          <w:tab w:val="left" w:pos="3180"/>
        </w:tabs>
        <w:jc w:val="center"/>
        <w:rPr>
          <w:rFonts w:ascii="Times New Roman" w:hAnsi="Times New Roman"/>
          <w:sz w:val="24"/>
          <w:szCs w:val="24"/>
        </w:rPr>
      </w:pPr>
    </w:p>
    <w:p w:rsidR="00BA5855" w:rsidRDefault="00BA5855" w:rsidP="00BA5855">
      <w:pPr>
        <w:spacing w:after="0" w:line="276" w:lineRule="auto"/>
        <w:ind w:left="927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  <w:sectPr w:rsidR="00BA5855" w:rsidSect="00BA5855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BA5855" w:rsidRDefault="00BA5855" w:rsidP="00BA5855">
      <w:pPr>
        <w:spacing w:after="0" w:line="276" w:lineRule="auto"/>
        <w:ind w:left="927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</w:p>
    <w:p w:rsidR="00267B8E" w:rsidRPr="00477C66" w:rsidRDefault="00267B8E" w:rsidP="00267B8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477C66">
        <w:rPr>
          <w:rFonts w:ascii="Times New Roman" w:eastAsia="Times New Roman" w:hAnsi="Times New Roman" w:cs="Times New Roman"/>
          <w:sz w:val="28"/>
          <w:szCs w:val="20"/>
          <w:lang w:eastAsia="ru-RU"/>
        </w:rPr>
        <w:t>Пар Т7 из парового котла 1 подается через редукционное устройство 2 в распределительный коллектор, из которого отбирается на:</w:t>
      </w:r>
    </w:p>
    <w:p w:rsidR="00267B8E" w:rsidRPr="00477C66" w:rsidRDefault="00267B8E" w:rsidP="00267B8E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477C66">
        <w:rPr>
          <w:rFonts w:ascii="Times New Roman" w:eastAsia="Times New Roman" w:hAnsi="Times New Roman" w:cs="Times New Roman"/>
          <w:sz w:val="28"/>
          <w:szCs w:val="20"/>
          <w:lang w:eastAsia="ru-RU"/>
        </w:rPr>
        <w:t>технологические нужды потребителя;</w:t>
      </w:r>
    </w:p>
    <w:p w:rsidR="00267B8E" w:rsidRPr="00477C66" w:rsidRDefault="00267B8E" w:rsidP="00267B8E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477C66">
        <w:rPr>
          <w:rFonts w:ascii="Times New Roman" w:eastAsia="Times New Roman" w:hAnsi="Times New Roman" w:cs="Times New Roman"/>
          <w:sz w:val="28"/>
          <w:szCs w:val="20"/>
          <w:lang w:eastAsia="ru-RU"/>
        </w:rPr>
        <w:t>подогрев сетевой воды;</w:t>
      </w:r>
    </w:p>
    <w:p w:rsidR="00267B8E" w:rsidRDefault="00267B8E" w:rsidP="00267B8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-    </w:t>
      </w:r>
      <w:r w:rsidRPr="00477C66">
        <w:rPr>
          <w:rFonts w:ascii="Times New Roman" w:eastAsia="Times New Roman" w:hAnsi="Times New Roman" w:cs="Times New Roman"/>
          <w:sz w:val="28"/>
          <w:szCs w:val="20"/>
          <w:lang w:eastAsia="ru-RU"/>
        </w:rPr>
        <w:t>собственные нужды котельной.</w:t>
      </w:r>
    </w:p>
    <w:p w:rsidR="00477C66" w:rsidRPr="00477C66" w:rsidRDefault="00477C66" w:rsidP="00267B8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477C66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Все потоки конденсата от теплообменников котельной собираются в питательный бак – деаэратор 3. </w:t>
      </w:r>
    </w:p>
    <w:p w:rsidR="00477C66" w:rsidRPr="00477C66" w:rsidRDefault="00477C66" w:rsidP="00267B8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477C66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Конденсат от технологических потребителей Т8 возвращается, как правило, не полностью. Процент возврата конденсата определяется технологическими процессами, в которых расходуется пар. </w:t>
      </w:r>
    </w:p>
    <w:p w:rsidR="00477C66" w:rsidRPr="00477C66" w:rsidRDefault="00477C66" w:rsidP="00267B8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477C66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Потери конденсата и другие потери (продувка, утечки в тепловой сети) возмещаются добавочной водой. </w:t>
      </w:r>
    </w:p>
    <w:p w:rsidR="00477C66" w:rsidRPr="00477C66" w:rsidRDefault="00477C66" w:rsidP="00267B8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FF0000"/>
          <w:sz w:val="28"/>
          <w:szCs w:val="20"/>
          <w:lang w:eastAsia="ru-RU"/>
        </w:rPr>
      </w:pPr>
      <w:r w:rsidRPr="00477C66">
        <w:rPr>
          <w:rFonts w:ascii="Times New Roman" w:eastAsia="Times New Roman" w:hAnsi="Times New Roman" w:cs="Times New Roman"/>
          <w:sz w:val="28"/>
          <w:szCs w:val="20"/>
          <w:lang w:eastAsia="ru-RU"/>
        </w:rPr>
        <w:t>Вода водоемов и водопровода в большинстве случаев не удовлетворяет требованиям, предъявляемым к питательной воде котлов и подпиточной - тепловых сетей.</w:t>
      </w:r>
    </w:p>
    <w:p w:rsidR="00BA5855" w:rsidRPr="00BA5855" w:rsidRDefault="00BA5855" w:rsidP="00267B8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t>Поэтому добавочная вода подвергается обработке, которая, как правило, состоит из химической очистки и деаэрации.</w:t>
      </w:r>
    </w:p>
    <w:p w:rsidR="00BA5855" w:rsidRPr="00BA5855" w:rsidRDefault="00BA5855" w:rsidP="00267B8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t>Добавочная вода готовится следующим образом. Исходная вода В</w:t>
      </w:r>
      <w:proofErr w:type="gramStart"/>
      <w:r w:rsidRP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t>1  насосом</w:t>
      </w:r>
      <w:proofErr w:type="gramEnd"/>
      <w:r w:rsidRP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12 через пароводяной теплообменник 6 подается на химводоочистку (ХВО), где ее солевой состав изменяется до нормативных показателей.</w:t>
      </w:r>
    </w:p>
    <w:p w:rsidR="00BA5855" w:rsidRPr="00BA5855" w:rsidRDefault="00BA5855" w:rsidP="00267B8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Обработанная вода проходит через теплообменник 7, нагреваемый конденсатом из сепаратора непрерывной продувки 8 и поступает на деаэрацию (удаление растворенных в воде коррозионно активных газов). Из деаэратора 3</w:t>
      </w:r>
      <w:r w:rsidRPr="00BA5855">
        <w:rPr>
          <w:rFonts w:ascii="Times New Roman" w:eastAsia="Times New Roman" w:hAnsi="Times New Roman" w:cs="Times New Roman"/>
          <w:color w:val="538135" w:themeColor="accent6" w:themeShade="BF"/>
          <w:sz w:val="28"/>
          <w:szCs w:val="20"/>
          <w:lang w:eastAsia="ru-RU"/>
        </w:rPr>
        <w:t xml:space="preserve">  </w:t>
      </w:r>
      <w:r w:rsidRP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питательными насосами </w:t>
      </w:r>
      <w:r w:rsidRPr="00FA6992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5 </w:t>
      </w:r>
      <w:r w:rsidRP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t>вода подается в паровой котел 1.</w:t>
      </w:r>
    </w:p>
    <w:p w:rsidR="00BA5855" w:rsidRPr="00BA5855" w:rsidRDefault="00BA5855" w:rsidP="00267B8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t>Подогрев воды обратного трубопровода системы тепл</w:t>
      </w:r>
      <w:r w:rsidR="00FA6992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оснабжения Т21, осуществляется </w:t>
      </w:r>
      <w:r w:rsidRP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t>в сетевых теплообменниках 9</w:t>
      </w:r>
      <w:r w:rsidR="00FA6992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. </w:t>
      </w:r>
      <w:r w:rsidRP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Подогретая вода направляется в подающую магистраль тепловой сети Т11.</w:t>
      </w:r>
      <w:r w:rsidRPr="00BA5855">
        <w:rPr>
          <w:rFonts w:ascii="Times New Roman" w:eastAsia="Times New Roman" w:hAnsi="Times New Roman" w:cs="Times New Roman"/>
          <w:color w:val="00B050"/>
          <w:sz w:val="28"/>
          <w:szCs w:val="20"/>
          <w:lang w:eastAsia="ru-RU"/>
        </w:rPr>
        <w:t xml:space="preserve"> </w:t>
      </w:r>
      <w:r w:rsidRP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Для восполнения потерь воды в </w:t>
      </w:r>
      <w:r w:rsidRP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lastRenderedPageBreak/>
        <w:t xml:space="preserve">тепловой сети часть воды Т94 из деаэратора подпиточными насосами 11  </w:t>
      </w:r>
      <w:r w:rsidRPr="00BA5855">
        <w:rPr>
          <w:rFonts w:ascii="Times New Roman" w:eastAsia="Times New Roman" w:hAnsi="Times New Roman" w:cs="Times New Roman"/>
          <w:color w:val="FF0000"/>
          <w:sz w:val="28"/>
          <w:szCs w:val="20"/>
          <w:lang w:eastAsia="ru-RU"/>
        </w:rPr>
        <w:t xml:space="preserve"> </w:t>
      </w:r>
      <w:r w:rsidRP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t>подается в обратный трубопровод (со стороны всасывающего патрубка сетевых насосов 10).</w:t>
      </w:r>
    </w:p>
    <w:p w:rsidR="00BA5855" w:rsidRPr="00BA5855" w:rsidRDefault="00BA5855" w:rsidP="00267B8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t>Нормативный состав котловой воды поддерживается с помощью пр</w:t>
      </w:r>
      <w:r w:rsidR="00FA6992">
        <w:rPr>
          <w:rFonts w:ascii="Times New Roman" w:eastAsia="Times New Roman" w:hAnsi="Times New Roman" w:cs="Times New Roman"/>
          <w:sz w:val="28"/>
          <w:szCs w:val="20"/>
          <w:lang w:eastAsia="ru-RU"/>
        </w:rPr>
        <w:t>одувок</w:t>
      </w:r>
      <w:r w:rsidRP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- непрерывной и периодической.</w:t>
      </w:r>
    </w:p>
    <w:p w:rsidR="00BA5855" w:rsidRPr="00BA5855" w:rsidRDefault="00BA5855" w:rsidP="00267B8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t>Непрерывная продувка осуществляется из верхнего барабана котла, т.к. в процессе испарения происходит накопление солей в котловой воде.</w:t>
      </w:r>
    </w:p>
    <w:p w:rsidR="00BA5855" w:rsidRPr="00BA5855" w:rsidRDefault="00BA5855" w:rsidP="00267B8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t>Периодическая продувка служит для удаления шлама из нижнего барабана и коллекторов.</w:t>
      </w:r>
    </w:p>
    <w:p w:rsidR="00BA5855" w:rsidRPr="00BA5855" w:rsidRDefault="00BA5855" w:rsidP="00267B8E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Для уменьшения потерь теплоты с непрерывной продувкой устанавливается сепаратор непрерывной продувки 8, в котором за счет резкого снижения давления пароводяная смесь разделяется на пар вторичного вскипания и воду. Пар Д</w:t>
      </w:r>
      <w:r w:rsidRPr="00BA5855">
        <w:rPr>
          <w:rFonts w:ascii="Times New Roman" w:eastAsia="Times New Roman" w:hAnsi="Times New Roman" w:cs="Times New Roman"/>
          <w:sz w:val="28"/>
          <w:szCs w:val="20"/>
          <w:vertAlign w:val="subscript"/>
          <w:lang w:eastAsia="ru-RU"/>
        </w:rPr>
        <w:t>пр</w:t>
      </w:r>
      <w:r w:rsidRPr="00BA5855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используется в деаэраторе, а конденсат поступает в водоводяной теплообменник 7, нагревает химически очищенную воду и поступает в деаэратор. Периодическая продувка из котла поступает в продувочный колодец. </w:t>
      </w:r>
    </w:p>
    <w:p w:rsidR="00BA5855" w:rsidRDefault="00BA5855" w:rsidP="00BA5855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изучения тепловой схемы проводим следующие действия.</w:t>
      </w:r>
    </w:p>
    <w:p w:rsidR="00BA5855" w:rsidRDefault="00BA5855" w:rsidP="00267B8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524EA">
        <w:rPr>
          <w:rFonts w:ascii="Times New Roman" w:hAnsi="Times New Roman" w:cs="Times New Roman"/>
          <w:sz w:val="28"/>
          <w:szCs w:val="28"/>
        </w:rPr>
        <w:t xml:space="preserve">1) </w:t>
      </w:r>
      <w:r w:rsidRPr="00060A02">
        <w:rPr>
          <w:rFonts w:ascii="Times New Roman" w:hAnsi="Times New Roman" w:cs="Times New Roman"/>
          <w:sz w:val="28"/>
          <w:szCs w:val="28"/>
        </w:rPr>
        <w:t xml:space="preserve">Заполняем </w:t>
      </w:r>
      <w:r w:rsidRPr="00060A02">
        <w:rPr>
          <w:rFonts w:ascii="Times New Roman" w:hAnsi="Times New Roman" w:cs="Times New Roman"/>
          <w:b/>
          <w:i/>
          <w:sz w:val="28"/>
          <w:szCs w:val="28"/>
        </w:rPr>
        <w:t>исходные данные</w:t>
      </w:r>
      <w:r w:rsidRPr="00060A02">
        <w:rPr>
          <w:rFonts w:ascii="Times New Roman" w:hAnsi="Times New Roman" w:cs="Times New Roman"/>
          <w:sz w:val="28"/>
          <w:szCs w:val="28"/>
        </w:rPr>
        <w:t xml:space="preserve"> для расчета тепловой схемы паровой котельной </w:t>
      </w:r>
      <w:r>
        <w:rPr>
          <w:rFonts w:ascii="Times New Roman" w:hAnsi="Times New Roman" w:cs="Times New Roman"/>
          <w:sz w:val="28"/>
          <w:szCs w:val="28"/>
        </w:rPr>
        <w:t xml:space="preserve">в форме таблицы </w:t>
      </w:r>
      <w:r w:rsidR="00C93C88">
        <w:rPr>
          <w:rFonts w:ascii="Times New Roman" w:hAnsi="Times New Roman" w:cs="Times New Roman"/>
          <w:sz w:val="28"/>
          <w:szCs w:val="28"/>
        </w:rPr>
        <w:t xml:space="preserve">1.1 </w:t>
      </w:r>
      <w:r w:rsidRPr="00060A02">
        <w:rPr>
          <w:rFonts w:ascii="Times New Roman" w:hAnsi="Times New Roman" w:cs="Times New Roman"/>
          <w:sz w:val="28"/>
          <w:szCs w:val="28"/>
        </w:rPr>
        <w:t>(см. пример в таблице А1</w:t>
      </w:r>
      <w:r w:rsidRPr="00D524EA">
        <w:rPr>
          <w:rFonts w:ascii="Times New Roman" w:hAnsi="Times New Roman" w:cs="Times New Roman"/>
          <w:sz w:val="28"/>
          <w:szCs w:val="28"/>
        </w:rPr>
        <w:t>[2])</w:t>
      </w:r>
    </w:p>
    <w:p w:rsidR="00E34221" w:rsidRPr="00C93C88" w:rsidRDefault="00C93C88" w:rsidP="00267B8E">
      <w:pPr>
        <w:tabs>
          <w:tab w:val="left" w:pos="7305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93C88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                 </w:t>
      </w:r>
      <w:r w:rsidRPr="00C93C88">
        <w:rPr>
          <w:rFonts w:ascii="Times New Roman" w:hAnsi="Times New Roman" w:cs="Times New Roman"/>
          <w:sz w:val="24"/>
          <w:szCs w:val="24"/>
        </w:rPr>
        <w:t>Табл</w:t>
      </w:r>
      <w:r>
        <w:rPr>
          <w:rFonts w:ascii="Times New Roman" w:hAnsi="Times New Roman" w:cs="Times New Roman"/>
          <w:sz w:val="24"/>
          <w:szCs w:val="24"/>
        </w:rPr>
        <w:t>. 1.1</w:t>
      </w:r>
    </w:p>
    <w:p w:rsidR="00E34221" w:rsidRDefault="00E34221" w:rsidP="00E3422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  <w:r w:rsidRPr="00C93C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Исходные данные для расчета тепловой схемы отопительно-производственной котельной с паровыми </w:t>
      </w:r>
      <w:r w:rsidR="00D12E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котлами ДЕ для закрытой системы </w:t>
      </w:r>
      <w:proofErr w:type="gramStart"/>
      <w:r w:rsidRPr="00C93C88">
        <w:rPr>
          <w:rFonts w:ascii="Times New Roman" w:eastAsia="Times New Roman" w:hAnsi="Times New Roman" w:cs="Times New Roman"/>
          <w:sz w:val="24"/>
          <w:szCs w:val="24"/>
          <w:lang w:eastAsia="ru-RU"/>
        </w:rPr>
        <w:t>теплоснабжения</w:t>
      </w:r>
      <w:r w:rsidR="00C93C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(</w:t>
      </w:r>
      <w:proofErr w:type="gramEnd"/>
      <w:r w:rsidR="00C93C88"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табл.</w:t>
      </w:r>
      <w:r w:rsidR="00C93C88" w:rsidRPr="00C93C88">
        <w:rPr>
          <w:rFonts w:ascii="Times New Roman" w:hAnsi="Times New Roman" w:cs="Times New Roman"/>
          <w:sz w:val="28"/>
          <w:szCs w:val="28"/>
        </w:rPr>
        <w:t xml:space="preserve"> </w:t>
      </w:r>
      <w:r w:rsidR="00C93C88" w:rsidRPr="00C93C88">
        <w:rPr>
          <w:rFonts w:ascii="Times New Roman" w:hAnsi="Times New Roman" w:cs="Times New Roman"/>
        </w:rPr>
        <w:t>А1[2])</w:t>
      </w:r>
    </w:p>
    <w:p w:rsidR="00C93C88" w:rsidRPr="00C93C88" w:rsidRDefault="00C93C88" w:rsidP="00E3422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5000" w:type="pct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324"/>
        <w:gridCol w:w="857"/>
        <w:gridCol w:w="697"/>
        <w:gridCol w:w="922"/>
        <w:gridCol w:w="1039"/>
        <w:gridCol w:w="1543"/>
        <w:gridCol w:w="583"/>
        <w:gridCol w:w="1374"/>
      </w:tblGrid>
      <w:tr w:rsidR="00E34221" w:rsidRPr="00C93C88" w:rsidTr="00F3033C">
        <w:trPr>
          <w:cantSplit/>
        </w:trPr>
        <w:tc>
          <w:tcPr>
            <w:tcW w:w="232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C93C88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93C88">
              <w:rPr>
                <w:rFonts w:ascii="Times New Roman" w:eastAsia="Times New Roman" w:hAnsi="Times New Roman" w:cs="Times New Roman"/>
                <w:lang w:eastAsia="ru-RU"/>
              </w:rPr>
              <w:t>Наименование</w:t>
            </w:r>
          </w:p>
        </w:tc>
        <w:tc>
          <w:tcPr>
            <w:tcW w:w="85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C93C88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93C88">
              <w:rPr>
                <w:rFonts w:ascii="Times New Roman" w:eastAsia="Times New Roman" w:hAnsi="Times New Roman" w:cs="Times New Roman"/>
                <w:lang w:eastAsia="ru-RU"/>
              </w:rPr>
              <w:t>Обозначение</w:t>
            </w:r>
          </w:p>
        </w:tc>
        <w:tc>
          <w:tcPr>
            <w:tcW w:w="69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C93C88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93C88">
              <w:rPr>
                <w:rFonts w:ascii="Times New Roman" w:eastAsia="Times New Roman" w:hAnsi="Times New Roman" w:cs="Times New Roman"/>
                <w:lang w:eastAsia="ru-RU"/>
              </w:rPr>
              <w:t>Единица измерения</w:t>
            </w:r>
          </w:p>
        </w:tc>
        <w:tc>
          <w:tcPr>
            <w:tcW w:w="4087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C93C88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93C88">
              <w:rPr>
                <w:rFonts w:ascii="Times New Roman" w:eastAsia="Times New Roman" w:hAnsi="Times New Roman" w:cs="Times New Roman"/>
                <w:lang w:eastAsia="ru-RU"/>
              </w:rPr>
              <w:t>Расчетный режим</w:t>
            </w:r>
          </w:p>
        </w:tc>
        <w:tc>
          <w:tcPr>
            <w:tcW w:w="137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C93C88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93C88">
              <w:rPr>
                <w:rFonts w:ascii="Times New Roman" w:eastAsia="Times New Roman" w:hAnsi="Times New Roman" w:cs="Times New Roman"/>
                <w:lang w:eastAsia="ru-RU"/>
              </w:rPr>
              <w:t>Примечание</w:t>
            </w:r>
          </w:p>
        </w:tc>
      </w:tr>
      <w:tr w:rsidR="00E34221" w:rsidRPr="00C93C88" w:rsidTr="00F3033C">
        <w:trPr>
          <w:cantSplit/>
        </w:trPr>
        <w:tc>
          <w:tcPr>
            <w:tcW w:w="232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C93C88" w:rsidRDefault="00E34221" w:rsidP="00F3033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C93C88" w:rsidRDefault="00E34221" w:rsidP="00F3033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9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C93C88" w:rsidRDefault="00E34221" w:rsidP="00F3033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C93C88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93C88">
              <w:rPr>
                <w:rFonts w:ascii="Times New Roman" w:eastAsia="Times New Roman" w:hAnsi="Times New Roman" w:cs="Times New Roman"/>
                <w:lang w:eastAsia="ru-RU"/>
              </w:rPr>
              <w:t>Максимальный зимний</w:t>
            </w:r>
          </w:p>
        </w:tc>
        <w:tc>
          <w:tcPr>
            <w:tcW w:w="10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C93C88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93C88">
              <w:rPr>
                <w:rFonts w:ascii="Times New Roman" w:eastAsia="Times New Roman" w:hAnsi="Times New Roman" w:cs="Times New Roman"/>
                <w:lang w:eastAsia="ru-RU"/>
              </w:rPr>
              <w:t>При средней температуре наиболее холодного месяца</w:t>
            </w:r>
          </w:p>
        </w:tc>
        <w:tc>
          <w:tcPr>
            <w:tcW w:w="1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C93C88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93C88">
              <w:rPr>
                <w:rFonts w:ascii="Times New Roman" w:eastAsia="Times New Roman" w:hAnsi="Times New Roman" w:cs="Times New Roman"/>
                <w:lang w:eastAsia="ru-RU"/>
              </w:rPr>
              <w:t>При температуре наружного воздуха в точке излома температурного графика сетевой воды</w:t>
            </w:r>
          </w:p>
        </w:tc>
        <w:tc>
          <w:tcPr>
            <w:tcW w:w="5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C93C88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93C88">
              <w:rPr>
                <w:rFonts w:ascii="Times New Roman" w:eastAsia="Times New Roman" w:hAnsi="Times New Roman" w:cs="Times New Roman"/>
                <w:lang w:eastAsia="ru-RU"/>
              </w:rPr>
              <w:t>Летний</w:t>
            </w:r>
          </w:p>
        </w:tc>
        <w:tc>
          <w:tcPr>
            <w:tcW w:w="137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C93C88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E34221" w:rsidRPr="00C93C88" w:rsidTr="00F3033C">
        <w:tc>
          <w:tcPr>
            <w:tcW w:w="23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34221" w:rsidRPr="00C93C88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  <w:p w:rsidR="00E34221" w:rsidRPr="00C93C88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34221" w:rsidRPr="00C93C88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34221" w:rsidRPr="00C93C88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34221" w:rsidRPr="00C93C88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0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34221" w:rsidRPr="00C93C88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34221" w:rsidRPr="00C93C88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34221" w:rsidRPr="00C93C88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3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34221" w:rsidRPr="00C93C88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E34221" w:rsidRDefault="00E34221" w:rsidP="00E3422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A5855" w:rsidRDefault="00BA5855" w:rsidP="00267B8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524EA">
        <w:rPr>
          <w:rFonts w:ascii="Times New Roman" w:hAnsi="Times New Roman" w:cs="Times New Roman"/>
          <w:sz w:val="28"/>
          <w:szCs w:val="28"/>
        </w:rPr>
        <w:t xml:space="preserve">2) </w:t>
      </w:r>
      <w:r w:rsidR="00267B8E">
        <w:rPr>
          <w:rFonts w:ascii="Times New Roman" w:hAnsi="Times New Roman" w:cs="Times New Roman"/>
          <w:sz w:val="28"/>
          <w:szCs w:val="28"/>
        </w:rPr>
        <w:t>Проводим р</w:t>
      </w:r>
      <w:r>
        <w:rPr>
          <w:rFonts w:ascii="Times New Roman" w:hAnsi="Times New Roman" w:cs="Times New Roman"/>
          <w:sz w:val="28"/>
          <w:szCs w:val="28"/>
        </w:rPr>
        <w:t>асчет тепловой схемы проводим в форме таблицы</w:t>
      </w:r>
      <w:r w:rsidR="00C93C88">
        <w:rPr>
          <w:rFonts w:ascii="Times New Roman" w:hAnsi="Times New Roman" w:cs="Times New Roman"/>
          <w:sz w:val="28"/>
          <w:szCs w:val="28"/>
        </w:rPr>
        <w:t xml:space="preserve"> 1.2</w:t>
      </w:r>
      <w:r>
        <w:rPr>
          <w:rFonts w:ascii="Times New Roman" w:hAnsi="Times New Roman" w:cs="Times New Roman"/>
          <w:sz w:val="28"/>
          <w:szCs w:val="28"/>
        </w:rPr>
        <w:t xml:space="preserve"> (см. пример в таблице А2</w:t>
      </w:r>
      <w:r w:rsidRPr="00D524EA">
        <w:rPr>
          <w:rFonts w:ascii="Times New Roman" w:hAnsi="Times New Roman" w:cs="Times New Roman"/>
          <w:sz w:val="28"/>
          <w:szCs w:val="28"/>
        </w:rPr>
        <w:t xml:space="preserve"> [2])</w:t>
      </w:r>
      <w:r w:rsidR="00E34221">
        <w:rPr>
          <w:rFonts w:ascii="Times New Roman" w:hAnsi="Times New Roman" w:cs="Times New Roman"/>
          <w:sz w:val="28"/>
          <w:szCs w:val="28"/>
        </w:rPr>
        <w:t xml:space="preserve">.   </w:t>
      </w:r>
      <w:r>
        <w:rPr>
          <w:rFonts w:ascii="Times New Roman" w:hAnsi="Times New Roman" w:cs="Times New Roman"/>
          <w:sz w:val="28"/>
          <w:szCs w:val="28"/>
        </w:rPr>
        <w:t xml:space="preserve">Климатологические данные принимаем из </w:t>
      </w:r>
      <w:r w:rsidRPr="00C30FD5">
        <w:rPr>
          <w:rFonts w:ascii="Times New Roman" w:hAnsi="Times New Roman" w:cs="Times New Roman"/>
          <w:sz w:val="28"/>
          <w:szCs w:val="28"/>
        </w:rPr>
        <w:t>[3]</w:t>
      </w:r>
      <w:r w:rsidR="00267B8E">
        <w:rPr>
          <w:rFonts w:ascii="Times New Roman" w:hAnsi="Times New Roman" w:cs="Times New Roman"/>
          <w:sz w:val="28"/>
          <w:szCs w:val="28"/>
        </w:rPr>
        <w:t>.</w:t>
      </w:r>
    </w:p>
    <w:p w:rsidR="00267B8E" w:rsidRPr="00C30FD5" w:rsidRDefault="00267B8E" w:rsidP="00267B8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0E5B2D" w:rsidRDefault="00C93C88" w:rsidP="00C93C88">
      <w:pPr>
        <w:tabs>
          <w:tab w:val="left" w:pos="7785"/>
        </w:tabs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="00D12E49" w:rsidRPr="0057292C"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BA5855" w:rsidRPr="00C93C88" w:rsidRDefault="000E5B2D" w:rsidP="00C93C88">
      <w:pPr>
        <w:tabs>
          <w:tab w:val="left" w:pos="7785"/>
        </w:tabs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</w:t>
      </w:r>
      <w:r w:rsidR="00D12E49" w:rsidRPr="0057292C">
        <w:rPr>
          <w:rFonts w:ascii="Times New Roman" w:hAnsi="Times New Roman" w:cs="Times New Roman"/>
          <w:sz w:val="28"/>
          <w:szCs w:val="28"/>
        </w:rPr>
        <w:t xml:space="preserve"> </w:t>
      </w:r>
      <w:r w:rsidR="00C93C88" w:rsidRPr="00C93C88">
        <w:rPr>
          <w:rFonts w:ascii="Times New Roman" w:hAnsi="Times New Roman" w:cs="Times New Roman"/>
          <w:sz w:val="24"/>
          <w:szCs w:val="24"/>
        </w:rPr>
        <w:t>Табл. 1.2</w:t>
      </w:r>
    </w:p>
    <w:p w:rsidR="00E34221" w:rsidRPr="00D12E49" w:rsidRDefault="00E34221" w:rsidP="00C93C88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  <w:r w:rsidRPr="00C93C8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Пример расчета тепловой схемы отопительно-производственной котельной с паровыми котлами ДЕ для закрытой системы теплоснабжения</w:t>
      </w:r>
      <w:r w:rsidR="00C93C88" w:rsidRPr="00C93C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="00C93C8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(</w:t>
      </w:r>
      <w:r w:rsidR="00D12E49" w:rsidRPr="00D12E4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</w:t>
      </w:r>
      <w:r w:rsidR="00D12E4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абл.</w:t>
      </w:r>
      <w:r w:rsidR="00C93C88" w:rsidRPr="00C93C8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А.2 </w:t>
      </w:r>
      <w:r w:rsidR="00D12E49" w:rsidRPr="00D12E4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[</w:t>
      </w:r>
      <w:r w:rsidR="00D12E49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2</w:t>
      </w:r>
      <w:r w:rsidR="00D12E49" w:rsidRPr="00D12E4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]</w:t>
      </w:r>
      <w:r w:rsidR="00D12E49">
        <w:rPr>
          <w:rFonts w:ascii="Times New Roman" w:eastAsia="Times New Roman" w:hAnsi="Times New Roman" w:cs="Times New Roman"/>
          <w:bCs/>
          <w:sz w:val="24"/>
          <w:szCs w:val="24"/>
          <w:lang w:val="en-US" w:eastAsia="ru-RU"/>
        </w:rPr>
        <w:t>)</w:t>
      </w:r>
    </w:p>
    <w:p w:rsidR="00E34221" w:rsidRPr="00C93C88" w:rsidRDefault="00E34221" w:rsidP="00E3422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5000" w:type="pct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217"/>
        <w:gridCol w:w="600"/>
        <w:gridCol w:w="429"/>
        <w:gridCol w:w="1358"/>
        <w:gridCol w:w="253"/>
        <w:gridCol w:w="1413"/>
        <w:gridCol w:w="1387"/>
        <w:gridCol w:w="1347"/>
        <w:gridCol w:w="1335"/>
      </w:tblGrid>
      <w:tr w:rsidR="00E34221" w:rsidRPr="00E57D5D" w:rsidTr="00F3033C">
        <w:trPr>
          <w:cantSplit/>
        </w:trPr>
        <w:tc>
          <w:tcPr>
            <w:tcW w:w="1913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57D5D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Наименование</w:t>
            </w:r>
          </w:p>
        </w:tc>
        <w:tc>
          <w:tcPr>
            <w:tcW w:w="92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textDirection w:val="btLr"/>
            <w:vAlign w:val="center"/>
          </w:tcPr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57D5D">
              <w:rPr>
                <w:rFonts w:ascii="Times New Roman" w:eastAsia="Times New Roman" w:hAnsi="Times New Roman" w:cs="Arial"/>
                <w:sz w:val="20"/>
                <w:szCs w:val="14"/>
                <w:lang w:eastAsia="ru-RU"/>
              </w:rPr>
              <w:t>Обозначение</w:t>
            </w:r>
          </w:p>
        </w:tc>
        <w:tc>
          <w:tcPr>
            <w:tcW w:w="64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textDirection w:val="btLr"/>
            <w:vAlign w:val="center"/>
          </w:tcPr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57D5D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Единица измерения</w:t>
            </w:r>
          </w:p>
        </w:tc>
        <w:tc>
          <w:tcPr>
            <w:tcW w:w="250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57D5D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Способ определения</w:t>
            </w:r>
          </w:p>
        </w:tc>
        <w:tc>
          <w:tcPr>
            <w:tcW w:w="864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57D5D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Расчетный режим</w:t>
            </w:r>
          </w:p>
        </w:tc>
      </w:tr>
      <w:tr w:rsidR="00E34221" w:rsidRPr="00E57D5D" w:rsidTr="00F3033C">
        <w:trPr>
          <w:cantSplit/>
        </w:trPr>
        <w:tc>
          <w:tcPr>
            <w:tcW w:w="1913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E57D5D" w:rsidRDefault="00E34221" w:rsidP="00F3033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</w:p>
        </w:tc>
        <w:tc>
          <w:tcPr>
            <w:tcW w:w="92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E57D5D" w:rsidRDefault="00E34221" w:rsidP="00F3033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</w:p>
        </w:tc>
        <w:tc>
          <w:tcPr>
            <w:tcW w:w="64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E57D5D" w:rsidRDefault="00E34221" w:rsidP="00F3033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</w:p>
        </w:tc>
        <w:tc>
          <w:tcPr>
            <w:tcW w:w="21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57D5D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Расчетная формула</w:t>
            </w:r>
          </w:p>
        </w:tc>
        <w:tc>
          <w:tcPr>
            <w:tcW w:w="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  <w:vAlign w:val="center"/>
          </w:tcPr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57D5D">
              <w:rPr>
                <w:rFonts w:ascii="Times New Roman" w:eastAsia="Times New Roman" w:hAnsi="Times New Roman" w:cs="Times New Roman"/>
                <w:sz w:val="20"/>
                <w:szCs w:val="26"/>
                <w:lang w:eastAsia="ru-RU"/>
              </w:rPr>
              <w:t>Рисунок</w:t>
            </w:r>
          </w:p>
        </w:tc>
        <w:tc>
          <w:tcPr>
            <w:tcW w:w="2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57D5D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Максимальный</w:t>
            </w:r>
          </w:p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57D5D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зимний</w:t>
            </w:r>
          </w:p>
        </w:tc>
        <w:tc>
          <w:tcPr>
            <w:tcW w:w="21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57D5D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При средней</w:t>
            </w:r>
          </w:p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57D5D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температуре наиболее</w:t>
            </w:r>
          </w:p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57D5D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холодного месяца</w:t>
            </w:r>
          </w:p>
        </w:tc>
        <w:tc>
          <w:tcPr>
            <w:tcW w:w="21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57D5D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При температуре</w:t>
            </w:r>
          </w:p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57D5D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наружного воздуха</w:t>
            </w:r>
          </w:p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57D5D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в точке излома</w:t>
            </w:r>
          </w:p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57D5D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температурного</w:t>
            </w:r>
          </w:p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57D5D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графика сетевой воды</w:t>
            </w:r>
          </w:p>
        </w:tc>
        <w:tc>
          <w:tcPr>
            <w:tcW w:w="21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57D5D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Летний</w:t>
            </w:r>
          </w:p>
        </w:tc>
      </w:tr>
      <w:tr w:rsidR="00E34221" w:rsidRPr="00E57D5D" w:rsidTr="00F3033C">
        <w:tc>
          <w:tcPr>
            <w:tcW w:w="19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34221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</w:p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</w:p>
        </w:tc>
        <w:tc>
          <w:tcPr>
            <w:tcW w:w="9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0"/>
                <w:szCs w:val="24"/>
                <w:lang w:eastAsia="ru-RU"/>
              </w:rPr>
            </w:pPr>
          </w:p>
        </w:tc>
        <w:tc>
          <w:tcPr>
            <w:tcW w:w="6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</w:p>
        </w:tc>
        <w:tc>
          <w:tcPr>
            <w:tcW w:w="21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</w:p>
        </w:tc>
        <w:tc>
          <w:tcPr>
            <w:tcW w:w="3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</w:p>
        </w:tc>
        <w:tc>
          <w:tcPr>
            <w:tcW w:w="2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</w:p>
        </w:tc>
        <w:tc>
          <w:tcPr>
            <w:tcW w:w="21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</w:p>
        </w:tc>
        <w:tc>
          <w:tcPr>
            <w:tcW w:w="21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</w:p>
        </w:tc>
        <w:tc>
          <w:tcPr>
            <w:tcW w:w="21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34221" w:rsidRPr="00E57D5D" w:rsidRDefault="00E34221" w:rsidP="00F3033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</w:p>
        </w:tc>
      </w:tr>
    </w:tbl>
    <w:p w:rsidR="00477C66" w:rsidRDefault="00477C66" w:rsidP="003C5DF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77C66" w:rsidRDefault="00E34221" w:rsidP="00267B8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34221">
        <w:rPr>
          <w:rFonts w:ascii="Times New Roman" w:hAnsi="Times New Roman" w:cs="Times New Roman"/>
          <w:sz w:val="28"/>
          <w:szCs w:val="28"/>
        </w:rPr>
        <w:t>3)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E34221">
        <w:rPr>
          <w:rFonts w:ascii="Times New Roman" w:hAnsi="Times New Roman" w:cs="Times New Roman"/>
          <w:sz w:val="28"/>
          <w:szCs w:val="28"/>
        </w:rPr>
        <w:t xml:space="preserve">По результатам расчета тепловой схемы </w:t>
      </w:r>
      <w:r>
        <w:rPr>
          <w:rFonts w:ascii="Times New Roman" w:hAnsi="Times New Roman" w:cs="Times New Roman"/>
          <w:sz w:val="28"/>
          <w:szCs w:val="28"/>
        </w:rPr>
        <w:t>выбираем котлы и электропотребляющее оборудование.</w:t>
      </w:r>
    </w:p>
    <w:p w:rsidR="000E5B2D" w:rsidRDefault="00E34221" w:rsidP="000E5B2D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E34221">
        <w:rPr>
          <w:rFonts w:ascii="Times New Roman" w:hAnsi="Times New Roman" w:cs="Times New Roman"/>
          <w:b/>
          <w:i/>
          <w:sz w:val="28"/>
          <w:szCs w:val="28"/>
        </w:rPr>
        <w:t>Основы выбора типоразмера и количества котлов.</w:t>
      </w:r>
    </w:p>
    <w:p w:rsidR="000E5B2D" w:rsidRDefault="000E5B2D" w:rsidP="000E5B2D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267B8E" w:rsidRDefault="00402ECF" w:rsidP="000E5B2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61D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расчете тепловой схемы </w:t>
      </w:r>
      <w:r w:rsidR="00A61DA4" w:rsidRPr="00A61DA4">
        <w:rPr>
          <w:rFonts w:ascii="Times New Roman" w:eastAsia="Times New Roman" w:hAnsi="Times New Roman" w:cs="Times New Roman"/>
          <w:sz w:val="28"/>
          <w:szCs w:val="28"/>
          <w:lang w:eastAsia="ru-RU"/>
        </w:rPr>
        <w:t>[2</w:t>
      </w:r>
      <w:r w:rsidR="00A61DA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A61DA4" w:rsidRPr="00A61D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пункт 55</w:t>
      </w:r>
      <w:proofErr w:type="gramStart"/>
      <w:r w:rsidR="00A61DA4" w:rsidRPr="00A61DA4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  <w:r w:rsidR="00A61D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предлагаются</w:t>
      </w:r>
      <w:proofErr w:type="gramEnd"/>
      <w:r w:rsidR="00A61D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выбору при расчетной суммарной паровой нагрузке котельной  </w:t>
      </w:r>
      <w:r w:rsidR="000E5B2D" w:rsidRPr="00F97829">
        <w:rPr>
          <w:rFonts w:ascii="Times New Roman" w:eastAsia="Times New Roman" w:hAnsi="Times New Roman" w:cs="Times New Roman"/>
          <w:spacing w:val="20"/>
          <w:sz w:val="28"/>
          <w:szCs w:val="28"/>
          <w:lang w:eastAsia="ru-RU"/>
        </w:rPr>
        <w:t>2 типоразмера</w:t>
      </w:r>
      <w:r w:rsidR="000E5B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котлов </w:t>
      </w:r>
      <w:r w:rsidR="00A61DA4">
        <w:rPr>
          <w:rFonts w:ascii="Times New Roman" w:eastAsia="Times New Roman" w:hAnsi="Times New Roman" w:cs="Times New Roman"/>
          <w:sz w:val="28"/>
          <w:szCs w:val="28"/>
          <w:lang w:eastAsia="ru-RU"/>
        </w:rPr>
        <w:t>типа ДЕ</w:t>
      </w:r>
      <w:r w:rsidR="000E5B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61D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-14 ГМ ( см. </w:t>
      </w:r>
      <w:r w:rsidR="000E5B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табл.1.3 - </w:t>
      </w:r>
      <w:r w:rsidR="00A61DA4">
        <w:rPr>
          <w:rFonts w:ascii="Times New Roman" w:eastAsia="Times New Roman" w:hAnsi="Times New Roman" w:cs="Times New Roman"/>
          <w:sz w:val="28"/>
          <w:szCs w:val="28"/>
          <w:lang w:eastAsia="ru-RU"/>
        </w:rPr>
        <w:t>выкопировку из таблицы А2).</w:t>
      </w:r>
      <w:r w:rsidR="007829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F97829" w:rsidRDefault="007829D4" w:rsidP="000E5B2D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этом предлагается определить </w:t>
      </w:r>
      <w:r w:rsidR="00402ECF" w:rsidRPr="00A61DA4">
        <w:rPr>
          <w:rFonts w:ascii="Times New Roman" w:eastAsia="Times New Roman" w:hAnsi="Times New Roman" w:cs="Times New Roman"/>
          <w:sz w:val="28"/>
          <w:szCs w:val="28"/>
          <w:lang w:eastAsia="ru-RU"/>
        </w:rPr>
        <w:t>тип и количеств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402ECF" w:rsidRPr="00A61D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работающих котлов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02ECF" w:rsidRPr="00A61D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графику на рисунке </w:t>
      </w:r>
      <w:r w:rsidR="00267B8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1.2 </w:t>
      </w:r>
      <w:r w:rsidR="00267B8E" w:rsidRPr="007829D4">
        <w:rPr>
          <w:rFonts w:ascii="Times New Roman" w:eastAsia="Times New Roman" w:hAnsi="Times New Roman" w:cs="Times New Roman"/>
          <w:sz w:val="28"/>
          <w:szCs w:val="28"/>
          <w:lang w:eastAsia="ru-RU"/>
        </w:rPr>
        <w:t>[2</w:t>
      </w:r>
      <w:r w:rsidR="00267B8E">
        <w:rPr>
          <w:rFonts w:ascii="Times New Roman" w:eastAsia="Times New Roman" w:hAnsi="Times New Roman" w:cs="Times New Roman"/>
          <w:sz w:val="28"/>
          <w:szCs w:val="28"/>
          <w:lang w:eastAsia="ru-RU"/>
        </w:rPr>
        <w:t>, рис</w:t>
      </w:r>
      <w:r w:rsidR="00267B8E" w:rsidRPr="00A61D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02ECF" w:rsidRPr="00A61DA4">
        <w:rPr>
          <w:rFonts w:ascii="Times New Roman" w:eastAsia="Times New Roman" w:hAnsi="Times New Roman" w:cs="Times New Roman"/>
          <w:sz w:val="28"/>
          <w:szCs w:val="28"/>
          <w:lang w:eastAsia="ru-RU"/>
        </w:rPr>
        <w:t>А.7</w:t>
      </w:r>
      <w:r w:rsidRPr="007829D4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  <w:r w:rsidR="00402ECF" w:rsidRPr="00A61DA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0E5B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E5B2D" w:rsidRDefault="00F97829" w:rsidP="000E5B2D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Расчеты показывают, что </w:t>
      </w:r>
      <w:r w:rsidR="000E5B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можно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сопоставить и 3 различных типоразмера, чтобы удовлетворить требования СП </w:t>
      </w:r>
      <w:r w:rsidRPr="00A65A61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89.13330.2012 Котельные установки</w:t>
      </w:r>
      <w:r w:rsidRPr="00881F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12E49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п.п</w:t>
      </w:r>
      <w:proofErr w:type="spellEnd"/>
      <w:r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4.16</w:t>
      </w:r>
      <w:r w:rsidRPr="00881F97">
        <w:rPr>
          <w:rFonts w:ascii="Times New Roman" w:eastAsia="Times New Roman" w:hAnsi="Times New Roman" w:cs="Times New Roman"/>
          <w:sz w:val="28"/>
          <w:szCs w:val="28"/>
          <w:lang w:eastAsia="ru-RU"/>
        </w:rPr>
        <w:t>]</w:t>
      </w:r>
      <w:r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к выбору котлов.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E5B2D" w:rsidRDefault="006D0073" w:rsidP="006D0073">
      <w:pPr>
        <w:shd w:val="clear" w:color="auto" w:fill="FFFFFF"/>
        <w:tabs>
          <w:tab w:val="left" w:pos="7740"/>
        </w:tabs>
        <w:spacing w:line="276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="000E5B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Табл.1.3</w:t>
      </w:r>
      <w:r w:rsidR="00FA69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</w:t>
      </w:r>
      <w:r w:rsidR="000E5B2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</w:t>
      </w:r>
    </w:p>
    <w:p w:rsidR="00A61DA4" w:rsidRPr="007829D4" w:rsidRDefault="00FA6992" w:rsidP="006D0073">
      <w:pPr>
        <w:shd w:val="clear" w:color="auto" w:fill="FFFFFF"/>
        <w:tabs>
          <w:tab w:val="left" w:pos="7740"/>
        </w:tabs>
        <w:spacing w:line="276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proofErr w:type="gramStart"/>
      <w:r w:rsidR="007829D4" w:rsidRPr="007829D4">
        <w:rPr>
          <w:rFonts w:ascii="Times New Roman" w:eastAsia="Times New Roman" w:hAnsi="Times New Roman" w:cs="Times New Roman"/>
          <w:sz w:val="24"/>
          <w:szCs w:val="24"/>
          <w:lang w:eastAsia="ru-RU"/>
        </w:rPr>
        <w:t>Выкопировка  из</w:t>
      </w:r>
      <w:proofErr w:type="gramEnd"/>
      <w:r w:rsidR="007829D4" w:rsidRPr="007829D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таблицы А2</w:t>
      </w:r>
      <w:r w:rsidR="007829D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[2, </w:t>
      </w:r>
      <w:proofErr w:type="spellStart"/>
      <w:r w:rsidR="007829D4">
        <w:rPr>
          <w:rFonts w:ascii="Times New Roman" w:eastAsia="Times New Roman" w:hAnsi="Times New Roman" w:cs="Times New Roman"/>
          <w:sz w:val="24"/>
          <w:szCs w:val="24"/>
          <w:lang w:eastAsia="ru-RU"/>
        </w:rPr>
        <w:t>п.п</w:t>
      </w:r>
      <w:proofErr w:type="spellEnd"/>
      <w:r w:rsidR="007829D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55</w:t>
      </w:r>
      <w:r w:rsidR="007829D4" w:rsidRPr="007829D4">
        <w:rPr>
          <w:rFonts w:ascii="Times New Roman" w:eastAsia="Times New Roman" w:hAnsi="Times New Roman" w:cs="Times New Roman"/>
          <w:sz w:val="24"/>
          <w:szCs w:val="24"/>
          <w:lang w:eastAsia="ru-RU"/>
        </w:rPr>
        <w:t>]</w:t>
      </w:r>
    </w:p>
    <w:tbl>
      <w:tblPr>
        <w:tblW w:w="5000" w:type="pct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217"/>
        <w:gridCol w:w="600"/>
        <w:gridCol w:w="429"/>
        <w:gridCol w:w="1358"/>
        <w:gridCol w:w="357"/>
        <w:gridCol w:w="1309"/>
        <w:gridCol w:w="1387"/>
        <w:gridCol w:w="1347"/>
        <w:gridCol w:w="1335"/>
      </w:tblGrid>
      <w:tr w:rsidR="00402ECF" w:rsidRPr="00402ECF" w:rsidTr="000E5B2D">
        <w:trPr>
          <w:cantSplit/>
        </w:trPr>
        <w:tc>
          <w:tcPr>
            <w:tcW w:w="121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02ECF" w:rsidRPr="00402ECF" w:rsidRDefault="00402ECF" w:rsidP="00402EC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2ECF">
              <w:rPr>
                <w:rFonts w:ascii="Times New Roman" w:eastAsia="Times New Roman" w:hAnsi="Times New Roman" w:cs="Arial"/>
                <w:sz w:val="24"/>
                <w:szCs w:val="24"/>
                <w:lang w:eastAsia="ru-RU"/>
              </w:rPr>
              <w:t>55</w:t>
            </w:r>
            <w:r w:rsidR="000E5B2D">
              <w:rPr>
                <w:rFonts w:ascii="Times New Roman" w:eastAsia="Times New Roman" w:hAnsi="Times New Roman" w:cs="Arial"/>
                <w:sz w:val="24"/>
                <w:szCs w:val="24"/>
                <w:lang w:eastAsia="ru-RU"/>
              </w:rPr>
              <w:t>.</w:t>
            </w:r>
            <w:r w:rsidRPr="00402ECF">
              <w:rPr>
                <w:rFonts w:ascii="Times New Roman" w:eastAsia="Times New Roman" w:hAnsi="Times New Roman" w:cs="Arial"/>
                <w:sz w:val="24"/>
                <w:szCs w:val="24"/>
                <w:lang w:eastAsia="ru-RU"/>
              </w:rPr>
              <w:t>Количество работающих паровых котлов</w:t>
            </w:r>
          </w:p>
        </w:tc>
        <w:tc>
          <w:tcPr>
            <w:tcW w:w="60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02ECF" w:rsidRPr="00402ECF" w:rsidRDefault="00402ECF" w:rsidP="00402EC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</w:pPr>
            <w:r w:rsidRPr="00402EC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val="en-US" w:eastAsia="ru-RU"/>
              </w:rPr>
              <w:t>N</w:t>
            </w:r>
            <w:proofErr w:type="spellStart"/>
            <w:r w:rsidRPr="00402ECF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vertAlign w:val="subscript"/>
                <w:lang w:eastAsia="ru-RU"/>
              </w:rPr>
              <w:t>к.раб</w:t>
            </w:r>
            <w:proofErr w:type="spellEnd"/>
          </w:p>
        </w:tc>
        <w:tc>
          <w:tcPr>
            <w:tcW w:w="429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02ECF" w:rsidRPr="00402ECF" w:rsidRDefault="00402ECF" w:rsidP="00402EC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2EC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13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2ECF" w:rsidRPr="00402ECF" w:rsidRDefault="00402ECF" w:rsidP="00402EC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2EC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Вариант 1</w:t>
            </w:r>
          </w:p>
          <w:p w:rsidR="00402ECF" w:rsidRPr="00402ECF" w:rsidRDefault="00402ECF" w:rsidP="00402EC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2EC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(котлы ДЕ-25-14)</w:t>
            </w:r>
          </w:p>
        </w:tc>
        <w:tc>
          <w:tcPr>
            <w:tcW w:w="35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:rsidR="00402ECF" w:rsidRPr="00402ECF" w:rsidRDefault="00402ECF" w:rsidP="00402EC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2EC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Рис.</w:t>
            </w:r>
            <w:r w:rsidR="007829D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402EC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3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2ECF" w:rsidRPr="00402ECF" w:rsidRDefault="00402ECF" w:rsidP="00402EC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2ECF">
              <w:rPr>
                <w:rFonts w:ascii="Times New Roman" w:eastAsia="Times New Roman" w:hAnsi="Times New Roman" w:cs="Arial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2ECF" w:rsidRPr="00402ECF" w:rsidRDefault="00402ECF" w:rsidP="00402EC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2ECF">
              <w:rPr>
                <w:rFonts w:ascii="Times New Roman" w:eastAsia="Times New Roman" w:hAnsi="Times New Roman" w:cs="Arial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2ECF" w:rsidRPr="00402ECF" w:rsidRDefault="00402ECF" w:rsidP="00402EC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2ECF">
              <w:rPr>
                <w:rFonts w:ascii="Times New Roman" w:eastAsia="Times New Roman" w:hAnsi="Times New Roman" w:cs="Arial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2ECF" w:rsidRPr="00402ECF" w:rsidRDefault="00402ECF" w:rsidP="00402EC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2ECF">
              <w:rPr>
                <w:rFonts w:ascii="Times New Roman" w:eastAsia="Times New Roman" w:hAnsi="Times New Roman" w:cs="Arial"/>
                <w:sz w:val="24"/>
                <w:szCs w:val="24"/>
                <w:lang w:eastAsia="ru-RU"/>
              </w:rPr>
              <w:t>1</w:t>
            </w:r>
          </w:p>
        </w:tc>
      </w:tr>
      <w:tr w:rsidR="00402ECF" w:rsidRPr="00402ECF" w:rsidTr="000E5B2D">
        <w:trPr>
          <w:cantSplit/>
        </w:trPr>
        <w:tc>
          <w:tcPr>
            <w:tcW w:w="121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2ECF" w:rsidRPr="00402ECF" w:rsidRDefault="00402ECF" w:rsidP="00402E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2ECF" w:rsidRPr="00402ECF" w:rsidRDefault="00402ECF" w:rsidP="00402E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29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2ECF" w:rsidRPr="00402ECF" w:rsidRDefault="00402ECF" w:rsidP="00402E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2ECF" w:rsidRPr="00402ECF" w:rsidRDefault="00402ECF" w:rsidP="00402EC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2EC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Вариант </w:t>
            </w:r>
            <w:r w:rsidRPr="00402EC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II</w:t>
            </w:r>
          </w:p>
          <w:p w:rsidR="00402ECF" w:rsidRPr="00402ECF" w:rsidRDefault="00402ECF" w:rsidP="00402EC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2EC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(котлы ДЕ-10-14)</w:t>
            </w:r>
          </w:p>
        </w:tc>
        <w:tc>
          <w:tcPr>
            <w:tcW w:w="35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2ECF" w:rsidRPr="00402ECF" w:rsidRDefault="00402ECF" w:rsidP="00402EC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2ECF" w:rsidRPr="00402ECF" w:rsidRDefault="00402ECF" w:rsidP="00402EC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2ECF">
              <w:rPr>
                <w:rFonts w:ascii="Times New Roman" w:eastAsia="Times New Roman" w:hAnsi="Times New Roman" w:cs="Arial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2ECF" w:rsidRPr="00402ECF" w:rsidRDefault="00402ECF" w:rsidP="00402EC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2ECF">
              <w:rPr>
                <w:rFonts w:ascii="Times New Roman" w:eastAsia="Times New Roman" w:hAnsi="Times New Roman" w:cs="Arial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2ECF" w:rsidRPr="00402ECF" w:rsidRDefault="00402ECF" w:rsidP="00402EC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2ECF">
              <w:rPr>
                <w:rFonts w:ascii="Times New Roman" w:eastAsia="Times New Roman" w:hAnsi="Times New Roman" w:cs="Arial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2ECF" w:rsidRPr="00402ECF" w:rsidRDefault="00402ECF" w:rsidP="00402EC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02ECF">
              <w:rPr>
                <w:rFonts w:ascii="Times New Roman" w:eastAsia="Times New Roman" w:hAnsi="Times New Roman" w:cs="Arial"/>
                <w:sz w:val="24"/>
                <w:szCs w:val="24"/>
                <w:lang w:eastAsia="ru-RU"/>
              </w:rPr>
              <w:t>2</w:t>
            </w:r>
          </w:p>
        </w:tc>
      </w:tr>
    </w:tbl>
    <w:p w:rsidR="00402ECF" w:rsidRDefault="00A61DA4" w:rsidP="00402ECF">
      <w:pPr>
        <w:spacing w:before="100" w:beforeAutospacing="1" w:after="100" w:afterAutospacing="1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Cs w:val="24"/>
          <w:lang w:eastAsia="ru-RU"/>
        </w:rPr>
        <w:lastRenderedPageBreak/>
        <w:drawing>
          <wp:inline distT="0" distB="0" distL="0" distR="0">
            <wp:extent cx="4829175" cy="473316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1229" cy="473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1DA4" w:rsidRDefault="00C93C88" w:rsidP="00D12E4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12E49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</w:t>
      </w:r>
      <w:r w:rsidR="00D12E49" w:rsidRPr="00D12E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1.2. </w:t>
      </w:r>
      <w:r w:rsidR="00A61DA4" w:rsidRPr="00D12E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Выбор типа и количества работающих котлов в зависимости от суммарной паровой нагрузки котельной</w:t>
      </w:r>
      <w:r w:rsidR="00D12E49" w:rsidRPr="00D12E4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(рис. А.7 [2])</w:t>
      </w:r>
    </w:p>
    <w:p w:rsidR="006D0073" w:rsidRPr="00D12E49" w:rsidRDefault="006D0073" w:rsidP="00D12E4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81F97" w:rsidRPr="00D12E49" w:rsidRDefault="00881F97" w:rsidP="00881F97">
      <w:pPr>
        <w:shd w:val="clear" w:color="auto" w:fill="FFFFFF"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65A61" w:rsidRPr="00A65A61" w:rsidRDefault="00A65A61" w:rsidP="00A65A61">
      <w:pPr>
        <w:widowControl w:val="0"/>
        <w:tabs>
          <w:tab w:val="left" w:pos="3315"/>
        </w:tabs>
        <w:spacing w:after="0" w:line="276" w:lineRule="auto"/>
        <w:ind w:firstLine="709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Ниже приведена</w:t>
      </w:r>
      <w:r w:rsidR="00881F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выкопировка из </w:t>
      </w:r>
      <w:r w:rsidR="00881F9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подпункта </w:t>
      </w:r>
      <w:r w:rsidR="002B69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4.16 из </w:t>
      </w:r>
      <w:r w:rsidR="00881F97">
        <w:rPr>
          <w:rFonts w:ascii="Times New Roman" w:eastAsia="Times New Roman" w:hAnsi="Times New Roman" w:cs="Times New Roman"/>
          <w:sz w:val="28"/>
          <w:szCs w:val="28"/>
          <w:lang w:eastAsia="ru-RU"/>
        </w:rPr>
        <w:t>СП</w:t>
      </w:r>
      <w:r w:rsidR="002B69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8</w:t>
      </w:r>
      <w:r w:rsidRPr="00A65A61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9.13330.2012. Актуализированная редакция СНиП II-35-76.</w:t>
      </w:r>
    </w:p>
    <w:p w:rsidR="00A65A61" w:rsidRDefault="00A65A61" w:rsidP="007F04FB">
      <w:pPr>
        <w:spacing w:after="100" w:afterAutospacing="1" w:line="276" w:lineRule="auto"/>
        <w:ind w:firstLine="709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402ECF" w:rsidRDefault="00402ECF" w:rsidP="00D12E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A65A6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4.16</w:t>
      </w:r>
      <w:r w:rsidR="00A65A61" w:rsidRPr="00A65A6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. </w:t>
      </w:r>
      <w:r w:rsidRPr="00A65A6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Число и производительность котлов, установленных в котельной, следует выбирать, обеспечивая:</w:t>
      </w:r>
    </w:p>
    <w:p w:rsidR="00A65A61" w:rsidRPr="00A65A61" w:rsidRDefault="00A65A61" w:rsidP="00D12E4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402ECF" w:rsidRPr="00A65A61" w:rsidRDefault="00402ECF" w:rsidP="00D12E4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A65A6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– расчетную мощность котельной;</w:t>
      </w:r>
    </w:p>
    <w:p w:rsidR="00402ECF" w:rsidRPr="00A65A61" w:rsidRDefault="00402ECF" w:rsidP="00D12E4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A65A6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– стабильную работу котлов при минимально допустимой нагрузке в теплый период года.</w:t>
      </w:r>
    </w:p>
    <w:p w:rsidR="00402ECF" w:rsidRPr="00A65A61" w:rsidRDefault="00402ECF" w:rsidP="00D12E49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A65A6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При выходе из строя наибольшего по производительности котла в котельных первой категории оставшиеся котлы должны обеспечивать отпуск тепловой энергии потребителям первой категории в количестве, определяемом:</w:t>
      </w:r>
    </w:p>
    <w:p w:rsidR="00402ECF" w:rsidRPr="00A65A61" w:rsidRDefault="00402ECF" w:rsidP="00D12E4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A65A6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– минимально допустимыми нагрузками (независимо от температуры наружного воздуха) – на технологическое теплопотребление и системы вентиляции;</w:t>
      </w:r>
    </w:p>
    <w:p w:rsidR="00402ECF" w:rsidRPr="00A65A61" w:rsidRDefault="00402ECF" w:rsidP="00D12E4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A65A6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– режимом наиболее холодного месяца – на отопление и горячее водоснабжение.</w:t>
      </w:r>
    </w:p>
    <w:p w:rsidR="00A65A61" w:rsidRDefault="00402ECF" w:rsidP="00D12E49">
      <w:pPr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A65A6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lastRenderedPageBreak/>
        <w:t>При выходе из строя одного котла независимо от категории котельной количество тепловой энергии, отпускаемой потребителям второй и третьей категорий, следует обеспечивать в размерах, указанных в таблице</w:t>
      </w:r>
      <w:r w:rsidR="006D0073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proofErr w:type="gramStart"/>
      <w:r w:rsidR="006D0073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1.4.</w:t>
      </w:r>
      <w:r w:rsidRPr="00A65A6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.</w:t>
      </w:r>
      <w:proofErr w:type="gramEnd"/>
    </w:p>
    <w:p w:rsidR="00402ECF" w:rsidRPr="006D0073" w:rsidRDefault="00402ECF" w:rsidP="006D0073">
      <w:pPr>
        <w:tabs>
          <w:tab w:val="left" w:pos="7950"/>
        </w:tabs>
        <w:spacing w:before="100" w:beforeAutospacing="1"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65A6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="006D0073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ab/>
        <w:t xml:space="preserve">      </w:t>
      </w:r>
      <w:r w:rsidR="006D0073" w:rsidRPr="006D0073">
        <w:rPr>
          <w:rFonts w:ascii="Times New Roman" w:eastAsia="Times New Roman" w:hAnsi="Times New Roman" w:cs="Times New Roman"/>
          <w:sz w:val="24"/>
          <w:szCs w:val="24"/>
          <w:lang w:eastAsia="ru-RU"/>
        </w:rPr>
        <w:t>Табл.1.4</w:t>
      </w:r>
    </w:p>
    <w:tbl>
      <w:tblPr>
        <w:tblW w:w="5000" w:type="pct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95"/>
        <w:gridCol w:w="1214"/>
        <w:gridCol w:w="1214"/>
        <w:gridCol w:w="1214"/>
        <w:gridCol w:w="1214"/>
        <w:gridCol w:w="1588"/>
      </w:tblGrid>
      <w:tr w:rsidR="00402ECF" w:rsidRPr="00A65A61" w:rsidTr="00F3033C">
        <w:trPr>
          <w:tblCellSpacing w:w="0" w:type="dxa"/>
        </w:trPr>
        <w:tc>
          <w:tcPr>
            <w:tcW w:w="15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02ECF" w:rsidRPr="00A65A61" w:rsidRDefault="00402ECF" w:rsidP="00F3033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A65A6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Расчетная температура наружного воздуха для проектирования отопления t</w:t>
            </w:r>
            <w:r w:rsidRPr="00A65A6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vertAlign w:val="subscript"/>
                <w:lang w:eastAsia="ru-RU"/>
              </w:rPr>
              <w:t>0</w:t>
            </w:r>
            <w:r w:rsidRPr="00A65A6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, °C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02ECF" w:rsidRPr="00A65A61" w:rsidRDefault="00402ECF" w:rsidP="00F3033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A65A6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Минус 10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02ECF" w:rsidRPr="00A65A61" w:rsidRDefault="00402ECF" w:rsidP="00F3033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A65A6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Минус 20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02ECF" w:rsidRPr="00A65A61" w:rsidRDefault="00402ECF" w:rsidP="00F3033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A65A6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Минус 30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02ECF" w:rsidRPr="00A65A61" w:rsidRDefault="00402ECF" w:rsidP="00F3033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A65A6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Минус 40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02ECF" w:rsidRPr="00A65A61" w:rsidRDefault="00402ECF" w:rsidP="00F3033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A65A6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Минус 50</w:t>
            </w:r>
          </w:p>
        </w:tc>
      </w:tr>
      <w:tr w:rsidR="00402ECF" w:rsidRPr="00A65A61" w:rsidTr="00F3033C">
        <w:trPr>
          <w:tblCellSpacing w:w="0" w:type="dxa"/>
        </w:trPr>
        <w:tc>
          <w:tcPr>
            <w:tcW w:w="15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02ECF" w:rsidRPr="00A65A61" w:rsidRDefault="00402ECF" w:rsidP="00F3033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A65A6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Допустимое снижение подачи теплоты до, %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02ECF" w:rsidRPr="00A65A61" w:rsidRDefault="00402ECF" w:rsidP="00A65A61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A65A6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78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02ECF" w:rsidRPr="00A65A61" w:rsidRDefault="00402ECF" w:rsidP="00A65A61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A65A6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84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02ECF" w:rsidRPr="00A65A61" w:rsidRDefault="00402ECF" w:rsidP="00A65A61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A65A6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87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02ECF" w:rsidRPr="00A65A61" w:rsidRDefault="00402ECF" w:rsidP="00A65A61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A65A6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650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02ECF" w:rsidRPr="00A65A61" w:rsidRDefault="00402ECF" w:rsidP="00A65A61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A65A6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91</w:t>
            </w:r>
          </w:p>
        </w:tc>
      </w:tr>
      <w:tr w:rsidR="00402ECF" w:rsidRPr="00A65A61" w:rsidTr="00F3033C">
        <w:trPr>
          <w:tblCellSpacing w:w="0" w:type="dxa"/>
        </w:trPr>
        <w:tc>
          <w:tcPr>
            <w:tcW w:w="5000" w:type="pct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402ECF" w:rsidRPr="00A65A61" w:rsidRDefault="00402ECF" w:rsidP="00F3033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</w:pPr>
            <w:r w:rsidRPr="00A65A61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lang w:eastAsia="ru-RU"/>
              </w:rPr>
              <w:t>Примечание – Данные значения соответствуют температуре наружного воздуха наиболее холодной пятидневки обеспеченностью 0,92.</w:t>
            </w:r>
          </w:p>
        </w:tc>
      </w:tr>
    </w:tbl>
    <w:p w:rsidR="00402ECF" w:rsidRPr="00A65A61" w:rsidRDefault="00402ECF" w:rsidP="001107E0">
      <w:pPr>
        <w:spacing w:before="100" w:beforeAutospacing="1" w:after="100" w:afterAutospacing="1" w:line="240" w:lineRule="auto"/>
        <w:ind w:firstLine="709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A65A61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В котельных следует предусматривать установку не менее двух котлов</w:t>
      </w:r>
    </w:p>
    <w:p w:rsidR="00477C66" w:rsidRDefault="001107E0" w:rsidP="00F97829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следует пояснить выбор количества и типоразмера котлов, выбранных на основании приведенных требований.</w:t>
      </w:r>
    </w:p>
    <w:p w:rsidR="00862BDB" w:rsidRDefault="00CC702A" w:rsidP="00F97829">
      <w:pPr>
        <w:tabs>
          <w:tab w:val="left" w:pos="480"/>
          <w:tab w:val="right" w:leader="dot" w:pos="9345"/>
        </w:tabs>
        <w:spacing w:after="100" w:line="360" w:lineRule="auto"/>
        <w:jc w:val="center"/>
        <w:rPr>
          <w:rFonts w:ascii="Times New Roman" w:eastAsia="Times New Roman" w:hAnsi="Times New Roman" w:cs="Times New Roman"/>
          <w:b/>
          <w:noProof/>
          <w:sz w:val="28"/>
          <w:szCs w:val="24"/>
          <w:lang w:bidi="en-US"/>
        </w:rPr>
      </w:pPr>
      <w:hyperlink w:anchor="_Toc11009452" w:history="1">
        <w:r w:rsidR="00862BDB" w:rsidRPr="00862BDB">
          <w:rPr>
            <w:rFonts w:ascii="Times New Roman" w:eastAsia="Times New Roman" w:hAnsi="Times New Roman" w:cs="Times New Roman"/>
            <w:b/>
            <w:noProof/>
            <w:sz w:val="28"/>
            <w:szCs w:val="24"/>
            <w:lang w:bidi="en-US"/>
          </w:rPr>
          <w:t>1.2. Выбор электропотребляющего оборудования котельной</w:t>
        </w:r>
      </w:hyperlink>
    </w:p>
    <w:p w:rsidR="00862BDB" w:rsidRDefault="00862BDB" w:rsidP="00F97829">
      <w:pPr>
        <w:tabs>
          <w:tab w:val="left" w:pos="480"/>
          <w:tab w:val="right" w:leader="dot" w:pos="934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</w:pPr>
      <w:r w:rsidRPr="00862BDB"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>Электроп</w:t>
      </w:r>
      <w:r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>отребляющее оборудование котельн</w:t>
      </w:r>
      <w:r w:rsidRPr="00862BDB"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 xml:space="preserve">ой </w:t>
      </w:r>
      <w:r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>– это насосы (сетевые, питательные, подпиточные</w:t>
      </w:r>
      <w:r w:rsidR="003C5DFE"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>, насосы сырой воды), а также дымососы и вентиляторы. При расчете электропотребления рассчитывают только рабочее оборудование (например, из двух установленных в котельной питательных насосов  рабочим является один, а другой – резервны</w:t>
      </w:r>
      <w:r w:rsidR="00D253DC"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>м</w:t>
      </w:r>
      <w:r w:rsidR="003C5DFE"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>).</w:t>
      </w:r>
    </w:p>
    <w:p w:rsidR="008F7BFB" w:rsidRDefault="008F7BFB" w:rsidP="00F97829">
      <w:pPr>
        <w:tabs>
          <w:tab w:val="left" w:pos="480"/>
          <w:tab w:val="right" w:leader="dot" w:pos="9345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</w:pPr>
      <w:r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>Насосы в котельной подбирают по производительности (расходу) и напору.</w:t>
      </w:r>
      <w:r w:rsidR="00A45C22"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 xml:space="preserve"> Желательно привести внешний вид выбранного насоса.</w:t>
      </w:r>
    </w:p>
    <w:p w:rsidR="008F7BFB" w:rsidRPr="008F7BFB" w:rsidRDefault="008F7BFB" w:rsidP="008F7BFB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8F7BFB">
        <w:rPr>
          <w:rFonts w:ascii="Times New Roman" w:eastAsia="Times New Roman" w:hAnsi="Times New Roman" w:cs="Times New Roman"/>
          <w:b/>
          <w:i/>
          <w:sz w:val="28"/>
          <w:szCs w:val="28"/>
        </w:rPr>
        <w:t>Питательный насос</w:t>
      </w:r>
    </w:p>
    <w:p w:rsidR="008F7BFB" w:rsidRPr="008F7BFB" w:rsidRDefault="008F7BFB" w:rsidP="008F7BFB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7BFB"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Times New Roman" w:eastAsia="Times New Roman" w:hAnsi="Times New Roman" w:cs="Times New Roman"/>
          <w:sz w:val="28"/>
          <w:szCs w:val="28"/>
        </w:rPr>
        <w:t>Производительность питательного насоса:</w:t>
      </w:r>
    </w:p>
    <w:p w:rsidR="008F7BFB" w:rsidRPr="008F7BFB" w:rsidRDefault="00CC702A" w:rsidP="008F7BFB">
      <w:pPr>
        <w:suppressAutoHyphens/>
        <w:spacing w:after="0" w:line="360" w:lineRule="auto"/>
        <w:ind w:firstLine="3402"/>
        <w:jc w:val="center"/>
        <w:rPr>
          <w:rFonts w:ascii="Times New Roman" w:eastAsia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нас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 xml:space="preserve">=1,1∙ 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пит</m:t>
            </m:r>
          </m:sub>
        </m:sSub>
      </m:oMath>
      <w:r w:rsidR="008F7BFB" w:rsidRPr="008F7BFB">
        <w:rPr>
          <w:rFonts w:ascii="Times New Roman" w:eastAsia="Times New Roman" w:hAnsi="Times New Roman" w:cs="Times New Roman"/>
          <w:sz w:val="28"/>
          <w:szCs w:val="28"/>
        </w:rPr>
        <w:t xml:space="preserve"> , т/ч</w:t>
      </w:r>
      <w:r w:rsidR="008F7BFB" w:rsidRPr="008F7BFB">
        <w:rPr>
          <w:rFonts w:ascii="Times New Roman" w:eastAsia="Times New Roman" w:hAnsi="Times New Roman" w:cs="Times New Roman"/>
          <w:sz w:val="28"/>
          <w:szCs w:val="28"/>
        </w:rPr>
        <w:tab/>
      </w:r>
      <w:r w:rsidR="008F7BFB" w:rsidRPr="008F7BFB">
        <w:rPr>
          <w:rFonts w:ascii="Times New Roman" w:eastAsia="Times New Roman" w:hAnsi="Times New Roman" w:cs="Times New Roman"/>
          <w:sz w:val="28"/>
          <w:szCs w:val="28"/>
        </w:rPr>
        <w:tab/>
      </w:r>
      <w:r w:rsidR="008F7BFB" w:rsidRPr="008F7BFB">
        <w:rPr>
          <w:rFonts w:ascii="Times New Roman" w:eastAsia="Times New Roman" w:hAnsi="Times New Roman" w:cs="Times New Roman"/>
          <w:sz w:val="28"/>
          <w:szCs w:val="28"/>
        </w:rPr>
        <w:tab/>
      </w:r>
      <w:r w:rsidR="008F7BFB" w:rsidRPr="008F7BFB">
        <w:rPr>
          <w:rFonts w:ascii="Times New Roman" w:eastAsia="Times New Roman" w:hAnsi="Times New Roman" w:cs="Times New Roman"/>
          <w:sz w:val="28"/>
          <w:szCs w:val="28"/>
        </w:rPr>
        <w:tab/>
        <w:t>(</w:t>
      </w:r>
      <w:r w:rsidR="006D0073">
        <w:rPr>
          <w:rFonts w:ascii="Times New Roman" w:eastAsia="Times New Roman" w:hAnsi="Times New Roman" w:cs="Times New Roman"/>
          <w:sz w:val="28"/>
          <w:szCs w:val="28"/>
        </w:rPr>
        <w:t>1.1</w:t>
      </w:r>
      <w:r w:rsidR="008F7BFB" w:rsidRPr="008F7BFB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8F7BFB" w:rsidRPr="008F7BFB" w:rsidRDefault="006D0073" w:rsidP="009A1E30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где </w:t>
      </w:r>
      <w:r w:rsidR="008F7BFB" w:rsidRPr="008F7BFB">
        <w:rPr>
          <w:rFonts w:ascii="Times New Roman" w:eastAsia="Times New Roman" w:hAnsi="Times New Roman" w:cs="Times New Roman"/>
          <w:sz w:val="24"/>
          <w:szCs w:val="24"/>
        </w:rPr>
        <w:t xml:space="preserve">1,1 – коэффициент запаса </w:t>
      </w:r>
    </w:p>
    <w:p w:rsidR="008F7BFB" w:rsidRDefault="008F7BFB" w:rsidP="009A1E30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F7BF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  <w:lang w:val="en-US"/>
              </w:rPr>
              <m:t>G</m:t>
            </m:r>
          </m:e>
          <m:sub>
            <m:r>
              <w:rPr>
                <w:rFonts w:ascii="Cambria Math" w:eastAsia="Calibri" w:hAnsi="Cambria Math" w:cs="Times New Roman"/>
                <w:sz w:val="24"/>
                <w:szCs w:val="24"/>
              </w:rPr>
              <m:t>пит</m:t>
            </m:r>
          </m:sub>
        </m:sSub>
      </m:oMath>
      <w:r w:rsidRPr="008F7BFB">
        <w:rPr>
          <w:rFonts w:ascii="Times New Roman" w:eastAsia="Times New Roman" w:hAnsi="Times New Roman" w:cs="Times New Roman"/>
          <w:sz w:val="24"/>
          <w:szCs w:val="24"/>
        </w:rPr>
        <w:t xml:space="preserve"> – расход воды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Pr="008F7BFB">
        <w:rPr>
          <w:rFonts w:ascii="Times New Roman" w:eastAsia="Times New Roman" w:hAnsi="Times New Roman" w:cs="Times New Roman"/>
          <w:sz w:val="24"/>
          <w:szCs w:val="24"/>
        </w:rPr>
        <w:t xml:space="preserve"> поступающий на питание котлов, т/ч.</w:t>
      </w:r>
    </w:p>
    <w:p w:rsidR="009A1E30" w:rsidRDefault="009A1E30" w:rsidP="009A1E30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8F7BFB" w:rsidRPr="008F7BFB" w:rsidRDefault="008F7BFB" w:rsidP="008F7BFB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7BFB">
        <w:rPr>
          <w:rFonts w:ascii="Times New Roman" w:eastAsia="Times New Roman" w:hAnsi="Times New Roman" w:cs="Times New Roman"/>
          <w:sz w:val="28"/>
          <w:szCs w:val="28"/>
        </w:rPr>
        <w:t>Напор питательного насоса</w:t>
      </w:r>
      <w:r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8F7BFB" w:rsidRPr="008F7BFB" w:rsidRDefault="00CC702A" w:rsidP="008F7BFB">
      <w:pPr>
        <w:suppressAutoHyphens/>
        <w:spacing w:after="0" w:line="360" w:lineRule="auto"/>
        <w:ind w:firstLine="2977"/>
        <w:jc w:val="center"/>
        <w:rPr>
          <w:rFonts w:ascii="Times New Roman" w:eastAsia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H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нас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 xml:space="preserve">=1,1∙ 100∙ 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к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 xml:space="preserve">+ 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H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г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 xml:space="preserve">+ 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H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п</m:t>
            </m:r>
          </m:sub>
        </m:sSub>
      </m:oMath>
      <w:r w:rsidR="008F7BFB" w:rsidRPr="008F7BFB">
        <w:rPr>
          <w:rFonts w:ascii="Times New Roman" w:eastAsia="Times New Roman" w:hAnsi="Times New Roman" w:cs="Times New Roman"/>
          <w:sz w:val="28"/>
          <w:szCs w:val="28"/>
        </w:rPr>
        <w:t>, м</w:t>
      </w:r>
      <w:r w:rsidR="008F7BFB" w:rsidRPr="008F7BFB">
        <w:rPr>
          <w:rFonts w:ascii="Times New Roman" w:eastAsia="Times New Roman" w:hAnsi="Times New Roman" w:cs="Times New Roman"/>
          <w:sz w:val="28"/>
          <w:szCs w:val="28"/>
        </w:rPr>
        <w:tab/>
      </w:r>
      <w:r w:rsidR="008F7BFB" w:rsidRPr="008F7BFB">
        <w:rPr>
          <w:rFonts w:ascii="Times New Roman" w:eastAsia="Times New Roman" w:hAnsi="Times New Roman" w:cs="Times New Roman"/>
          <w:sz w:val="28"/>
          <w:szCs w:val="28"/>
        </w:rPr>
        <w:tab/>
        <w:t>(</w:t>
      </w:r>
      <w:r w:rsidR="006D0073">
        <w:rPr>
          <w:rFonts w:ascii="Times New Roman" w:eastAsia="Times New Roman" w:hAnsi="Times New Roman" w:cs="Times New Roman"/>
          <w:sz w:val="28"/>
          <w:szCs w:val="28"/>
        </w:rPr>
        <w:t>1.2</w:t>
      </w:r>
      <w:r w:rsidR="008F7BFB" w:rsidRPr="008F7BFB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8F7BFB" w:rsidRDefault="008F7BFB" w:rsidP="008F7BFB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г</w:t>
      </w:r>
      <w:r w:rsidRPr="008F7BFB">
        <w:rPr>
          <w:rFonts w:ascii="Times New Roman" w:eastAsia="Times New Roman" w:hAnsi="Times New Roman" w:cs="Times New Roman"/>
          <w:sz w:val="24"/>
          <w:szCs w:val="24"/>
        </w:rPr>
        <w:t>де</w:t>
      </w:r>
      <w:r w:rsidR="009A1E30">
        <w:rPr>
          <w:rFonts w:ascii="Times New Roman" w:eastAsia="Times New Roman" w:hAnsi="Times New Roman" w:cs="Times New Roman"/>
          <w:sz w:val="24"/>
          <w:szCs w:val="24"/>
        </w:rPr>
        <w:t xml:space="preserve"> 1,1 – коэффициент запаса;</w:t>
      </w:r>
    </w:p>
    <w:p w:rsidR="008F7BFB" w:rsidRPr="008F7BFB" w:rsidRDefault="008F7BFB" w:rsidP="008F7BFB">
      <w:pPr>
        <w:suppressAutoHyphens/>
        <w:spacing w:after="0" w:line="240" w:lineRule="auto"/>
        <w:ind w:left="705" w:hanging="70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F7BFB">
        <w:rPr>
          <w:rFonts w:ascii="Times New Roman" w:eastAsia="Times New Roman" w:hAnsi="Times New Roman" w:cs="Times New Roman"/>
          <w:sz w:val="24"/>
          <w:szCs w:val="24"/>
        </w:rPr>
        <w:tab/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  <w:lang w:val="en-US"/>
              </w:rPr>
              <m:t>P</m:t>
            </m:r>
          </m:e>
          <m:sub>
            <m:r>
              <w:rPr>
                <w:rFonts w:ascii="Cambria Math" w:eastAsia="Calibri" w:hAnsi="Cambria Math" w:cs="Times New Roman"/>
                <w:sz w:val="24"/>
                <w:szCs w:val="24"/>
              </w:rPr>
              <m:t>к</m:t>
            </m:r>
          </m:sub>
        </m:sSub>
      </m:oMath>
      <w:r w:rsidRPr="008F7BFB">
        <w:rPr>
          <w:rFonts w:ascii="Times New Roman" w:eastAsia="Times New Roman" w:hAnsi="Times New Roman" w:cs="Times New Roman"/>
          <w:sz w:val="24"/>
          <w:szCs w:val="24"/>
        </w:rPr>
        <w:t xml:space="preserve"> - рабочее давление в котле, МПа;</w:t>
      </w:r>
      <w:r w:rsidRPr="008F7BFB">
        <w:rPr>
          <w:rFonts w:ascii="Times New Roman" w:eastAsia="Times New Roman" w:hAnsi="Times New Roman" w:cs="Times New Roman"/>
          <w:sz w:val="24"/>
          <w:szCs w:val="24"/>
        </w:rPr>
        <w:tab/>
      </w:r>
      <w:r w:rsidRPr="008F7BFB">
        <w:rPr>
          <w:rFonts w:ascii="Times New Roman" w:eastAsia="Times New Roman" w:hAnsi="Times New Roman" w:cs="Times New Roman"/>
          <w:sz w:val="24"/>
          <w:szCs w:val="24"/>
        </w:rPr>
        <w:br/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  <w:lang w:val="en-US"/>
              </w:rPr>
              <m:t>H</m:t>
            </m:r>
          </m:e>
          <m:sub>
            <m:r>
              <w:rPr>
                <w:rFonts w:ascii="Cambria Math" w:eastAsia="Calibri" w:hAnsi="Cambria Math" w:cs="Times New Roman"/>
                <w:sz w:val="24"/>
                <w:szCs w:val="24"/>
              </w:rPr>
              <m:t>г</m:t>
            </m:r>
          </m:sub>
        </m:sSub>
      </m:oMath>
      <w:r w:rsidRPr="008F7BFB">
        <w:rPr>
          <w:rFonts w:ascii="Times New Roman" w:eastAsia="Times New Roman" w:hAnsi="Times New Roman" w:cs="Times New Roman"/>
          <w:sz w:val="24"/>
          <w:szCs w:val="24"/>
        </w:rPr>
        <w:t xml:space="preserve"> - гидравлическое сопротивление всасывающего и напорного трубопроводов для питательной воды, м;</w:t>
      </w:r>
      <w:r w:rsidRPr="008F7BFB">
        <w:rPr>
          <w:rFonts w:ascii="Times New Roman" w:eastAsia="Times New Roman" w:hAnsi="Times New Roman" w:cs="Times New Roman"/>
          <w:sz w:val="24"/>
          <w:szCs w:val="24"/>
        </w:rPr>
        <w:tab/>
      </w:r>
      <w:r w:rsidRPr="008F7BFB">
        <w:rPr>
          <w:rFonts w:ascii="Times New Roman" w:eastAsia="Times New Roman" w:hAnsi="Times New Roman" w:cs="Times New Roman"/>
          <w:sz w:val="24"/>
          <w:szCs w:val="24"/>
        </w:rPr>
        <w:br/>
      </w:r>
      <m:oMath>
        <m:sSub>
          <m:sSubPr>
            <m:ctrlPr>
              <w:rPr>
                <w:rFonts w:ascii="Cambria Math" w:eastAsia="Calibri" w:hAnsi="Cambria Math" w:cs="Times New Roman"/>
                <w:i/>
                <w:spacing w:val="-6"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pacing w:val="-6"/>
                <w:sz w:val="24"/>
                <w:szCs w:val="24"/>
                <w:lang w:val="en-US"/>
              </w:rPr>
              <m:t>H</m:t>
            </m:r>
          </m:e>
          <m:sub>
            <m:r>
              <w:rPr>
                <w:rFonts w:ascii="Cambria Math" w:eastAsia="Calibri" w:hAnsi="Cambria Math" w:cs="Times New Roman"/>
                <w:spacing w:val="-6"/>
                <w:sz w:val="24"/>
                <w:szCs w:val="24"/>
              </w:rPr>
              <m:t>п</m:t>
            </m:r>
          </m:sub>
        </m:sSub>
      </m:oMath>
      <w:r w:rsidRPr="009A1E30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- пьезометрическая разность отметок уровней воды в паровом котле и деаэраторе, м.</w:t>
      </w:r>
    </w:p>
    <w:p w:rsidR="009A1E30" w:rsidRDefault="008F7BFB" w:rsidP="008F7BFB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7BFB">
        <w:rPr>
          <w:rFonts w:ascii="Times New Roman" w:eastAsia="Times New Roman" w:hAnsi="Times New Roman" w:cs="Times New Roman"/>
          <w:sz w:val="28"/>
          <w:szCs w:val="28"/>
        </w:rPr>
        <w:lastRenderedPageBreak/>
        <w:tab/>
      </w:r>
    </w:p>
    <w:p w:rsidR="008F7BFB" w:rsidRPr="008F7BFB" w:rsidRDefault="008F7BFB" w:rsidP="00F97829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F7BFB">
        <w:rPr>
          <w:rFonts w:ascii="Times New Roman" w:eastAsia="Times New Roman" w:hAnsi="Times New Roman" w:cs="Times New Roman"/>
          <w:sz w:val="28"/>
          <w:szCs w:val="28"/>
        </w:rPr>
        <w:t xml:space="preserve">Суммарное сопротивление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H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г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 xml:space="preserve">+ 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H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п</m:t>
            </m:r>
          </m:sub>
        </m:sSub>
      </m:oMath>
      <w:r w:rsidRPr="008F7BFB">
        <w:rPr>
          <w:rFonts w:ascii="Times New Roman" w:eastAsia="Times New Roman" w:hAnsi="Times New Roman" w:cs="Times New Roman"/>
          <w:sz w:val="28"/>
          <w:szCs w:val="28"/>
        </w:rPr>
        <w:t xml:space="preserve">, может быть оценено в 20 м </w:t>
      </w:r>
      <w:proofErr w:type="spellStart"/>
      <w:r w:rsidRPr="008F7BFB">
        <w:rPr>
          <w:rFonts w:ascii="Times New Roman" w:eastAsia="Times New Roman" w:hAnsi="Times New Roman" w:cs="Times New Roman"/>
          <w:sz w:val="28"/>
          <w:szCs w:val="28"/>
        </w:rPr>
        <w:t>вод.ст</w:t>
      </w:r>
      <w:proofErr w:type="spellEnd"/>
      <w:r w:rsidRPr="008F7BF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8F7BFB" w:rsidRPr="00C17D9A" w:rsidRDefault="008F7BFB" w:rsidP="00F97829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17D9A">
        <w:rPr>
          <w:rFonts w:ascii="Times New Roman" w:eastAsia="Times New Roman" w:hAnsi="Times New Roman" w:cs="Times New Roman"/>
          <w:sz w:val="28"/>
          <w:szCs w:val="28"/>
        </w:rPr>
        <w:t xml:space="preserve">Принимаем </w:t>
      </w:r>
      <w:r w:rsidR="00C17D9A" w:rsidRPr="00C17D9A">
        <w:rPr>
          <w:rFonts w:ascii="Times New Roman" w:eastAsia="Times New Roman" w:hAnsi="Times New Roman" w:cs="Times New Roman"/>
          <w:sz w:val="28"/>
          <w:szCs w:val="28"/>
        </w:rPr>
        <w:t xml:space="preserve">к установке </w:t>
      </w:r>
      <w:r w:rsidRPr="00C17D9A">
        <w:rPr>
          <w:rFonts w:ascii="Times New Roman" w:eastAsia="Times New Roman" w:hAnsi="Times New Roman" w:cs="Times New Roman"/>
          <w:sz w:val="28"/>
          <w:szCs w:val="28"/>
        </w:rPr>
        <w:t xml:space="preserve">питательный </w:t>
      </w:r>
      <w:r w:rsidR="00C17D9A" w:rsidRPr="00C17D9A">
        <w:rPr>
          <w:rFonts w:ascii="Times New Roman" w:eastAsia="Times New Roman" w:hAnsi="Times New Roman" w:cs="Times New Roman"/>
          <w:sz w:val="28"/>
          <w:szCs w:val="28"/>
        </w:rPr>
        <w:t>насос ……</w:t>
      </w:r>
      <w:r w:rsidR="00223562">
        <w:rPr>
          <w:rFonts w:ascii="Times New Roman" w:eastAsia="Times New Roman" w:hAnsi="Times New Roman" w:cs="Times New Roman"/>
          <w:sz w:val="28"/>
          <w:szCs w:val="28"/>
        </w:rPr>
        <w:t>…</w:t>
      </w:r>
      <w:r w:rsidR="00223562" w:rsidRPr="00C17D9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17D9A" w:rsidRPr="00C17D9A">
        <w:rPr>
          <w:rFonts w:ascii="Times New Roman" w:eastAsia="Times New Roman" w:hAnsi="Times New Roman" w:cs="Times New Roman"/>
          <w:sz w:val="28"/>
          <w:szCs w:val="28"/>
        </w:rPr>
        <w:t>……</w:t>
      </w:r>
      <w:r w:rsidR="00223562">
        <w:rPr>
          <w:rFonts w:ascii="Times New Roman" w:eastAsia="Times New Roman" w:hAnsi="Times New Roman" w:cs="Times New Roman"/>
          <w:sz w:val="28"/>
          <w:szCs w:val="28"/>
        </w:rPr>
        <w:t>…………………</w:t>
      </w:r>
      <w:r w:rsidRPr="00C17D9A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</w:p>
    <w:p w:rsidR="008F7BFB" w:rsidRPr="006D0073" w:rsidRDefault="008F7BFB" w:rsidP="008F7BFB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6D0073">
        <w:rPr>
          <w:rFonts w:ascii="Times New Roman" w:eastAsia="Times New Roman" w:hAnsi="Times New Roman" w:cs="Times New Roman"/>
          <w:sz w:val="24"/>
          <w:szCs w:val="24"/>
        </w:rPr>
        <w:t>Таблица 1.</w:t>
      </w:r>
      <w:r w:rsidR="006D0073" w:rsidRPr="006D0073">
        <w:rPr>
          <w:rFonts w:ascii="Times New Roman" w:eastAsia="Times New Roman" w:hAnsi="Times New Roman" w:cs="Times New Roman"/>
          <w:sz w:val="24"/>
          <w:szCs w:val="24"/>
        </w:rPr>
        <w:t>5.</w:t>
      </w:r>
      <w:r w:rsidRPr="006D007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8F7BFB" w:rsidRPr="006D0073" w:rsidRDefault="008F7BFB" w:rsidP="008F7BFB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D0073">
        <w:rPr>
          <w:rFonts w:ascii="Times New Roman" w:eastAsia="Times New Roman" w:hAnsi="Times New Roman" w:cs="Times New Roman"/>
          <w:sz w:val="24"/>
          <w:szCs w:val="24"/>
        </w:rPr>
        <w:t xml:space="preserve">Технические характеристики </w:t>
      </w:r>
      <w:r w:rsidR="000654F0">
        <w:rPr>
          <w:rFonts w:ascii="Times New Roman" w:eastAsia="Times New Roman" w:hAnsi="Times New Roman" w:cs="Times New Roman"/>
          <w:sz w:val="24"/>
          <w:szCs w:val="24"/>
        </w:rPr>
        <w:t xml:space="preserve">питательного </w:t>
      </w:r>
      <w:r w:rsidR="009A1E30" w:rsidRPr="006D0073">
        <w:rPr>
          <w:rFonts w:ascii="Times New Roman" w:eastAsia="Times New Roman" w:hAnsi="Times New Roman" w:cs="Times New Roman"/>
          <w:sz w:val="24"/>
          <w:szCs w:val="24"/>
        </w:rPr>
        <w:t>насоса……</w:t>
      </w:r>
      <w:r w:rsidR="000654F0">
        <w:rPr>
          <w:rFonts w:ascii="Times New Roman" w:eastAsia="Times New Roman" w:hAnsi="Times New Roman" w:cs="Times New Roman"/>
          <w:sz w:val="24"/>
          <w:szCs w:val="24"/>
        </w:rPr>
        <w:t>…………………………….</w:t>
      </w:r>
    </w:p>
    <w:tbl>
      <w:tblPr>
        <w:tblW w:w="9371" w:type="dxa"/>
        <w:tblInd w:w="93" w:type="dxa"/>
        <w:tblLook w:val="04A0" w:firstRow="1" w:lastRow="0" w:firstColumn="1" w:lastColumn="0" w:noHBand="0" w:noVBand="1"/>
      </w:tblPr>
      <w:tblGrid>
        <w:gridCol w:w="3871"/>
        <w:gridCol w:w="1418"/>
        <w:gridCol w:w="2340"/>
        <w:gridCol w:w="1742"/>
      </w:tblGrid>
      <w:tr w:rsidR="0057292C" w:rsidRPr="006D0073" w:rsidTr="00F95619">
        <w:trPr>
          <w:trHeight w:val="375"/>
        </w:trPr>
        <w:tc>
          <w:tcPr>
            <w:tcW w:w="3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6D0073" w:rsidRDefault="0057292C" w:rsidP="009A1E3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00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Параметры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6D0073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6D0073" w:rsidRDefault="0057292C" w:rsidP="000654F0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</w:t>
            </w:r>
            <w:r w:rsidRPr="006D00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Значение</w:t>
            </w: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6D0073" w:rsidRDefault="0057292C" w:rsidP="000654F0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Примечание</w:t>
            </w:r>
          </w:p>
        </w:tc>
      </w:tr>
      <w:tr w:rsidR="0057292C" w:rsidRPr="006D0073" w:rsidTr="00F95619">
        <w:trPr>
          <w:trHeight w:val="375"/>
        </w:trPr>
        <w:tc>
          <w:tcPr>
            <w:tcW w:w="3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6D0073" w:rsidRDefault="0057292C" w:rsidP="008F7B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00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Производительнос</w:t>
            </w:r>
            <w:r w:rsidR="00F9561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ть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6D0073" w:rsidRDefault="00F95619" w:rsidP="0022356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 xml:space="preserve">3 </w:t>
            </w:r>
            <w:r w:rsidRPr="008039F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/</w:t>
            </w:r>
            <w:r w:rsidRPr="008039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6D0073" w:rsidRDefault="0057292C" w:rsidP="008F7BF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6D0073" w:rsidRDefault="0057292C" w:rsidP="008F7BF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57292C" w:rsidRPr="006D0073" w:rsidTr="00F95619">
        <w:trPr>
          <w:trHeight w:val="375"/>
        </w:trPr>
        <w:tc>
          <w:tcPr>
            <w:tcW w:w="3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6D0073" w:rsidRDefault="0057292C" w:rsidP="00F9561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00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Напор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6D0073" w:rsidRDefault="00F95619" w:rsidP="0022356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м. вод. ст</w:t>
            </w:r>
            <w:r w:rsidR="0022356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6D0073" w:rsidRDefault="0057292C" w:rsidP="008F7BF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6D0073" w:rsidRDefault="0057292C" w:rsidP="008F7BF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57292C" w:rsidRPr="006D0073" w:rsidTr="00F95619">
        <w:trPr>
          <w:trHeight w:val="397"/>
        </w:trPr>
        <w:tc>
          <w:tcPr>
            <w:tcW w:w="3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6D0073" w:rsidRDefault="00223562" w:rsidP="008F7B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007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Мощность двигателя, кВт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6D0073" w:rsidRDefault="00F95619" w:rsidP="0022356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кВт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6D0073" w:rsidRDefault="0057292C" w:rsidP="008F7BF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6D0073" w:rsidRDefault="0057292C" w:rsidP="008F7BF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57292C" w:rsidRPr="006D0073" w:rsidTr="00F95619">
        <w:trPr>
          <w:trHeight w:val="375"/>
        </w:trPr>
        <w:tc>
          <w:tcPr>
            <w:tcW w:w="3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6D0073" w:rsidRDefault="00223562" w:rsidP="008F7B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Частота вращения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6D0073" w:rsidRDefault="00F95619" w:rsidP="0022356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</w:t>
            </w:r>
            <w:r w:rsidRPr="005729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/мин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6D0073" w:rsidRDefault="0057292C" w:rsidP="008F7BF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6D0073" w:rsidRDefault="0057292C" w:rsidP="008F7BF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8F7BFB" w:rsidRPr="008F7BFB" w:rsidRDefault="008F7BFB" w:rsidP="008F7BFB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9A1E30" w:rsidRPr="00C17D9A" w:rsidRDefault="009A1E30" w:rsidP="009A1E30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C17D9A">
        <w:rPr>
          <w:rFonts w:ascii="Times New Roman" w:eastAsia="Times New Roman" w:hAnsi="Times New Roman" w:cs="Times New Roman"/>
          <w:b/>
          <w:i/>
          <w:sz w:val="28"/>
          <w:szCs w:val="28"/>
        </w:rPr>
        <w:t>Сетевой насос</w:t>
      </w:r>
    </w:p>
    <w:p w:rsidR="009A1E30" w:rsidRPr="00C17D9A" w:rsidRDefault="009A1E30" w:rsidP="009A1E30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C17D9A">
        <w:rPr>
          <w:rFonts w:ascii="Times New Roman" w:eastAsia="Times New Roman" w:hAnsi="Times New Roman" w:cs="Times New Roman"/>
          <w:sz w:val="28"/>
          <w:szCs w:val="28"/>
        </w:rPr>
        <w:t>Производительность сетевого насоса</w:t>
      </w:r>
      <w:r w:rsidR="000654F0" w:rsidRPr="00C17D9A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9A1E30" w:rsidRPr="00C17D9A" w:rsidRDefault="00CC702A" w:rsidP="009A1E30">
      <w:pPr>
        <w:suppressAutoHyphens/>
        <w:spacing w:after="0" w:line="360" w:lineRule="auto"/>
        <w:ind w:firstLine="3686"/>
        <w:jc w:val="center"/>
        <w:rPr>
          <w:rFonts w:ascii="Times New Roman" w:eastAsia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нас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 xml:space="preserve">=1,1∙ 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сет</m:t>
            </m:r>
          </m:sub>
        </m:sSub>
      </m:oMath>
      <w:r w:rsidR="009A1E30" w:rsidRPr="00C17D9A">
        <w:rPr>
          <w:rFonts w:ascii="Times New Roman" w:eastAsia="Times New Roman" w:hAnsi="Times New Roman" w:cs="Times New Roman"/>
          <w:sz w:val="28"/>
          <w:szCs w:val="28"/>
        </w:rPr>
        <w:t xml:space="preserve"> , т/ч</w:t>
      </w:r>
      <w:r w:rsidR="009A1E30" w:rsidRPr="00C17D9A">
        <w:rPr>
          <w:rFonts w:ascii="Times New Roman" w:eastAsia="Times New Roman" w:hAnsi="Times New Roman" w:cs="Times New Roman"/>
          <w:sz w:val="28"/>
          <w:szCs w:val="28"/>
        </w:rPr>
        <w:tab/>
      </w:r>
      <w:r w:rsidR="009A1E30" w:rsidRPr="00C17D9A">
        <w:rPr>
          <w:rFonts w:ascii="Times New Roman" w:eastAsia="Times New Roman" w:hAnsi="Times New Roman" w:cs="Times New Roman"/>
          <w:sz w:val="28"/>
          <w:szCs w:val="28"/>
        </w:rPr>
        <w:tab/>
      </w:r>
      <w:r w:rsidR="009A1E30" w:rsidRPr="00C17D9A">
        <w:rPr>
          <w:rFonts w:ascii="Times New Roman" w:eastAsia="Times New Roman" w:hAnsi="Times New Roman" w:cs="Times New Roman"/>
          <w:sz w:val="28"/>
          <w:szCs w:val="28"/>
        </w:rPr>
        <w:tab/>
      </w:r>
      <w:r w:rsidR="009A1E30" w:rsidRPr="00C17D9A">
        <w:rPr>
          <w:rFonts w:ascii="Times New Roman" w:eastAsia="Times New Roman" w:hAnsi="Times New Roman" w:cs="Times New Roman"/>
          <w:sz w:val="28"/>
          <w:szCs w:val="28"/>
        </w:rPr>
        <w:tab/>
        <w:t>(1.3)</w:t>
      </w:r>
    </w:p>
    <w:p w:rsidR="006D0073" w:rsidRPr="00C17D9A" w:rsidRDefault="009A1E30" w:rsidP="006D0073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7D9A">
        <w:rPr>
          <w:rFonts w:ascii="Times New Roman" w:eastAsia="Times New Roman" w:hAnsi="Times New Roman" w:cs="Times New Roman"/>
          <w:sz w:val="24"/>
          <w:szCs w:val="24"/>
        </w:rPr>
        <w:t>где</w:t>
      </w:r>
      <w:r w:rsidR="006D0073" w:rsidRPr="00C17D9A">
        <w:rPr>
          <w:rFonts w:ascii="Times New Roman" w:eastAsia="Times New Roman" w:hAnsi="Times New Roman" w:cs="Times New Roman"/>
          <w:sz w:val="24"/>
          <w:szCs w:val="24"/>
        </w:rPr>
        <w:t xml:space="preserve"> 1,1 – коэффициент запаса;</w:t>
      </w:r>
    </w:p>
    <w:p w:rsidR="009A1E30" w:rsidRPr="00C17D9A" w:rsidRDefault="009A1E30" w:rsidP="009A1E30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7D9A">
        <w:rPr>
          <w:rFonts w:ascii="Times New Roman" w:eastAsia="Times New Roman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  <w:lang w:val="en-US"/>
              </w:rPr>
              <m:t>G</m:t>
            </m:r>
          </m:e>
          <m:sub>
            <m:r>
              <w:rPr>
                <w:rFonts w:ascii="Cambria Math" w:eastAsia="Calibri" w:hAnsi="Cambria Math" w:cs="Times New Roman"/>
                <w:sz w:val="24"/>
                <w:szCs w:val="24"/>
              </w:rPr>
              <m:t>сет</m:t>
            </m:r>
          </m:sub>
        </m:sSub>
      </m:oMath>
      <w:r w:rsidRPr="00C17D9A">
        <w:rPr>
          <w:rFonts w:ascii="Times New Roman" w:eastAsia="Times New Roman" w:hAnsi="Times New Roman" w:cs="Times New Roman"/>
          <w:sz w:val="24"/>
          <w:szCs w:val="24"/>
        </w:rPr>
        <w:t xml:space="preserve"> - расчетный часовой расход сетевой воды, т/ч.</w:t>
      </w:r>
    </w:p>
    <w:p w:rsidR="007A0B29" w:rsidRPr="00C17D9A" w:rsidRDefault="007A0B29" w:rsidP="007F04FB">
      <w:pPr>
        <w:suppressAutoHyphens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17D9A">
        <w:rPr>
          <w:rFonts w:ascii="Times New Roman" w:eastAsia="Times New Roman" w:hAnsi="Times New Roman" w:cs="Times New Roman"/>
          <w:sz w:val="28"/>
          <w:szCs w:val="28"/>
        </w:rPr>
        <w:t xml:space="preserve">Напор насоса принимаем </w:t>
      </w:r>
      <w:r w:rsidR="000654F0" w:rsidRPr="00C17D9A">
        <w:rPr>
          <w:rFonts w:ascii="Times New Roman" w:eastAsia="Times New Roman" w:hAnsi="Times New Roman" w:cs="Times New Roman"/>
          <w:sz w:val="28"/>
          <w:szCs w:val="28"/>
        </w:rPr>
        <w:t>равным</w:t>
      </w:r>
      <w:r w:rsidR="00C17D9A">
        <w:rPr>
          <w:rFonts w:ascii="Times New Roman" w:eastAsia="Times New Roman" w:hAnsi="Times New Roman" w:cs="Times New Roman"/>
          <w:sz w:val="28"/>
          <w:szCs w:val="28"/>
        </w:rPr>
        <w:t>……………….</w:t>
      </w:r>
    </w:p>
    <w:p w:rsidR="009A1E30" w:rsidRDefault="009A1E30" w:rsidP="007F04FB">
      <w:pPr>
        <w:suppressAutoHyphens/>
        <w:spacing w:after="0" w:line="276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C17D9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Принимаем </w:t>
      </w:r>
      <w:r w:rsidR="000654F0" w:rsidRPr="00C17D9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к установке </w:t>
      </w:r>
      <w:r w:rsidRPr="00C17D9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сетевой </w:t>
      </w:r>
      <w:r w:rsidR="000654F0" w:rsidRPr="00C17D9A">
        <w:rPr>
          <w:rFonts w:ascii="Times New Roman" w:eastAsia="Times New Roman" w:hAnsi="Times New Roman" w:cs="Times New Roman"/>
          <w:spacing w:val="-4"/>
          <w:sz w:val="28"/>
          <w:szCs w:val="28"/>
        </w:rPr>
        <w:t>насос</w:t>
      </w:r>
      <w:r w:rsidR="000654F0" w:rsidRPr="00C17D9A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……………</w:t>
      </w:r>
      <w:r w:rsidR="00C17D9A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…………………</w:t>
      </w:r>
      <w:proofErr w:type="gramStart"/>
      <w:r w:rsidR="00C17D9A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…….</w:t>
      </w:r>
      <w:proofErr w:type="gramEnd"/>
      <w:r w:rsidR="00C17D9A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.</w:t>
      </w:r>
    </w:p>
    <w:p w:rsidR="00DA5580" w:rsidRDefault="000654F0" w:rsidP="00DA5580">
      <w:pPr>
        <w:tabs>
          <w:tab w:val="left" w:pos="375"/>
          <w:tab w:val="right" w:pos="9355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32"/>
        </w:rPr>
      </w:pPr>
      <w:r w:rsidRPr="00C17D9A">
        <w:rPr>
          <w:rFonts w:ascii="Times New Roman" w:eastAsia="Times New Roman" w:hAnsi="Times New Roman" w:cs="Times New Roman"/>
          <w:sz w:val="28"/>
          <w:szCs w:val="32"/>
        </w:rPr>
        <w:tab/>
      </w:r>
      <w:r w:rsidR="00DA5580">
        <w:rPr>
          <w:rFonts w:ascii="Times New Roman" w:eastAsia="Times New Roman" w:hAnsi="Times New Roman" w:cs="Times New Roman"/>
          <w:sz w:val="28"/>
          <w:szCs w:val="32"/>
        </w:rPr>
        <w:t xml:space="preserve">                                                                                                              </w:t>
      </w:r>
      <w:r w:rsidR="00DA5580" w:rsidRPr="00C17D9A">
        <w:rPr>
          <w:rFonts w:ascii="Times New Roman" w:eastAsia="Times New Roman" w:hAnsi="Times New Roman" w:cs="Times New Roman"/>
          <w:sz w:val="24"/>
          <w:szCs w:val="24"/>
        </w:rPr>
        <w:t>Таблица 1.6.</w:t>
      </w:r>
    </w:p>
    <w:p w:rsidR="000654F0" w:rsidRPr="00C17D9A" w:rsidRDefault="000654F0" w:rsidP="000654F0">
      <w:pPr>
        <w:tabs>
          <w:tab w:val="left" w:pos="375"/>
          <w:tab w:val="right" w:pos="9355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7D9A">
        <w:rPr>
          <w:rFonts w:ascii="Times New Roman" w:eastAsia="Times New Roman" w:hAnsi="Times New Roman" w:cs="Times New Roman"/>
          <w:sz w:val="24"/>
          <w:szCs w:val="24"/>
        </w:rPr>
        <w:t xml:space="preserve">Технические характеристики сетевого насоса  </w:t>
      </w:r>
      <w:r w:rsidRPr="00C17D9A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7A0B29" w:rsidRPr="00C17D9A" w:rsidRDefault="000654F0" w:rsidP="000654F0">
      <w:pPr>
        <w:tabs>
          <w:tab w:val="left" w:pos="375"/>
          <w:tab w:val="right" w:pos="9355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17D9A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</w:t>
      </w:r>
    </w:p>
    <w:tbl>
      <w:tblPr>
        <w:tblW w:w="9371" w:type="dxa"/>
        <w:tblInd w:w="93" w:type="dxa"/>
        <w:tblLook w:val="04A0" w:firstRow="1" w:lastRow="0" w:firstColumn="1" w:lastColumn="0" w:noHBand="0" w:noVBand="1"/>
      </w:tblPr>
      <w:tblGrid>
        <w:gridCol w:w="3730"/>
        <w:gridCol w:w="1430"/>
        <w:gridCol w:w="2085"/>
        <w:gridCol w:w="2126"/>
      </w:tblGrid>
      <w:tr w:rsidR="0057292C" w:rsidRPr="00C17D9A" w:rsidTr="00223562">
        <w:trPr>
          <w:trHeight w:val="375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C17D9A" w:rsidRDefault="0057292C" w:rsidP="00C17D9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17D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Параметры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C17D9A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C17D9A" w:rsidRDefault="0057292C" w:rsidP="00C17D9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17D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Значение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C17D9A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17D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Примечание</w:t>
            </w:r>
          </w:p>
        </w:tc>
      </w:tr>
      <w:tr w:rsidR="0057292C" w:rsidRPr="00C17D9A" w:rsidTr="00223562">
        <w:trPr>
          <w:trHeight w:val="375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8039F4" w:rsidRDefault="0057292C" w:rsidP="00F9561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Производительность, 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F95619" w:rsidP="00F9561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 xml:space="preserve">3 </w:t>
            </w:r>
            <w:r w:rsidRPr="008039F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/</w:t>
            </w:r>
            <w:r w:rsidRPr="008039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C17D9A" w:rsidRDefault="0057292C" w:rsidP="00C17D9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C17D9A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292C" w:rsidRPr="00C17D9A" w:rsidTr="00223562">
        <w:trPr>
          <w:trHeight w:val="397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C17D9A" w:rsidRDefault="00F95619" w:rsidP="0057292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Напор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C17D9A" w:rsidRDefault="00F95619" w:rsidP="00F9561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м. вод. ст.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C17D9A" w:rsidRDefault="0057292C" w:rsidP="000654F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C17D9A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292C" w:rsidRPr="00C17D9A" w:rsidTr="00223562">
        <w:trPr>
          <w:trHeight w:val="397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C17D9A" w:rsidRDefault="00F95619" w:rsidP="0057292C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Мощность двигателя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C17D9A" w:rsidRDefault="00F95619" w:rsidP="00F9561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кВт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C17D9A" w:rsidRDefault="0057292C" w:rsidP="000654F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C17D9A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292C" w:rsidRPr="00C17D9A" w:rsidTr="00223562">
        <w:trPr>
          <w:trHeight w:val="397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C17D9A" w:rsidRDefault="00F95619" w:rsidP="00F9561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Частота вращения</w:t>
            </w:r>
            <w:r w:rsidR="0057292C" w:rsidRPr="00C17D9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C17D9A" w:rsidRDefault="00F95619" w:rsidP="00F9561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</w:t>
            </w:r>
            <w:r w:rsidRPr="005729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/мин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C17D9A" w:rsidRDefault="0057292C" w:rsidP="000654F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C17D9A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17D9A" w:rsidRDefault="00C17D9A" w:rsidP="008F7BFB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color w:val="FF0000"/>
          <w:sz w:val="28"/>
          <w:szCs w:val="28"/>
        </w:rPr>
      </w:pPr>
    </w:p>
    <w:p w:rsidR="008F7BFB" w:rsidRPr="00C17D9A" w:rsidRDefault="008F7BFB" w:rsidP="008F7BFB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C17D9A">
        <w:rPr>
          <w:rFonts w:ascii="Times New Roman" w:eastAsia="Times New Roman" w:hAnsi="Times New Roman" w:cs="Times New Roman"/>
          <w:b/>
          <w:i/>
          <w:sz w:val="28"/>
          <w:szCs w:val="28"/>
        </w:rPr>
        <w:t>Подпиточный насос</w:t>
      </w:r>
    </w:p>
    <w:p w:rsidR="000654F0" w:rsidRPr="00C17D9A" w:rsidRDefault="000654F0" w:rsidP="000654F0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C17D9A">
        <w:rPr>
          <w:rFonts w:ascii="Times New Roman" w:eastAsia="Times New Roman" w:hAnsi="Times New Roman" w:cs="Times New Roman"/>
          <w:sz w:val="28"/>
          <w:szCs w:val="28"/>
        </w:rPr>
        <w:t>Производительность подпиточного насоса</w:t>
      </w:r>
    </w:p>
    <w:p w:rsidR="008F7BFB" w:rsidRPr="00C17D9A" w:rsidRDefault="00CC702A" w:rsidP="008F7BFB">
      <w:pPr>
        <w:suppressAutoHyphens/>
        <w:spacing w:after="0" w:line="360" w:lineRule="auto"/>
        <w:ind w:firstLine="3402"/>
        <w:jc w:val="center"/>
        <w:rPr>
          <w:rFonts w:ascii="Times New Roman" w:eastAsia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нас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 xml:space="preserve">=1,1∙ 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подп</m:t>
            </m:r>
          </m:sub>
        </m:sSub>
      </m:oMath>
      <w:r w:rsidR="008F7BFB" w:rsidRPr="00C17D9A">
        <w:rPr>
          <w:rFonts w:ascii="Times New Roman" w:eastAsia="Times New Roman" w:hAnsi="Times New Roman" w:cs="Times New Roman"/>
          <w:sz w:val="28"/>
          <w:szCs w:val="28"/>
        </w:rPr>
        <w:t xml:space="preserve"> , т/ч</w:t>
      </w:r>
      <w:r w:rsidR="008F7BFB" w:rsidRPr="00C17D9A">
        <w:rPr>
          <w:rFonts w:ascii="Times New Roman" w:eastAsia="Times New Roman" w:hAnsi="Times New Roman" w:cs="Times New Roman"/>
          <w:sz w:val="28"/>
          <w:szCs w:val="28"/>
        </w:rPr>
        <w:tab/>
      </w:r>
      <w:r w:rsidR="008F7BFB" w:rsidRPr="00C17D9A">
        <w:rPr>
          <w:rFonts w:ascii="Times New Roman" w:eastAsia="Times New Roman" w:hAnsi="Times New Roman" w:cs="Times New Roman"/>
          <w:sz w:val="28"/>
          <w:szCs w:val="28"/>
        </w:rPr>
        <w:tab/>
      </w:r>
      <w:r w:rsidR="008F7BFB" w:rsidRPr="00C17D9A">
        <w:rPr>
          <w:rFonts w:ascii="Times New Roman" w:eastAsia="Times New Roman" w:hAnsi="Times New Roman" w:cs="Times New Roman"/>
          <w:sz w:val="28"/>
          <w:szCs w:val="28"/>
        </w:rPr>
        <w:tab/>
      </w:r>
      <w:r w:rsidR="008F7BFB" w:rsidRPr="00C17D9A">
        <w:rPr>
          <w:rFonts w:ascii="Times New Roman" w:eastAsia="Times New Roman" w:hAnsi="Times New Roman" w:cs="Times New Roman"/>
          <w:sz w:val="28"/>
          <w:szCs w:val="28"/>
        </w:rPr>
        <w:tab/>
        <w:t>(1.</w:t>
      </w:r>
      <w:r w:rsidR="006D0073" w:rsidRPr="00C17D9A">
        <w:rPr>
          <w:rFonts w:ascii="Times New Roman" w:eastAsia="Times New Roman" w:hAnsi="Times New Roman" w:cs="Times New Roman"/>
          <w:sz w:val="28"/>
          <w:szCs w:val="28"/>
        </w:rPr>
        <w:t>4</w:t>
      </w:r>
      <w:r w:rsidR="008F7BFB" w:rsidRPr="00C17D9A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C17D9A" w:rsidRPr="00C17D9A" w:rsidRDefault="008F7BFB" w:rsidP="00C17D9A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17D9A">
        <w:rPr>
          <w:rFonts w:ascii="Times New Roman" w:eastAsia="Times New Roman" w:hAnsi="Times New Roman" w:cs="Times New Roman"/>
          <w:sz w:val="24"/>
          <w:szCs w:val="24"/>
        </w:rPr>
        <w:t>где</w:t>
      </w:r>
      <w:r w:rsidRPr="00C17D9A">
        <w:rPr>
          <w:rFonts w:ascii="Times New Roman" w:eastAsia="Times New Roman" w:hAnsi="Times New Roman" w:cs="Times New Roman"/>
          <w:sz w:val="24"/>
          <w:szCs w:val="24"/>
        </w:rPr>
        <w:tab/>
      </w:r>
      <w:r w:rsidR="00C17D9A" w:rsidRPr="00C17D9A">
        <w:rPr>
          <w:rFonts w:ascii="Times New Roman" w:eastAsia="Times New Roman" w:hAnsi="Times New Roman" w:cs="Times New Roman"/>
          <w:sz w:val="24"/>
          <w:szCs w:val="24"/>
        </w:rPr>
        <w:t>1,1 – коэффициент запаса;</w:t>
      </w:r>
    </w:p>
    <w:p w:rsidR="008F7BFB" w:rsidRDefault="00C17D9A" w:rsidP="008F7BFB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m:oMath>
        <m:r>
          <w:rPr>
            <w:rFonts w:ascii="Cambria Math" w:eastAsia="Calibri" w:hAnsi="Cambria Math" w:cs="Times New Roman"/>
            <w:sz w:val="24"/>
            <w:szCs w:val="24"/>
          </w:rPr>
          <m:t xml:space="preserve">           </m:t>
        </m:r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  <w:lang w:val="en-US"/>
              </w:rPr>
              <m:t>G</m:t>
            </m:r>
          </m:e>
          <m:sub>
            <m:r>
              <w:rPr>
                <w:rFonts w:ascii="Cambria Math" w:eastAsia="Calibri" w:hAnsi="Cambria Math" w:cs="Times New Roman"/>
                <w:sz w:val="24"/>
                <w:szCs w:val="24"/>
              </w:rPr>
              <m:t>подп</m:t>
            </m:r>
          </m:sub>
        </m:sSub>
      </m:oMath>
      <w:r w:rsidR="008F7BFB" w:rsidRPr="00C17D9A">
        <w:rPr>
          <w:rFonts w:ascii="Times New Roman" w:eastAsia="Times New Roman" w:hAnsi="Times New Roman" w:cs="Times New Roman"/>
          <w:sz w:val="24"/>
          <w:szCs w:val="24"/>
        </w:rPr>
        <w:t xml:space="preserve"> - расчетный часовой расход подпиточной воды, т/ч.</w:t>
      </w:r>
    </w:p>
    <w:p w:rsidR="008039F4" w:rsidRPr="008039F4" w:rsidRDefault="00CC702A" w:rsidP="008039F4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нас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>=………………………………………….</m:t>
        </m:r>
      </m:oMath>
      <w:r w:rsidR="008039F4" w:rsidRPr="008039F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C17D9A" w:rsidRPr="008039F4" w:rsidRDefault="00C17D9A" w:rsidP="007F04FB">
      <w:pPr>
        <w:suppressAutoHyphens/>
        <w:spacing w:after="0" w:line="276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039F4">
        <w:rPr>
          <w:rFonts w:ascii="Times New Roman" w:eastAsia="Times New Roman" w:hAnsi="Times New Roman" w:cs="Times New Roman"/>
          <w:sz w:val="28"/>
          <w:szCs w:val="28"/>
        </w:rPr>
        <w:t>Напор подпиточного насоса - ……………………….</w:t>
      </w:r>
    </w:p>
    <w:p w:rsidR="008F7BFB" w:rsidRPr="008039F4" w:rsidRDefault="008F7BFB" w:rsidP="007F04FB">
      <w:pPr>
        <w:suppressAutoHyphens/>
        <w:spacing w:after="0" w:line="276" w:lineRule="auto"/>
        <w:ind w:firstLine="709"/>
        <w:jc w:val="both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8039F4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Принимаем подпиточный </w:t>
      </w:r>
      <w:r w:rsidR="00C17D9A" w:rsidRPr="008039F4">
        <w:rPr>
          <w:rFonts w:ascii="Times New Roman" w:eastAsia="Times New Roman" w:hAnsi="Times New Roman" w:cs="Times New Roman"/>
          <w:spacing w:val="-4"/>
          <w:sz w:val="28"/>
          <w:szCs w:val="28"/>
        </w:rPr>
        <w:t>насос ……………………….</w:t>
      </w:r>
    </w:p>
    <w:p w:rsidR="00DA5580" w:rsidRDefault="00DA5580" w:rsidP="008F7BFB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8F7BFB" w:rsidRPr="008039F4" w:rsidRDefault="008F7BFB" w:rsidP="008F7BFB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8039F4">
        <w:rPr>
          <w:rFonts w:ascii="Times New Roman" w:eastAsia="Times New Roman" w:hAnsi="Times New Roman" w:cs="Times New Roman"/>
          <w:sz w:val="24"/>
          <w:szCs w:val="24"/>
        </w:rPr>
        <w:lastRenderedPageBreak/>
        <w:t>Таблица 1.</w:t>
      </w:r>
      <w:r w:rsidR="008039F4" w:rsidRPr="008039F4">
        <w:rPr>
          <w:rFonts w:ascii="Times New Roman" w:eastAsia="Times New Roman" w:hAnsi="Times New Roman" w:cs="Times New Roman"/>
          <w:sz w:val="24"/>
          <w:szCs w:val="24"/>
        </w:rPr>
        <w:t>7</w:t>
      </w:r>
      <w:r w:rsidRPr="008039F4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8F7BFB" w:rsidRDefault="008F7BFB" w:rsidP="008F7BFB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39F4">
        <w:rPr>
          <w:rFonts w:ascii="Times New Roman" w:eastAsia="Times New Roman" w:hAnsi="Times New Roman" w:cs="Times New Roman"/>
          <w:sz w:val="24"/>
          <w:szCs w:val="24"/>
        </w:rPr>
        <w:t xml:space="preserve">Технические характеристики </w:t>
      </w:r>
      <w:r w:rsidR="00C17D9A" w:rsidRPr="008039F4">
        <w:rPr>
          <w:rFonts w:ascii="Times New Roman" w:eastAsia="Times New Roman" w:hAnsi="Times New Roman" w:cs="Times New Roman"/>
          <w:sz w:val="24"/>
          <w:szCs w:val="24"/>
        </w:rPr>
        <w:t>подпиточного насоса</w:t>
      </w:r>
    </w:p>
    <w:p w:rsidR="0057292C" w:rsidRPr="008039F4" w:rsidRDefault="0057292C" w:rsidP="008F7BFB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pacing w:val="-4"/>
          <w:sz w:val="24"/>
          <w:szCs w:val="24"/>
        </w:rPr>
      </w:pPr>
    </w:p>
    <w:tbl>
      <w:tblPr>
        <w:tblW w:w="9371" w:type="dxa"/>
        <w:tblInd w:w="-5" w:type="dxa"/>
        <w:tblLook w:val="04A0" w:firstRow="1" w:lastRow="0" w:firstColumn="1" w:lastColumn="0" w:noHBand="0" w:noVBand="1"/>
      </w:tblPr>
      <w:tblGrid>
        <w:gridCol w:w="3828"/>
        <w:gridCol w:w="1302"/>
        <w:gridCol w:w="2115"/>
        <w:gridCol w:w="2126"/>
      </w:tblGrid>
      <w:tr w:rsidR="0057292C" w:rsidRPr="008039F4" w:rsidTr="00F95619">
        <w:trPr>
          <w:trHeight w:val="397"/>
        </w:trPr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8039F4" w:rsidRDefault="0057292C" w:rsidP="00C17D9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039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Параметры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C17D9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039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Значение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C17D9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039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Примечание</w:t>
            </w:r>
          </w:p>
        </w:tc>
      </w:tr>
      <w:tr w:rsidR="0057292C" w:rsidRPr="008039F4" w:rsidTr="00F95619">
        <w:trPr>
          <w:trHeight w:val="397"/>
        </w:trPr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8039F4" w:rsidRDefault="0057292C" w:rsidP="008039F4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039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роизводительность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F9561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29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r w:rsidRPr="00F95619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3</w:t>
            </w:r>
            <w:r w:rsidRPr="005729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/ч</w:t>
            </w: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0654F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8F7BF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292C" w:rsidRPr="008039F4" w:rsidTr="00F95619">
        <w:trPr>
          <w:trHeight w:val="397"/>
        </w:trPr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8039F4" w:rsidRDefault="00F95619" w:rsidP="008F7B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Напор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F95619" w:rsidP="00F9561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29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м. вод. ст.</w:t>
            </w: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0654F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8F7BF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292C" w:rsidRPr="008039F4" w:rsidTr="00F95619">
        <w:trPr>
          <w:trHeight w:val="397"/>
        </w:trPr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8039F4" w:rsidRDefault="00F95619" w:rsidP="008F7B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Мощность двигателя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F95619" w:rsidP="00F9561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29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кВт</w:t>
            </w: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0654F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8F7BF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292C" w:rsidRPr="008039F4" w:rsidTr="00F95619">
        <w:trPr>
          <w:trHeight w:val="397"/>
        </w:trPr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8039F4" w:rsidRDefault="00F95619" w:rsidP="008F7B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Частота вращения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F95619" w:rsidP="00F9561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29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об/мин</w:t>
            </w:r>
          </w:p>
        </w:tc>
        <w:tc>
          <w:tcPr>
            <w:tcW w:w="2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0654F0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8F7BF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8F7BFB" w:rsidRPr="008039F4" w:rsidRDefault="008F7BFB" w:rsidP="008F7BFB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F7BFB" w:rsidRPr="008039F4" w:rsidRDefault="008F7BFB" w:rsidP="008F7BFB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8039F4">
        <w:rPr>
          <w:rFonts w:ascii="Times New Roman" w:eastAsia="Times New Roman" w:hAnsi="Times New Roman" w:cs="Times New Roman"/>
          <w:b/>
          <w:i/>
          <w:sz w:val="28"/>
          <w:szCs w:val="28"/>
        </w:rPr>
        <w:t>Насос сырой воды</w:t>
      </w:r>
    </w:p>
    <w:p w:rsidR="008F7BFB" w:rsidRPr="008039F4" w:rsidRDefault="008F7BFB" w:rsidP="008F7BFB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039F4">
        <w:rPr>
          <w:rFonts w:ascii="Times New Roman" w:eastAsia="Times New Roman" w:hAnsi="Times New Roman" w:cs="Times New Roman"/>
          <w:sz w:val="28"/>
          <w:szCs w:val="28"/>
        </w:rPr>
        <w:tab/>
      </w:r>
      <w:r w:rsidR="007A0B29" w:rsidRPr="008039F4">
        <w:rPr>
          <w:rFonts w:ascii="Times New Roman" w:eastAsia="Times New Roman" w:hAnsi="Times New Roman" w:cs="Times New Roman"/>
          <w:sz w:val="28"/>
          <w:szCs w:val="28"/>
        </w:rPr>
        <w:t>Производительность насоса сырой воды</w:t>
      </w:r>
    </w:p>
    <w:p w:rsidR="008F7BFB" w:rsidRPr="008039F4" w:rsidRDefault="007A0B29" w:rsidP="007A0B29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8039F4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нас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 xml:space="preserve">=1,1∙ </m:t>
        </m:r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исх</m:t>
            </m:r>
          </m:sub>
        </m:sSub>
      </m:oMath>
      <w:r w:rsidR="008F7BFB" w:rsidRPr="008039F4">
        <w:rPr>
          <w:rFonts w:ascii="Times New Roman" w:eastAsia="Times New Roman" w:hAnsi="Times New Roman" w:cs="Times New Roman"/>
          <w:sz w:val="28"/>
          <w:szCs w:val="28"/>
        </w:rPr>
        <w:t xml:space="preserve"> , т/ч</w:t>
      </w:r>
      <w:r w:rsidR="008F7BFB" w:rsidRPr="008039F4">
        <w:rPr>
          <w:rFonts w:ascii="Times New Roman" w:eastAsia="Times New Roman" w:hAnsi="Times New Roman" w:cs="Times New Roman"/>
          <w:sz w:val="28"/>
          <w:szCs w:val="28"/>
        </w:rPr>
        <w:tab/>
      </w:r>
      <w:r w:rsidR="008F7BFB" w:rsidRPr="008039F4">
        <w:rPr>
          <w:rFonts w:ascii="Times New Roman" w:eastAsia="Times New Roman" w:hAnsi="Times New Roman" w:cs="Times New Roman"/>
          <w:sz w:val="28"/>
          <w:szCs w:val="28"/>
        </w:rPr>
        <w:tab/>
      </w:r>
      <w:r w:rsidR="008F7BFB" w:rsidRPr="008039F4">
        <w:rPr>
          <w:rFonts w:ascii="Times New Roman" w:eastAsia="Times New Roman" w:hAnsi="Times New Roman" w:cs="Times New Roman"/>
          <w:sz w:val="28"/>
          <w:szCs w:val="28"/>
        </w:rPr>
        <w:tab/>
      </w:r>
      <w:r w:rsidRPr="008039F4">
        <w:rPr>
          <w:rFonts w:ascii="Times New Roman" w:eastAsia="Times New Roman" w:hAnsi="Times New Roman" w:cs="Times New Roman"/>
          <w:sz w:val="28"/>
          <w:szCs w:val="28"/>
        </w:rPr>
        <w:t xml:space="preserve">           </w:t>
      </w:r>
      <w:r w:rsidR="008039F4" w:rsidRPr="008039F4">
        <w:rPr>
          <w:rFonts w:ascii="Times New Roman" w:eastAsia="Times New Roman" w:hAnsi="Times New Roman" w:cs="Times New Roman"/>
          <w:sz w:val="28"/>
          <w:szCs w:val="28"/>
        </w:rPr>
        <w:t xml:space="preserve">     </w:t>
      </w:r>
      <w:proofErr w:type="gramStart"/>
      <w:r w:rsidR="008039F4" w:rsidRPr="008039F4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Pr="008039F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F7BFB" w:rsidRPr="008039F4">
        <w:rPr>
          <w:rFonts w:ascii="Times New Roman" w:eastAsia="Times New Roman" w:hAnsi="Times New Roman" w:cs="Times New Roman"/>
          <w:sz w:val="28"/>
          <w:szCs w:val="28"/>
        </w:rPr>
        <w:t>(</w:t>
      </w:r>
      <w:proofErr w:type="gramEnd"/>
      <w:r w:rsidR="008F7BFB" w:rsidRPr="008039F4">
        <w:rPr>
          <w:rFonts w:ascii="Times New Roman" w:eastAsia="Times New Roman" w:hAnsi="Times New Roman" w:cs="Times New Roman"/>
          <w:sz w:val="28"/>
          <w:szCs w:val="28"/>
        </w:rPr>
        <w:t>1.</w:t>
      </w:r>
      <w:r w:rsidR="008039F4" w:rsidRPr="008039F4">
        <w:rPr>
          <w:rFonts w:ascii="Times New Roman" w:eastAsia="Times New Roman" w:hAnsi="Times New Roman" w:cs="Times New Roman"/>
          <w:sz w:val="28"/>
          <w:szCs w:val="28"/>
        </w:rPr>
        <w:t>5</w:t>
      </w:r>
      <w:r w:rsidR="008F7BFB" w:rsidRPr="008039F4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7A0B29" w:rsidRPr="008039F4" w:rsidRDefault="007A0B29" w:rsidP="007A0B29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39F4">
        <w:rPr>
          <w:rFonts w:ascii="Times New Roman" w:eastAsia="Times New Roman" w:hAnsi="Times New Roman" w:cs="Times New Roman"/>
          <w:sz w:val="24"/>
          <w:szCs w:val="24"/>
        </w:rPr>
        <w:t>где 1,1 – коэффициент запаса;</w:t>
      </w:r>
    </w:p>
    <w:p w:rsidR="008F7BFB" w:rsidRPr="008039F4" w:rsidRDefault="007A0B29" w:rsidP="008F7BFB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m:oMath>
        <m:r>
          <w:rPr>
            <w:rFonts w:ascii="Cambria Math" w:eastAsia="Calibri" w:hAnsi="Cambria Math" w:cs="Times New Roman"/>
            <w:sz w:val="24"/>
            <w:szCs w:val="24"/>
          </w:rPr>
          <m:t xml:space="preserve">             </m:t>
        </m:r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  <w:lang w:val="en-US"/>
              </w:rPr>
              <m:t>G</m:t>
            </m:r>
          </m:e>
          <m:sub>
            <m:r>
              <w:rPr>
                <w:rFonts w:ascii="Cambria Math" w:eastAsia="Calibri" w:hAnsi="Cambria Math" w:cs="Times New Roman"/>
                <w:sz w:val="24"/>
                <w:szCs w:val="24"/>
              </w:rPr>
              <m:t>исх</m:t>
            </m:r>
          </m:sub>
        </m:sSub>
      </m:oMath>
      <w:r w:rsidR="008F7BFB" w:rsidRPr="008039F4">
        <w:rPr>
          <w:rFonts w:ascii="Times New Roman" w:eastAsia="Times New Roman" w:hAnsi="Times New Roman" w:cs="Times New Roman"/>
          <w:sz w:val="24"/>
          <w:szCs w:val="24"/>
        </w:rPr>
        <w:t xml:space="preserve"> - расход сырой воды, т/ч.</w:t>
      </w:r>
    </w:p>
    <w:p w:rsidR="007A0B29" w:rsidRPr="008039F4" w:rsidRDefault="00CC702A" w:rsidP="008F7BFB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</w:rPr>
              <m:t>нас</m:t>
            </m:r>
          </m:sub>
        </m:sSub>
        <m:r>
          <w:rPr>
            <w:rFonts w:ascii="Cambria Math" w:eastAsia="Calibri" w:hAnsi="Cambria Math" w:cs="Times New Roman"/>
            <w:sz w:val="28"/>
            <w:szCs w:val="28"/>
          </w:rPr>
          <m:t>=………………………………….</m:t>
        </m:r>
      </m:oMath>
      <w:r w:rsidR="008F7BFB" w:rsidRPr="008039F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8F7BFB" w:rsidRPr="008039F4" w:rsidRDefault="007A0B29" w:rsidP="007A0B29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039F4">
        <w:rPr>
          <w:rFonts w:ascii="Times New Roman" w:eastAsia="Times New Roman" w:hAnsi="Times New Roman" w:cs="Times New Roman"/>
          <w:sz w:val="28"/>
          <w:szCs w:val="28"/>
        </w:rPr>
        <w:t>Напор насоса принимаем</w:t>
      </w:r>
      <w:r w:rsidR="00A45C22">
        <w:rPr>
          <w:rFonts w:ascii="Times New Roman" w:eastAsia="Times New Roman" w:hAnsi="Times New Roman" w:cs="Times New Roman"/>
          <w:sz w:val="28"/>
          <w:szCs w:val="28"/>
        </w:rPr>
        <w:t>……………………………………………</w:t>
      </w:r>
      <w:proofErr w:type="gramStart"/>
      <w:r w:rsidR="00A45C22">
        <w:rPr>
          <w:rFonts w:ascii="Times New Roman" w:eastAsia="Times New Roman" w:hAnsi="Times New Roman" w:cs="Times New Roman"/>
          <w:sz w:val="28"/>
          <w:szCs w:val="28"/>
        </w:rPr>
        <w:t>…….</w:t>
      </w:r>
      <w:proofErr w:type="gramEnd"/>
      <w:r w:rsidR="00A45C22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8039F4">
        <w:rPr>
          <w:rFonts w:ascii="Times New Roman" w:eastAsia="Times New Roman" w:hAnsi="Times New Roman" w:cs="Times New Roman"/>
          <w:sz w:val="28"/>
          <w:szCs w:val="28"/>
        </w:rPr>
        <w:t xml:space="preserve">    </w:t>
      </w:r>
    </w:p>
    <w:p w:rsidR="008F7BFB" w:rsidRPr="008039F4" w:rsidRDefault="008F7BFB" w:rsidP="008F7BFB">
      <w:pPr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039F4">
        <w:rPr>
          <w:rFonts w:ascii="Times New Roman" w:eastAsia="Times New Roman" w:hAnsi="Times New Roman" w:cs="Times New Roman"/>
          <w:sz w:val="28"/>
          <w:szCs w:val="28"/>
        </w:rPr>
        <w:t xml:space="preserve">Принимаем насос сырой воды </w:t>
      </w:r>
      <w:r w:rsidR="0057292C">
        <w:rPr>
          <w:rFonts w:ascii="Times New Roman" w:eastAsia="Times New Roman" w:hAnsi="Times New Roman" w:cs="Times New Roman"/>
          <w:sz w:val="28"/>
          <w:szCs w:val="28"/>
        </w:rPr>
        <w:t>…………………………………………………….</w:t>
      </w:r>
    </w:p>
    <w:p w:rsidR="008F7BFB" w:rsidRPr="008039F4" w:rsidRDefault="008F7BFB" w:rsidP="008F7BFB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8039F4">
        <w:rPr>
          <w:rFonts w:ascii="Times New Roman" w:eastAsia="Times New Roman" w:hAnsi="Times New Roman" w:cs="Times New Roman"/>
          <w:sz w:val="24"/>
          <w:szCs w:val="24"/>
        </w:rPr>
        <w:t>Таблица 1.</w:t>
      </w:r>
      <w:r w:rsidR="008039F4">
        <w:rPr>
          <w:rFonts w:ascii="Times New Roman" w:eastAsia="Times New Roman" w:hAnsi="Times New Roman" w:cs="Times New Roman"/>
          <w:sz w:val="24"/>
          <w:szCs w:val="24"/>
        </w:rPr>
        <w:t>8</w:t>
      </w:r>
      <w:r w:rsidRPr="008039F4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8F7BFB" w:rsidRDefault="007A0B29" w:rsidP="008F7BFB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039F4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="008F7BFB" w:rsidRPr="008039F4">
        <w:rPr>
          <w:rFonts w:ascii="Times New Roman" w:eastAsia="Times New Roman" w:hAnsi="Times New Roman" w:cs="Times New Roman"/>
          <w:sz w:val="24"/>
          <w:szCs w:val="24"/>
        </w:rPr>
        <w:t xml:space="preserve">Технические характеристики </w:t>
      </w:r>
      <w:r w:rsidRPr="008039F4">
        <w:rPr>
          <w:rFonts w:ascii="Times New Roman" w:eastAsia="Times New Roman" w:hAnsi="Times New Roman" w:cs="Times New Roman"/>
          <w:sz w:val="24"/>
          <w:szCs w:val="24"/>
        </w:rPr>
        <w:t>насоса</w:t>
      </w:r>
      <w:r w:rsidR="008039F4">
        <w:rPr>
          <w:rFonts w:ascii="Times New Roman" w:eastAsia="Times New Roman" w:hAnsi="Times New Roman" w:cs="Times New Roman"/>
          <w:sz w:val="24"/>
          <w:szCs w:val="24"/>
        </w:rPr>
        <w:t xml:space="preserve"> сырой воды</w:t>
      </w:r>
      <w:r w:rsidRPr="008039F4">
        <w:rPr>
          <w:rFonts w:ascii="Times New Roman" w:eastAsia="Times New Roman" w:hAnsi="Times New Roman" w:cs="Times New Roman"/>
          <w:sz w:val="24"/>
          <w:szCs w:val="24"/>
        </w:rPr>
        <w:t>………………………………………</w:t>
      </w:r>
    </w:p>
    <w:p w:rsidR="00F95619" w:rsidRDefault="00F95619" w:rsidP="008F7BFB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9371" w:type="dxa"/>
        <w:tblInd w:w="93" w:type="dxa"/>
        <w:tblLook w:val="04A0" w:firstRow="1" w:lastRow="0" w:firstColumn="1" w:lastColumn="0" w:noHBand="0" w:noVBand="1"/>
      </w:tblPr>
      <w:tblGrid>
        <w:gridCol w:w="3588"/>
        <w:gridCol w:w="1497"/>
        <w:gridCol w:w="2160"/>
        <w:gridCol w:w="2126"/>
      </w:tblGrid>
      <w:tr w:rsidR="0057292C" w:rsidRPr="008039F4" w:rsidTr="0057292C">
        <w:trPr>
          <w:trHeight w:val="375"/>
        </w:trPr>
        <w:tc>
          <w:tcPr>
            <w:tcW w:w="3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8039F4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039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Параметры</w:t>
            </w:r>
          </w:p>
        </w:tc>
        <w:tc>
          <w:tcPr>
            <w:tcW w:w="1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039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Значение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039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Примечание</w:t>
            </w:r>
          </w:p>
        </w:tc>
      </w:tr>
      <w:tr w:rsidR="0057292C" w:rsidRPr="008039F4" w:rsidTr="00F95619">
        <w:trPr>
          <w:trHeight w:val="375"/>
        </w:trPr>
        <w:tc>
          <w:tcPr>
            <w:tcW w:w="3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8039F4" w:rsidRDefault="0057292C" w:rsidP="00F9561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Производительность</w:t>
            </w:r>
          </w:p>
        </w:tc>
        <w:tc>
          <w:tcPr>
            <w:tcW w:w="1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F9561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039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r w:rsidRPr="008039F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3</w:t>
            </w:r>
            <w:r w:rsidRPr="008039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/ч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292C" w:rsidRPr="008039F4" w:rsidTr="00F95619">
        <w:trPr>
          <w:trHeight w:val="375"/>
        </w:trPr>
        <w:tc>
          <w:tcPr>
            <w:tcW w:w="3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8039F4" w:rsidRDefault="0057292C" w:rsidP="00F9561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Напор</w:t>
            </w:r>
          </w:p>
        </w:tc>
        <w:tc>
          <w:tcPr>
            <w:tcW w:w="1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F9561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м. вод. ст.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292C" w:rsidRPr="008039F4" w:rsidTr="00F95619">
        <w:trPr>
          <w:trHeight w:val="375"/>
        </w:trPr>
        <w:tc>
          <w:tcPr>
            <w:tcW w:w="3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8039F4" w:rsidRDefault="0057292C" w:rsidP="00F9561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Мощность двигателя</w:t>
            </w:r>
          </w:p>
        </w:tc>
        <w:tc>
          <w:tcPr>
            <w:tcW w:w="1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F9561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кВт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292C" w:rsidRPr="008039F4" w:rsidTr="00F95619">
        <w:trPr>
          <w:trHeight w:val="375"/>
        </w:trPr>
        <w:tc>
          <w:tcPr>
            <w:tcW w:w="358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7292C" w:rsidRPr="008039F4" w:rsidRDefault="0057292C" w:rsidP="00F9561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Частота вращения</w:t>
            </w:r>
          </w:p>
        </w:tc>
        <w:tc>
          <w:tcPr>
            <w:tcW w:w="149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F9561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039F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об/мин</w:t>
            </w:r>
          </w:p>
        </w:tc>
        <w:tc>
          <w:tcPr>
            <w:tcW w:w="216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7292C" w:rsidRPr="008039F4" w:rsidRDefault="0057292C" w:rsidP="005729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7F04FB" w:rsidRDefault="007F04FB" w:rsidP="008039F4">
      <w:pPr>
        <w:suppressAutoHyphens/>
        <w:spacing w:after="0" w:line="360" w:lineRule="auto"/>
        <w:jc w:val="center"/>
      </w:pPr>
    </w:p>
    <w:p w:rsidR="00862BDB" w:rsidRPr="008039F4" w:rsidRDefault="00CC702A" w:rsidP="00DA5580">
      <w:pPr>
        <w:suppressAutoHyphens/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noProof/>
          <w:sz w:val="28"/>
          <w:szCs w:val="28"/>
          <w:lang w:bidi="en-US"/>
        </w:rPr>
      </w:pPr>
      <w:hyperlink w:anchor="_Toc11009457" w:history="1">
        <w:r w:rsidR="00862BDB" w:rsidRPr="008039F4">
          <w:rPr>
            <w:rFonts w:ascii="Times New Roman" w:eastAsia="Times New Roman" w:hAnsi="Times New Roman" w:cs="Times New Roman"/>
            <w:b/>
            <w:i/>
            <w:noProof/>
            <w:sz w:val="28"/>
            <w:szCs w:val="28"/>
            <w:lang w:bidi="en-US"/>
          </w:rPr>
          <w:t xml:space="preserve"> Подбор дутьевого вентилятора</w:t>
        </w:r>
      </w:hyperlink>
      <w:r w:rsidR="00971402" w:rsidRPr="008039F4">
        <w:rPr>
          <w:rFonts w:ascii="Times New Roman" w:eastAsia="Times New Roman" w:hAnsi="Times New Roman" w:cs="Times New Roman"/>
          <w:b/>
          <w:i/>
          <w:noProof/>
          <w:sz w:val="28"/>
          <w:szCs w:val="28"/>
          <w:lang w:bidi="en-US"/>
        </w:rPr>
        <w:t xml:space="preserve"> и дымососа</w:t>
      </w:r>
    </w:p>
    <w:p w:rsidR="00971402" w:rsidRPr="0036560A" w:rsidRDefault="00971402" w:rsidP="00DA5580">
      <w:pPr>
        <w:tabs>
          <w:tab w:val="left" w:pos="1418"/>
          <w:tab w:val="left" w:pos="93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Дутьевые в</w:t>
      </w:r>
      <w:r w:rsidRPr="0036560A">
        <w:rPr>
          <w:rFonts w:ascii="Times New Roman" w:eastAsia="Times New Roman" w:hAnsi="Times New Roman" w:cs="Times New Roman"/>
          <w:sz w:val="28"/>
          <w:szCs w:val="28"/>
          <w:lang w:eastAsia="ru-RU"/>
        </w:rPr>
        <w:t>ентиляторы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</w:t>
      </w:r>
      <w:r w:rsidRPr="0036560A">
        <w:rPr>
          <w:rFonts w:ascii="Times New Roman" w:eastAsia="Times New Roman" w:hAnsi="Times New Roman" w:cs="Times New Roman"/>
          <w:sz w:val="28"/>
          <w:szCs w:val="28"/>
          <w:lang w:eastAsia="ru-RU"/>
        </w:rPr>
        <w:t>ымососы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Pr="0036560A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устанавливаютс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 индивидуально к каждому котлу и </w:t>
      </w:r>
      <w:r w:rsidRPr="003656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подбираются по производительности и </w:t>
      </w:r>
      <w:r w:rsidR="00B517DE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давлению</w:t>
      </w:r>
      <w:r w:rsidR="00EC2FE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(или </w:t>
      </w:r>
      <w:r w:rsidR="00EC2FE2" w:rsidRPr="0036560A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напору</w:t>
      </w:r>
      <w:r w:rsidR="00EC2FE2">
        <w:rPr>
          <w:rFonts w:ascii="Times New Roman" w:eastAsia="Times New Roman" w:hAnsi="Times New Roman" w:cs="Times New Roman"/>
          <w:sz w:val="28"/>
          <w:szCs w:val="28"/>
          <w:lang w:eastAsia="ru-RU"/>
        </w:rPr>
        <w:t>) по графикам завода-изготовителя (пример см. рис. 1.3).</w:t>
      </w:r>
    </w:p>
    <w:p w:rsidR="00FD0B93" w:rsidRDefault="00FD0B93" w:rsidP="00DA5580">
      <w:pPr>
        <w:tabs>
          <w:tab w:val="left" w:pos="1418"/>
          <w:tab w:val="left" w:pos="93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656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Производительность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дутьевого вентилятора </w:t>
      </w:r>
      <w:r w:rsidRPr="0036560A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определяется по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формуле</w:t>
      </w:r>
      <w:r w:rsidRPr="0036560A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FD0B93" w:rsidRPr="0036560A" w:rsidRDefault="00FD0B93" w:rsidP="00FD0B93">
      <w:pPr>
        <w:tabs>
          <w:tab w:val="left" w:pos="1418"/>
          <w:tab w:val="left" w:pos="93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m:oMath>
        <m:r>
          <w:rPr>
            <w:rFonts w:ascii="Cambria Math" w:eastAsia="Times New Roman" w:hAnsi="Cambria Math" w:cs="Arial"/>
            <w:sz w:val="28"/>
            <w:szCs w:val="28"/>
            <w:lang w:eastAsia="ru-RU"/>
          </w:rPr>
          <m:t xml:space="preserve">                                             </m:t>
        </m:r>
        <m:sSub>
          <m:sSubPr>
            <m:ctrlPr>
              <w:rPr>
                <w:rFonts w:ascii="Cambria Math" w:eastAsia="Times New Roman" w:hAnsi="Cambria Math" w:cs="Arial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Arial"/>
                <w:sz w:val="28"/>
                <w:szCs w:val="28"/>
                <w:lang w:eastAsia="ru-RU"/>
              </w:rPr>
              <m:t>Q</m:t>
            </m:r>
          </m:e>
          <m:sub>
            <m:r>
              <w:rPr>
                <w:rFonts w:ascii="Cambria Math" w:eastAsia="Times New Roman" w:hAnsi="Cambria Math" w:cs="Arial"/>
                <w:sz w:val="28"/>
                <w:szCs w:val="28"/>
                <w:lang w:eastAsia="ru-RU"/>
              </w:rPr>
              <m:t>в</m:t>
            </m:r>
          </m:sub>
        </m:sSub>
        <m:r>
          <w:rPr>
            <w:rFonts w:ascii="Cambria Math" w:eastAsia="Times New Roman" w:hAnsi="Cambria Math" w:cs="Arial"/>
            <w:sz w:val="28"/>
            <w:szCs w:val="28"/>
            <w:lang w:eastAsia="ru-RU"/>
          </w:rPr>
          <m:t>=1,1∙</m:t>
        </m:r>
        <m:sSub>
          <m:sSubPr>
            <m:ctrlPr>
              <w:rPr>
                <w:rFonts w:ascii="Cambria Math" w:eastAsia="Times New Roman" w:hAnsi="Cambria Math" w:cs="Arial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Arial"/>
                <w:sz w:val="28"/>
                <w:szCs w:val="28"/>
                <w:lang w:eastAsia="ru-RU"/>
              </w:rPr>
              <m:t>B</m:t>
            </m:r>
          </m:e>
          <m:sub>
            <m:r>
              <w:rPr>
                <w:rFonts w:ascii="Cambria Math" w:eastAsia="Times New Roman" w:hAnsi="Cambria Math" w:cs="Arial"/>
                <w:sz w:val="28"/>
                <w:szCs w:val="28"/>
                <w:lang w:eastAsia="ru-RU"/>
              </w:rPr>
              <m:t>р</m:t>
            </m:r>
          </m:sub>
        </m:sSub>
        <m:r>
          <w:rPr>
            <w:rFonts w:ascii="Cambria Math" w:eastAsia="Times New Roman" w:hAnsi="Cambria Math" w:cs="Arial"/>
            <w:sz w:val="28"/>
            <w:szCs w:val="28"/>
            <w:lang w:eastAsia="ru-RU"/>
          </w:rPr>
          <m:t>∙</m:t>
        </m:r>
        <m:sSubSup>
          <m:sSubSupPr>
            <m:ctrlPr>
              <w:rPr>
                <w:rFonts w:ascii="Cambria Math" w:eastAsia="Times New Roman" w:hAnsi="Cambria Math" w:cs="Arial"/>
                <w:i/>
                <w:sz w:val="28"/>
                <w:szCs w:val="28"/>
                <w:lang w:eastAsia="ru-RU"/>
              </w:rPr>
            </m:ctrlPr>
          </m:sSubSupPr>
          <m:e>
            <m:r>
              <w:rPr>
                <w:rFonts w:ascii="Cambria Math" w:eastAsia="Times New Roman" w:hAnsi="Cambria Math" w:cs="Arial"/>
                <w:sz w:val="28"/>
                <w:szCs w:val="28"/>
                <w:lang w:val="en-US" w:eastAsia="ru-RU"/>
              </w:rPr>
              <m:t>V</m:t>
            </m:r>
          </m:e>
          <m:sub>
            <m:r>
              <w:rPr>
                <w:rFonts w:ascii="Cambria Math" w:eastAsia="Times New Roman" w:hAnsi="Cambria Math" w:cs="Arial"/>
                <w:sz w:val="28"/>
                <w:szCs w:val="28"/>
                <w:lang w:eastAsia="ru-RU"/>
              </w:rPr>
              <m:t>о</m:t>
            </m:r>
          </m:sub>
          <m:sup/>
        </m:sSubSup>
        <m:r>
          <w:rPr>
            <w:rFonts w:ascii="Cambria Math" w:eastAsia="Times New Roman" w:hAnsi="Cambria Math" w:cs="Arial"/>
            <w:sz w:val="28"/>
            <w:szCs w:val="28"/>
            <w:lang w:eastAsia="ru-RU"/>
          </w:rPr>
          <m:t>∙</m:t>
        </m:r>
        <m:sSub>
          <m:sSubPr>
            <m:ctrlPr>
              <w:rPr>
                <w:rFonts w:ascii="Cambria Math" w:eastAsia="Times New Roman" w:hAnsi="Cambria Math" w:cs="Arial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Arial"/>
                <w:sz w:val="28"/>
                <w:szCs w:val="28"/>
                <w:lang w:eastAsia="ru-RU"/>
              </w:rPr>
              <m:t>α</m:t>
            </m:r>
          </m:e>
          <m:sub>
            <m:r>
              <w:rPr>
                <w:rFonts w:ascii="Cambria Math" w:eastAsia="Times New Roman" w:hAnsi="Cambria Math" w:cs="Arial"/>
                <w:sz w:val="28"/>
                <w:szCs w:val="28"/>
                <w:lang w:eastAsia="ru-RU"/>
              </w:rPr>
              <m:t>т</m:t>
            </m:r>
          </m:sub>
        </m:sSub>
        <m:r>
          <w:rPr>
            <w:rFonts w:ascii="Cambria Math" w:eastAsia="Times New Roman" w:hAnsi="Cambria Math" w:cs="Arial"/>
            <w:sz w:val="28"/>
            <w:szCs w:val="28"/>
            <w:lang w:eastAsia="ru-RU"/>
          </w:rPr>
          <m:t>∙</m:t>
        </m:r>
        <m:f>
          <m:fPr>
            <m:ctrlPr>
              <w:rPr>
                <w:rFonts w:ascii="Cambria Math" w:eastAsia="Times New Roman" w:hAnsi="Cambria Math" w:cs="Arial"/>
                <w:i/>
                <w:sz w:val="2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Arial"/>
                <w:sz w:val="28"/>
                <w:szCs w:val="28"/>
                <w:lang w:eastAsia="ru-RU"/>
              </w:rPr>
              <m:t>273+</m:t>
            </m:r>
            <m:sSub>
              <m:sSubPr>
                <m:ctrlPr>
                  <w:rPr>
                    <w:rFonts w:ascii="Cambria Math" w:eastAsia="Times New Roman" w:hAnsi="Cambria Math" w:cs="Arial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eastAsia="Times New Roman" w:hAnsi="Cambria Math" w:cs="Arial"/>
                    <w:sz w:val="28"/>
                    <w:szCs w:val="28"/>
                    <w:lang w:eastAsia="ru-RU"/>
                  </w:rPr>
                  <m:t>t</m:t>
                </m:r>
              </m:e>
              <m:sub>
                <m:r>
                  <w:rPr>
                    <w:rFonts w:ascii="Cambria Math" w:eastAsia="Times New Roman" w:hAnsi="Cambria Math" w:cs="Arial"/>
                    <w:sz w:val="28"/>
                    <w:szCs w:val="28"/>
                    <w:lang w:eastAsia="ru-RU"/>
                  </w:rPr>
                  <m:t>в</m:t>
                </m:r>
              </m:sub>
            </m:sSub>
          </m:num>
          <m:den>
            <m:r>
              <w:rPr>
                <w:rFonts w:ascii="Cambria Math" w:eastAsia="Times New Roman" w:hAnsi="Cambria Math" w:cs="Arial"/>
                <w:sz w:val="28"/>
                <w:szCs w:val="28"/>
                <w:lang w:eastAsia="ru-RU"/>
              </w:rPr>
              <m:t>273</m:t>
            </m:r>
          </m:den>
        </m:f>
      </m:oMath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</w:t>
      </w:r>
      <w:r w:rsidR="00A45C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A45C22">
        <w:rPr>
          <w:rFonts w:ascii="Times New Roman" w:eastAsia="Times New Roman" w:hAnsi="Times New Roman" w:cs="Times New Roman"/>
          <w:sz w:val="28"/>
          <w:szCs w:val="28"/>
          <w:lang w:eastAsia="ru-RU"/>
        </w:rPr>
        <w:t>1.6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DA5580" w:rsidRPr="00CB2503" w:rsidRDefault="00FD0B93" w:rsidP="00DA5580">
      <w:pPr>
        <w:widowControl w:val="0"/>
        <w:tabs>
          <w:tab w:val="left" w:pos="1418"/>
          <w:tab w:val="left" w:pos="9356"/>
        </w:tabs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</w:pPr>
      <w:r w:rsidRPr="00CB2503">
        <w:rPr>
          <w:rFonts w:ascii="Times New Roman" w:eastAsia="Times New Roman" w:hAnsi="Times New Roman" w:cs="Times New Roman"/>
          <w:sz w:val="24"/>
          <w:szCs w:val="24"/>
          <w:lang w:eastAsia="ru-RU"/>
        </w:rPr>
        <w:t>где:</w:t>
      </w:r>
      <w:r w:rsidR="00DA5580" w:rsidRPr="00DA5580"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  <w:t xml:space="preserve"> </w:t>
      </w:r>
      <w:r w:rsidR="00DA5580" w:rsidRPr="00CB2503"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  <w:t>1,1- коэффициент запаса.</w:t>
      </w:r>
    </w:p>
    <w:p w:rsidR="00FD0B93" w:rsidRPr="00CB2503" w:rsidRDefault="00FD0B93" w:rsidP="00FD0B93">
      <w:pPr>
        <w:tabs>
          <w:tab w:val="left" w:pos="1418"/>
          <w:tab w:val="left" w:pos="93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B250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m:oMath>
        <m:sSub>
          <m:sSubPr>
            <m:ctrlPr>
              <w:rPr>
                <w:rFonts w:ascii="Cambria Math" w:eastAsia="Times New Roman" w:hAnsi="Cambria Math" w:cs="Arial"/>
                <w:i/>
                <w:sz w:val="24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Arial"/>
                <w:sz w:val="24"/>
                <w:szCs w:val="24"/>
                <w:lang w:val="en-US" w:eastAsia="ru-RU"/>
              </w:rPr>
              <m:t>Q</m:t>
            </m:r>
          </m:e>
          <m:sub>
            <m:r>
              <w:rPr>
                <w:rFonts w:ascii="Cambria Math" w:eastAsia="Times New Roman" w:hAnsi="Cambria Math" w:cs="Arial"/>
                <w:sz w:val="24"/>
                <w:szCs w:val="24"/>
                <w:lang w:eastAsia="ru-RU"/>
              </w:rPr>
              <m:t>в</m:t>
            </m:r>
          </m:sub>
        </m:sSub>
      </m:oMath>
      <w:r w:rsidRPr="00CB250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производительность вентилятора, м</w:t>
      </w:r>
      <w:r w:rsidRPr="00CB2503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3</w:t>
      </w:r>
      <w:r w:rsidRPr="00CB2503">
        <w:rPr>
          <w:rFonts w:ascii="Times New Roman" w:eastAsia="Times New Roman" w:hAnsi="Times New Roman" w:cs="Times New Roman"/>
          <w:sz w:val="24"/>
          <w:szCs w:val="24"/>
          <w:lang w:eastAsia="ru-RU"/>
        </w:rPr>
        <w:t>/ч;</w:t>
      </w:r>
    </w:p>
    <w:p w:rsidR="00FD0B93" w:rsidRPr="00CB2503" w:rsidRDefault="00CC702A" w:rsidP="00FD0B93">
      <w:pPr>
        <w:tabs>
          <w:tab w:val="left" w:pos="1418"/>
          <w:tab w:val="left" w:pos="93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Arial"/>
                <w:i/>
                <w:sz w:val="24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Arial"/>
                <w:sz w:val="24"/>
                <w:szCs w:val="24"/>
                <w:lang w:eastAsia="ru-RU"/>
              </w:rPr>
              <m:t>B</m:t>
            </m:r>
          </m:e>
          <m:sub>
            <m:r>
              <w:rPr>
                <w:rFonts w:ascii="Cambria Math" w:eastAsia="Times New Roman" w:hAnsi="Cambria Math" w:cs="Arial"/>
                <w:sz w:val="24"/>
                <w:szCs w:val="24"/>
                <w:lang w:eastAsia="ru-RU"/>
              </w:rPr>
              <m:t>р</m:t>
            </m:r>
          </m:sub>
        </m:sSub>
      </m:oMath>
      <w:r w:rsidR="00FD0B93" w:rsidRPr="00CB250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= </w:t>
      </w:r>
      <w:r w:rsidR="00FD0B93" w:rsidRPr="00CB250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</w:t>
      </w:r>
      <w:r w:rsidR="00FD0B93" w:rsidRPr="00CB2503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 xml:space="preserve">к   </w:t>
      </w:r>
      <w:r w:rsidR="00FD0B93" w:rsidRPr="00CB250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="00FD0B93" w:rsidRPr="00CB2503">
        <w:rPr>
          <w:rFonts w:ascii="Times New Roman" w:eastAsia="Times New Roman" w:hAnsi="Times New Roman" w:cs="Times New Roman"/>
          <w:sz w:val="24"/>
          <w:szCs w:val="24"/>
          <w:vertAlign w:val="subscript"/>
          <w:lang w:eastAsia="ru-RU"/>
        </w:rPr>
        <w:t xml:space="preserve"> </w:t>
      </w:r>
      <w:r w:rsidR="00FD0B93" w:rsidRPr="00CB2503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расчетный расход природного газа, м</w:t>
      </w:r>
      <w:r w:rsidR="00FD0B93" w:rsidRPr="00CB2503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3</w:t>
      </w:r>
      <w:r w:rsidR="00FD0B93" w:rsidRPr="00CB250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/ч; </w:t>
      </w:r>
    </w:p>
    <w:p w:rsidR="00FD0B93" w:rsidRPr="00CB2503" w:rsidRDefault="00CC702A" w:rsidP="00FD0B93">
      <w:pPr>
        <w:tabs>
          <w:tab w:val="left" w:pos="1418"/>
          <w:tab w:val="left" w:pos="93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>
        <m:sSubSup>
          <m:sSubSupPr>
            <m:ctrlPr>
              <w:rPr>
                <w:rFonts w:ascii="Cambria Math" w:eastAsia="Times New Roman" w:hAnsi="Cambria Math" w:cs="Arial"/>
                <w:i/>
                <w:sz w:val="24"/>
                <w:szCs w:val="24"/>
                <w:lang w:eastAsia="ru-RU"/>
              </w:rPr>
            </m:ctrlPr>
          </m:sSubSupPr>
          <m:e>
            <m:r>
              <w:rPr>
                <w:rFonts w:ascii="Cambria Math" w:eastAsia="Times New Roman" w:hAnsi="Cambria Math" w:cs="Arial"/>
                <w:sz w:val="24"/>
                <w:szCs w:val="24"/>
                <w:lang w:eastAsia="ru-RU"/>
              </w:rPr>
              <m:t>V</m:t>
            </m:r>
          </m:e>
          <m:sub>
            <m:r>
              <w:rPr>
                <w:rFonts w:ascii="Cambria Math" w:eastAsia="Times New Roman" w:hAnsi="Cambria Math" w:cs="Arial"/>
                <w:sz w:val="24"/>
                <w:szCs w:val="24"/>
                <w:lang w:eastAsia="ru-RU"/>
              </w:rPr>
              <m:t>о</m:t>
            </m:r>
          </m:sub>
          <m:sup/>
        </m:sSubSup>
      </m:oMath>
      <w:r w:rsidR="00FD0B93" w:rsidRPr="00CB250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количество теоретически необходимого воздуха, м</w:t>
      </w:r>
      <w:r w:rsidR="00FD0B93" w:rsidRPr="00CB2503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3</w:t>
      </w:r>
      <w:r w:rsidR="00FD0B93" w:rsidRPr="00CB2503">
        <w:rPr>
          <w:rFonts w:ascii="Times New Roman" w:eastAsia="Times New Roman" w:hAnsi="Times New Roman" w:cs="Times New Roman"/>
          <w:sz w:val="24"/>
          <w:szCs w:val="24"/>
          <w:lang w:eastAsia="ru-RU"/>
        </w:rPr>
        <w:t>/м</w:t>
      </w:r>
      <w:r w:rsidR="00FD0B93" w:rsidRPr="00CB2503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3</w:t>
      </w:r>
      <w:r w:rsidR="00FD0B93" w:rsidRPr="00CB250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; </w:t>
      </w:r>
    </w:p>
    <w:p w:rsidR="00FD0B93" w:rsidRPr="00CB2503" w:rsidRDefault="00CC702A" w:rsidP="00FD0B93">
      <w:pPr>
        <w:tabs>
          <w:tab w:val="left" w:pos="1418"/>
          <w:tab w:val="left" w:pos="93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Arial"/>
                <w:i/>
                <w:sz w:val="24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Arial"/>
                <w:sz w:val="24"/>
                <w:szCs w:val="24"/>
                <w:lang w:eastAsia="ru-RU"/>
              </w:rPr>
              <m:t>α</m:t>
            </m:r>
          </m:e>
          <m:sub>
            <m:r>
              <w:rPr>
                <w:rFonts w:ascii="Cambria Math" w:eastAsia="Times New Roman" w:hAnsi="Cambria Math" w:cs="Arial"/>
                <w:sz w:val="24"/>
                <w:szCs w:val="24"/>
                <w:lang w:eastAsia="ru-RU"/>
              </w:rPr>
              <m:t>т</m:t>
            </m:r>
          </m:sub>
        </m:sSub>
      </m:oMath>
      <w:r w:rsidR="00FD0B93" w:rsidRPr="00CB250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коэффициент избытка воздуха в топке;  </w:t>
      </w:r>
      <m:oMath>
        <m:sSub>
          <m:sSubPr>
            <m:ctrlPr>
              <w:rPr>
                <w:rFonts w:ascii="Cambria Math" w:eastAsia="Times New Roman" w:hAnsi="Cambria Math" w:cs="Arial"/>
                <w:i/>
                <w:sz w:val="24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Arial"/>
                <w:sz w:val="24"/>
                <w:szCs w:val="24"/>
                <w:lang w:eastAsia="ru-RU"/>
              </w:rPr>
              <m:t>α</m:t>
            </m:r>
          </m:e>
          <m:sub>
            <m:r>
              <w:rPr>
                <w:rFonts w:ascii="Cambria Math" w:eastAsia="Times New Roman" w:hAnsi="Cambria Math" w:cs="Arial"/>
                <w:sz w:val="24"/>
                <w:szCs w:val="24"/>
                <w:lang w:eastAsia="ru-RU"/>
              </w:rPr>
              <m:t>т</m:t>
            </m:r>
          </m:sub>
        </m:sSub>
        <m:r>
          <w:rPr>
            <w:rFonts w:ascii="Cambria Math" w:eastAsia="Times New Roman" w:hAnsi="Cambria Math" w:cs="Arial"/>
            <w:sz w:val="24"/>
            <w:szCs w:val="24"/>
            <w:lang w:eastAsia="ru-RU"/>
          </w:rPr>
          <m:t>=1,1</m:t>
        </m:r>
      </m:oMath>
      <w:r w:rsidR="00FD0B93" w:rsidRPr="00CB2503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FD0B93" w:rsidRPr="00CB2503" w:rsidRDefault="00CC702A" w:rsidP="00FD0B93">
      <w:pPr>
        <w:tabs>
          <w:tab w:val="left" w:pos="1418"/>
          <w:tab w:val="left" w:pos="93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eastAsia="Times New Roman" w:hAnsi="Cambria Math" w:cs="Arial"/>
                <w:i/>
                <w:sz w:val="24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Arial"/>
                <w:sz w:val="24"/>
                <w:szCs w:val="24"/>
                <w:lang w:eastAsia="ru-RU"/>
              </w:rPr>
              <m:t>t</m:t>
            </m:r>
          </m:e>
          <m:sub>
            <m:r>
              <w:rPr>
                <w:rFonts w:ascii="Cambria Math" w:eastAsia="Times New Roman" w:hAnsi="Cambria Math" w:cs="Arial"/>
                <w:sz w:val="24"/>
                <w:szCs w:val="24"/>
                <w:lang w:eastAsia="ru-RU"/>
              </w:rPr>
              <m:t>в</m:t>
            </m:r>
          </m:sub>
        </m:sSub>
      </m:oMath>
      <w:r w:rsidR="00FD0B93" w:rsidRPr="00CB250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температура воздуха, поступающего в вентилятор, °С; </w:t>
      </w:r>
      <m:oMath>
        <m:sSub>
          <m:sSubPr>
            <m:ctrlPr>
              <w:rPr>
                <w:rFonts w:ascii="Cambria Math" w:eastAsia="Times New Roman" w:hAnsi="Cambria Math" w:cs="Arial"/>
                <w:i/>
                <w:sz w:val="24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 w:cs="Arial"/>
                <w:sz w:val="24"/>
                <w:szCs w:val="24"/>
                <w:lang w:eastAsia="ru-RU"/>
              </w:rPr>
              <m:t>t</m:t>
            </m:r>
          </m:e>
          <m:sub>
            <m:r>
              <w:rPr>
                <w:rFonts w:ascii="Cambria Math" w:eastAsia="Times New Roman" w:hAnsi="Cambria Math" w:cs="Arial"/>
                <w:sz w:val="24"/>
                <w:szCs w:val="24"/>
                <w:lang w:eastAsia="ru-RU"/>
              </w:rPr>
              <m:t>в</m:t>
            </m:r>
          </m:sub>
        </m:sSub>
        <m:r>
          <w:rPr>
            <w:rFonts w:ascii="Cambria Math" w:eastAsia="Times New Roman" w:hAnsi="Cambria Math" w:cs="Arial"/>
            <w:sz w:val="24"/>
            <w:szCs w:val="24"/>
            <w:lang w:eastAsia="ru-RU"/>
          </w:rPr>
          <m:t>=30</m:t>
        </m:r>
      </m:oMath>
      <w:r w:rsidR="00FD0B93" w:rsidRPr="00CB2503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0</w:t>
      </w:r>
      <w:r w:rsidR="00FD0B93" w:rsidRPr="00CB2503">
        <w:rPr>
          <w:rFonts w:ascii="Times New Roman" w:eastAsia="Times New Roman" w:hAnsi="Times New Roman" w:cs="Times New Roman"/>
          <w:sz w:val="24"/>
          <w:szCs w:val="24"/>
          <w:lang w:eastAsia="ru-RU"/>
        </w:rPr>
        <w:t>С;</w:t>
      </w:r>
    </w:p>
    <w:p w:rsidR="00FD0B93" w:rsidRDefault="00FD0B93" w:rsidP="00FD0B93">
      <w:pPr>
        <w:widowControl w:val="0"/>
        <w:tabs>
          <w:tab w:val="left" w:pos="1418"/>
          <w:tab w:val="left" w:pos="9356"/>
        </w:tabs>
        <w:spacing w:after="0" w:line="360" w:lineRule="auto"/>
        <w:ind w:firstLine="709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</w:pPr>
    </w:p>
    <w:p w:rsidR="00FD0B93" w:rsidRPr="0036560A" w:rsidRDefault="00FD0B93" w:rsidP="00FD0B93">
      <w:pPr>
        <w:widowControl w:val="0"/>
        <w:tabs>
          <w:tab w:val="left" w:pos="1418"/>
          <w:tab w:val="left" w:pos="9356"/>
        </w:tabs>
        <w:spacing w:after="0" w:line="360" w:lineRule="auto"/>
        <w:ind w:firstLine="709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</w:pPr>
      <w:r w:rsidRPr="0036560A"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  <w:t xml:space="preserve">Необходимый </w:t>
      </w:r>
      <w:r w:rsidR="00B517DE"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  <w:t>давление</w:t>
      </w:r>
      <w:r w:rsidR="00EC2FE2"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  <w:t xml:space="preserve">, создаваемое </w:t>
      </w:r>
      <w:proofErr w:type="gramStart"/>
      <w:r w:rsidRPr="0036560A"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  <w:t>вентилятор</w:t>
      </w:r>
      <w:r w:rsidR="00EC2FE2"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  <w:t>ом</w:t>
      </w:r>
      <w:proofErr w:type="gramEnd"/>
      <w:r w:rsidRPr="0036560A"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  <w:t xml:space="preserve"> определяется по уравне</w:t>
      </w:r>
      <w:r w:rsidRPr="0036560A"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  <w:softHyphen/>
        <w:t>нию:</w:t>
      </w:r>
    </w:p>
    <w:p w:rsidR="00FD0B93" w:rsidRPr="000971C7" w:rsidRDefault="00FD0B93" w:rsidP="00FD0B93">
      <w:pPr>
        <w:widowControl w:val="0"/>
        <w:tabs>
          <w:tab w:val="left" w:pos="1418"/>
          <w:tab w:val="left" w:pos="9356"/>
        </w:tabs>
        <w:spacing w:after="0" w:line="360" w:lineRule="auto"/>
        <w:ind w:firstLine="709"/>
        <w:jc w:val="center"/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</w:pPr>
      <w:r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  <w:t xml:space="preserve">                        </w:t>
      </w:r>
      <m:oMath>
        <m:sSub>
          <m:sSubPr>
            <m:ctrlPr>
              <w:rPr>
                <w:rFonts w:ascii="Cambria Math" w:eastAsia="Arial Unicode MS" w:hAnsi="Cambria Math" w:cs="Times New Roman"/>
                <w:i/>
                <w:color w:val="000000"/>
                <w:sz w:val="28"/>
                <w:szCs w:val="28"/>
                <w:lang w:eastAsia="ru-RU" w:bidi="ru-RU"/>
              </w:rPr>
            </m:ctrlPr>
          </m:sSubPr>
          <m:e>
            <m:r>
              <w:rPr>
                <w:rFonts w:ascii="Cambria Math" w:eastAsia="Arial Unicode MS" w:hAnsi="Cambria Math" w:cs="Times New Roman"/>
                <w:color w:val="000000"/>
                <w:sz w:val="28"/>
                <w:szCs w:val="28"/>
                <w:lang w:eastAsia="ru-RU" w:bidi="ru-RU"/>
              </w:rPr>
              <m:t>Н</m:t>
            </m:r>
          </m:e>
          <m:sub>
            <m:r>
              <w:rPr>
                <w:rFonts w:ascii="Cambria Math" w:eastAsia="Arial Unicode MS" w:hAnsi="Cambria Math" w:cs="Times New Roman"/>
                <w:color w:val="000000"/>
                <w:sz w:val="28"/>
                <w:szCs w:val="28"/>
                <w:lang w:eastAsia="ru-RU" w:bidi="ru-RU"/>
              </w:rPr>
              <m:t>в</m:t>
            </m:r>
          </m:sub>
        </m:sSub>
        <m:r>
          <w:rPr>
            <w:rFonts w:ascii="Cambria Math" w:eastAsia="Arial Unicode MS" w:hAnsi="Cambria Math" w:cs="Times New Roman"/>
            <w:color w:val="000000"/>
            <w:sz w:val="28"/>
            <w:szCs w:val="28"/>
            <w:lang w:eastAsia="ru-RU" w:bidi="ru-RU"/>
          </w:rPr>
          <m:t>=1,2∙</m:t>
        </m:r>
        <m:d>
          <m:dPr>
            <m:ctrlPr>
              <w:rPr>
                <w:rFonts w:ascii="Cambria Math" w:eastAsia="Arial Unicode MS" w:hAnsi="Cambria Math" w:cs="Times New Roman"/>
                <w:i/>
                <w:color w:val="000000"/>
                <w:sz w:val="28"/>
                <w:szCs w:val="28"/>
                <w:lang w:eastAsia="ru-RU" w:bidi="ru-RU"/>
              </w:rPr>
            </m:ctrlPr>
          </m:dPr>
          <m:e>
            <m:sSub>
              <m:sSubPr>
                <m:ctrlPr>
                  <w:rPr>
                    <w:rFonts w:ascii="Cambria Math" w:eastAsia="Arial Unicode MS" w:hAnsi="Cambria Math" w:cs="Times New Roman"/>
                    <w:i/>
                    <w:color w:val="000000"/>
                    <w:sz w:val="28"/>
                    <w:szCs w:val="28"/>
                    <w:lang w:eastAsia="ru-RU" w:bidi="ru-RU"/>
                  </w:rPr>
                </m:ctrlPr>
              </m:sSubPr>
              <m:e>
                <m:r>
                  <w:rPr>
                    <w:rFonts w:ascii="Cambria Math" w:eastAsia="Arial Unicode MS" w:hAnsi="Cambria Math" w:cs="Times New Roman"/>
                    <w:color w:val="000000"/>
                    <w:sz w:val="28"/>
                    <w:szCs w:val="28"/>
                    <w:lang w:eastAsia="ru-RU" w:bidi="ru-RU"/>
                  </w:rPr>
                  <m:t>∆h</m:t>
                </m:r>
              </m:e>
              <m:sub>
                <m:r>
                  <w:rPr>
                    <w:rFonts w:ascii="Cambria Math" w:eastAsia="Arial Unicode MS" w:hAnsi="Cambria Math" w:cs="Times New Roman"/>
                    <w:color w:val="000000"/>
                    <w:sz w:val="28"/>
                    <w:szCs w:val="28"/>
                    <w:lang w:eastAsia="ru-RU" w:bidi="ru-RU"/>
                  </w:rPr>
                  <m:t>подп</m:t>
                </m:r>
              </m:sub>
            </m:sSub>
            <m:r>
              <w:rPr>
                <w:rFonts w:ascii="Cambria Math" w:eastAsia="Arial Unicode MS" w:hAnsi="Cambria Math" w:cs="Times New Roman"/>
                <w:color w:val="000000"/>
                <w:sz w:val="28"/>
                <w:szCs w:val="28"/>
                <w:lang w:eastAsia="ru-RU" w:bidi="ru-RU"/>
              </w:rPr>
              <m:t>+</m:t>
            </m:r>
            <m:sSub>
              <m:sSubPr>
                <m:ctrlPr>
                  <w:rPr>
                    <w:rFonts w:ascii="Cambria Math" w:eastAsia="Arial Unicode MS" w:hAnsi="Cambria Math" w:cs="Times New Roman"/>
                    <w:i/>
                    <w:color w:val="000000"/>
                    <w:sz w:val="28"/>
                    <w:szCs w:val="28"/>
                    <w:lang w:eastAsia="ru-RU" w:bidi="ru-RU"/>
                  </w:rPr>
                </m:ctrlPr>
              </m:sSubPr>
              <m:e>
                <m:r>
                  <w:rPr>
                    <w:rFonts w:ascii="Cambria Math" w:eastAsia="Arial Unicode MS" w:hAnsi="Cambria Math" w:cs="Times New Roman"/>
                    <w:color w:val="000000"/>
                    <w:sz w:val="28"/>
                    <w:szCs w:val="28"/>
                    <w:lang w:eastAsia="ru-RU" w:bidi="ru-RU"/>
                  </w:rPr>
                  <m:t>∆h</m:t>
                </m:r>
              </m:e>
              <m:sub>
                <m:r>
                  <w:rPr>
                    <w:rFonts w:ascii="Cambria Math" w:eastAsia="Arial Unicode MS" w:hAnsi="Cambria Math" w:cs="Times New Roman"/>
                    <w:color w:val="000000"/>
                    <w:sz w:val="28"/>
                    <w:szCs w:val="28"/>
                    <w:lang w:eastAsia="ru-RU" w:bidi="ru-RU"/>
                  </w:rPr>
                  <m:t>кан</m:t>
                </m:r>
              </m:sub>
            </m:sSub>
            <m:r>
              <w:rPr>
                <w:rFonts w:ascii="Cambria Math" w:eastAsia="Arial Unicode MS" w:hAnsi="Cambria Math" w:cs="Times New Roman"/>
                <w:color w:val="000000"/>
                <w:sz w:val="28"/>
                <w:szCs w:val="28"/>
                <w:lang w:eastAsia="ru-RU" w:bidi="ru-RU"/>
              </w:rPr>
              <m:t>-</m:t>
            </m:r>
            <m:sSub>
              <m:sSubPr>
                <m:ctrlPr>
                  <w:rPr>
                    <w:rFonts w:ascii="Cambria Math" w:eastAsia="Arial Unicode MS" w:hAnsi="Cambria Math" w:cs="Times New Roman"/>
                    <w:i/>
                    <w:color w:val="000000"/>
                    <w:sz w:val="28"/>
                    <w:szCs w:val="28"/>
                    <w:lang w:eastAsia="ru-RU" w:bidi="ru-RU"/>
                  </w:rPr>
                </m:ctrlPr>
              </m:sSubPr>
              <m:e>
                <m:r>
                  <w:rPr>
                    <w:rFonts w:ascii="Cambria Math" w:eastAsia="Arial Unicode MS" w:hAnsi="Cambria Math" w:cs="Times New Roman"/>
                    <w:color w:val="000000"/>
                    <w:sz w:val="28"/>
                    <w:szCs w:val="28"/>
                    <w:lang w:eastAsia="ru-RU" w:bidi="ru-RU"/>
                  </w:rPr>
                  <m:t>∆h</m:t>
                </m:r>
              </m:e>
              <m:sub>
                <m:r>
                  <w:rPr>
                    <w:rFonts w:ascii="Cambria Math" w:eastAsia="Arial Unicode MS" w:hAnsi="Cambria Math" w:cs="Times New Roman"/>
                    <w:color w:val="000000"/>
                    <w:sz w:val="28"/>
                    <w:szCs w:val="28"/>
                    <w:lang w:eastAsia="ru-RU" w:bidi="ru-RU"/>
                  </w:rPr>
                  <m:t>т</m:t>
                </m:r>
              </m:sub>
            </m:sSub>
          </m:e>
        </m:d>
      </m:oMath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 xml:space="preserve">                             (</w:t>
      </w:r>
      <w:r w:rsidR="00A45C22"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1.7</w:t>
      </w:r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)</w:t>
      </w:r>
    </w:p>
    <w:p w:rsidR="00FD0B93" w:rsidRPr="008173CC" w:rsidRDefault="00CC702A" w:rsidP="00FD0B93">
      <w:pPr>
        <w:widowControl w:val="0"/>
        <w:tabs>
          <w:tab w:val="left" w:pos="1418"/>
          <w:tab w:val="left" w:pos="9356"/>
        </w:tabs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</w:pPr>
      <m:oMath>
        <m:sSub>
          <m:sSubPr>
            <m:ctrlPr>
              <w:rPr>
                <w:rFonts w:ascii="Cambria Math" w:eastAsia="Arial Unicode MS" w:hAnsi="Cambria Math" w:cs="Times New Roman"/>
                <w:i/>
                <w:color w:val="000000"/>
                <w:sz w:val="24"/>
                <w:szCs w:val="24"/>
                <w:lang w:eastAsia="ru-RU" w:bidi="ru-RU"/>
              </w:rPr>
            </m:ctrlPr>
          </m:sSubPr>
          <m:e>
            <m:r>
              <w:rPr>
                <w:rFonts w:ascii="Cambria Math" w:eastAsia="Arial Unicode MS" w:hAnsi="Cambria Math" w:cs="Times New Roman"/>
                <w:color w:val="000000"/>
                <w:sz w:val="24"/>
                <w:szCs w:val="24"/>
                <w:lang w:eastAsia="ru-RU" w:bidi="ru-RU"/>
              </w:rPr>
              <m:t>∆h</m:t>
            </m:r>
          </m:e>
          <m:sub>
            <m:r>
              <w:rPr>
                <w:rFonts w:ascii="Cambria Math" w:eastAsia="Arial Unicode MS" w:hAnsi="Cambria Math" w:cs="Times New Roman"/>
                <w:color w:val="000000"/>
                <w:sz w:val="24"/>
                <w:szCs w:val="24"/>
                <w:lang w:eastAsia="ru-RU" w:bidi="ru-RU"/>
              </w:rPr>
              <m:t>подп</m:t>
            </m:r>
          </m:sub>
        </m:sSub>
        <m:r>
          <w:rPr>
            <w:rFonts w:ascii="Cambria Math" w:eastAsia="Arial Unicode MS" w:hAnsi="Cambria Math" w:cs="Times New Roman"/>
            <w:color w:val="000000"/>
            <w:sz w:val="24"/>
            <w:szCs w:val="24"/>
            <w:lang w:eastAsia="ru-RU" w:bidi="ru-RU"/>
          </w:rPr>
          <m:t>- давление</m:t>
        </m:r>
      </m:oMath>
      <w:r w:rsidR="00FD0B93" w:rsidRPr="008173CC"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  <w:t xml:space="preserve">, который должен быть создан вентилятором при входе в горелку, Па. Эта величина определяется из технической характеристики горелки; </w:t>
      </w:r>
    </w:p>
    <w:p w:rsidR="00FD0B93" w:rsidRPr="008173CC" w:rsidRDefault="00CC702A" w:rsidP="00FD0B93">
      <w:pPr>
        <w:widowControl w:val="0"/>
        <w:tabs>
          <w:tab w:val="left" w:pos="1418"/>
          <w:tab w:val="left" w:pos="9356"/>
        </w:tabs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</w:pPr>
      <m:oMath>
        <m:sSub>
          <m:sSubPr>
            <m:ctrlPr>
              <w:rPr>
                <w:rFonts w:ascii="Cambria Math" w:eastAsia="Arial Unicode MS" w:hAnsi="Cambria Math" w:cs="Times New Roman"/>
                <w:i/>
                <w:color w:val="000000"/>
                <w:sz w:val="24"/>
                <w:szCs w:val="24"/>
                <w:lang w:eastAsia="ru-RU" w:bidi="ru-RU"/>
              </w:rPr>
            </m:ctrlPr>
          </m:sSubPr>
          <m:e>
            <m:r>
              <w:rPr>
                <w:rFonts w:ascii="Cambria Math" w:eastAsia="Arial Unicode MS" w:hAnsi="Cambria Math" w:cs="Times New Roman"/>
                <w:color w:val="000000"/>
                <w:sz w:val="24"/>
                <w:szCs w:val="24"/>
                <w:lang w:eastAsia="ru-RU" w:bidi="ru-RU"/>
              </w:rPr>
              <m:t>∆h</m:t>
            </m:r>
          </m:e>
          <m:sub>
            <m:r>
              <w:rPr>
                <w:rFonts w:ascii="Cambria Math" w:eastAsia="Arial Unicode MS" w:hAnsi="Cambria Math" w:cs="Times New Roman"/>
                <w:color w:val="000000"/>
                <w:sz w:val="24"/>
                <w:szCs w:val="24"/>
                <w:lang w:eastAsia="ru-RU" w:bidi="ru-RU"/>
              </w:rPr>
              <m:t>кан</m:t>
            </m:r>
          </m:sub>
        </m:sSub>
      </m:oMath>
      <w:r w:rsidR="00FD0B93" w:rsidRPr="008173CC"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  <w:t xml:space="preserve"> - сопротивление воздушных каналов от вентилятора до топки, Па. (принимаем</w:t>
      </w:r>
      <m:oMath>
        <m:sSub>
          <m:sSubPr>
            <m:ctrlPr>
              <w:rPr>
                <w:rFonts w:ascii="Cambria Math" w:eastAsia="Arial Unicode MS" w:hAnsi="Cambria Math" w:cs="Times New Roman"/>
                <w:i/>
                <w:color w:val="000000"/>
                <w:sz w:val="24"/>
                <w:szCs w:val="24"/>
                <w:lang w:eastAsia="ru-RU" w:bidi="ru-RU"/>
              </w:rPr>
            </m:ctrlPr>
          </m:sSubPr>
          <m:e>
            <m:r>
              <w:rPr>
                <w:rFonts w:ascii="Cambria Math" w:eastAsia="Arial Unicode MS" w:hAnsi="Cambria Math" w:cs="Times New Roman"/>
                <w:color w:val="000000"/>
                <w:sz w:val="24"/>
                <w:szCs w:val="24"/>
                <w:lang w:eastAsia="ru-RU" w:bidi="ru-RU"/>
              </w:rPr>
              <m:t xml:space="preserve"> ∆h</m:t>
            </m:r>
          </m:e>
          <m:sub>
            <m:r>
              <w:rPr>
                <w:rFonts w:ascii="Cambria Math" w:eastAsia="Arial Unicode MS" w:hAnsi="Cambria Math" w:cs="Times New Roman"/>
                <w:color w:val="000000"/>
                <w:sz w:val="24"/>
                <w:szCs w:val="24"/>
                <w:lang w:eastAsia="ru-RU" w:bidi="ru-RU"/>
              </w:rPr>
              <m:t>кан</m:t>
            </m:r>
          </m:sub>
        </m:sSub>
        <m:r>
          <w:rPr>
            <w:rFonts w:ascii="Cambria Math" w:eastAsia="Arial Unicode MS" w:hAnsi="Cambria Math" w:cs="Times New Roman"/>
            <w:color w:val="000000"/>
            <w:sz w:val="24"/>
            <w:szCs w:val="24"/>
            <w:lang w:eastAsia="ru-RU" w:bidi="ru-RU"/>
          </w:rPr>
          <m:t>=200</m:t>
        </m:r>
      </m:oMath>
      <w:r w:rsidR="00FD0B93" w:rsidRPr="008173CC"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  <w:t>Па);</w:t>
      </w:r>
    </w:p>
    <w:p w:rsidR="00FD0B93" w:rsidRPr="008173CC" w:rsidRDefault="00FD0B93" w:rsidP="00FD0B93">
      <w:pPr>
        <w:widowControl w:val="0"/>
        <w:spacing w:after="0" w:line="360" w:lineRule="auto"/>
        <w:ind w:firstLine="851"/>
        <w:jc w:val="both"/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</w:pPr>
      <w:r w:rsidRPr="008173CC"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  <w:t xml:space="preserve"> </w:t>
      </w:r>
      <m:oMath>
        <m:sSub>
          <m:sSubPr>
            <m:ctrlPr>
              <w:rPr>
                <w:rFonts w:ascii="Cambria Math" w:eastAsia="Arial Unicode MS" w:hAnsi="Cambria Math" w:cs="Times New Roman"/>
                <w:i/>
                <w:color w:val="000000"/>
                <w:sz w:val="24"/>
                <w:szCs w:val="24"/>
                <w:lang w:eastAsia="ru-RU" w:bidi="ru-RU"/>
              </w:rPr>
            </m:ctrlPr>
          </m:sSubPr>
          <m:e>
            <m:r>
              <w:rPr>
                <w:rFonts w:ascii="Cambria Math" w:eastAsia="Arial Unicode MS" w:hAnsi="Cambria Math" w:cs="Times New Roman"/>
                <w:color w:val="000000"/>
                <w:sz w:val="24"/>
                <w:szCs w:val="24"/>
                <w:lang w:eastAsia="ru-RU" w:bidi="ru-RU"/>
              </w:rPr>
              <m:t>∆h</m:t>
            </m:r>
          </m:e>
          <m:sub>
            <m:r>
              <w:rPr>
                <w:rFonts w:ascii="Cambria Math" w:eastAsia="Arial Unicode MS" w:hAnsi="Cambria Math" w:cs="Times New Roman"/>
                <w:color w:val="000000"/>
                <w:sz w:val="24"/>
                <w:szCs w:val="24"/>
                <w:lang w:eastAsia="ru-RU" w:bidi="ru-RU"/>
              </w:rPr>
              <m:t>т</m:t>
            </m:r>
          </m:sub>
        </m:sSub>
      </m:oMath>
      <w:r w:rsidRPr="008173CC"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  <w:t xml:space="preserve"> – разрежение в топке (при уравновешенной тяге) – (20-</w:t>
      </w:r>
      <w:proofErr w:type="gramStart"/>
      <w:r w:rsidRPr="008173CC"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  <w:t>40)Па</w:t>
      </w:r>
      <w:proofErr w:type="gramEnd"/>
      <w:r w:rsidRPr="008173CC"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  <w:t>.</w:t>
      </w:r>
    </w:p>
    <w:p w:rsidR="00FD0B93" w:rsidRPr="0036560A" w:rsidRDefault="00FD0B93" w:rsidP="00FD0B93">
      <w:pPr>
        <w:widowControl w:val="0"/>
        <w:tabs>
          <w:tab w:val="left" w:pos="1418"/>
          <w:tab w:val="left" w:pos="9356"/>
        </w:tabs>
        <w:spacing w:after="0" w:line="360" w:lineRule="auto"/>
        <w:ind w:firstLine="709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</w:pPr>
      <w:r w:rsidRPr="0036560A"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  <w:t>Производительность дымососа определяется по уравнению:</w:t>
      </w:r>
    </w:p>
    <w:p w:rsidR="00FD0B93" w:rsidRPr="0036560A" w:rsidRDefault="00FD0B93" w:rsidP="00FD0B93">
      <w:pPr>
        <w:widowControl w:val="0"/>
        <w:tabs>
          <w:tab w:val="left" w:pos="1418"/>
          <w:tab w:val="left" w:pos="9356"/>
        </w:tabs>
        <w:spacing w:after="0" w:line="360" w:lineRule="auto"/>
        <w:ind w:firstLine="709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</w:pPr>
      <w:r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  <w:t xml:space="preserve">                              </w:t>
      </w:r>
      <m:oMath>
        <m:sSub>
          <m:sSubPr>
            <m:ctrlPr>
              <w:rPr>
                <w:rFonts w:ascii="Cambria Math" w:eastAsia="Arial Unicode MS" w:hAnsi="Cambria Math" w:cs="Arial Unicode MS"/>
                <w:i/>
                <w:color w:val="000000"/>
                <w:sz w:val="28"/>
                <w:szCs w:val="28"/>
                <w:lang w:eastAsia="ru-RU" w:bidi="ru-RU"/>
              </w:rPr>
            </m:ctrlPr>
          </m:sSubPr>
          <m:e>
            <m:r>
              <w:rPr>
                <w:rFonts w:ascii="Cambria Math" w:eastAsia="Arial Unicode MS" w:hAnsi="Cambria Math" w:cs="Arial Unicode MS"/>
                <w:color w:val="000000"/>
                <w:sz w:val="28"/>
                <w:szCs w:val="28"/>
                <w:lang w:val="en-US" w:eastAsia="ru-RU" w:bidi="ru-RU"/>
              </w:rPr>
              <m:t>Q</m:t>
            </m:r>
          </m:e>
          <m:sub>
            <m:r>
              <w:rPr>
                <w:rFonts w:ascii="Cambria Math" w:eastAsia="Arial Unicode MS" w:hAnsi="Cambria Math" w:cs="Arial Unicode MS"/>
                <w:color w:val="000000"/>
                <w:sz w:val="28"/>
                <w:szCs w:val="28"/>
                <w:lang w:eastAsia="ru-RU" w:bidi="ru-RU"/>
              </w:rPr>
              <m:t>д</m:t>
            </m:r>
          </m:sub>
        </m:sSub>
        <m:r>
          <w:rPr>
            <w:rFonts w:ascii="Cambria Math" w:eastAsia="Arial Unicode MS" w:hAnsi="Cambria Math" w:cs="Arial Unicode MS"/>
            <w:color w:val="000000"/>
            <w:sz w:val="28"/>
            <w:szCs w:val="28"/>
            <w:lang w:eastAsia="ru-RU" w:bidi="ru-RU"/>
          </w:rPr>
          <m:t xml:space="preserve">=1,1 </m:t>
        </m:r>
        <m:sSub>
          <m:sSubPr>
            <m:ctrlPr>
              <w:rPr>
                <w:rFonts w:ascii="Cambria Math" w:eastAsia="Arial Unicode MS" w:hAnsi="Cambria Math" w:cs="Arial Unicode MS"/>
                <w:i/>
                <w:color w:val="000000"/>
                <w:sz w:val="28"/>
                <w:szCs w:val="28"/>
                <w:lang w:eastAsia="ru-RU" w:bidi="ru-RU"/>
              </w:rPr>
            </m:ctrlPr>
          </m:sSubPr>
          <m:e>
            <m:r>
              <w:rPr>
                <w:rFonts w:ascii="Cambria Math" w:eastAsia="Arial Unicode MS" w:hAnsi="Cambria Math" w:cs="Arial Unicode MS"/>
                <w:color w:val="000000"/>
                <w:sz w:val="28"/>
                <w:szCs w:val="28"/>
                <w:lang w:eastAsia="ru-RU" w:bidi="ru-RU"/>
              </w:rPr>
              <m:t>В</m:t>
            </m:r>
          </m:e>
          <m:sub>
            <m:r>
              <w:rPr>
                <w:rFonts w:ascii="Cambria Math" w:eastAsia="Arial Unicode MS" w:hAnsi="Cambria Math" w:cs="Arial Unicode MS"/>
                <w:color w:val="000000"/>
                <w:sz w:val="28"/>
                <w:szCs w:val="28"/>
                <w:lang w:eastAsia="ru-RU" w:bidi="ru-RU"/>
              </w:rPr>
              <m:t>р</m:t>
            </m:r>
          </m:sub>
        </m:sSub>
        <m:r>
          <w:rPr>
            <w:rFonts w:ascii="Cambria Math" w:eastAsia="Arial Unicode MS" w:hAnsi="Cambria Math" w:cs="Arial Unicode MS"/>
            <w:color w:val="000000"/>
            <w:sz w:val="28"/>
            <w:szCs w:val="28"/>
            <w:lang w:eastAsia="ru-RU" w:bidi="ru-RU"/>
          </w:rPr>
          <m:t>∙</m:t>
        </m:r>
        <m:sSubSup>
          <m:sSubSupPr>
            <m:ctrlPr>
              <w:rPr>
                <w:rFonts w:ascii="Cambria Math" w:eastAsia="Arial Unicode MS" w:hAnsi="Cambria Math" w:cs="Arial Unicode MS"/>
                <w:i/>
                <w:color w:val="000000"/>
                <w:sz w:val="28"/>
                <w:szCs w:val="28"/>
                <w:lang w:eastAsia="ru-RU" w:bidi="ru-RU"/>
              </w:rPr>
            </m:ctrlPr>
          </m:sSubSupPr>
          <m:e>
            <m:r>
              <w:rPr>
                <w:rFonts w:ascii="Cambria Math" w:eastAsia="Arial Unicode MS" w:hAnsi="Cambria Math" w:cs="Arial Unicode MS"/>
                <w:color w:val="000000"/>
                <w:sz w:val="28"/>
                <w:szCs w:val="28"/>
                <w:lang w:eastAsia="ru-RU" w:bidi="ru-RU"/>
              </w:rPr>
              <m:t>(V</m:t>
            </m:r>
          </m:e>
          <m:sub>
            <m:r>
              <w:rPr>
                <w:rFonts w:ascii="Cambria Math" w:eastAsia="Arial Unicode MS" w:hAnsi="Cambria Math" w:cs="Arial Unicode MS"/>
                <w:color w:val="000000"/>
                <w:sz w:val="28"/>
                <w:szCs w:val="28"/>
                <w:lang w:eastAsia="ru-RU" w:bidi="ru-RU"/>
              </w:rPr>
              <m:t>г</m:t>
            </m:r>
          </m:sub>
          <m:sup/>
        </m:sSubSup>
        <m:r>
          <w:rPr>
            <w:rFonts w:ascii="Cambria Math" w:eastAsia="Arial Unicode MS" w:hAnsi="Cambria Math" w:cs="Arial Unicode MS"/>
            <w:color w:val="000000"/>
            <w:sz w:val="28"/>
            <w:szCs w:val="28"/>
            <w:lang w:eastAsia="ru-RU" w:bidi="ru-RU"/>
          </w:rPr>
          <m:t>+</m:t>
        </m:r>
        <m:sSubSup>
          <m:sSubSupPr>
            <m:ctrlPr>
              <w:rPr>
                <w:rFonts w:ascii="Cambria Math" w:eastAsia="Times New Roman" w:hAnsi="Cambria Math" w:cs="Arial"/>
                <w:i/>
                <w:sz w:val="28"/>
                <w:szCs w:val="28"/>
                <w:lang w:eastAsia="ru-RU"/>
              </w:rPr>
            </m:ctrlPr>
          </m:sSubSupPr>
          <m:e>
            <m:r>
              <w:rPr>
                <w:rFonts w:ascii="Cambria Math" w:eastAsia="Arial Unicode MS" w:hAnsi="Cambria Math" w:cs="Arial Unicode MS"/>
                <w:color w:val="000000"/>
                <w:sz w:val="28"/>
                <w:szCs w:val="28"/>
                <w:lang w:eastAsia="ru-RU" w:bidi="ru-RU"/>
              </w:rPr>
              <m:t>∆</m:t>
            </m:r>
            <m:r>
              <w:rPr>
                <w:rFonts w:ascii="Cambria Math" w:eastAsia="Times New Roman" w:hAnsi="Cambria Math" w:cs="Arial"/>
                <w:sz w:val="28"/>
                <w:szCs w:val="28"/>
                <w:lang w:eastAsia="ru-RU"/>
              </w:rPr>
              <m:t xml:space="preserve">α </m:t>
            </m:r>
            <m:r>
              <w:rPr>
                <w:rFonts w:ascii="Cambria Math" w:eastAsia="Times New Roman" w:hAnsi="Cambria Math" w:cs="Arial"/>
                <w:sz w:val="28"/>
                <w:szCs w:val="28"/>
                <w:lang w:val="en-US" w:eastAsia="ru-RU"/>
              </w:rPr>
              <m:t>V</m:t>
            </m:r>
          </m:e>
          <m:sub>
            <m:r>
              <w:rPr>
                <w:rFonts w:ascii="Cambria Math" w:eastAsia="Times New Roman" w:hAnsi="Cambria Math" w:cs="Arial"/>
                <w:sz w:val="28"/>
                <w:szCs w:val="28"/>
                <w:lang w:eastAsia="ru-RU"/>
              </w:rPr>
              <m:t>о</m:t>
            </m:r>
          </m:sub>
          <m:sup/>
        </m:sSubSup>
        <m:r>
          <w:rPr>
            <w:rFonts w:ascii="Cambria Math" w:eastAsia="Arial Unicode MS" w:hAnsi="Cambria Math" w:cs="Arial Unicode MS"/>
            <w:color w:val="000000"/>
            <w:sz w:val="28"/>
            <w:szCs w:val="28"/>
            <w:lang w:eastAsia="ru-RU" w:bidi="ru-RU"/>
          </w:rPr>
          <m:t>)∙</m:t>
        </m:r>
        <m:d>
          <m:dPr>
            <m:ctrlPr>
              <w:rPr>
                <w:rFonts w:ascii="Cambria Math" w:eastAsia="Arial Unicode MS" w:hAnsi="Cambria Math" w:cs="Arial Unicode MS"/>
                <w:i/>
                <w:color w:val="000000"/>
                <w:sz w:val="28"/>
                <w:szCs w:val="28"/>
                <w:lang w:eastAsia="ru-RU" w:bidi="ru-RU"/>
              </w:rPr>
            </m:ctrlPr>
          </m:dPr>
          <m:e>
            <m:f>
              <m:fPr>
                <m:ctrlPr>
                  <w:rPr>
                    <w:rFonts w:ascii="Cambria Math" w:eastAsia="Arial Unicode MS" w:hAnsi="Cambria Math" w:cs="Arial Unicode MS"/>
                    <w:i/>
                    <w:color w:val="000000"/>
                    <w:sz w:val="28"/>
                    <w:szCs w:val="28"/>
                    <w:lang w:eastAsia="ru-RU" w:bidi="ru-RU"/>
                  </w:rPr>
                </m:ctrlPr>
              </m:fPr>
              <m:num>
                <m:r>
                  <w:rPr>
                    <w:rFonts w:ascii="Cambria Math" w:eastAsia="Arial Unicode MS" w:hAnsi="Cambria Math" w:cs="Arial Unicode MS"/>
                    <w:color w:val="000000"/>
                    <w:sz w:val="28"/>
                    <w:szCs w:val="28"/>
                    <w:lang w:eastAsia="ru-RU" w:bidi="ru-RU"/>
                  </w:rPr>
                  <m:t>273+</m:t>
                </m:r>
                <m:sSubSup>
                  <m:sSubSupPr>
                    <m:ctrlPr>
                      <w:rPr>
                        <w:rFonts w:ascii="Cambria Math" w:eastAsia="Arial Unicode MS" w:hAnsi="Cambria Math" w:cs="Arial Unicode MS"/>
                        <w:i/>
                        <w:color w:val="000000"/>
                        <w:sz w:val="28"/>
                        <w:szCs w:val="28"/>
                        <w:lang w:eastAsia="ru-RU" w:bidi="ru-RU"/>
                      </w:rPr>
                    </m:ctrlPr>
                  </m:sSubSupPr>
                  <m:e>
                    <m:r>
                      <m:rPr>
                        <m:scr m:val="script"/>
                      </m:rPr>
                      <w:rPr>
                        <w:rFonts w:ascii="Cambria Math" w:eastAsia="Arial Unicode MS" w:hAnsi="Cambria Math" w:cs="Arial Unicode MS"/>
                        <w:color w:val="000000"/>
                        <w:sz w:val="28"/>
                        <w:szCs w:val="28"/>
                        <w:lang w:eastAsia="ru-RU" w:bidi="ru-RU"/>
                      </w:rPr>
                      <m:t>v</m:t>
                    </m:r>
                  </m:e>
                  <m:sub>
                    <m:r>
                      <w:rPr>
                        <w:rFonts w:ascii="Cambria Math" w:eastAsia="Arial Unicode MS" w:hAnsi="Cambria Math" w:cs="Arial Unicode MS"/>
                        <w:color w:val="000000"/>
                        <w:sz w:val="28"/>
                        <w:szCs w:val="28"/>
                        <w:lang w:eastAsia="ru-RU" w:bidi="ru-RU"/>
                      </w:rPr>
                      <m:t>д</m:t>
                    </m:r>
                  </m:sub>
                  <m:sup/>
                </m:sSubSup>
              </m:num>
              <m:den>
                <m:r>
                  <w:rPr>
                    <w:rFonts w:ascii="Cambria Math" w:eastAsia="Arial Unicode MS" w:hAnsi="Cambria Math" w:cs="Arial Unicode MS"/>
                    <w:color w:val="000000"/>
                    <w:sz w:val="28"/>
                    <w:szCs w:val="28"/>
                    <w:lang w:eastAsia="ru-RU" w:bidi="ru-RU"/>
                  </w:rPr>
                  <m:t>273</m:t>
                </m:r>
              </m:den>
            </m:f>
          </m:e>
        </m:d>
      </m:oMath>
      <w:r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  <w:t xml:space="preserve">               </w:t>
      </w:r>
      <w:r w:rsidR="00A45C22"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  <w:t xml:space="preserve">  </w:t>
      </w:r>
      <w:r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  <w:t xml:space="preserve">  (</w:t>
      </w:r>
      <w:r w:rsidR="00A45C22"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  <w:t>1.8</w:t>
      </w:r>
      <w:r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  <w:t>)</w:t>
      </w:r>
    </w:p>
    <w:p w:rsidR="00FD0B93" w:rsidRPr="003F134A" w:rsidRDefault="00FD0B93" w:rsidP="00FD0B93">
      <w:pPr>
        <w:widowControl w:val="0"/>
        <w:tabs>
          <w:tab w:val="left" w:pos="1418"/>
          <w:tab w:val="left" w:pos="9356"/>
        </w:tabs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</w:pPr>
      <w:r w:rsidRPr="003F134A"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  <w:t xml:space="preserve">где: </w:t>
      </w:r>
      <w:r w:rsidRPr="003F134A">
        <w:rPr>
          <w:rFonts w:ascii="Times New Roman" w:eastAsia="Arial Unicode MS" w:hAnsi="Times New Roman" w:cs="Arial Unicode MS"/>
          <w:i/>
          <w:color w:val="000000"/>
          <w:sz w:val="24"/>
          <w:szCs w:val="24"/>
          <w:lang w:val="en-US" w:eastAsia="ru-RU" w:bidi="ru-RU"/>
        </w:rPr>
        <w:t>Q</w:t>
      </w:r>
      <w:r w:rsidRPr="003F134A">
        <w:rPr>
          <w:rFonts w:ascii="Times New Roman" w:eastAsia="Arial Unicode MS" w:hAnsi="Times New Roman" w:cs="Arial Unicode MS"/>
          <w:color w:val="000000"/>
          <w:sz w:val="24"/>
          <w:szCs w:val="24"/>
          <w:vertAlign w:val="subscript"/>
          <w:lang w:eastAsia="ru-RU" w:bidi="ru-RU"/>
        </w:rPr>
        <w:t>д</w:t>
      </w:r>
      <w:r w:rsidRPr="003F134A"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  <w:t xml:space="preserve"> - производительность дымососа, м</w:t>
      </w:r>
      <w:r w:rsidRPr="003F134A">
        <w:rPr>
          <w:rFonts w:ascii="Times New Roman" w:eastAsia="Arial Unicode MS" w:hAnsi="Times New Roman" w:cs="Arial Unicode MS"/>
          <w:color w:val="000000"/>
          <w:sz w:val="24"/>
          <w:szCs w:val="24"/>
          <w:vertAlign w:val="superscript"/>
          <w:lang w:eastAsia="ru-RU" w:bidi="ru-RU"/>
        </w:rPr>
        <w:t>3</w:t>
      </w:r>
      <w:r w:rsidRPr="003F134A"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  <w:t>/ч;</w:t>
      </w:r>
    </w:p>
    <w:p w:rsidR="00FD0B93" w:rsidRPr="003F134A" w:rsidRDefault="00FD0B93" w:rsidP="00FD0B93">
      <w:pPr>
        <w:widowControl w:val="0"/>
        <w:tabs>
          <w:tab w:val="left" w:pos="1418"/>
          <w:tab w:val="left" w:pos="9356"/>
        </w:tabs>
        <w:spacing w:after="0" w:line="240" w:lineRule="auto"/>
        <w:ind w:firstLine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</w:pPr>
      <w:proofErr w:type="spellStart"/>
      <w:r w:rsidRPr="003F134A">
        <w:rPr>
          <w:rFonts w:ascii="Times New Roman" w:eastAsia="Arial Unicode MS" w:hAnsi="Times New Roman" w:cs="Arial Unicode MS"/>
          <w:i/>
          <w:color w:val="000000"/>
          <w:sz w:val="24"/>
          <w:szCs w:val="24"/>
          <w:lang w:eastAsia="ru-RU" w:bidi="ru-RU"/>
        </w:rPr>
        <w:t>В</w:t>
      </w:r>
      <w:r w:rsidRPr="003F134A">
        <w:rPr>
          <w:rFonts w:ascii="Times New Roman" w:eastAsia="Arial Unicode MS" w:hAnsi="Times New Roman" w:cs="Arial Unicode MS"/>
          <w:color w:val="000000"/>
          <w:sz w:val="24"/>
          <w:szCs w:val="24"/>
          <w:vertAlign w:val="subscript"/>
          <w:lang w:eastAsia="ru-RU" w:bidi="ru-RU"/>
        </w:rPr>
        <w:t>р</w:t>
      </w:r>
      <w:proofErr w:type="spellEnd"/>
      <w:r w:rsidRPr="003F134A"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  <w:t xml:space="preserve"> </w:t>
      </w:r>
      <w:r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  <w:t>=</w:t>
      </w:r>
      <w:r w:rsidRPr="003F134A"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  <w:t xml:space="preserve"> </w:t>
      </w:r>
      <w:r w:rsidRPr="008173CC">
        <w:rPr>
          <w:rFonts w:ascii="Times New Roman" w:eastAsia="Arial Unicode MS" w:hAnsi="Times New Roman" w:cs="Arial Unicode MS"/>
          <w:i/>
          <w:color w:val="000000"/>
          <w:sz w:val="24"/>
          <w:szCs w:val="24"/>
          <w:lang w:eastAsia="ru-RU" w:bidi="ru-RU"/>
        </w:rPr>
        <w:t>В</w:t>
      </w:r>
      <w:r w:rsidRPr="008173CC">
        <w:rPr>
          <w:rFonts w:ascii="Times New Roman" w:eastAsia="Arial Unicode MS" w:hAnsi="Times New Roman" w:cs="Arial Unicode MS"/>
          <w:color w:val="000000"/>
          <w:sz w:val="24"/>
          <w:szCs w:val="24"/>
          <w:vertAlign w:val="subscript"/>
          <w:lang w:eastAsia="ru-RU" w:bidi="ru-RU"/>
        </w:rPr>
        <w:t>к</w:t>
      </w:r>
      <w:r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  <w:t xml:space="preserve"> - </w:t>
      </w:r>
      <w:r w:rsidRPr="008173CC"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  <w:t>расчётный</w:t>
      </w:r>
      <w:r w:rsidRPr="003F134A"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  <w:t xml:space="preserve"> расход топлива, м</w:t>
      </w:r>
      <w:r w:rsidRPr="003F134A">
        <w:rPr>
          <w:rFonts w:ascii="Times New Roman" w:eastAsia="Arial Unicode MS" w:hAnsi="Times New Roman" w:cs="Arial Unicode MS"/>
          <w:color w:val="000000"/>
          <w:sz w:val="24"/>
          <w:szCs w:val="24"/>
          <w:vertAlign w:val="superscript"/>
          <w:lang w:eastAsia="ru-RU" w:bidi="ru-RU"/>
        </w:rPr>
        <w:t>3</w:t>
      </w:r>
      <w:r w:rsidRPr="003F134A"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  <w:t>/ч;</w:t>
      </w:r>
    </w:p>
    <w:p w:rsidR="00FD0B93" w:rsidRPr="003F134A" w:rsidRDefault="00FD0B93" w:rsidP="00FD0B93">
      <w:pPr>
        <w:widowControl w:val="0"/>
        <w:tabs>
          <w:tab w:val="left" w:pos="1418"/>
          <w:tab w:val="left" w:pos="9356"/>
        </w:tabs>
        <w:spacing w:after="0" w:line="240" w:lineRule="auto"/>
        <w:ind w:left="709"/>
        <w:jc w:val="both"/>
        <w:rPr>
          <w:rFonts w:ascii="Times New Roman" w:eastAsia="Arial Unicode MS" w:hAnsi="Times New Roman" w:cs="Arial Unicode MS"/>
          <w:color w:val="000000"/>
          <w:spacing w:val="-14"/>
          <w:sz w:val="24"/>
          <w:szCs w:val="24"/>
          <w:lang w:eastAsia="ru-RU" w:bidi="ru-RU"/>
        </w:rPr>
      </w:pPr>
      <w:proofErr w:type="spellStart"/>
      <w:r w:rsidRPr="003F134A">
        <w:rPr>
          <w:rFonts w:ascii="Times New Roman" w:eastAsia="Arial Unicode MS" w:hAnsi="Times New Roman" w:cs="Arial Unicode MS"/>
          <w:i/>
          <w:color w:val="000000"/>
          <w:spacing w:val="-14"/>
          <w:sz w:val="24"/>
          <w:szCs w:val="24"/>
          <w:lang w:eastAsia="ru-RU" w:bidi="ru-RU"/>
        </w:rPr>
        <w:t>V</w:t>
      </w:r>
      <w:r w:rsidRPr="003F134A">
        <w:rPr>
          <w:rFonts w:ascii="Times New Roman" w:eastAsia="Arial Unicode MS" w:hAnsi="Times New Roman" w:cs="Arial Unicode MS"/>
          <w:color w:val="000000"/>
          <w:spacing w:val="-14"/>
          <w:sz w:val="24"/>
          <w:szCs w:val="24"/>
          <w:vertAlign w:val="subscript"/>
          <w:lang w:eastAsia="ru-RU" w:bidi="ru-RU"/>
        </w:rPr>
        <w:t>г</w:t>
      </w:r>
      <w:proofErr w:type="spellEnd"/>
      <w:r w:rsidRPr="003F134A">
        <w:rPr>
          <w:rFonts w:ascii="Times New Roman" w:eastAsia="Arial Unicode MS" w:hAnsi="Times New Roman" w:cs="Arial Unicode MS"/>
          <w:color w:val="000000"/>
          <w:spacing w:val="-14"/>
          <w:sz w:val="24"/>
          <w:szCs w:val="24"/>
          <w:lang w:eastAsia="ru-RU" w:bidi="ru-RU"/>
        </w:rPr>
        <w:t xml:space="preserve"> – объём газов при входе в дымосос при нормальных условиях, м</w:t>
      </w:r>
      <w:r w:rsidRPr="003F134A">
        <w:rPr>
          <w:rFonts w:ascii="Times New Roman" w:eastAsia="Arial Unicode MS" w:hAnsi="Times New Roman" w:cs="Arial Unicode MS"/>
          <w:color w:val="000000"/>
          <w:spacing w:val="-14"/>
          <w:sz w:val="24"/>
          <w:szCs w:val="24"/>
          <w:vertAlign w:val="superscript"/>
          <w:lang w:eastAsia="ru-RU" w:bidi="ru-RU"/>
        </w:rPr>
        <w:t>3</w:t>
      </w:r>
      <w:r w:rsidRPr="003F134A">
        <w:rPr>
          <w:rFonts w:ascii="Times New Roman" w:eastAsia="Arial Unicode MS" w:hAnsi="Times New Roman" w:cs="Arial Unicode MS"/>
          <w:color w:val="000000"/>
          <w:spacing w:val="-14"/>
          <w:sz w:val="24"/>
          <w:szCs w:val="24"/>
          <w:lang w:eastAsia="ru-RU" w:bidi="ru-RU"/>
        </w:rPr>
        <w:t>/м</w:t>
      </w:r>
      <w:r w:rsidRPr="003F134A">
        <w:rPr>
          <w:rFonts w:ascii="Times New Roman" w:eastAsia="Arial Unicode MS" w:hAnsi="Times New Roman" w:cs="Arial Unicode MS"/>
          <w:color w:val="000000"/>
          <w:spacing w:val="-14"/>
          <w:sz w:val="24"/>
          <w:szCs w:val="24"/>
          <w:vertAlign w:val="superscript"/>
          <w:lang w:eastAsia="ru-RU" w:bidi="ru-RU"/>
        </w:rPr>
        <w:t>3</w:t>
      </w:r>
      <w:r w:rsidRPr="003F134A">
        <w:rPr>
          <w:rFonts w:ascii="Times New Roman" w:eastAsia="Arial Unicode MS" w:hAnsi="Times New Roman" w:cs="Arial Unicode MS"/>
          <w:color w:val="000000"/>
          <w:spacing w:val="-14"/>
          <w:sz w:val="24"/>
          <w:szCs w:val="24"/>
          <w:lang w:eastAsia="ru-RU" w:bidi="ru-RU"/>
        </w:rPr>
        <w:t>;</w:t>
      </w:r>
    </w:p>
    <w:p w:rsidR="00FD0B93" w:rsidRPr="003F134A" w:rsidRDefault="00FD0B93" w:rsidP="00FD0B93">
      <w:pPr>
        <w:widowControl w:val="0"/>
        <w:tabs>
          <w:tab w:val="left" w:pos="1418"/>
          <w:tab w:val="left" w:pos="9356"/>
        </w:tabs>
        <w:spacing w:after="0" w:line="240" w:lineRule="auto"/>
        <w:ind w:left="709"/>
        <w:jc w:val="both"/>
        <w:rPr>
          <w:rFonts w:ascii="Times New Roman" w:eastAsia="Arial Unicode MS" w:hAnsi="Times New Roman" w:cs="Arial Unicode MS"/>
          <w:color w:val="000000"/>
          <w:spacing w:val="-14"/>
          <w:sz w:val="24"/>
          <w:szCs w:val="24"/>
          <w:lang w:eastAsia="ru-RU" w:bidi="ru-RU"/>
        </w:rPr>
      </w:pPr>
      <m:oMath>
        <m:r>
          <w:rPr>
            <w:rFonts w:ascii="Cambria Math" w:eastAsia="Arial Unicode MS" w:hAnsi="Cambria Math" w:cs="Arial Unicode MS"/>
            <w:color w:val="000000"/>
            <w:sz w:val="24"/>
            <w:szCs w:val="24"/>
            <w:lang w:eastAsia="ru-RU" w:bidi="ru-RU"/>
          </w:rPr>
          <m:t>∆</m:t>
        </m:r>
        <m:r>
          <w:rPr>
            <w:rFonts w:ascii="Cambria Math" w:eastAsia="Times New Roman" w:hAnsi="Cambria Math" w:cs="Arial"/>
            <w:sz w:val="24"/>
            <w:szCs w:val="24"/>
            <w:lang w:eastAsia="ru-RU"/>
          </w:rPr>
          <m:t>α</m:t>
        </m:r>
      </m:oMath>
      <w:r w:rsidRPr="003F134A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– присосы воздуха</w:t>
      </w:r>
      <w:r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(от экономайзера до дымососа);</w:t>
      </w:r>
    </w:p>
    <w:p w:rsidR="00FD0B93" w:rsidRPr="003F134A" w:rsidRDefault="00CC702A" w:rsidP="00FD0B93">
      <w:pPr>
        <w:widowControl w:val="0"/>
        <w:tabs>
          <w:tab w:val="left" w:pos="1418"/>
          <w:tab w:val="left" w:pos="9356"/>
        </w:tabs>
        <w:spacing w:after="0" w:line="240" w:lineRule="auto"/>
        <w:ind w:left="709"/>
        <w:jc w:val="both"/>
        <w:rPr>
          <w:rFonts w:ascii="Times New Roman" w:eastAsia="Arial Unicode MS" w:hAnsi="Times New Roman" w:cs="Arial Unicode MS"/>
          <w:color w:val="000000"/>
          <w:spacing w:val="-14"/>
          <w:sz w:val="24"/>
          <w:szCs w:val="24"/>
          <w:vertAlign w:val="superscript"/>
          <w:lang w:eastAsia="ru-RU" w:bidi="ru-RU"/>
        </w:rPr>
      </w:pPr>
      <m:oMath>
        <m:sSubSup>
          <m:sSubSupPr>
            <m:ctrlPr>
              <w:rPr>
                <w:rFonts w:ascii="Cambria Math" w:eastAsia="Times New Roman" w:hAnsi="Cambria Math" w:cs="Arial"/>
                <w:i/>
                <w:sz w:val="24"/>
                <w:szCs w:val="24"/>
                <w:lang w:eastAsia="ru-RU"/>
              </w:rPr>
            </m:ctrlPr>
          </m:sSubSupPr>
          <m:e>
            <m:r>
              <w:rPr>
                <w:rFonts w:ascii="Cambria Math" w:eastAsia="Times New Roman" w:hAnsi="Cambria Math" w:cs="Arial"/>
                <w:sz w:val="24"/>
                <w:szCs w:val="24"/>
                <w:lang w:val="en-US" w:eastAsia="ru-RU"/>
              </w:rPr>
              <m:t>V</m:t>
            </m:r>
          </m:e>
          <m:sub>
            <m:r>
              <w:rPr>
                <w:rFonts w:ascii="Cambria Math" w:eastAsia="Times New Roman" w:hAnsi="Cambria Math" w:cs="Arial"/>
                <w:sz w:val="24"/>
                <w:szCs w:val="24"/>
                <w:lang w:eastAsia="ru-RU"/>
              </w:rPr>
              <m:t>о</m:t>
            </m:r>
          </m:sub>
          <m:sup/>
        </m:sSubSup>
      </m:oMath>
      <w:r w:rsidR="00FD0B93" w:rsidRPr="003F134A">
        <w:rPr>
          <w:rFonts w:ascii="Times New Roman" w:eastAsia="Arial Unicode MS" w:hAnsi="Times New Roman" w:cs="Arial Unicode MS"/>
          <w:sz w:val="24"/>
          <w:szCs w:val="24"/>
          <w:lang w:eastAsia="ru-RU"/>
        </w:rPr>
        <w:t xml:space="preserve"> - теоретически необходимый расход воздуха, м</w:t>
      </w:r>
      <w:r w:rsidR="00FD0B93" w:rsidRPr="003F134A">
        <w:rPr>
          <w:rFonts w:ascii="Times New Roman" w:eastAsia="Arial Unicode MS" w:hAnsi="Times New Roman" w:cs="Arial Unicode MS"/>
          <w:sz w:val="24"/>
          <w:szCs w:val="24"/>
          <w:vertAlign w:val="superscript"/>
          <w:lang w:eastAsia="ru-RU"/>
        </w:rPr>
        <w:t>3</w:t>
      </w:r>
      <w:r w:rsidR="00FD0B93" w:rsidRPr="003F134A">
        <w:rPr>
          <w:rFonts w:ascii="Times New Roman" w:eastAsia="Arial Unicode MS" w:hAnsi="Times New Roman" w:cs="Arial Unicode MS"/>
          <w:sz w:val="24"/>
          <w:szCs w:val="24"/>
          <w:lang w:eastAsia="ru-RU"/>
        </w:rPr>
        <w:t>/м</w:t>
      </w:r>
      <w:r w:rsidR="00FD0B93" w:rsidRPr="003F134A">
        <w:rPr>
          <w:rFonts w:ascii="Times New Roman" w:eastAsia="Arial Unicode MS" w:hAnsi="Times New Roman" w:cs="Arial Unicode MS"/>
          <w:sz w:val="24"/>
          <w:szCs w:val="24"/>
          <w:vertAlign w:val="superscript"/>
          <w:lang w:eastAsia="ru-RU"/>
        </w:rPr>
        <w:t>3</w:t>
      </w:r>
    </w:p>
    <w:p w:rsidR="00FD0B93" w:rsidRDefault="00FD0B93" w:rsidP="00FD0B93">
      <w:pPr>
        <w:widowControl w:val="0"/>
        <w:tabs>
          <w:tab w:val="left" w:pos="1418"/>
          <w:tab w:val="left" w:pos="9356"/>
        </w:tabs>
        <w:spacing w:after="0" w:line="240" w:lineRule="auto"/>
        <w:ind w:left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</w:pPr>
      <w:r w:rsidRPr="003F134A"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  <w:t xml:space="preserve"> </w:t>
      </w:r>
      <m:oMath>
        <m:r>
          <w:rPr>
            <w:rFonts w:ascii="Cambria Math" w:eastAsia="Arial Unicode MS" w:hAnsi="Cambria Math" w:cs="Arial Unicode MS"/>
            <w:color w:val="000000"/>
            <w:sz w:val="24"/>
            <w:szCs w:val="24"/>
            <w:lang w:eastAsia="ru-RU" w:bidi="ru-RU"/>
          </w:rPr>
          <m:t xml:space="preserve"> </m:t>
        </m:r>
        <m:sSubSup>
          <m:sSubSupPr>
            <m:ctrlPr>
              <w:rPr>
                <w:rFonts w:ascii="Cambria Math" w:eastAsia="Arial Unicode MS" w:hAnsi="Cambria Math" w:cs="Arial Unicode MS"/>
                <w:i/>
                <w:color w:val="000000"/>
                <w:sz w:val="24"/>
                <w:szCs w:val="24"/>
                <w:lang w:eastAsia="ru-RU" w:bidi="ru-RU"/>
              </w:rPr>
            </m:ctrlPr>
          </m:sSubSupPr>
          <m:e>
            <m:r>
              <m:rPr>
                <m:scr m:val="script"/>
              </m:rPr>
              <w:rPr>
                <w:rFonts w:ascii="Cambria Math" w:eastAsia="Arial Unicode MS" w:hAnsi="Cambria Math" w:cs="Arial Unicode MS"/>
                <w:color w:val="000000"/>
                <w:sz w:val="24"/>
                <w:szCs w:val="24"/>
                <w:lang w:eastAsia="ru-RU" w:bidi="ru-RU"/>
              </w:rPr>
              <m:t>v</m:t>
            </m:r>
          </m:e>
          <m:sub>
            <m:r>
              <w:rPr>
                <w:rFonts w:ascii="Cambria Math" w:eastAsia="Arial Unicode MS" w:hAnsi="Cambria Math" w:cs="Arial Unicode MS"/>
                <w:color w:val="000000"/>
                <w:sz w:val="24"/>
                <w:szCs w:val="24"/>
                <w:lang w:eastAsia="ru-RU" w:bidi="ru-RU"/>
              </w:rPr>
              <m:t>д</m:t>
            </m:r>
          </m:sub>
          <m:sup/>
        </m:sSubSup>
      </m:oMath>
      <w:r w:rsidRPr="003F134A"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  <w:t xml:space="preserve">– температура газов при входе в дымосос, </w:t>
      </w:r>
      <w:proofErr w:type="spellStart"/>
      <w:r w:rsidRPr="003F134A">
        <w:rPr>
          <w:rFonts w:ascii="Times New Roman" w:eastAsia="Arial Unicode MS" w:hAnsi="Times New Roman" w:cs="Arial Unicode MS"/>
          <w:color w:val="000000"/>
          <w:sz w:val="24"/>
          <w:szCs w:val="24"/>
          <w:vertAlign w:val="superscript"/>
          <w:lang w:eastAsia="ru-RU" w:bidi="ru-RU"/>
        </w:rPr>
        <w:t>о</w:t>
      </w:r>
      <w:r w:rsidRPr="003F134A"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  <w:t>С</w:t>
      </w:r>
      <w:proofErr w:type="spellEnd"/>
    </w:p>
    <w:p w:rsidR="007F04FB" w:rsidRPr="003F134A" w:rsidRDefault="007F04FB" w:rsidP="00FD0B93">
      <w:pPr>
        <w:widowControl w:val="0"/>
        <w:tabs>
          <w:tab w:val="left" w:pos="1418"/>
          <w:tab w:val="left" w:pos="9356"/>
        </w:tabs>
        <w:spacing w:after="0" w:line="240" w:lineRule="auto"/>
        <w:ind w:left="709"/>
        <w:jc w:val="both"/>
        <w:rPr>
          <w:rFonts w:ascii="Times New Roman" w:eastAsia="Arial Unicode MS" w:hAnsi="Times New Roman" w:cs="Arial Unicode MS"/>
          <w:color w:val="000000"/>
          <w:sz w:val="24"/>
          <w:szCs w:val="24"/>
          <w:lang w:eastAsia="ru-RU" w:bidi="ru-RU"/>
        </w:rPr>
      </w:pPr>
    </w:p>
    <w:p w:rsidR="00FD0B93" w:rsidRPr="0036560A" w:rsidRDefault="00B517DE" w:rsidP="00FD0B93">
      <w:pPr>
        <w:widowControl w:val="0"/>
        <w:tabs>
          <w:tab w:val="left" w:pos="1418"/>
          <w:tab w:val="left" w:pos="9356"/>
        </w:tabs>
        <w:spacing w:after="0" w:line="360" w:lineRule="auto"/>
        <w:ind w:firstLine="709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</w:pPr>
      <w:r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  <w:t xml:space="preserve">Необходимое давление </w:t>
      </w:r>
      <w:r w:rsidR="00FD0B93" w:rsidRPr="0036560A"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  <w:t>дымососа, Па:</w:t>
      </w:r>
    </w:p>
    <w:p w:rsidR="00FD0B93" w:rsidRPr="003F134A" w:rsidRDefault="00A45C22" w:rsidP="00FD0B93">
      <w:pPr>
        <w:widowControl w:val="0"/>
        <w:tabs>
          <w:tab w:val="left" w:pos="1418"/>
          <w:tab w:val="left" w:pos="9356"/>
        </w:tabs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FF0000"/>
          <w:sz w:val="28"/>
          <w:szCs w:val="28"/>
          <w:lang w:eastAsia="ru-RU" w:bidi="ru-RU"/>
        </w:rPr>
      </w:pPr>
      <w:r>
        <w:rPr>
          <w:rFonts w:ascii="Times New Roman" w:eastAsia="Arial Unicode MS" w:hAnsi="Times New Roman" w:cs="Arial Unicode MS"/>
          <w:color w:val="000000"/>
          <w:sz w:val="28"/>
          <w:szCs w:val="28"/>
          <w:lang w:eastAsia="ru-RU" w:bidi="ru-RU"/>
        </w:rPr>
        <w:t xml:space="preserve">                                            </w:t>
      </w:r>
      <m:oMath>
        <m:sSub>
          <m:sSubPr>
            <m:ctrlPr>
              <w:rPr>
                <w:rFonts w:ascii="Cambria Math" w:eastAsia="Arial Unicode MS" w:hAnsi="Cambria Math" w:cs="Times New Roman"/>
                <w:i/>
                <w:color w:val="000000"/>
                <w:sz w:val="28"/>
                <w:szCs w:val="28"/>
                <w:lang w:eastAsia="ru-RU" w:bidi="ru-RU"/>
              </w:rPr>
            </m:ctrlPr>
          </m:sSubPr>
          <m:e>
            <m:r>
              <w:rPr>
                <w:rFonts w:ascii="Cambria Math" w:eastAsia="Arial Unicode MS" w:hAnsi="Cambria Math" w:cs="Times New Roman"/>
                <w:color w:val="000000"/>
                <w:sz w:val="28"/>
                <w:szCs w:val="28"/>
                <w:lang w:eastAsia="ru-RU" w:bidi="ru-RU"/>
              </w:rPr>
              <m:t>Н</m:t>
            </m:r>
          </m:e>
          <m:sub>
            <m:r>
              <w:rPr>
                <w:rFonts w:ascii="Cambria Math" w:eastAsia="Arial Unicode MS" w:hAnsi="Cambria Math" w:cs="Times New Roman"/>
                <w:color w:val="000000"/>
                <w:sz w:val="28"/>
                <w:szCs w:val="28"/>
                <w:lang w:eastAsia="ru-RU" w:bidi="ru-RU"/>
              </w:rPr>
              <m:t>д</m:t>
            </m:r>
          </m:sub>
        </m:sSub>
        <m:r>
          <w:rPr>
            <w:rFonts w:ascii="Cambria Math" w:eastAsia="Arial Unicode MS" w:hAnsi="Cambria Math" w:cs="Times New Roman"/>
            <w:color w:val="000000"/>
            <w:sz w:val="28"/>
            <w:szCs w:val="28"/>
            <w:lang w:eastAsia="ru-RU" w:bidi="ru-RU"/>
          </w:rPr>
          <m:t>=1,2(∆</m:t>
        </m:r>
        <m:r>
          <w:rPr>
            <w:rFonts w:ascii="Cambria Math" w:eastAsia="Arial Unicode MS" w:hAnsi="Cambria Math" w:cs="Times New Roman"/>
            <w:color w:val="000000"/>
            <w:sz w:val="28"/>
            <w:szCs w:val="28"/>
            <w:lang w:eastAsia="ru-RU" w:bidi="ru-RU"/>
          </w:rPr>
          <m:t>hгт</m:t>
        </m:r>
        <m:r>
          <w:rPr>
            <w:rFonts w:ascii="Cambria Math" w:eastAsia="Arial Unicode MS" w:hAnsi="Cambria Math" w:cs="Times New Roman"/>
            <w:sz w:val="28"/>
            <w:szCs w:val="28"/>
            <w:lang w:eastAsia="ru-RU" w:bidi="ru-RU"/>
          </w:rPr>
          <m:t>+∆hт) ,</m:t>
        </m:r>
      </m:oMath>
      <w:r>
        <w:rPr>
          <w:rFonts w:ascii="Times New Roman" w:eastAsia="Arial Unicode MS" w:hAnsi="Times New Roman" w:cs="Times New Roman"/>
          <w:sz w:val="28"/>
          <w:szCs w:val="28"/>
          <w:lang w:eastAsia="ru-RU" w:bidi="ru-RU"/>
        </w:rPr>
        <w:t xml:space="preserve">                               (1.9)</w:t>
      </w:r>
    </w:p>
    <w:p w:rsidR="00FD0B93" w:rsidRDefault="00FD0B93" w:rsidP="007F04FB">
      <w:pPr>
        <w:widowControl w:val="0"/>
        <w:tabs>
          <w:tab w:val="left" w:pos="1418"/>
          <w:tab w:val="left" w:pos="9356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F134A">
        <w:rPr>
          <w:rFonts w:ascii="Times New Roman" w:eastAsia="Arial Unicode MS" w:hAnsi="Times New Roman" w:cs="Times New Roman"/>
          <w:sz w:val="24"/>
          <w:szCs w:val="24"/>
          <w:lang w:eastAsia="ru-RU" w:bidi="ru-RU"/>
        </w:rPr>
        <w:t xml:space="preserve">где </w:t>
      </w:r>
      <m:oMath>
        <m:r>
          <w:rPr>
            <w:rFonts w:ascii="Cambria Math" w:eastAsia="Arial Unicode MS" w:hAnsi="Cambria Math" w:cs="Times New Roman"/>
            <w:sz w:val="24"/>
            <w:szCs w:val="24"/>
            <w:lang w:eastAsia="ru-RU" w:bidi="ru-RU"/>
          </w:rPr>
          <m:t>∆hгт</m:t>
        </m:r>
      </m:oMath>
      <w:r w:rsidRPr="003F134A">
        <w:rPr>
          <w:rFonts w:ascii="Times New Roman" w:eastAsia="Arial Unicode MS" w:hAnsi="Times New Roman" w:cs="Times New Roman"/>
          <w:sz w:val="24"/>
          <w:szCs w:val="24"/>
          <w:lang w:eastAsia="ru-RU" w:bidi="ru-RU"/>
        </w:rPr>
        <w:t xml:space="preserve"> - сопротивление газового тракта,</w:t>
      </w:r>
      <m:oMath>
        <m:r>
          <w:rPr>
            <w:rFonts w:ascii="Cambria Math" w:eastAsia="Arial Unicode MS" w:hAnsi="Cambria Math" w:cs="Times New Roman"/>
            <w:sz w:val="24"/>
            <w:szCs w:val="24"/>
            <w:lang w:eastAsia="ru-RU" w:bidi="ru-RU"/>
          </w:rPr>
          <m:t xml:space="preserve"> ∆h</m:t>
        </m:r>
      </m:oMath>
      <w:r w:rsidRPr="003F134A">
        <w:rPr>
          <w:rFonts w:ascii="Times New Roman" w:eastAsia="Arial Unicode MS" w:hAnsi="Times New Roman" w:cs="Times New Roman"/>
          <w:sz w:val="24"/>
          <w:szCs w:val="24"/>
          <w:lang w:eastAsia="ru-RU" w:bidi="ru-RU"/>
        </w:rPr>
        <w:t xml:space="preserve"> </w:t>
      </w:r>
      <w:r w:rsidRPr="003F134A">
        <w:rPr>
          <w:rFonts w:ascii="Times New Roman" w:eastAsia="Arial Unicode MS" w:hAnsi="Times New Roman" w:cs="Times New Roman"/>
          <w:sz w:val="24"/>
          <w:szCs w:val="24"/>
          <w:vertAlign w:val="subscript"/>
          <w:lang w:eastAsia="ru-RU" w:bidi="ru-RU"/>
        </w:rPr>
        <w:t xml:space="preserve">т   </w:t>
      </w:r>
      <w:r w:rsidRPr="003F134A">
        <w:rPr>
          <w:rFonts w:ascii="Times New Roman" w:eastAsia="Arial Unicode MS" w:hAnsi="Times New Roman" w:cs="Times New Roman"/>
          <w:sz w:val="24"/>
          <w:szCs w:val="24"/>
          <w:lang w:eastAsia="ru-RU" w:bidi="ru-RU"/>
        </w:rPr>
        <w:t>- разрежение в топочной камере (при уравновешенной тяге)</w:t>
      </w:r>
      <w:r w:rsidR="007F04FB">
        <w:rPr>
          <w:rFonts w:ascii="Times New Roman" w:eastAsia="Arial Unicode MS" w:hAnsi="Times New Roman" w:cs="Times New Roman"/>
          <w:sz w:val="24"/>
          <w:szCs w:val="24"/>
          <w:lang w:eastAsia="ru-RU" w:bidi="ru-RU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</w:p>
    <w:p w:rsidR="00FD0B93" w:rsidRDefault="00FD0B93" w:rsidP="00FD0B9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Таблица 1</w:t>
      </w:r>
      <w:r w:rsidR="008635C2">
        <w:rPr>
          <w:rFonts w:ascii="Times New Roman" w:hAnsi="Times New Roman" w:cs="Times New Roman"/>
          <w:sz w:val="24"/>
          <w:szCs w:val="24"/>
        </w:rPr>
        <w:t>.9</w:t>
      </w:r>
    </w:p>
    <w:p w:rsidR="00FD0B93" w:rsidRPr="00E91609" w:rsidRDefault="00FD0B93" w:rsidP="00FD0B93">
      <w:pPr>
        <w:rPr>
          <w:rFonts w:ascii="Times New Roman" w:hAnsi="Times New Roman" w:cs="Times New Roman"/>
          <w:sz w:val="24"/>
          <w:szCs w:val="24"/>
        </w:rPr>
      </w:pPr>
      <w:r w:rsidRPr="00E91609">
        <w:rPr>
          <w:rFonts w:ascii="Times New Roman" w:hAnsi="Times New Roman" w:cs="Times New Roman"/>
          <w:sz w:val="24"/>
          <w:szCs w:val="24"/>
        </w:rPr>
        <w:t xml:space="preserve"> Коэффициенты запаса </w:t>
      </w:r>
      <w:r>
        <w:rPr>
          <w:rFonts w:ascii="Times New Roman" w:hAnsi="Times New Roman" w:cs="Times New Roman"/>
          <w:sz w:val="24"/>
          <w:szCs w:val="24"/>
        </w:rPr>
        <w:t xml:space="preserve">при выборе вентилятора и дымососа </w:t>
      </w:r>
      <w:r w:rsidR="002A4369">
        <w:rPr>
          <w:rFonts w:ascii="Times New Roman" w:hAnsi="Times New Roman" w:cs="Times New Roman"/>
          <w:sz w:val="24"/>
          <w:szCs w:val="24"/>
        </w:rPr>
        <w:t>[1</w:t>
      </w:r>
      <w:r>
        <w:rPr>
          <w:rFonts w:ascii="Times New Roman" w:hAnsi="Times New Roman" w:cs="Times New Roman"/>
          <w:sz w:val="24"/>
          <w:szCs w:val="24"/>
        </w:rPr>
        <w:t xml:space="preserve">, Приложение </w:t>
      </w:r>
      <w:proofErr w:type="gramStart"/>
      <w:r>
        <w:rPr>
          <w:rFonts w:ascii="Times New Roman" w:hAnsi="Times New Roman" w:cs="Times New Roman"/>
          <w:sz w:val="24"/>
          <w:szCs w:val="24"/>
        </w:rPr>
        <w:t>В</w:t>
      </w:r>
      <w:r w:rsidRPr="00E91609">
        <w:rPr>
          <w:rFonts w:ascii="Times New Roman" w:hAnsi="Times New Roman" w:cs="Times New Roman"/>
          <w:sz w:val="24"/>
          <w:szCs w:val="24"/>
        </w:rPr>
        <w:t xml:space="preserve"> ]</w:t>
      </w:r>
      <w:proofErr w:type="gramEnd"/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236"/>
        <w:gridCol w:w="1554"/>
        <w:gridCol w:w="1557"/>
        <w:gridCol w:w="1420"/>
        <w:gridCol w:w="1572"/>
      </w:tblGrid>
      <w:tr w:rsidR="00FD0B93" w:rsidRPr="007F24AE" w:rsidTr="008F7BFB">
        <w:trPr>
          <w:tblCellSpacing w:w="15" w:type="dxa"/>
        </w:trPr>
        <w:tc>
          <w:tcPr>
            <w:tcW w:w="3191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24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Тепловая мощность (для паровых котлов по эквивалентной производительности), МВт </w:t>
            </w:r>
          </w:p>
        </w:tc>
        <w:tc>
          <w:tcPr>
            <w:tcW w:w="6058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24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Коэффициент запаса </w:t>
            </w:r>
          </w:p>
        </w:tc>
      </w:tr>
      <w:tr w:rsidR="00FD0B93" w:rsidRPr="007F24AE" w:rsidTr="008F7BFB">
        <w:trPr>
          <w:tblCellSpacing w:w="15" w:type="dxa"/>
        </w:trPr>
        <w:tc>
          <w:tcPr>
            <w:tcW w:w="3191" w:type="dxa"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08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24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 производительности</w:t>
            </w:r>
          </w:p>
        </w:tc>
        <w:tc>
          <w:tcPr>
            <w:tcW w:w="294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24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 давлению </w:t>
            </w:r>
          </w:p>
        </w:tc>
      </w:tr>
      <w:tr w:rsidR="00FD0B93" w:rsidRPr="007F24AE" w:rsidTr="008F7BFB">
        <w:trPr>
          <w:tblCellSpacing w:w="15" w:type="dxa"/>
        </w:trPr>
        <w:tc>
          <w:tcPr>
            <w:tcW w:w="3191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24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Дымососы 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24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Дутьевые вентиляторы</w:t>
            </w:r>
          </w:p>
        </w:tc>
        <w:tc>
          <w:tcPr>
            <w:tcW w:w="1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24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Дымососы 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24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Дутьевые вентиляторы </w:t>
            </w:r>
          </w:p>
        </w:tc>
      </w:tr>
      <w:tr w:rsidR="00FD0B93" w:rsidRPr="007F24AE" w:rsidTr="008F7BFB">
        <w:trPr>
          <w:tblCellSpacing w:w="15" w:type="dxa"/>
        </w:trPr>
        <w:tc>
          <w:tcPr>
            <w:tcW w:w="3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24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 17,5 включ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ительно</w:t>
            </w:r>
          </w:p>
        </w:tc>
        <w:tc>
          <w:tcPr>
            <w:tcW w:w="1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24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1,1 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24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1,1 </w:t>
            </w:r>
          </w:p>
        </w:tc>
        <w:tc>
          <w:tcPr>
            <w:tcW w:w="1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24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1,2 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24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1,2 </w:t>
            </w:r>
          </w:p>
        </w:tc>
      </w:tr>
      <w:tr w:rsidR="00FD0B93" w:rsidRPr="007F24AE" w:rsidTr="008F7BFB">
        <w:trPr>
          <w:tblCellSpacing w:w="15" w:type="dxa"/>
        </w:trPr>
        <w:tc>
          <w:tcPr>
            <w:tcW w:w="3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24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ыше </w:t>
            </w:r>
            <w:r w:rsidRPr="007F24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17,5</w:t>
            </w:r>
          </w:p>
        </w:tc>
        <w:tc>
          <w:tcPr>
            <w:tcW w:w="15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24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1,1 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24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1,05 </w:t>
            </w:r>
          </w:p>
        </w:tc>
        <w:tc>
          <w:tcPr>
            <w:tcW w:w="1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24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1,1 </w:t>
            </w:r>
          </w:p>
        </w:tc>
        <w:tc>
          <w:tcPr>
            <w:tcW w:w="15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15" w:type="dxa"/>
              <w:left w:w="74" w:type="dxa"/>
              <w:bottom w:w="15" w:type="dxa"/>
              <w:right w:w="74" w:type="dxa"/>
            </w:tcMar>
            <w:hideMark/>
          </w:tcPr>
          <w:p w:rsidR="00FD0B93" w:rsidRPr="007F24AE" w:rsidRDefault="00FD0B93" w:rsidP="008F7BFB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F24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1,1 </w:t>
            </w:r>
          </w:p>
        </w:tc>
      </w:tr>
    </w:tbl>
    <w:p w:rsidR="00B517DE" w:rsidRDefault="00B517DE" w:rsidP="00DF6D5D">
      <w:pPr>
        <w:tabs>
          <w:tab w:val="right" w:leader="dot" w:pos="9345"/>
        </w:tabs>
        <w:spacing w:after="100" w:line="276" w:lineRule="auto"/>
        <w:ind w:firstLine="709"/>
        <w:jc w:val="both"/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</w:pPr>
    </w:p>
    <w:p w:rsidR="00B517DE" w:rsidRDefault="00DF6D5D" w:rsidP="00B517DE">
      <w:pPr>
        <w:tabs>
          <w:tab w:val="right" w:leader="dot" w:pos="9345"/>
        </w:tabs>
        <w:spacing w:after="100" w:line="360" w:lineRule="auto"/>
        <w:ind w:firstLine="709"/>
        <w:jc w:val="both"/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</w:pPr>
      <w:r w:rsidRPr="00DF6D5D"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lastRenderedPageBreak/>
        <w:t xml:space="preserve">Когда определены </w:t>
      </w:r>
      <w:r w:rsidR="00217995"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 xml:space="preserve">производительность и </w:t>
      </w:r>
      <w:r w:rsidR="00B517DE"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 xml:space="preserve">давление, создаваемое </w:t>
      </w:r>
      <w:r w:rsidR="00217995"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>д</w:t>
      </w:r>
      <w:r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>утьевы</w:t>
      </w:r>
      <w:r w:rsidR="00B517DE"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>м</w:t>
      </w:r>
      <w:r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 xml:space="preserve"> вентилятор</w:t>
      </w:r>
      <w:r w:rsidR="00B517DE"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>ом и</w:t>
      </w:r>
      <w:r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 xml:space="preserve"> и дымосос</w:t>
      </w:r>
      <w:r w:rsidR="00B517DE"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>ом</w:t>
      </w:r>
      <w:r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 xml:space="preserve">, прозводится их подбор </w:t>
      </w:r>
      <w:r w:rsidR="00946912">
        <w:rPr>
          <w:rFonts w:ascii="Times New Roman" w:eastAsia="Times New Roman" w:hAnsi="Times New Roman" w:cs="Times New Roman"/>
          <w:noProof/>
          <w:sz w:val="28"/>
          <w:szCs w:val="24"/>
          <w:lang w:bidi="en-US"/>
        </w:rPr>
        <w:t>по характеристикам завода-изготовителя</w:t>
      </w:r>
    </w:p>
    <w:p w:rsidR="00971402" w:rsidRPr="0036560A" w:rsidRDefault="00971402" w:rsidP="00B517DE">
      <w:pPr>
        <w:widowControl w:val="0"/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</w:pPr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К установке принимае</w:t>
      </w:r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 xml:space="preserve">тся </w:t>
      </w:r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 xml:space="preserve">вентилятор </w:t>
      </w:r>
      <w:proofErr w:type="gramStart"/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…….</w:t>
      </w:r>
      <w:proofErr w:type="gramEnd"/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.</w:t>
      </w:r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со следующими техническими характеристиками:</w:t>
      </w:r>
    </w:p>
    <w:p w:rsidR="00971402" w:rsidRPr="0036560A" w:rsidRDefault="00971402" w:rsidP="00B517DE">
      <w:pPr>
        <w:widowControl w:val="0"/>
        <w:spacing w:after="0" w:line="360" w:lineRule="auto"/>
        <w:ind w:firstLine="851"/>
        <w:jc w:val="both"/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</w:pPr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 xml:space="preserve">- </w:t>
      </w:r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производительность на всасывании</w:t>
      </w:r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proofErr w:type="gramStart"/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…….</w:t>
      </w:r>
      <w:proofErr w:type="gramEnd"/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м</w:t>
      </w:r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vertAlign w:val="superscript"/>
          <w:lang w:eastAsia="ru-RU" w:bidi="ru-RU"/>
        </w:rPr>
        <w:t>3</w:t>
      </w:r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/ч;</w:t>
      </w:r>
    </w:p>
    <w:p w:rsidR="00971402" w:rsidRDefault="00971402" w:rsidP="00B517DE">
      <w:pPr>
        <w:widowControl w:val="0"/>
        <w:spacing w:after="0" w:line="360" w:lineRule="auto"/>
        <w:ind w:firstLine="851"/>
        <w:jc w:val="both"/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</w:pPr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- полное давление…</w:t>
      </w:r>
      <w:proofErr w:type="gramStart"/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…….</w:t>
      </w:r>
      <w:proofErr w:type="gramEnd"/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кПа;</w:t>
      </w:r>
    </w:p>
    <w:p w:rsidR="00971402" w:rsidRPr="0036560A" w:rsidRDefault="00971402" w:rsidP="00B517DE">
      <w:pPr>
        <w:widowControl w:val="0"/>
        <w:spacing w:after="0" w:line="360" w:lineRule="auto"/>
        <w:ind w:firstLine="851"/>
        <w:jc w:val="both"/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</w:pPr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- потребляемая мощность ….  кВт</w:t>
      </w:r>
    </w:p>
    <w:p w:rsidR="00971402" w:rsidRPr="0036560A" w:rsidRDefault="00971402" w:rsidP="00B517DE">
      <w:pPr>
        <w:widowControl w:val="0"/>
        <w:spacing w:after="0" w:line="360" w:lineRule="auto"/>
        <w:ind w:firstLine="851"/>
        <w:jc w:val="both"/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</w:pPr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Принимае</w:t>
      </w:r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тся</w:t>
      </w:r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 xml:space="preserve"> к </w:t>
      </w:r>
      <w:proofErr w:type="gramStart"/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 xml:space="preserve">установке </w:t>
      </w:r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 xml:space="preserve"> дымосос</w:t>
      </w:r>
      <w:proofErr w:type="gramEnd"/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 xml:space="preserve"> со следующими техническими характеристиками:</w:t>
      </w:r>
    </w:p>
    <w:p w:rsidR="00971402" w:rsidRPr="0036560A" w:rsidRDefault="00971402" w:rsidP="00B517DE">
      <w:pPr>
        <w:widowControl w:val="0"/>
        <w:spacing w:after="0" w:line="360" w:lineRule="auto"/>
        <w:ind w:firstLine="851"/>
        <w:jc w:val="both"/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</w:pPr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 xml:space="preserve">- Производительность </w:t>
      </w:r>
      <w:proofErr w:type="gramStart"/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…….</w:t>
      </w:r>
      <w:proofErr w:type="gramEnd"/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.</w:t>
      </w:r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м</w:t>
      </w:r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vertAlign w:val="superscript"/>
          <w:lang w:eastAsia="ru-RU" w:bidi="ru-RU"/>
        </w:rPr>
        <w:t>3</w:t>
      </w:r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/ч;</w:t>
      </w:r>
    </w:p>
    <w:p w:rsidR="00971402" w:rsidRPr="0036560A" w:rsidRDefault="00971402" w:rsidP="00B517DE">
      <w:pPr>
        <w:widowControl w:val="0"/>
        <w:spacing w:after="0" w:line="360" w:lineRule="auto"/>
        <w:ind w:firstLine="851"/>
        <w:jc w:val="both"/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</w:pPr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- Полное давление……</w:t>
      </w:r>
      <w:proofErr w:type="gramStart"/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…….</w:t>
      </w:r>
      <w:proofErr w:type="gramEnd"/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кПа.</w:t>
      </w:r>
    </w:p>
    <w:p w:rsidR="00971402" w:rsidRPr="0036560A" w:rsidRDefault="00971402" w:rsidP="00B517DE">
      <w:pPr>
        <w:widowControl w:val="0"/>
        <w:spacing w:after="0" w:line="360" w:lineRule="auto"/>
        <w:ind w:firstLine="851"/>
        <w:jc w:val="both"/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</w:pPr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 xml:space="preserve">- Потребляемая мощность: </w:t>
      </w:r>
      <w:proofErr w:type="gramStart"/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…….</w:t>
      </w:r>
      <w:proofErr w:type="gramEnd"/>
      <w:r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>.</w:t>
      </w:r>
      <w:r w:rsidRPr="0036560A">
        <w:rPr>
          <w:rFonts w:ascii="Times New Roman" w:eastAsia="Arial Unicode MS" w:hAnsi="Times New Roman" w:cs="Times New Roman"/>
          <w:color w:val="000000"/>
          <w:sz w:val="28"/>
          <w:szCs w:val="28"/>
          <w:lang w:eastAsia="ru-RU" w:bidi="ru-RU"/>
        </w:rPr>
        <w:t xml:space="preserve"> кВт;</w:t>
      </w:r>
    </w:p>
    <w:p w:rsidR="00971402" w:rsidRDefault="00971402" w:rsidP="00B517DE">
      <w:pPr>
        <w:spacing w:line="360" w:lineRule="auto"/>
      </w:pPr>
    </w:p>
    <w:p w:rsidR="00B517DE" w:rsidRPr="008635C2" w:rsidRDefault="00B517DE" w:rsidP="00B517DE">
      <w:pPr>
        <w:spacing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8635C2">
        <w:rPr>
          <w:rFonts w:ascii="Times New Roman" w:hAnsi="Times New Roman" w:cs="Times New Roman"/>
          <w:sz w:val="28"/>
          <w:szCs w:val="28"/>
        </w:rPr>
        <w:t>На рис 1.4 и 1.5 представлен общий вид вентилятора и дымососа</w:t>
      </w:r>
      <w:r>
        <w:rPr>
          <w:rFonts w:ascii="Times New Roman" w:hAnsi="Times New Roman" w:cs="Times New Roman"/>
          <w:sz w:val="28"/>
          <w:szCs w:val="28"/>
        </w:rPr>
        <w:t xml:space="preserve"> (поставить выбранный типоразмер)</w:t>
      </w:r>
      <w:r w:rsidRPr="008635C2">
        <w:rPr>
          <w:rFonts w:ascii="Times New Roman" w:hAnsi="Times New Roman" w:cs="Times New Roman"/>
          <w:sz w:val="28"/>
          <w:szCs w:val="28"/>
        </w:rPr>
        <w:t>.</w:t>
      </w:r>
      <m:oMath>
        <m:r>
          <m:rPr>
            <m:sty m:val="p"/>
          </m:rPr>
          <w:rPr>
            <w:rFonts w:ascii="Cambria Math" w:eastAsia="Arial Unicode MS" w:hAnsi="Cambria Math" w:cs="Times New Roman"/>
            <w:noProof/>
            <w:sz w:val="28"/>
            <w:szCs w:val="28"/>
            <w:lang w:eastAsia="ru-RU"/>
          </w:rPr>
          <m:t xml:space="preserve"> </m:t>
        </m:r>
      </m:oMath>
    </w:p>
    <w:p w:rsidR="00DF6D5D" w:rsidRDefault="00B517DE" w:rsidP="00DF6D5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6560A">
        <w:rPr>
          <w:rFonts w:ascii="Times New Roman" w:eastAsia="Arial Unicode MS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 wp14:anchorId="3108A5C4" wp14:editId="33CC1417">
            <wp:simplePos x="0" y="0"/>
            <wp:positionH relativeFrom="column">
              <wp:posOffset>3102610</wp:posOffset>
            </wp:positionH>
            <wp:positionV relativeFrom="paragraph">
              <wp:posOffset>250825</wp:posOffset>
            </wp:positionV>
            <wp:extent cx="2675890" cy="2764790"/>
            <wp:effectExtent l="0" t="0" r="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2-4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5890" cy="2764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DF6D5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3B929556" wp14:editId="0177C522">
            <wp:simplePos x="0" y="0"/>
            <wp:positionH relativeFrom="column">
              <wp:posOffset>-418465</wp:posOffset>
            </wp:positionH>
            <wp:positionV relativeFrom="paragraph">
              <wp:posOffset>177165</wp:posOffset>
            </wp:positionV>
            <wp:extent cx="2838450" cy="2838450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RS-DU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8450" cy="2838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F6D5D" w:rsidRPr="00316877" w:rsidRDefault="00DF6D5D" w:rsidP="00DF6D5D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br w:type="textWrapping" w:clear="all"/>
      </w:r>
      <w:r w:rsidR="00316877">
        <w:rPr>
          <w:rFonts w:ascii="Times New Roman" w:hAnsi="Times New Roman" w:cs="Times New Roman"/>
          <w:sz w:val="24"/>
          <w:szCs w:val="24"/>
        </w:rPr>
        <w:t>Рис</w:t>
      </w:r>
      <w:r w:rsidR="008635C2">
        <w:rPr>
          <w:rFonts w:ascii="Times New Roman" w:hAnsi="Times New Roman" w:cs="Times New Roman"/>
          <w:sz w:val="24"/>
          <w:szCs w:val="24"/>
        </w:rPr>
        <w:t>. 1.4</w:t>
      </w:r>
      <w:r w:rsidR="00316877">
        <w:rPr>
          <w:rFonts w:ascii="Times New Roman" w:hAnsi="Times New Roman" w:cs="Times New Roman"/>
          <w:sz w:val="24"/>
          <w:szCs w:val="24"/>
        </w:rPr>
        <w:t>.</w:t>
      </w:r>
      <w:r w:rsidR="008635C2">
        <w:rPr>
          <w:rFonts w:ascii="Times New Roman" w:hAnsi="Times New Roman" w:cs="Times New Roman"/>
          <w:sz w:val="24"/>
          <w:szCs w:val="24"/>
        </w:rPr>
        <w:t xml:space="preserve"> </w:t>
      </w:r>
      <w:r w:rsidR="00971402" w:rsidRPr="00316877">
        <w:rPr>
          <w:rFonts w:ascii="Times New Roman" w:hAnsi="Times New Roman" w:cs="Times New Roman"/>
          <w:sz w:val="24"/>
          <w:szCs w:val="24"/>
        </w:rPr>
        <w:t>Вентилятор типа ВД</w:t>
      </w:r>
      <w:r w:rsidR="00B517DE">
        <w:rPr>
          <w:rFonts w:ascii="Times New Roman" w:hAnsi="Times New Roman" w:cs="Times New Roman"/>
          <w:sz w:val="24"/>
          <w:szCs w:val="24"/>
        </w:rPr>
        <w:t>…</w:t>
      </w:r>
      <w:r w:rsidR="00971402" w:rsidRPr="00316877">
        <w:rPr>
          <w:rFonts w:ascii="Times New Roman" w:hAnsi="Times New Roman" w:cs="Times New Roman"/>
          <w:sz w:val="24"/>
          <w:szCs w:val="24"/>
        </w:rPr>
        <w:t xml:space="preserve">                                            </w:t>
      </w:r>
      <w:r w:rsidR="00316877">
        <w:rPr>
          <w:rFonts w:ascii="Times New Roman" w:hAnsi="Times New Roman" w:cs="Times New Roman"/>
          <w:sz w:val="24"/>
          <w:szCs w:val="24"/>
        </w:rPr>
        <w:t>Рис</w:t>
      </w:r>
      <w:r w:rsidR="008635C2">
        <w:rPr>
          <w:rFonts w:ascii="Times New Roman" w:hAnsi="Times New Roman" w:cs="Times New Roman"/>
          <w:sz w:val="24"/>
          <w:szCs w:val="24"/>
        </w:rPr>
        <w:t xml:space="preserve">.1.5. </w:t>
      </w:r>
      <w:r w:rsidR="00971402" w:rsidRPr="00316877">
        <w:rPr>
          <w:rFonts w:ascii="Times New Roman" w:hAnsi="Times New Roman" w:cs="Times New Roman"/>
          <w:sz w:val="24"/>
          <w:szCs w:val="24"/>
        </w:rPr>
        <w:t xml:space="preserve"> Дымосос типа Д</w:t>
      </w:r>
      <w:r w:rsidR="00B517DE">
        <w:rPr>
          <w:rFonts w:ascii="Times New Roman" w:hAnsi="Times New Roman" w:cs="Times New Roman"/>
          <w:sz w:val="24"/>
          <w:szCs w:val="24"/>
        </w:rPr>
        <w:t>….</w:t>
      </w:r>
    </w:p>
    <w:p w:rsidR="00DF6D5D" w:rsidRPr="00316877" w:rsidRDefault="00DF6D5D" w:rsidP="003C5DF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46912" w:rsidRDefault="00946912" w:rsidP="003C5DF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41627" w:rsidRDefault="00D41627" w:rsidP="003C5DF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1627">
        <w:rPr>
          <w:rFonts w:ascii="Times New Roman" w:hAnsi="Times New Roman" w:cs="Times New Roman"/>
          <w:b/>
          <w:sz w:val="28"/>
          <w:szCs w:val="28"/>
        </w:rPr>
        <w:lastRenderedPageBreak/>
        <w:t xml:space="preserve">1.3.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41627">
        <w:rPr>
          <w:rFonts w:ascii="Times New Roman" w:hAnsi="Times New Roman" w:cs="Times New Roman"/>
          <w:b/>
          <w:sz w:val="28"/>
          <w:szCs w:val="28"/>
        </w:rPr>
        <w:t>Определение необходимой мощности когенерационной установки</w:t>
      </w:r>
    </w:p>
    <w:p w:rsidR="00862BDB" w:rsidRPr="00862BDB" w:rsidRDefault="00CC702A" w:rsidP="003C5DFE">
      <w:pPr>
        <w:tabs>
          <w:tab w:val="right" w:leader="dot" w:pos="9345"/>
        </w:tabs>
        <w:spacing w:after="100" w:line="240" w:lineRule="auto"/>
        <w:ind w:left="240"/>
        <w:jc w:val="center"/>
        <w:rPr>
          <w:rFonts w:ascii="Times New Roman" w:eastAsia="Times New Roman" w:hAnsi="Times New Roman" w:cs="Times New Roman"/>
          <w:b/>
          <w:i/>
          <w:noProof/>
          <w:sz w:val="24"/>
          <w:lang w:eastAsia="ru-RU"/>
        </w:rPr>
      </w:pPr>
      <w:hyperlink w:anchor="_Toc11009459" w:history="1">
        <w:r w:rsidR="00862BDB" w:rsidRPr="00F3033C">
          <w:rPr>
            <w:rFonts w:ascii="Times New Roman" w:eastAsia="Times New Roman" w:hAnsi="Times New Roman" w:cs="Times New Roman"/>
            <w:b/>
            <w:i/>
            <w:noProof/>
            <w:sz w:val="28"/>
            <w:szCs w:val="24"/>
            <w:lang w:bidi="en-US"/>
          </w:rPr>
          <w:t xml:space="preserve"> Расчет потребности котельной в электроэнергии</w:t>
        </w:r>
      </w:hyperlink>
    </w:p>
    <w:p w:rsidR="00862BDB" w:rsidRDefault="003C5DFE" w:rsidP="00B517DE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основе расчета оборудования котельной составляем таблицу потребности в электроэнергии </w:t>
      </w:r>
      <w:r w:rsidR="00CF6047">
        <w:rPr>
          <w:rFonts w:ascii="Times New Roman" w:hAnsi="Times New Roman" w:cs="Times New Roman"/>
          <w:sz w:val="28"/>
          <w:szCs w:val="28"/>
        </w:rPr>
        <w:t xml:space="preserve">при работе </w:t>
      </w:r>
      <w:r>
        <w:rPr>
          <w:rFonts w:ascii="Times New Roman" w:hAnsi="Times New Roman" w:cs="Times New Roman"/>
          <w:sz w:val="28"/>
          <w:szCs w:val="28"/>
        </w:rPr>
        <w:t>электропотребляющего оборудования.</w:t>
      </w:r>
    </w:p>
    <w:p w:rsidR="002A4369" w:rsidRDefault="002A4369" w:rsidP="00F3033C">
      <w:pPr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F3033C" w:rsidRPr="00F3033C" w:rsidRDefault="00F3033C" w:rsidP="00F3033C">
      <w:pPr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F3033C">
        <w:rPr>
          <w:rFonts w:ascii="Times New Roman" w:eastAsia="Calibri" w:hAnsi="Times New Roman" w:cs="Times New Roman"/>
          <w:sz w:val="24"/>
          <w:szCs w:val="24"/>
        </w:rPr>
        <w:t>Таблица 1.</w:t>
      </w:r>
      <w:r w:rsidR="00137292">
        <w:rPr>
          <w:rFonts w:ascii="Times New Roman" w:eastAsia="Calibri" w:hAnsi="Times New Roman" w:cs="Times New Roman"/>
          <w:sz w:val="24"/>
          <w:szCs w:val="24"/>
        </w:rPr>
        <w:t>10</w:t>
      </w:r>
      <w:r w:rsidRPr="00F3033C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F3033C" w:rsidRPr="00F3033C" w:rsidRDefault="00F3033C" w:rsidP="00F3033C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3033C">
        <w:rPr>
          <w:rFonts w:ascii="Times New Roman" w:eastAsia="Calibri" w:hAnsi="Times New Roman" w:cs="Times New Roman"/>
          <w:sz w:val="24"/>
          <w:szCs w:val="24"/>
        </w:rPr>
        <w:t>Электропотребляющее оборудование</w:t>
      </w:r>
    </w:p>
    <w:tbl>
      <w:tblPr>
        <w:tblStyle w:val="10"/>
        <w:tblW w:w="9345" w:type="dxa"/>
        <w:tblLayout w:type="fixed"/>
        <w:tblLook w:val="04A0" w:firstRow="1" w:lastRow="0" w:firstColumn="1" w:lastColumn="0" w:noHBand="0" w:noVBand="1"/>
      </w:tblPr>
      <w:tblGrid>
        <w:gridCol w:w="562"/>
        <w:gridCol w:w="2734"/>
        <w:gridCol w:w="1571"/>
        <w:gridCol w:w="948"/>
        <w:gridCol w:w="843"/>
        <w:gridCol w:w="1417"/>
        <w:gridCol w:w="1270"/>
      </w:tblGrid>
      <w:tr w:rsidR="003802E7" w:rsidRPr="00F3033C" w:rsidTr="008635C2">
        <w:trPr>
          <w:trHeight w:val="397"/>
        </w:trPr>
        <w:tc>
          <w:tcPr>
            <w:tcW w:w="562" w:type="dxa"/>
            <w:vMerge w:val="restart"/>
            <w:hideMark/>
          </w:tcPr>
          <w:p w:rsidR="003802E7" w:rsidRPr="00F3033C" w:rsidRDefault="003802E7" w:rsidP="003802E7">
            <w:pPr>
              <w:suppressAutoHyphens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34" w:type="dxa"/>
            <w:vMerge w:val="restart"/>
            <w:vAlign w:val="center"/>
            <w:hideMark/>
          </w:tcPr>
          <w:p w:rsidR="003802E7" w:rsidRPr="00F3033C" w:rsidRDefault="003802E7" w:rsidP="008635C2">
            <w:pPr>
              <w:suppressAutoHyphens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3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Наименование оборудования</w:t>
            </w:r>
          </w:p>
        </w:tc>
        <w:tc>
          <w:tcPr>
            <w:tcW w:w="1571" w:type="dxa"/>
            <w:vMerge w:val="restart"/>
            <w:vAlign w:val="center"/>
          </w:tcPr>
          <w:p w:rsidR="002A4369" w:rsidRDefault="002A4369" w:rsidP="008635C2">
            <w:pPr>
              <w:suppressAutoHyphens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Тип </w:t>
            </w:r>
            <w:r w:rsidR="003802E7" w:rsidRPr="00F303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обору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  <w:p w:rsidR="003802E7" w:rsidRPr="00F3033C" w:rsidRDefault="002A4369" w:rsidP="008635C2">
            <w:pPr>
              <w:suppressAutoHyphens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</w:t>
            </w:r>
            <w:r w:rsidR="008635C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ования</w:t>
            </w:r>
          </w:p>
        </w:tc>
        <w:tc>
          <w:tcPr>
            <w:tcW w:w="1791" w:type="dxa"/>
            <w:gridSpan w:val="2"/>
            <w:vAlign w:val="center"/>
            <w:hideMark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1417" w:type="dxa"/>
            <w:vMerge w:val="restart"/>
            <w:hideMark/>
          </w:tcPr>
          <w:p w:rsidR="003802E7" w:rsidRDefault="003802E7" w:rsidP="003802E7">
            <w:pPr>
              <w:suppressAutoHyphens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3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Мощность</w:t>
            </w:r>
          </w:p>
          <w:p w:rsidR="003802E7" w:rsidRPr="00F3033C" w:rsidRDefault="003802E7" w:rsidP="003802E7">
            <w:pPr>
              <w:suppressAutoHyphens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ед. оборуд.</w:t>
            </w:r>
            <w:r w:rsidRPr="00F303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0" w:type="dxa"/>
            <w:vMerge w:val="restart"/>
          </w:tcPr>
          <w:p w:rsidR="003802E7" w:rsidRPr="00F3033C" w:rsidRDefault="003802E7" w:rsidP="003802E7">
            <w:pPr>
              <w:suppressAutoHyphens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Расчетная мощность</w:t>
            </w:r>
          </w:p>
        </w:tc>
      </w:tr>
      <w:tr w:rsidR="003802E7" w:rsidRPr="00F3033C" w:rsidTr="002A4369">
        <w:trPr>
          <w:trHeight w:val="469"/>
        </w:trPr>
        <w:tc>
          <w:tcPr>
            <w:tcW w:w="562" w:type="dxa"/>
            <w:vMerge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34" w:type="dxa"/>
            <w:vMerge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71" w:type="dxa"/>
            <w:vMerge/>
          </w:tcPr>
          <w:p w:rsidR="003802E7" w:rsidRPr="00F3033C" w:rsidRDefault="003802E7" w:rsidP="003802E7">
            <w:pPr>
              <w:suppressAutoHyphens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48" w:type="dxa"/>
            <w:vAlign w:val="center"/>
          </w:tcPr>
          <w:p w:rsidR="003802E7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устан.</w:t>
            </w:r>
          </w:p>
        </w:tc>
        <w:tc>
          <w:tcPr>
            <w:tcW w:w="843" w:type="dxa"/>
            <w:vAlign w:val="center"/>
          </w:tcPr>
          <w:p w:rsidR="003802E7" w:rsidRDefault="002A4369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рабоч</w:t>
            </w:r>
          </w:p>
        </w:tc>
        <w:tc>
          <w:tcPr>
            <w:tcW w:w="1417" w:type="dxa"/>
            <w:vMerge/>
            <w:vAlign w:val="center"/>
          </w:tcPr>
          <w:p w:rsidR="003802E7" w:rsidRPr="00F3033C" w:rsidRDefault="003802E7" w:rsidP="003802E7">
            <w:pPr>
              <w:suppressAutoHyphens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0" w:type="dxa"/>
            <w:vMerge/>
            <w:vAlign w:val="center"/>
          </w:tcPr>
          <w:p w:rsidR="003802E7" w:rsidRPr="00F3033C" w:rsidRDefault="003802E7" w:rsidP="003802E7">
            <w:pPr>
              <w:suppressAutoHyphens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802E7" w:rsidRPr="00F3033C" w:rsidTr="002A4369">
        <w:trPr>
          <w:trHeight w:val="397"/>
        </w:trPr>
        <w:tc>
          <w:tcPr>
            <w:tcW w:w="562" w:type="dxa"/>
            <w:vMerge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734" w:type="dxa"/>
            <w:vMerge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71" w:type="dxa"/>
            <w:vMerge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48" w:type="dxa"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843" w:type="dxa"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1417" w:type="dxa"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кВт</w:t>
            </w:r>
          </w:p>
        </w:tc>
        <w:tc>
          <w:tcPr>
            <w:tcW w:w="1270" w:type="dxa"/>
            <w:vAlign w:val="center"/>
          </w:tcPr>
          <w:p w:rsidR="003802E7" w:rsidRPr="00F3033C" w:rsidRDefault="003802E7" w:rsidP="003802E7">
            <w:pPr>
              <w:suppressAutoHyphens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3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кВт</w:t>
            </w:r>
          </w:p>
        </w:tc>
      </w:tr>
      <w:tr w:rsidR="003802E7" w:rsidRPr="00F3033C" w:rsidTr="002A4369">
        <w:trPr>
          <w:trHeight w:val="300"/>
        </w:trPr>
        <w:tc>
          <w:tcPr>
            <w:tcW w:w="562" w:type="dxa"/>
            <w:noWrap/>
            <w:vAlign w:val="center"/>
            <w:hideMark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3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734" w:type="dxa"/>
            <w:noWrap/>
            <w:hideMark/>
          </w:tcPr>
          <w:p w:rsidR="003802E7" w:rsidRPr="00F3033C" w:rsidRDefault="003802E7" w:rsidP="003802E7">
            <w:pPr>
              <w:suppressAutoHyphens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3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Вентилятор дутьевой центробежный </w:t>
            </w:r>
          </w:p>
        </w:tc>
        <w:tc>
          <w:tcPr>
            <w:tcW w:w="1571" w:type="dxa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48" w:type="dxa"/>
            <w:noWrap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noWrap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0" w:type="dxa"/>
            <w:noWrap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802E7" w:rsidRPr="00F3033C" w:rsidTr="002A4369">
        <w:trPr>
          <w:trHeight w:val="315"/>
        </w:trPr>
        <w:tc>
          <w:tcPr>
            <w:tcW w:w="562" w:type="dxa"/>
            <w:noWrap/>
            <w:vAlign w:val="center"/>
            <w:hideMark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3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734" w:type="dxa"/>
            <w:noWrap/>
            <w:hideMark/>
          </w:tcPr>
          <w:p w:rsidR="003802E7" w:rsidRPr="00F3033C" w:rsidRDefault="003802E7" w:rsidP="003802E7">
            <w:pPr>
              <w:suppressAutoHyphens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Дымосос центробежный </w:t>
            </w:r>
          </w:p>
        </w:tc>
        <w:tc>
          <w:tcPr>
            <w:tcW w:w="1571" w:type="dxa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48" w:type="dxa"/>
            <w:noWrap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noWrap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0" w:type="dxa"/>
            <w:noWrap/>
            <w:vAlign w:val="center"/>
          </w:tcPr>
          <w:p w:rsidR="003802E7" w:rsidRPr="00F3033C" w:rsidRDefault="003802E7" w:rsidP="003802E7">
            <w:pPr>
              <w:tabs>
                <w:tab w:val="left" w:pos="2020"/>
              </w:tabs>
              <w:suppressAutoHyphens/>
              <w:spacing w:line="360" w:lineRule="auto"/>
              <w:ind w:right="141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802E7" w:rsidRPr="00F3033C" w:rsidTr="002A4369">
        <w:trPr>
          <w:trHeight w:val="300"/>
        </w:trPr>
        <w:tc>
          <w:tcPr>
            <w:tcW w:w="562" w:type="dxa"/>
            <w:noWrap/>
            <w:vAlign w:val="center"/>
            <w:hideMark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3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734" w:type="dxa"/>
            <w:noWrap/>
            <w:hideMark/>
          </w:tcPr>
          <w:p w:rsidR="003802E7" w:rsidRPr="00F3033C" w:rsidRDefault="003802E7" w:rsidP="003802E7">
            <w:pPr>
              <w:suppressAutoHyphens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3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Насос питательный </w:t>
            </w:r>
          </w:p>
        </w:tc>
        <w:tc>
          <w:tcPr>
            <w:tcW w:w="1571" w:type="dxa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48" w:type="dxa"/>
            <w:noWrap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noWrap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0" w:type="dxa"/>
            <w:noWrap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802E7" w:rsidRPr="00F3033C" w:rsidTr="002A4369">
        <w:trPr>
          <w:trHeight w:val="300"/>
        </w:trPr>
        <w:tc>
          <w:tcPr>
            <w:tcW w:w="562" w:type="dxa"/>
            <w:noWrap/>
            <w:vAlign w:val="center"/>
            <w:hideMark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3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734" w:type="dxa"/>
            <w:noWrap/>
            <w:hideMark/>
          </w:tcPr>
          <w:p w:rsidR="003802E7" w:rsidRPr="00F3033C" w:rsidRDefault="003802E7" w:rsidP="003802E7">
            <w:pPr>
              <w:suppressAutoHyphens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3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Насос подпиточный </w:t>
            </w:r>
          </w:p>
        </w:tc>
        <w:tc>
          <w:tcPr>
            <w:tcW w:w="1571" w:type="dxa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48" w:type="dxa"/>
            <w:noWrap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noWrap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0" w:type="dxa"/>
            <w:noWrap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802E7" w:rsidRPr="00F3033C" w:rsidTr="002A4369">
        <w:trPr>
          <w:trHeight w:val="300"/>
        </w:trPr>
        <w:tc>
          <w:tcPr>
            <w:tcW w:w="562" w:type="dxa"/>
            <w:noWrap/>
            <w:vAlign w:val="center"/>
            <w:hideMark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3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734" w:type="dxa"/>
            <w:noWrap/>
            <w:hideMark/>
          </w:tcPr>
          <w:p w:rsidR="003802E7" w:rsidRPr="00F3033C" w:rsidRDefault="003802E7" w:rsidP="003802E7">
            <w:pPr>
              <w:suppressAutoHyphens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Насос сетевой</w:t>
            </w:r>
          </w:p>
        </w:tc>
        <w:tc>
          <w:tcPr>
            <w:tcW w:w="1571" w:type="dxa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48" w:type="dxa"/>
            <w:noWrap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noWrap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0" w:type="dxa"/>
            <w:noWrap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802E7" w:rsidRPr="00F3033C" w:rsidTr="002A4369">
        <w:trPr>
          <w:trHeight w:val="300"/>
        </w:trPr>
        <w:tc>
          <w:tcPr>
            <w:tcW w:w="562" w:type="dxa"/>
            <w:noWrap/>
            <w:hideMark/>
          </w:tcPr>
          <w:p w:rsidR="003802E7" w:rsidRPr="00F3033C" w:rsidRDefault="003802E7" w:rsidP="008635C2">
            <w:pPr>
              <w:suppressAutoHyphens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734" w:type="dxa"/>
            <w:noWrap/>
            <w:hideMark/>
          </w:tcPr>
          <w:p w:rsidR="003802E7" w:rsidRPr="00F3033C" w:rsidRDefault="003802E7" w:rsidP="003802E7">
            <w:pPr>
              <w:suppressAutoHyphens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33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Насос сырой воды </w:t>
            </w:r>
          </w:p>
        </w:tc>
        <w:tc>
          <w:tcPr>
            <w:tcW w:w="1571" w:type="dxa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48" w:type="dxa"/>
            <w:noWrap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noWrap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0" w:type="dxa"/>
            <w:noWrap/>
            <w:vAlign w:val="center"/>
          </w:tcPr>
          <w:p w:rsidR="003802E7" w:rsidRPr="00F3033C" w:rsidRDefault="003802E7" w:rsidP="003802E7">
            <w:pPr>
              <w:suppressAutoHyphens/>
              <w:spacing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8635C2" w:rsidRPr="00F3033C" w:rsidTr="00853F10">
        <w:tc>
          <w:tcPr>
            <w:tcW w:w="6658" w:type="dxa"/>
            <w:gridSpan w:val="5"/>
            <w:tcBorders>
              <w:left w:val="nil"/>
              <w:bottom w:val="nil"/>
            </w:tcBorders>
          </w:tcPr>
          <w:p w:rsidR="008635C2" w:rsidRPr="00F3033C" w:rsidRDefault="008635C2" w:rsidP="003802E7">
            <w:pPr>
              <w:suppressAutoHyphens/>
              <w:spacing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8635C2" w:rsidRPr="00F3033C" w:rsidRDefault="008635C2" w:rsidP="003802E7">
            <w:pPr>
              <w:suppressAutoHyphens/>
              <w:spacing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33C">
              <w:rPr>
                <w:rFonts w:ascii="Times New Roman" w:eastAsia="Calibri" w:hAnsi="Times New Roman" w:cs="Times New Roman"/>
                <w:sz w:val="24"/>
                <w:szCs w:val="24"/>
              </w:rPr>
              <w:t>Всего</w:t>
            </w:r>
          </w:p>
        </w:tc>
        <w:tc>
          <w:tcPr>
            <w:tcW w:w="1270" w:type="dxa"/>
          </w:tcPr>
          <w:p w:rsidR="008635C2" w:rsidRPr="00F3033C" w:rsidRDefault="008635C2" w:rsidP="003802E7">
            <w:pPr>
              <w:suppressAutoHyphens/>
              <w:spacing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F3033C" w:rsidRDefault="00F3033C" w:rsidP="00F3033C">
      <w:pPr>
        <w:suppressAutoHyphens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3033C">
        <w:rPr>
          <w:rFonts w:ascii="Times New Roman" w:eastAsia="Calibri" w:hAnsi="Times New Roman" w:cs="Times New Roman"/>
          <w:sz w:val="28"/>
          <w:szCs w:val="28"/>
        </w:rPr>
        <w:t xml:space="preserve">Запас на другое электропотребляющее оборудование котельной принимаем как 10% от суммарной нагрузки.  </w:t>
      </w:r>
    </w:p>
    <w:p w:rsidR="00BE7FBF" w:rsidRPr="00BE7FBF" w:rsidRDefault="00F3033C" w:rsidP="00BE7FBF">
      <w:pPr>
        <w:suppressAutoHyphens/>
        <w:spacing w:after="0" w:line="360" w:lineRule="auto"/>
        <w:jc w:val="center"/>
        <w:rPr>
          <w:rFonts w:ascii="Times New Roman" w:eastAsia="Calibri" w:hAnsi="Times New Roman" w:cs="Times New Roman"/>
          <w:b/>
          <w:i/>
          <w:sz w:val="28"/>
        </w:rPr>
      </w:pPr>
      <w:r w:rsidRPr="00BE7FBF">
        <w:rPr>
          <w:rFonts w:ascii="Times New Roman" w:eastAsia="Calibri" w:hAnsi="Times New Roman" w:cs="Times New Roman"/>
          <w:b/>
          <w:i/>
          <w:sz w:val="28"/>
        </w:rPr>
        <w:t>Расчет суммарного электропотребления</w:t>
      </w:r>
      <w:r w:rsidR="00BE7FBF" w:rsidRPr="00137292">
        <w:rPr>
          <w:rFonts w:ascii="Times New Roman" w:eastAsia="Calibri" w:hAnsi="Times New Roman" w:cs="Times New Roman"/>
          <w:b/>
          <w:i/>
          <w:sz w:val="28"/>
        </w:rPr>
        <w:t xml:space="preserve"> </w:t>
      </w:r>
      <w:r w:rsidR="00BE7FBF" w:rsidRPr="00BE7FBF">
        <w:rPr>
          <w:rFonts w:ascii="Times New Roman" w:eastAsia="Calibri" w:hAnsi="Times New Roman" w:cs="Times New Roman"/>
          <w:b/>
          <w:i/>
          <w:sz w:val="28"/>
        </w:rPr>
        <w:t>котельной</w:t>
      </w:r>
    </w:p>
    <w:p w:rsidR="00F3033C" w:rsidRDefault="008635C2" w:rsidP="00B55A38">
      <w:pPr>
        <w:suppressAutoHyphens/>
        <w:spacing w:after="0" w:line="360" w:lineRule="auto"/>
        <w:ind w:firstLine="709"/>
        <w:rPr>
          <w:rFonts w:ascii="Times New Roman" w:eastAsia="Calibri" w:hAnsi="Times New Roman" w:cs="Times New Roman"/>
          <w:sz w:val="28"/>
        </w:rPr>
      </w:pPr>
      <w:r w:rsidRPr="00137292">
        <w:rPr>
          <w:rFonts w:ascii="Times New Roman" w:eastAsia="Calibri" w:hAnsi="Times New Roman" w:cs="Times New Roman"/>
          <w:sz w:val="28"/>
        </w:rPr>
        <w:t xml:space="preserve">Электропотребление </w:t>
      </w:r>
      <w:r w:rsidR="00F3033C" w:rsidRPr="00137292">
        <w:rPr>
          <w:rFonts w:ascii="Times New Roman" w:eastAsia="Calibri" w:hAnsi="Times New Roman" w:cs="Times New Roman"/>
          <w:sz w:val="28"/>
        </w:rPr>
        <w:t xml:space="preserve">оборудования </w:t>
      </w:r>
      <w:r w:rsidRPr="00137292">
        <w:rPr>
          <w:rFonts w:ascii="Times New Roman" w:eastAsia="Calibri" w:hAnsi="Times New Roman" w:cs="Times New Roman"/>
          <w:sz w:val="28"/>
        </w:rPr>
        <w:t xml:space="preserve">котельной </w:t>
      </w:r>
      <w:r w:rsidR="00BE7FBF" w:rsidRPr="00137292">
        <w:rPr>
          <w:rFonts w:ascii="Times New Roman" w:eastAsia="Calibri" w:hAnsi="Times New Roman" w:cs="Times New Roman"/>
          <w:sz w:val="28"/>
        </w:rPr>
        <w:t>-</w:t>
      </w:r>
      <w:proofErr w:type="gramStart"/>
      <w:r w:rsidR="00BE7FBF" w:rsidRPr="00137292">
        <w:rPr>
          <w:rFonts w:ascii="Times New Roman" w:eastAsia="Calibri" w:hAnsi="Times New Roman" w:cs="Times New Roman"/>
          <w:sz w:val="28"/>
        </w:rPr>
        <w:t xml:space="preserve"> ….</w:t>
      </w:r>
      <w:proofErr w:type="gramEnd"/>
      <w:r w:rsidR="00BE7FBF" w:rsidRPr="00137292">
        <w:rPr>
          <w:rFonts w:ascii="Times New Roman" w:eastAsia="Calibri" w:hAnsi="Times New Roman" w:cs="Times New Roman"/>
          <w:sz w:val="28"/>
        </w:rPr>
        <w:t>.</w:t>
      </w:r>
      <w:r w:rsidR="00F3033C" w:rsidRPr="00137292">
        <w:rPr>
          <w:rFonts w:ascii="Times New Roman" w:eastAsia="Calibri" w:hAnsi="Times New Roman" w:cs="Times New Roman"/>
          <w:sz w:val="28"/>
        </w:rPr>
        <w:t>кВт</w:t>
      </w:r>
    </w:p>
    <w:p w:rsidR="00F3033C" w:rsidRPr="00137292" w:rsidRDefault="00853F10" w:rsidP="00B55A38">
      <w:pPr>
        <w:suppressAutoHyphens/>
        <w:spacing w:after="0" w:line="360" w:lineRule="auto"/>
        <w:ind w:left="709"/>
        <w:jc w:val="both"/>
        <w:rPr>
          <w:rFonts w:ascii="Times New Roman" w:eastAsia="Calibri" w:hAnsi="Times New Roman" w:cs="Times New Roman"/>
          <w:sz w:val="28"/>
        </w:rPr>
      </w:pPr>
      <w:r>
        <w:rPr>
          <w:rFonts w:ascii="Times New Roman" w:eastAsia="Calibri" w:hAnsi="Times New Roman" w:cs="Times New Roman"/>
          <w:sz w:val="28"/>
        </w:rPr>
        <w:t>С</w:t>
      </w:r>
      <w:r w:rsidR="00F3033C" w:rsidRPr="00137292">
        <w:rPr>
          <w:rFonts w:ascii="Times New Roman" w:eastAsia="Calibri" w:hAnsi="Times New Roman" w:cs="Times New Roman"/>
          <w:sz w:val="28"/>
        </w:rPr>
        <w:t>обственные нужды</w:t>
      </w:r>
      <w:r w:rsidR="00137292">
        <w:rPr>
          <w:rFonts w:ascii="Times New Roman" w:eastAsia="Calibri" w:hAnsi="Times New Roman" w:cs="Times New Roman"/>
          <w:sz w:val="28"/>
        </w:rPr>
        <w:t>, включая освещение</w:t>
      </w:r>
      <w:proofErr w:type="gramStart"/>
      <w:r w:rsidR="00F3033C" w:rsidRPr="00137292">
        <w:rPr>
          <w:rFonts w:ascii="Times New Roman" w:eastAsia="Calibri" w:hAnsi="Times New Roman" w:cs="Times New Roman"/>
          <w:sz w:val="28"/>
        </w:rPr>
        <w:t xml:space="preserve"> </w:t>
      </w:r>
      <w:r w:rsidR="00BE7FBF" w:rsidRPr="00137292">
        <w:rPr>
          <w:rFonts w:ascii="Times New Roman" w:eastAsia="Calibri" w:hAnsi="Times New Roman" w:cs="Times New Roman"/>
          <w:sz w:val="28"/>
        </w:rPr>
        <w:t>….</w:t>
      </w:r>
      <w:proofErr w:type="gramEnd"/>
      <w:r w:rsidR="00BE7FBF" w:rsidRPr="00137292">
        <w:rPr>
          <w:rFonts w:ascii="Times New Roman" w:eastAsia="Calibri" w:hAnsi="Times New Roman" w:cs="Times New Roman"/>
          <w:sz w:val="28"/>
        </w:rPr>
        <w:t>.</w:t>
      </w:r>
      <w:r w:rsidR="00F3033C" w:rsidRPr="00137292">
        <w:rPr>
          <w:rFonts w:ascii="Times New Roman" w:eastAsia="Calibri" w:hAnsi="Times New Roman" w:cs="Times New Roman"/>
          <w:sz w:val="28"/>
        </w:rPr>
        <w:t>кВт</w:t>
      </w:r>
    </w:p>
    <w:p w:rsidR="00F3033C" w:rsidRPr="00F3033C" w:rsidRDefault="00F3033C" w:rsidP="00B55A38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3033C">
        <w:rPr>
          <w:rFonts w:ascii="Times New Roman" w:eastAsia="Times New Roman" w:hAnsi="Times New Roman" w:cs="Times New Roman"/>
          <w:sz w:val="28"/>
          <w:szCs w:val="28"/>
        </w:rPr>
        <w:t xml:space="preserve">Суммарное электропотребление </w:t>
      </w:r>
      <w:r w:rsidR="00BE7FBF">
        <w:rPr>
          <w:rFonts w:ascii="Times New Roman" w:eastAsia="Times New Roman" w:hAnsi="Times New Roman" w:cs="Times New Roman"/>
          <w:sz w:val="28"/>
          <w:szCs w:val="28"/>
        </w:rPr>
        <w:t xml:space="preserve">котельной </w:t>
      </w:r>
      <w:r w:rsidRPr="00F3033C">
        <w:rPr>
          <w:rFonts w:ascii="Times New Roman" w:eastAsia="Times New Roman" w:hAnsi="Times New Roman" w:cs="Times New Roman"/>
          <w:sz w:val="28"/>
          <w:szCs w:val="28"/>
        </w:rPr>
        <w:t>определяется как сумма всех нагрузок котельной:</w:t>
      </w:r>
    </w:p>
    <w:p w:rsidR="00127900" w:rsidRDefault="00127900" w:rsidP="00B55A38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=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обор</m:t>
                </m:r>
              </m:sub>
            </m:s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соб.н</m:t>
                </m:r>
              </m:sub>
            </m:s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…..</m:t>
            </m:r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 xml:space="preserve"> кВт             </m:t>
            </m:r>
          </m:e>
        </m:nary>
        <m:r>
          <w:rPr>
            <w:rFonts w:ascii="Cambria Math" w:eastAsia="Times New Roman" w:hAnsi="Cambria Math" w:cs="Times New Roman"/>
            <w:sz w:val="28"/>
            <w:szCs w:val="28"/>
          </w:rPr>
          <m:t xml:space="preserve">                          </m:t>
        </m:r>
      </m:oMath>
      <w:r w:rsidRPr="00F3033C">
        <w:rPr>
          <w:rFonts w:ascii="Times New Roman" w:eastAsia="Times New Roman" w:hAnsi="Times New Roman" w:cs="Times New Roman"/>
          <w:sz w:val="28"/>
          <w:szCs w:val="28"/>
        </w:rPr>
        <w:t>(</w:t>
      </w:r>
      <w:r w:rsidR="00137292">
        <w:rPr>
          <w:rFonts w:ascii="Times New Roman" w:eastAsia="Times New Roman" w:hAnsi="Times New Roman" w:cs="Times New Roman"/>
          <w:sz w:val="28"/>
          <w:szCs w:val="28"/>
        </w:rPr>
        <w:t>1.10)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BE7FBF" w:rsidRDefault="00BE7FBF" w:rsidP="00B55A38">
      <w:pPr>
        <w:suppressAutoHyphens/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</w:rPr>
      </w:pPr>
      <w:r w:rsidRPr="00BE7FBF">
        <w:rPr>
          <w:rFonts w:ascii="Times New Roman" w:eastAsia="Calibri" w:hAnsi="Times New Roman" w:cs="Times New Roman"/>
          <w:b/>
          <w:i/>
          <w:sz w:val="28"/>
        </w:rPr>
        <w:t>Потребности внешнего потребителя</w:t>
      </w:r>
    </w:p>
    <w:p w:rsidR="00127900" w:rsidRPr="00127900" w:rsidRDefault="00BE7FBF" w:rsidP="00B55A38">
      <w:pPr>
        <w:suppressAutoHyphens/>
        <w:spacing w:after="200" w:line="360" w:lineRule="auto"/>
        <w:ind w:firstLine="709"/>
        <w:jc w:val="both"/>
        <w:rPr>
          <w:rFonts w:ascii="Times New Roman" w:eastAsia="Calibri" w:hAnsi="Times New Roman" w:cs="Times New Roman"/>
          <w:b/>
          <w:i/>
          <w:sz w:val="28"/>
        </w:rPr>
      </w:pPr>
      <w:r>
        <w:rPr>
          <w:rFonts w:ascii="Times New Roman" w:eastAsia="Calibri" w:hAnsi="Times New Roman" w:cs="Times New Roman"/>
          <w:sz w:val="28"/>
        </w:rPr>
        <w:t>Потребности внешнего потребителя принимаем в соответствии с заданием:</w:t>
      </w:r>
      <w:r w:rsidR="00127900">
        <w:rPr>
          <w:rFonts w:ascii="Times New Roman" w:eastAsia="Calibri" w:hAnsi="Times New Roman" w:cs="Times New Roman"/>
          <w:b/>
          <w:i/>
          <w:sz w:val="28"/>
        </w:rPr>
        <w:tab/>
      </w:r>
      <w:r w:rsidR="008635C2">
        <w:rPr>
          <w:rFonts w:ascii="Times New Roman" w:eastAsia="Calibri" w:hAnsi="Times New Roman" w:cs="Times New Roman"/>
          <w:b/>
          <w:i/>
          <w:sz w:val="28"/>
        </w:rPr>
        <w:t xml:space="preserve">                  </w:t>
      </w:r>
      <w:r w:rsidR="00127900">
        <w:rPr>
          <w:rFonts w:ascii="Times New Roman" w:eastAsia="Calibri" w:hAnsi="Times New Roman" w:cs="Times New Roman"/>
          <w:b/>
          <w:i/>
          <w:sz w:val="28"/>
          <w:lang w:val="en-US"/>
        </w:rPr>
        <w:t>N</w:t>
      </w:r>
      <w:proofErr w:type="spellStart"/>
      <w:proofErr w:type="gramStart"/>
      <w:r w:rsidR="00127900">
        <w:rPr>
          <w:rFonts w:ascii="Times New Roman" w:eastAsia="Calibri" w:hAnsi="Times New Roman" w:cs="Times New Roman"/>
          <w:b/>
          <w:i/>
          <w:sz w:val="28"/>
          <w:vertAlign w:val="subscript"/>
        </w:rPr>
        <w:t>вн</w:t>
      </w:r>
      <w:proofErr w:type="spellEnd"/>
      <w:r w:rsidR="00127900">
        <w:rPr>
          <w:rFonts w:ascii="Times New Roman" w:eastAsia="Calibri" w:hAnsi="Times New Roman" w:cs="Times New Roman"/>
          <w:b/>
          <w:i/>
          <w:sz w:val="28"/>
          <w:vertAlign w:val="subscript"/>
        </w:rPr>
        <w:t xml:space="preserve">  </w:t>
      </w:r>
      <w:r w:rsidR="00127900" w:rsidRPr="00127900">
        <w:rPr>
          <w:rFonts w:ascii="Times New Roman" w:eastAsia="Calibri" w:hAnsi="Times New Roman" w:cs="Times New Roman"/>
          <w:b/>
          <w:i/>
          <w:sz w:val="28"/>
        </w:rPr>
        <w:t>=</w:t>
      </w:r>
      <w:r w:rsidR="00127900" w:rsidRPr="00127900">
        <w:rPr>
          <w:rFonts w:ascii="Times New Roman" w:eastAsia="Calibri" w:hAnsi="Times New Roman" w:cs="Times New Roman"/>
          <w:sz w:val="28"/>
        </w:rPr>
        <w:t>….</w:t>
      </w:r>
      <w:proofErr w:type="gramEnd"/>
      <w:r w:rsidR="00127900" w:rsidRPr="00127900">
        <w:rPr>
          <w:rFonts w:ascii="Times New Roman" w:eastAsia="Calibri" w:hAnsi="Times New Roman" w:cs="Times New Roman"/>
          <w:sz w:val="28"/>
        </w:rPr>
        <w:t>.</w:t>
      </w:r>
      <w:r w:rsidR="00127900">
        <w:rPr>
          <w:rFonts w:ascii="Times New Roman" w:eastAsia="Calibri" w:hAnsi="Times New Roman" w:cs="Times New Roman"/>
          <w:sz w:val="28"/>
        </w:rPr>
        <w:t>кВт</w:t>
      </w:r>
      <w:r w:rsidR="008635C2">
        <w:rPr>
          <w:rFonts w:ascii="Times New Roman" w:eastAsia="Calibri" w:hAnsi="Times New Roman" w:cs="Times New Roman"/>
          <w:sz w:val="28"/>
        </w:rPr>
        <w:t xml:space="preserve">                                              </w:t>
      </w:r>
    </w:p>
    <w:p w:rsidR="00127900" w:rsidRDefault="00127900" w:rsidP="00B55A38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Необходимая</w:t>
      </w:r>
      <w:r w:rsidRPr="00127900">
        <w:rPr>
          <w:rFonts w:ascii="Times New Roman" w:hAnsi="Times New Roman" w:cs="Times New Roman"/>
          <w:b/>
          <w:i/>
          <w:sz w:val="28"/>
          <w:szCs w:val="28"/>
        </w:rPr>
        <w:t xml:space="preserve"> мощность когенерационной установки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F3033C" w:rsidRPr="00127900" w:rsidRDefault="00BA33D9" w:rsidP="00B55A38">
      <w:pPr>
        <w:suppressAutoHyphens/>
        <w:spacing w:after="200" w:line="360" w:lineRule="auto"/>
        <w:jc w:val="both"/>
        <w:rPr>
          <w:rFonts w:ascii="Times New Roman" w:eastAsia="Times New Roman" w:hAnsi="Times New Roman" w:cs="Times New Roman"/>
          <w:b/>
          <w:bCs/>
          <w:i/>
          <w:kern w:val="28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                                 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=1,1(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обор</m:t>
                </m:r>
              </m:sub>
            </m:s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N</m:t>
                </m:r>
              </m:e>
              <m:sub>
                <m:r>
                  <w:rPr>
                    <w:rFonts w:ascii="Cambria Math" w:eastAsia="Times New Roman" w:hAnsi="Cambria Math" w:cs="Times New Roman"/>
                    <w:sz w:val="28"/>
                    <w:szCs w:val="28"/>
                  </w:rPr>
                  <m:t>соб.н</m:t>
                </m:r>
              </m:sub>
            </m:sSub>
            <m:r>
              <w:rPr>
                <w:rFonts w:ascii="Cambria Math" w:eastAsia="Times New Roman" w:hAnsi="Cambria Math" w:cs="Times New Roman"/>
                <w:sz w:val="28"/>
                <w:szCs w:val="28"/>
              </w:rPr>
              <m:t>+Nвн).…</m:t>
            </m:r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</w:rPr>
              <m:t xml:space="preserve"> кВт</m:t>
            </m:r>
          </m:e>
        </m:nary>
      </m:oMath>
      <w:r w:rsidR="007F04FB">
        <w:rPr>
          <w:rFonts w:ascii="Times New Roman" w:eastAsia="Times New Roman" w:hAnsi="Times New Roman" w:cs="Times New Roman"/>
          <w:i/>
          <w:sz w:val="28"/>
          <w:szCs w:val="28"/>
        </w:rPr>
        <w:t xml:space="preserve">                       </w:t>
      </w:r>
      <w:r w:rsidR="003C54A3">
        <w:rPr>
          <w:rFonts w:ascii="Times New Roman" w:eastAsia="Times New Roman" w:hAnsi="Times New Roman" w:cs="Times New Roman"/>
          <w:i/>
          <w:sz w:val="28"/>
          <w:szCs w:val="28"/>
        </w:rPr>
        <w:t xml:space="preserve">       </w:t>
      </w:r>
      <w:r w:rsidR="00B55A38">
        <w:rPr>
          <w:rFonts w:ascii="Times New Roman" w:eastAsia="Times New Roman" w:hAnsi="Times New Roman" w:cs="Times New Roman"/>
          <w:i/>
          <w:sz w:val="28"/>
          <w:szCs w:val="28"/>
        </w:rPr>
        <w:t xml:space="preserve">  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="00B55A38">
        <w:rPr>
          <w:rFonts w:ascii="Times New Roman" w:eastAsia="Times New Roman" w:hAnsi="Times New Roman" w:cs="Times New Roman"/>
          <w:sz w:val="28"/>
          <w:szCs w:val="28"/>
        </w:rPr>
        <w:t>(</w:t>
      </w:r>
      <w:r w:rsidR="007F04FB">
        <w:rPr>
          <w:rFonts w:ascii="Times New Roman" w:eastAsia="Times New Roman" w:hAnsi="Times New Roman" w:cs="Times New Roman"/>
          <w:sz w:val="28"/>
          <w:szCs w:val="28"/>
        </w:rPr>
        <w:t>1.11</w:t>
      </w:r>
      <w:r w:rsidRPr="00BA33D9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D41627" w:rsidRDefault="00D41627" w:rsidP="007F04FB">
      <w:pPr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D41627">
        <w:rPr>
          <w:rFonts w:ascii="Times New Roman" w:hAnsi="Times New Roman" w:cs="Times New Roman"/>
          <w:b/>
          <w:sz w:val="28"/>
          <w:szCs w:val="28"/>
        </w:rPr>
        <w:lastRenderedPageBreak/>
        <w:t xml:space="preserve">1.4.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41627">
        <w:rPr>
          <w:rFonts w:ascii="Times New Roman" w:hAnsi="Times New Roman" w:cs="Times New Roman"/>
          <w:b/>
          <w:sz w:val="28"/>
          <w:szCs w:val="28"/>
        </w:rPr>
        <w:t>Выбор и обоснование типа когенерационной технологии</w:t>
      </w:r>
    </w:p>
    <w:p w:rsidR="00D41627" w:rsidRDefault="007F04FB" w:rsidP="00B55A38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04FB">
        <w:rPr>
          <w:rFonts w:ascii="Times New Roman" w:hAnsi="Times New Roman" w:cs="Times New Roman"/>
          <w:sz w:val="28"/>
          <w:szCs w:val="28"/>
        </w:rPr>
        <w:t xml:space="preserve">Чтобы осуществить выбор </w:t>
      </w:r>
      <w:r>
        <w:rPr>
          <w:rFonts w:ascii="Times New Roman" w:hAnsi="Times New Roman" w:cs="Times New Roman"/>
          <w:sz w:val="28"/>
          <w:szCs w:val="28"/>
        </w:rPr>
        <w:t xml:space="preserve">типа когенерационной технологии в котельной необходимо провести обзор и сопоставление применяемых когенерацитонных (когенераторных) установок в паровых и водогрейных котельных (паровые и газовые турбогенераторы, поршневые генераторы </w:t>
      </w:r>
      <w:r w:rsidR="00217995">
        <w:rPr>
          <w:rFonts w:ascii="Times New Roman" w:hAnsi="Times New Roman" w:cs="Times New Roman"/>
          <w:sz w:val="28"/>
          <w:szCs w:val="28"/>
        </w:rPr>
        <w:t>(в том числе</w:t>
      </w:r>
      <w:r w:rsidR="00217995" w:rsidRPr="00217995">
        <w:rPr>
          <w:rFonts w:ascii="Times New Roman" w:hAnsi="Times New Roman" w:cs="Times New Roman"/>
          <w:sz w:val="28"/>
          <w:szCs w:val="28"/>
        </w:rPr>
        <w:t xml:space="preserve"> </w:t>
      </w:r>
      <w:r w:rsidR="00217995">
        <w:rPr>
          <w:rFonts w:ascii="Times New Roman" w:hAnsi="Times New Roman" w:cs="Times New Roman"/>
          <w:sz w:val="28"/>
          <w:szCs w:val="28"/>
        </w:rPr>
        <w:t xml:space="preserve">газопоршневые). Следует привести общий вид установок, выявить преимущества и недостатки </w:t>
      </w:r>
      <w:r w:rsidR="003C54A3">
        <w:rPr>
          <w:rFonts w:ascii="Times New Roman" w:hAnsi="Times New Roman" w:cs="Times New Roman"/>
          <w:sz w:val="28"/>
          <w:szCs w:val="28"/>
        </w:rPr>
        <w:t>каждого из когенераторов</w:t>
      </w:r>
      <w:r w:rsidR="00217995">
        <w:rPr>
          <w:rFonts w:ascii="Times New Roman" w:hAnsi="Times New Roman" w:cs="Times New Roman"/>
          <w:sz w:val="28"/>
          <w:szCs w:val="28"/>
        </w:rPr>
        <w:t xml:space="preserve"> (не более 6 стр. текста). </w:t>
      </w:r>
    </w:p>
    <w:p w:rsidR="00D41627" w:rsidRDefault="00D41627" w:rsidP="00B55A38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1627">
        <w:rPr>
          <w:rFonts w:ascii="Times New Roman" w:hAnsi="Times New Roman" w:cs="Times New Roman"/>
          <w:b/>
          <w:sz w:val="28"/>
          <w:szCs w:val="28"/>
        </w:rPr>
        <w:t xml:space="preserve">1.5.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41627">
        <w:rPr>
          <w:rFonts w:ascii="Times New Roman" w:hAnsi="Times New Roman" w:cs="Times New Roman"/>
          <w:b/>
          <w:sz w:val="28"/>
          <w:szCs w:val="28"/>
        </w:rPr>
        <w:t>Выбор и характеристика когенератора</w:t>
      </w:r>
    </w:p>
    <w:p w:rsidR="00D30097" w:rsidRPr="00A33B22" w:rsidRDefault="003C54A3" w:rsidP="00B55A38">
      <w:pPr>
        <w:spacing w:after="0" w:line="360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 w:rsidRPr="003C54A3">
        <w:rPr>
          <w:rFonts w:ascii="Times New Roman" w:hAnsi="Times New Roman" w:cs="Times New Roman"/>
          <w:sz w:val="28"/>
          <w:szCs w:val="28"/>
        </w:rPr>
        <w:t xml:space="preserve">На основе </w:t>
      </w:r>
      <w:r>
        <w:rPr>
          <w:rFonts w:ascii="Times New Roman" w:hAnsi="Times New Roman" w:cs="Times New Roman"/>
          <w:sz w:val="28"/>
          <w:szCs w:val="28"/>
        </w:rPr>
        <w:t xml:space="preserve">проведенного </w:t>
      </w:r>
      <w:r w:rsidR="00B55A38">
        <w:rPr>
          <w:rFonts w:ascii="Times New Roman" w:hAnsi="Times New Roman" w:cs="Times New Roman"/>
          <w:sz w:val="28"/>
          <w:szCs w:val="28"/>
        </w:rPr>
        <w:t xml:space="preserve">литературного </w:t>
      </w:r>
      <w:r>
        <w:rPr>
          <w:rFonts w:ascii="Times New Roman" w:hAnsi="Times New Roman" w:cs="Times New Roman"/>
          <w:sz w:val="28"/>
          <w:szCs w:val="28"/>
        </w:rPr>
        <w:t xml:space="preserve">обзора необходимо обосновать </w:t>
      </w:r>
      <w:r w:rsidRPr="00A33B22">
        <w:rPr>
          <w:rFonts w:ascii="Times New Roman" w:hAnsi="Times New Roman" w:cs="Times New Roman"/>
          <w:b/>
          <w:i/>
          <w:sz w:val="28"/>
          <w:szCs w:val="28"/>
        </w:rPr>
        <w:t xml:space="preserve">тип проектируемой в котельной когенерационной установки. </w:t>
      </w:r>
    </w:p>
    <w:p w:rsidR="00AA129A" w:rsidRDefault="00AA129A" w:rsidP="00B55A3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/>
          <w:spacing w:val="-6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pacing w:val="-6"/>
          <w:sz w:val="28"/>
          <w:szCs w:val="28"/>
        </w:rPr>
        <w:t>Д</w:t>
      </w:r>
      <w:r w:rsidRPr="00C00A81">
        <w:rPr>
          <w:rFonts w:ascii="Times New Roman" w:eastAsia="Calibri" w:hAnsi="Times New Roman" w:cs="Times New Roman"/>
          <w:color w:val="000000"/>
          <w:spacing w:val="-6"/>
          <w:sz w:val="28"/>
          <w:szCs w:val="28"/>
        </w:rPr>
        <w:t>ля паровых котельных предпочтительно получение электроэнергии из сбросной энергии пара, т. е когенерационная установка с паровой турбиной</w:t>
      </w:r>
      <w:r>
        <w:rPr>
          <w:rFonts w:ascii="Times New Roman" w:eastAsia="Calibri" w:hAnsi="Times New Roman" w:cs="Times New Roman"/>
          <w:color w:val="000000"/>
          <w:spacing w:val="-6"/>
          <w:sz w:val="28"/>
          <w:szCs w:val="28"/>
        </w:rPr>
        <w:t>.</w:t>
      </w:r>
    </w:p>
    <w:p w:rsidR="00AA129A" w:rsidRDefault="00AA129A" w:rsidP="00B55A3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/>
          <w:spacing w:val="-6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pacing w:val="-6"/>
          <w:sz w:val="28"/>
          <w:szCs w:val="28"/>
        </w:rPr>
        <w:t xml:space="preserve">Однако, если котельная подключена к газопроводу высокого давления, возможно использование газотурбинной установки. </w:t>
      </w:r>
    </w:p>
    <w:p w:rsidR="00AA129A" w:rsidRDefault="00AA129A" w:rsidP="00B55A38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000000"/>
          <w:spacing w:val="-6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pacing w:val="-6"/>
          <w:sz w:val="28"/>
          <w:szCs w:val="28"/>
        </w:rPr>
        <w:t xml:space="preserve">Существует и вариант использования газо-поршневых двигателей, </w:t>
      </w:r>
      <w:r w:rsidR="00B55A38">
        <w:rPr>
          <w:rFonts w:ascii="Times New Roman" w:eastAsia="Calibri" w:hAnsi="Times New Roman" w:cs="Times New Roman"/>
          <w:color w:val="000000"/>
          <w:spacing w:val="-6"/>
          <w:sz w:val="28"/>
          <w:szCs w:val="28"/>
        </w:rPr>
        <w:t xml:space="preserve">особенно </w:t>
      </w:r>
      <w:r>
        <w:rPr>
          <w:rFonts w:ascii="Times New Roman" w:eastAsia="Calibri" w:hAnsi="Times New Roman" w:cs="Times New Roman"/>
          <w:color w:val="000000"/>
          <w:spacing w:val="-6"/>
          <w:sz w:val="28"/>
          <w:szCs w:val="28"/>
        </w:rPr>
        <w:t>в том случае, если потребность котельной и внешнего потребителя в электроэнергии не превышает 0,4 МВт, т.к. паровые турбины малой мощности производятся в диапазоне 0,5</w:t>
      </w:r>
      <w:r w:rsidR="005816C0">
        <w:rPr>
          <w:rFonts w:ascii="Times New Roman" w:eastAsia="Calibri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color w:val="000000"/>
          <w:spacing w:val="-6"/>
          <w:sz w:val="28"/>
          <w:szCs w:val="28"/>
        </w:rPr>
        <w:t>-</w:t>
      </w:r>
      <w:r w:rsidR="005816C0">
        <w:rPr>
          <w:rFonts w:ascii="Times New Roman" w:eastAsia="Calibri" w:hAnsi="Times New Roman" w:cs="Times New Roman"/>
          <w:color w:val="000000"/>
          <w:spacing w:val="-6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color w:val="000000"/>
          <w:spacing w:val="-6"/>
          <w:sz w:val="28"/>
          <w:szCs w:val="28"/>
        </w:rPr>
        <w:t>4 МВт.</w:t>
      </w:r>
    </w:p>
    <w:p w:rsidR="004F7F3F" w:rsidRDefault="00AA129A" w:rsidP="00B55A3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C6F28">
        <w:rPr>
          <w:rFonts w:ascii="Times New Roman" w:hAnsi="Times New Roman" w:cs="Times New Roman"/>
          <w:i/>
          <w:sz w:val="28"/>
          <w:szCs w:val="28"/>
        </w:rPr>
        <w:t>Минимальной стоимостью</w:t>
      </w:r>
      <w:r w:rsidRPr="00B55A38">
        <w:rPr>
          <w:rFonts w:ascii="Times New Roman" w:hAnsi="Times New Roman" w:cs="Times New Roman"/>
          <w:sz w:val="28"/>
          <w:szCs w:val="28"/>
        </w:rPr>
        <w:t xml:space="preserve"> </w:t>
      </w:r>
      <w:r w:rsidR="004F7F3F">
        <w:rPr>
          <w:rFonts w:ascii="Times New Roman" w:hAnsi="Times New Roman" w:cs="Times New Roman"/>
          <w:sz w:val="28"/>
          <w:szCs w:val="28"/>
        </w:rPr>
        <w:t xml:space="preserve">производимой </w:t>
      </w:r>
      <w:r w:rsidR="004F7F3F" w:rsidRPr="003C6F28">
        <w:rPr>
          <w:rFonts w:ascii="Times New Roman" w:hAnsi="Times New Roman" w:cs="Times New Roman"/>
          <w:i/>
          <w:sz w:val="28"/>
          <w:szCs w:val="28"/>
        </w:rPr>
        <w:t>э</w:t>
      </w:r>
      <w:r w:rsidR="00CD3BF3" w:rsidRPr="003C6F28">
        <w:rPr>
          <w:rFonts w:ascii="Times New Roman" w:hAnsi="Times New Roman" w:cs="Times New Roman"/>
          <w:i/>
          <w:sz w:val="28"/>
          <w:szCs w:val="28"/>
        </w:rPr>
        <w:t xml:space="preserve">лектроэнергии </w:t>
      </w:r>
      <w:r w:rsidRPr="00B55A38">
        <w:rPr>
          <w:rFonts w:ascii="Times New Roman" w:hAnsi="Times New Roman" w:cs="Times New Roman"/>
          <w:sz w:val="28"/>
          <w:szCs w:val="28"/>
        </w:rPr>
        <w:t xml:space="preserve">и </w:t>
      </w:r>
      <w:r w:rsidRPr="003C6F28">
        <w:rPr>
          <w:rFonts w:ascii="Times New Roman" w:hAnsi="Times New Roman" w:cs="Times New Roman"/>
          <w:i/>
          <w:sz w:val="28"/>
          <w:szCs w:val="28"/>
        </w:rPr>
        <w:t>окупаемостью</w:t>
      </w:r>
      <w:r w:rsidRPr="00B55A38">
        <w:rPr>
          <w:rFonts w:ascii="Times New Roman" w:hAnsi="Times New Roman" w:cs="Times New Roman"/>
          <w:sz w:val="28"/>
          <w:szCs w:val="28"/>
        </w:rPr>
        <w:t xml:space="preserve"> </w:t>
      </w:r>
      <w:r w:rsidR="004F7F3F">
        <w:rPr>
          <w:rFonts w:ascii="Times New Roman" w:hAnsi="Times New Roman" w:cs="Times New Roman"/>
          <w:sz w:val="28"/>
          <w:szCs w:val="28"/>
        </w:rPr>
        <w:t xml:space="preserve">когенерационной технологии </w:t>
      </w:r>
      <w:r w:rsidRPr="00B55A38">
        <w:rPr>
          <w:rFonts w:ascii="Times New Roman" w:hAnsi="Times New Roman" w:cs="Times New Roman"/>
          <w:sz w:val="28"/>
          <w:szCs w:val="28"/>
        </w:rPr>
        <w:t xml:space="preserve">отличается вариант с </w:t>
      </w:r>
      <w:r w:rsidRPr="00E33439">
        <w:rPr>
          <w:rFonts w:ascii="Times New Roman" w:hAnsi="Times New Roman" w:cs="Times New Roman"/>
          <w:b/>
          <w:i/>
          <w:sz w:val="28"/>
          <w:szCs w:val="28"/>
        </w:rPr>
        <w:t>использованием паровых турбин</w:t>
      </w:r>
      <w:r w:rsidR="00A33B22" w:rsidRPr="00B55A38">
        <w:rPr>
          <w:rFonts w:ascii="Times New Roman" w:hAnsi="Times New Roman" w:cs="Times New Roman"/>
          <w:sz w:val="28"/>
          <w:szCs w:val="28"/>
        </w:rPr>
        <w:t xml:space="preserve">, поэтому в дальнейшем более подробно </w:t>
      </w:r>
      <w:r w:rsidR="004F7F3F" w:rsidRPr="00B55A38">
        <w:rPr>
          <w:rFonts w:ascii="Times New Roman" w:hAnsi="Times New Roman" w:cs="Times New Roman"/>
          <w:sz w:val="28"/>
          <w:szCs w:val="28"/>
        </w:rPr>
        <w:t>рассмотр</w:t>
      </w:r>
      <w:r w:rsidR="004F7F3F">
        <w:rPr>
          <w:rFonts w:ascii="Times New Roman" w:hAnsi="Times New Roman" w:cs="Times New Roman"/>
          <w:sz w:val="28"/>
          <w:szCs w:val="28"/>
        </w:rPr>
        <w:t>ено</w:t>
      </w:r>
      <w:r w:rsidR="004F7F3F" w:rsidRPr="00B55A38">
        <w:rPr>
          <w:rFonts w:ascii="Times New Roman" w:hAnsi="Times New Roman" w:cs="Times New Roman"/>
          <w:sz w:val="28"/>
          <w:szCs w:val="28"/>
        </w:rPr>
        <w:t xml:space="preserve"> </w:t>
      </w:r>
      <w:r w:rsidR="00A33B22" w:rsidRPr="00B55A38">
        <w:rPr>
          <w:rFonts w:ascii="Times New Roman" w:hAnsi="Times New Roman" w:cs="Times New Roman"/>
          <w:sz w:val="28"/>
          <w:szCs w:val="28"/>
        </w:rPr>
        <w:t>применение паровых тур</w:t>
      </w:r>
      <w:r w:rsidR="004F7F3F">
        <w:rPr>
          <w:rFonts w:ascii="Times New Roman" w:hAnsi="Times New Roman" w:cs="Times New Roman"/>
          <w:sz w:val="28"/>
          <w:szCs w:val="28"/>
        </w:rPr>
        <w:t xml:space="preserve">бин в качестве двигателя электрогенерирующей установки. </w:t>
      </w:r>
    </w:p>
    <w:p w:rsidR="00E33439" w:rsidRDefault="00E33439" w:rsidP="00E33439">
      <w:pPr>
        <w:widowControl w:val="0"/>
        <w:spacing w:after="0" w:line="360" w:lineRule="auto"/>
        <w:ind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A0576">
        <w:rPr>
          <w:rFonts w:ascii="Times New Roman" w:eastAsia="Calibri" w:hAnsi="Times New Roman" w:cs="Times New Roman"/>
          <w:b/>
          <w:bCs/>
          <w:i/>
          <w:iCs/>
          <w:sz w:val="28"/>
          <w:szCs w:val="28"/>
        </w:rPr>
        <w:t xml:space="preserve">Паровая турбина </w:t>
      </w:r>
      <w:r w:rsidRPr="004A0576">
        <w:rPr>
          <w:rFonts w:ascii="Times New Roman" w:eastAsia="Calibri" w:hAnsi="Times New Roman" w:cs="Times New Roman"/>
          <w:color w:val="000000"/>
          <w:sz w:val="28"/>
          <w:szCs w:val="28"/>
        </w:rPr>
        <w:t>–</w:t>
      </w:r>
      <w:r w:rsidRPr="004A0576">
        <w:rPr>
          <w:rFonts w:ascii="Times New Roman" w:eastAsia="Calibri" w:hAnsi="Times New Roman" w:cs="Times New Roman"/>
          <w:sz w:val="28"/>
          <w:szCs w:val="28"/>
        </w:rPr>
        <w:t xml:space="preserve"> это тепловой двигатель, в лопаточном аппарате которого потенциальная энергия сжатого и нагретого водяного пара преобразуется в кинетическую, которая в свою очередь совершает механическую работу на валу.   Механическая энергия преобразуется в электрическую с помощью генератора.</w:t>
      </w:r>
      <w:r w:rsidRPr="004A0576">
        <w:rPr>
          <w:rFonts w:ascii="Calibri" w:eastAsia="Calibri" w:hAnsi="Calibri" w:cs="Times New Roman"/>
        </w:rPr>
        <w:t xml:space="preserve"> </w:t>
      </w:r>
    </w:p>
    <w:p w:rsidR="00E33439" w:rsidRPr="004A0576" w:rsidRDefault="00E33439" w:rsidP="00E33439">
      <w:pPr>
        <w:widowControl w:val="0"/>
        <w:spacing w:after="0" w:line="276" w:lineRule="auto"/>
        <w:ind w:right="-2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A0576">
        <w:rPr>
          <w:rFonts w:ascii="Times New Roman" w:eastAsia="Calibri" w:hAnsi="Times New Roman" w:cs="Times New Roman"/>
          <w:sz w:val="28"/>
          <w:szCs w:val="28"/>
        </w:rPr>
        <w:t xml:space="preserve">Паровые турбины, используемые в качестве двигателей в мини -ТЭЦ бывают двух типов: </w:t>
      </w:r>
    </w:p>
    <w:p w:rsidR="00E33439" w:rsidRPr="004A0576" w:rsidRDefault="00E33439" w:rsidP="00E33439">
      <w:pPr>
        <w:widowControl w:val="0"/>
        <w:spacing w:after="0" w:line="276" w:lineRule="auto"/>
        <w:ind w:right="-2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A0576">
        <w:rPr>
          <w:rFonts w:ascii="Times New Roman" w:eastAsia="Calibri" w:hAnsi="Times New Roman" w:cs="Times New Roman"/>
          <w:sz w:val="28"/>
          <w:szCs w:val="28"/>
        </w:rPr>
        <w:lastRenderedPageBreak/>
        <w:t>–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4A0576">
        <w:rPr>
          <w:rFonts w:ascii="Times New Roman" w:eastAsia="Calibri" w:hAnsi="Times New Roman" w:cs="Times New Roman"/>
          <w:sz w:val="28"/>
          <w:szCs w:val="28"/>
        </w:rPr>
        <w:t xml:space="preserve">конденсационные </w:t>
      </w:r>
      <w:r>
        <w:rPr>
          <w:rFonts w:ascii="Times New Roman" w:eastAsia="Calibri" w:hAnsi="Times New Roman" w:cs="Times New Roman"/>
          <w:sz w:val="28"/>
          <w:szCs w:val="28"/>
        </w:rPr>
        <w:t>(</w:t>
      </w:r>
      <w:r w:rsidRPr="004A0576">
        <w:rPr>
          <w:rFonts w:ascii="Times New Roman" w:eastAsia="Calibri" w:hAnsi="Times New Roman" w:cs="Times New Roman"/>
          <w:sz w:val="28"/>
          <w:szCs w:val="28"/>
        </w:rPr>
        <w:t>давление пара на вых</w:t>
      </w:r>
      <w:r w:rsidR="005816C0">
        <w:rPr>
          <w:rFonts w:ascii="Times New Roman" w:eastAsia="Calibri" w:hAnsi="Times New Roman" w:cs="Times New Roman"/>
          <w:sz w:val="28"/>
          <w:szCs w:val="28"/>
        </w:rPr>
        <w:t>оде из турбины</w:t>
      </w:r>
      <w:r>
        <w:rPr>
          <w:rFonts w:ascii="Times New Roman" w:eastAsia="Calibri" w:hAnsi="Times New Roman" w:cs="Times New Roman"/>
          <w:sz w:val="28"/>
          <w:szCs w:val="28"/>
        </w:rPr>
        <w:t xml:space="preserve"> ниже атмосферного;</w:t>
      </w:r>
    </w:p>
    <w:p w:rsidR="00E33439" w:rsidRPr="004A0576" w:rsidRDefault="00E33439" w:rsidP="00E33439">
      <w:pPr>
        <w:widowControl w:val="0"/>
        <w:spacing w:after="0" w:line="276" w:lineRule="auto"/>
        <w:ind w:right="-2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A0576">
        <w:rPr>
          <w:rFonts w:ascii="Times New Roman" w:eastAsia="Calibri" w:hAnsi="Times New Roman" w:cs="Times New Roman"/>
          <w:sz w:val="28"/>
          <w:szCs w:val="28"/>
        </w:rPr>
        <w:t xml:space="preserve">– с противодавлением (давление пара на выходе </w:t>
      </w:r>
      <w:r>
        <w:rPr>
          <w:rFonts w:ascii="Times New Roman" w:eastAsia="Calibri" w:hAnsi="Times New Roman" w:cs="Times New Roman"/>
          <w:sz w:val="28"/>
          <w:szCs w:val="28"/>
        </w:rPr>
        <w:t xml:space="preserve">из </w:t>
      </w:r>
      <w:r w:rsidR="005816C0">
        <w:rPr>
          <w:rFonts w:ascii="Times New Roman" w:eastAsia="Calibri" w:hAnsi="Times New Roman" w:cs="Times New Roman"/>
          <w:sz w:val="28"/>
          <w:szCs w:val="28"/>
        </w:rPr>
        <w:t xml:space="preserve">турбины выше </w:t>
      </w:r>
      <w:proofErr w:type="gramStart"/>
      <w:r w:rsidRPr="004A0576">
        <w:rPr>
          <w:rFonts w:ascii="Times New Roman" w:eastAsia="Calibri" w:hAnsi="Times New Roman" w:cs="Times New Roman"/>
          <w:sz w:val="28"/>
          <w:szCs w:val="28"/>
        </w:rPr>
        <w:t>атмо-сферного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:rsidR="00FB5541" w:rsidRDefault="00FB5541" w:rsidP="00B55A3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Следующим шагом проектирования является </w:t>
      </w:r>
      <w:r w:rsidR="00853F10" w:rsidRPr="00B55A38">
        <w:rPr>
          <w:rFonts w:ascii="Times New Roman" w:hAnsi="Times New Roman" w:cs="Times New Roman"/>
          <w:sz w:val="28"/>
          <w:szCs w:val="28"/>
        </w:rPr>
        <w:t xml:space="preserve">сопоставление конденсационной и противодавленческой </w:t>
      </w:r>
      <w:r w:rsidR="002B34E3">
        <w:rPr>
          <w:rFonts w:ascii="Times New Roman" w:hAnsi="Times New Roman" w:cs="Times New Roman"/>
          <w:sz w:val="28"/>
          <w:szCs w:val="28"/>
        </w:rPr>
        <w:t xml:space="preserve">паровых </w:t>
      </w:r>
      <w:r w:rsidR="00853F10" w:rsidRPr="00B55A38">
        <w:rPr>
          <w:rFonts w:ascii="Times New Roman" w:hAnsi="Times New Roman" w:cs="Times New Roman"/>
          <w:sz w:val="28"/>
          <w:szCs w:val="28"/>
        </w:rPr>
        <w:t>турбин</w:t>
      </w:r>
      <w:r w:rsidR="00CD3BF3">
        <w:rPr>
          <w:rFonts w:ascii="Times New Roman" w:hAnsi="Times New Roman" w:cs="Times New Roman"/>
          <w:sz w:val="28"/>
          <w:szCs w:val="28"/>
        </w:rPr>
        <w:t xml:space="preserve"> </w:t>
      </w:r>
      <w:r w:rsidR="00072098">
        <w:rPr>
          <w:rFonts w:ascii="Times New Roman" w:hAnsi="Times New Roman" w:cs="Times New Roman"/>
          <w:sz w:val="28"/>
          <w:szCs w:val="28"/>
        </w:rPr>
        <w:t xml:space="preserve">методом </w:t>
      </w:r>
      <w:r w:rsidR="00CD3BF3">
        <w:rPr>
          <w:rFonts w:ascii="Times New Roman" w:hAnsi="Times New Roman" w:cs="Times New Roman"/>
          <w:sz w:val="28"/>
          <w:szCs w:val="28"/>
        </w:rPr>
        <w:t>термодинамического анализа тепловых процессов</w:t>
      </w:r>
      <w:r w:rsidR="003C6F28">
        <w:rPr>
          <w:rFonts w:ascii="Times New Roman" w:hAnsi="Times New Roman" w:cs="Times New Roman"/>
          <w:sz w:val="28"/>
          <w:szCs w:val="28"/>
        </w:rPr>
        <w:t xml:space="preserve"> в каждой из них</w:t>
      </w:r>
      <w:r>
        <w:rPr>
          <w:rFonts w:ascii="Times New Roman" w:hAnsi="Times New Roman" w:cs="Times New Roman"/>
          <w:sz w:val="28"/>
          <w:szCs w:val="28"/>
        </w:rPr>
        <w:t>.</w:t>
      </w:r>
      <w:r w:rsidR="0007209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46193" w:rsidRDefault="00746193" w:rsidP="00B55A3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рис.1.6 и 1.7 приведены схемы мини-ТЭЦ </w:t>
      </w:r>
      <w:r w:rsidR="008C40AE">
        <w:rPr>
          <w:rFonts w:ascii="Times New Roman" w:hAnsi="Times New Roman" w:cs="Times New Roman"/>
          <w:sz w:val="28"/>
          <w:szCs w:val="28"/>
        </w:rPr>
        <w:t>с противодавленческой и конденсационной турбинами.</w:t>
      </w:r>
    </w:p>
    <w:p w:rsidR="00581778" w:rsidRDefault="00581778" w:rsidP="00B55A3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5"/>
        <w:tblW w:w="0" w:type="auto"/>
        <w:tblLook w:val="04A0" w:firstRow="1" w:lastRow="0" w:firstColumn="1" w:lastColumn="0" w:noHBand="0" w:noVBand="1"/>
      </w:tblPr>
      <w:tblGrid>
        <w:gridCol w:w="4668"/>
        <w:gridCol w:w="4677"/>
      </w:tblGrid>
      <w:tr w:rsidR="00746193" w:rsidRPr="00746193" w:rsidTr="000E150D">
        <w:tc>
          <w:tcPr>
            <w:tcW w:w="4668" w:type="dxa"/>
          </w:tcPr>
          <w:p w:rsidR="00746193" w:rsidRPr="00746193" w:rsidRDefault="00746193" w:rsidP="00746193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46193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141BF7E" wp14:editId="725BF83F">
                  <wp:extent cx="3065522" cy="2840990"/>
                  <wp:effectExtent l="0" t="0" r="190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039" cy="28507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46193" w:rsidRPr="00746193" w:rsidRDefault="00746193" w:rsidP="00746193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4677" w:type="dxa"/>
          </w:tcPr>
          <w:p w:rsidR="00746193" w:rsidRPr="00746193" w:rsidRDefault="00746193" w:rsidP="00746193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46193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D4F80EC" wp14:editId="7E11B745">
                  <wp:extent cx="3072765" cy="2646045"/>
                  <wp:effectExtent l="0" t="0" r="0" b="190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2765" cy="26460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193" w:rsidRPr="00746193" w:rsidTr="000E150D">
        <w:tc>
          <w:tcPr>
            <w:tcW w:w="4668" w:type="dxa"/>
          </w:tcPr>
          <w:p w:rsidR="00746193" w:rsidRPr="00746193" w:rsidRDefault="00746193" w:rsidP="00746193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619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Рис.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1.6. </w:t>
            </w:r>
            <w:r w:rsidRPr="00746193">
              <w:rPr>
                <w:rFonts w:ascii="Times New Roman" w:eastAsia="Calibri" w:hAnsi="Times New Roman" w:cs="Times New Roman"/>
                <w:sz w:val="24"/>
                <w:szCs w:val="24"/>
              </w:rPr>
              <w:t>Схема мини-ТЭЦ с противодавленческой турбиной: 1- паровой котел; 2 – паровая турбина; 3 - теплообменник для нагрева сетевой воды; 4- насос; 5 - пароперегреватель</w:t>
            </w:r>
          </w:p>
        </w:tc>
        <w:tc>
          <w:tcPr>
            <w:tcW w:w="4677" w:type="dxa"/>
          </w:tcPr>
          <w:p w:rsidR="00746193" w:rsidRPr="00746193" w:rsidRDefault="00746193" w:rsidP="00746193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6193">
              <w:rPr>
                <w:rFonts w:ascii="Times New Roman" w:eastAsia="Calibri" w:hAnsi="Times New Roman" w:cs="Times New Roman"/>
                <w:sz w:val="24"/>
                <w:szCs w:val="24"/>
              </w:rPr>
              <w:t>Рис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1.7. </w:t>
            </w:r>
            <w:r w:rsidRPr="00746193">
              <w:rPr>
                <w:rFonts w:ascii="Times New Roman" w:eastAsia="Calibri" w:hAnsi="Times New Roman" w:cs="Times New Roman"/>
                <w:sz w:val="24"/>
                <w:szCs w:val="24"/>
              </w:rPr>
              <w:t>Схема мини-ТЭЦ с конденсационной турбиной: 1- паровой котел; 2 – конденсационная турбина; 4 - насос 5 – пароперегреватель; 6 - конденсатор</w:t>
            </w:r>
          </w:p>
        </w:tc>
      </w:tr>
    </w:tbl>
    <w:p w:rsidR="00746193" w:rsidRDefault="00746193" w:rsidP="00B55A3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46193" w:rsidRDefault="00F45A52" w:rsidP="005816C0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Принцип работы установок заключается в следующем. </w:t>
      </w:r>
      <w:r w:rsidR="005017D0">
        <w:rPr>
          <w:rFonts w:ascii="Times New Roman" w:hAnsi="Times New Roman" w:cs="Times New Roman"/>
          <w:sz w:val="28"/>
          <w:szCs w:val="28"/>
        </w:rPr>
        <w:t>Перегретый п</w:t>
      </w:r>
      <w:r>
        <w:rPr>
          <w:rFonts w:ascii="Times New Roman" w:hAnsi="Times New Roman" w:cs="Times New Roman"/>
          <w:sz w:val="28"/>
          <w:szCs w:val="28"/>
        </w:rPr>
        <w:t xml:space="preserve">ар из парового котла </w:t>
      </w:r>
      <w:r w:rsidR="005017D0">
        <w:rPr>
          <w:rFonts w:ascii="Times New Roman" w:hAnsi="Times New Roman" w:cs="Times New Roman"/>
          <w:sz w:val="28"/>
          <w:szCs w:val="28"/>
        </w:rPr>
        <w:t>1поступает в паровую турбину</w:t>
      </w:r>
      <w:r w:rsidR="00E33439">
        <w:rPr>
          <w:rFonts w:ascii="Times New Roman" w:hAnsi="Times New Roman" w:cs="Times New Roman"/>
          <w:sz w:val="28"/>
          <w:szCs w:val="28"/>
        </w:rPr>
        <w:t xml:space="preserve"> 2. Затем пар </w:t>
      </w:r>
      <w:r w:rsidR="00581778">
        <w:rPr>
          <w:rFonts w:ascii="Times New Roman" w:hAnsi="Times New Roman" w:cs="Times New Roman"/>
          <w:sz w:val="28"/>
          <w:szCs w:val="28"/>
        </w:rPr>
        <w:t>конденсируется: в схеме с противодавленческой турбиной - в сетевом теплообменнике котельной; в схеме с конденсационной турбине – в конденсаторе.</w:t>
      </w:r>
      <w:r w:rsidR="00572CE1">
        <w:rPr>
          <w:rFonts w:ascii="Times New Roman" w:hAnsi="Times New Roman" w:cs="Times New Roman"/>
          <w:sz w:val="28"/>
          <w:szCs w:val="28"/>
        </w:rPr>
        <w:t xml:space="preserve"> </w:t>
      </w:r>
      <w:r w:rsidR="00572CE1">
        <w:rPr>
          <w:rFonts w:ascii="Times New Roman" w:eastAsia="Times New Roman" w:hAnsi="Times New Roman" w:cs="Times New Roman"/>
          <w:sz w:val="28"/>
          <w:szCs w:val="20"/>
          <w:lang w:eastAsia="ru-RU"/>
        </w:rPr>
        <w:t>Конденсат с помощ</w:t>
      </w:r>
      <w:r w:rsidR="005816C0">
        <w:rPr>
          <w:rFonts w:ascii="Times New Roman" w:eastAsia="Times New Roman" w:hAnsi="Times New Roman" w:cs="Times New Roman"/>
          <w:sz w:val="28"/>
          <w:szCs w:val="20"/>
          <w:lang w:eastAsia="ru-RU"/>
        </w:rPr>
        <w:t>ь</w:t>
      </w:r>
      <w:r w:rsidR="00572CE1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ю конденсатного насоса возвращается </w:t>
      </w:r>
      <w:proofErr w:type="gramStart"/>
      <w:r w:rsidR="00572CE1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в </w:t>
      </w:r>
      <w:proofErr w:type="spellStart"/>
      <w:r w:rsidR="00572CE1" w:rsidRPr="00517992">
        <w:rPr>
          <w:rFonts w:ascii="Times New Roman" w:eastAsia="Times New Roman" w:hAnsi="Times New Roman" w:cs="Times New Roman"/>
          <w:sz w:val="28"/>
          <w:szCs w:val="20"/>
          <w:lang w:eastAsia="ru-RU"/>
        </w:rPr>
        <w:t>в</w:t>
      </w:r>
      <w:proofErr w:type="spellEnd"/>
      <w:proofErr w:type="gramEnd"/>
      <w:r w:rsidR="00572CE1" w:rsidRPr="00517992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пар</w:t>
      </w:r>
      <w:r w:rsidR="00572CE1" w:rsidRPr="00517992">
        <w:rPr>
          <w:rFonts w:ascii="Times New Roman" w:eastAsia="Times New Roman" w:hAnsi="Times New Roman" w:cs="Times New Roman"/>
          <w:b/>
          <w:bCs/>
          <w:sz w:val="28"/>
          <w:szCs w:val="20"/>
          <w:lang w:eastAsia="ru-RU"/>
        </w:rPr>
        <w:t>о</w:t>
      </w:r>
      <w:r w:rsidR="00572CE1">
        <w:rPr>
          <w:rFonts w:ascii="Times New Roman" w:eastAsia="Times New Roman" w:hAnsi="Times New Roman" w:cs="Times New Roman"/>
          <w:sz w:val="28"/>
          <w:szCs w:val="20"/>
          <w:lang w:eastAsia="ru-RU"/>
        </w:rPr>
        <w:t>генератор и цикл повторяется.</w:t>
      </w:r>
    </w:p>
    <w:p w:rsidR="00E52B67" w:rsidRDefault="00E52B67" w:rsidP="00E52B67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Arial"/>
          <w:sz w:val="28"/>
          <w:szCs w:val="20"/>
          <w:lang w:eastAsia="ru-RU"/>
        </w:rPr>
      </w:pPr>
      <w:r w:rsidRPr="00517992">
        <w:rPr>
          <w:rFonts w:ascii="Times New Roman" w:eastAsia="Calibri" w:hAnsi="Times New Roman" w:cs="Times New Roman"/>
          <w:sz w:val="28"/>
          <w:szCs w:val="28"/>
        </w:rPr>
        <w:lastRenderedPageBreak/>
        <w:t>Рассмотрим особенности термодинамических циклов конденсац</w:t>
      </w:r>
      <w:r w:rsidR="00572CE1">
        <w:rPr>
          <w:rFonts w:ascii="Times New Roman" w:eastAsia="Calibri" w:hAnsi="Times New Roman" w:cs="Times New Roman"/>
          <w:sz w:val="28"/>
          <w:szCs w:val="28"/>
        </w:rPr>
        <w:t>и</w:t>
      </w:r>
      <w:r w:rsidRPr="00517992">
        <w:rPr>
          <w:rFonts w:ascii="Times New Roman" w:eastAsia="Calibri" w:hAnsi="Times New Roman" w:cs="Times New Roman"/>
          <w:sz w:val="28"/>
          <w:szCs w:val="28"/>
        </w:rPr>
        <w:t>онной и противодавленческой турбин</w:t>
      </w:r>
      <w:r>
        <w:rPr>
          <w:rFonts w:ascii="Times New Roman" w:eastAsia="Calibri" w:hAnsi="Times New Roman" w:cs="Times New Roman"/>
          <w:sz w:val="28"/>
          <w:szCs w:val="28"/>
        </w:rPr>
        <w:t xml:space="preserve"> путем</w:t>
      </w:r>
      <w:r w:rsidRPr="00335DF1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 </w:t>
      </w:r>
      <w:r>
        <w:rPr>
          <w:rFonts w:ascii="Times New Roman" w:eastAsia="Times New Roman" w:hAnsi="Times New Roman" w:cs="Arial"/>
          <w:sz w:val="28"/>
          <w:szCs w:val="20"/>
          <w:lang w:eastAsia="ru-RU"/>
        </w:rPr>
        <w:t>с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>опостав</w:t>
      </w:r>
      <w:r>
        <w:rPr>
          <w:rFonts w:ascii="Times New Roman" w:eastAsia="Times New Roman" w:hAnsi="Times New Roman" w:cs="Arial"/>
          <w:sz w:val="28"/>
          <w:szCs w:val="20"/>
          <w:lang w:eastAsia="ru-RU"/>
        </w:rPr>
        <w:t>ления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 в </w:t>
      </w:r>
      <w:r w:rsidRPr="00517992">
        <w:rPr>
          <w:rFonts w:ascii="Times New Roman" w:eastAsia="Times New Roman" w:hAnsi="Times New Roman" w:cs="Arial"/>
          <w:sz w:val="28"/>
          <w:szCs w:val="20"/>
          <w:lang w:val="en-US" w:eastAsia="ru-RU"/>
        </w:rPr>
        <w:t>T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>-</w:t>
      </w:r>
      <w:r w:rsidRPr="00517992">
        <w:rPr>
          <w:rFonts w:ascii="Times New Roman" w:eastAsia="Times New Roman" w:hAnsi="Times New Roman" w:cs="Arial"/>
          <w:sz w:val="28"/>
          <w:szCs w:val="20"/>
          <w:lang w:val="en-US" w:eastAsia="ru-RU"/>
        </w:rPr>
        <w:t>S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>-диаграмме тепловы</w:t>
      </w:r>
      <w:r>
        <w:rPr>
          <w:rFonts w:ascii="Times New Roman" w:eastAsia="Times New Roman" w:hAnsi="Times New Roman" w:cs="Arial"/>
          <w:sz w:val="28"/>
          <w:szCs w:val="20"/>
          <w:lang w:eastAsia="ru-RU"/>
        </w:rPr>
        <w:t>х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 процесс</w:t>
      </w:r>
      <w:r>
        <w:rPr>
          <w:rFonts w:ascii="Times New Roman" w:eastAsia="Times New Roman" w:hAnsi="Times New Roman" w:cs="Arial"/>
          <w:sz w:val="28"/>
          <w:szCs w:val="20"/>
          <w:lang w:eastAsia="ru-RU"/>
        </w:rPr>
        <w:t>ов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 </w:t>
      </w:r>
      <w:r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этих 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>турбин (рис.</w:t>
      </w:r>
      <w:r>
        <w:rPr>
          <w:rFonts w:ascii="Times New Roman" w:eastAsia="Times New Roman" w:hAnsi="Times New Roman" w:cs="Arial"/>
          <w:sz w:val="28"/>
          <w:szCs w:val="20"/>
          <w:lang w:eastAsia="ru-RU"/>
        </w:rPr>
        <w:t>1</w:t>
      </w:r>
      <w:r w:rsidR="00572CE1">
        <w:rPr>
          <w:rFonts w:ascii="Times New Roman" w:eastAsia="Times New Roman" w:hAnsi="Times New Roman" w:cs="Arial"/>
          <w:sz w:val="28"/>
          <w:szCs w:val="20"/>
          <w:lang w:eastAsia="ru-RU"/>
        </w:rPr>
        <w:t>.8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>).</w:t>
      </w:r>
    </w:p>
    <w:p w:rsidR="00E52B67" w:rsidRDefault="00E52B67" w:rsidP="00E52B67">
      <w:pPr>
        <w:widowControl w:val="0"/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eastAsia="Times New Roman" w:hAnsi="Times New Roman" w:cs="Arial"/>
          <w:sz w:val="28"/>
          <w:szCs w:val="20"/>
          <w:lang w:eastAsia="ru-RU"/>
        </w:rPr>
      </w:pPr>
      <w:r w:rsidRPr="00517992">
        <w:rPr>
          <w:rFonts w:ascii="Times New Roman" w:eastAsia="Times New Roman" w:hAnsi="Times New Roman" w:cs="Arial"/>
          <w:noProof/>
          <w:sz w:val="28"/>
          <w:szCs w:val="24"/>
          <w:lang w:eastAsia="ru-RU"/>
        </w:rPr>
        <w:drawing>
          <wp:inline distT="0" distB="0" distL="0" distR="0" wp14:anchorId="218D9870" wp14:editId="501DD1E9">
            <wp:extent cx="4438650" cy="2876172"/>
            <wp:effectExtent l="0" t="0" r="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цикл сравнение идеальный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3233" cy="2892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B67" w:rsidRPr="00517992" w:rsidRDefault="00E52B67" w:rsidP="00E52B67">
      <w:pPr>
        <w:spacing w:after="0" w:line="360" w:lineRule="auto"/>
        <w:jc w:val="center"/>
        <w:rPr>
          <w:rFonts w:ascii="Times New Roman" w:eastAsia="Calibri" w:hAnsi="Times New Roman" w:cs="Times New Roman"/>
          <w:sz w:val="24"/>
        </w:rPr>
      </w:pPr>
      <w:r w:rsidRPr="00F8107D">
        <w:rPr>
          <w:rFonts w:ascii="Times New Roman" w:eastAsia="Calibri" w:hAnsi="Times New Roman" w:cs="Times New Roman"/>
          <w:sz w:val="24"/>
        </w:rPr>
        <w:t>Рис. 1.</w:t>
      </w:r>
      <w:r w:rsidR="00572CE1">
        <w:rPr>
          <w:rFonts w:ascii="Times New Roman" w:eastAsia="Calibri" w:hAnsi="Times New Roman" w:cs="Times New Roman"/>
          <w:sz w:val="24"/>
        </w:rPr>
        <w:t>8</w:t>
      </w:r>
      <w:r w:rsidR="00F8107D" w:rsidRPr="00F8107D">
        <w:rPr>
          <w:rFonts w:ascii="Times New Roman" w:eastAsia="Calibri" w:hAnsi="Times New Roman" w:cs="Times New Roman"/>
          <w:sz w:val="24"/>
        </w:rPr>
        <w:t>.</w:t>
      </w:r>
      <w:r w:rsidRPr="00F8107D">
        <w:rPr>
          <w:rFonts w:ascii="Times New Roman" w:eastAsia="Calibri" w:hAnsi="Times New Roman" w:cs="Times New Roman"/>
          <w:sz w:val="24"/>
        </w:rPr>
        <w:t xml:space="preserve"> </w:t>
      </w:r>
      <w:r w:rsidRPr="00517992">
        <w:rPr>
          <w:rFonts w:ascii="Times New Roman" w:eastAsia="Calibri" w:hAnsi="Times New Roman" w:cs="Times New Roman"/>
          <w:sz w:val="24"/>
        </w:rPr>
        <w:t xml:space="preserve">Тепловые процессы </w:t>
      </w:r>
      <w:r>
        <w:rPr>
          <w:rFonts w:ascii="Times New Roman" w:eastAsia="Calibri" w:hAnsi="Times New Roman" w:cs="Times New Roman"/>
          <w:sz w:val="24"/>
        </w:rPr>
        <w:t xml:space="preserve">в </w:t>
      </w:r>
      <w:r w:rsidRPr="00517992">
        <w:rPr>
          <w:rFonts w:ascii="Times New Roman" w:eastAsia="Calibri" w:hAnsi="Times New Roman" w:cs="Times New Roman"/>
          <w:sz w:val="24"/>
        </w:rPr>
        <w:t>конденсационной турбин</w:t>
      </w:r>
      <w:r>
        <w:rPr>
          <w:rFonts w:ascii="Times New Roman" w:eastAsia="Calibri" w:hAnsi="Times New Roman" w:cs="Times New Roman"/>
          <w:sz w:val="24"/>
        </w:rPr>
        <w:t>е</w:t>
      </w:r>
      <w:r w:rsidRPr="00517992">
        <w:rPr>
          <w:rFonts w:ascii="Times New Roman" w:eastAsia="Calibri" w:hAnsi="Times New Roman" w:cs="Times New Roman"/>
          <w:sz w:val="24"/>
        </w:rPr>
        <w:t xml:space="preserve"> и турбин</w:t>
      </w:r>
      <w:r>
        <w:rPr>
          <w:rFonts w:ascii="Times New Roman" w:eastAsia="Calibri" w:hAnsi="Times New Roman" w:cs="Times New Roman"/>
          <w:sz w:val="24"/>
        </w:rPr>
        <w:t>е</w:t>
      </w:r>
      <w:r w:rsidRPr="00517992">
        <w:rPr>
          <w:rFonts w:ascii="Times New Roman" w:eastAsia="Calibri" w:hAnsi="Times New Roman" w:cs="Times New Roman"/>
          <w:sz w:val="24"/>
        </w:rPr>
        <w:t xml:space="preserve"> с противодавлением</w:t>
      </w:r>
    </w:p>
    <w:p w:rsidR="00E52B67" w:rsidRPr="00517992" w:rsidRDefault="00E52B67" w:rsidP="00E52B67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Arial"/>
          <w:sz w:val="28"/>
          <w:szCs w:val="20"/>
          <w:lang w:eastAsia="ru-RU"/>
        </w:rPr>
      </w:pPr>
      <w:r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Проанализируем 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цикл </w:t>
      </w:r>
      <w:r w:rsidRPr="00ED0044">
        <w:rPr>
          <w:rFonts w:ascii="Times New Roman" w:eastAsia="Times New Roman" w:hAnsi="Times New Roman" w:cs="Arial"/>
          <w:sz w:val="28"/>
          <w:szCs w:val="20"/>
          <w:lang w:eastAsia="ru-RU"/>
        </w:rPr>
        <w:t>конденсационной турбины.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  Перегретый пар поступает в турбину, в которой происходит адиабатический процесс расширения пара (адиабата 1-2). Отработанный пар направляется в конденсатор</w:t>
      </w:r>
      <w:r>
        <w:rPr>
          <w:rFonts w:ascii="Times New Roman" w:eastAsia="Times New Roman" w:hAnsi="Times New Roman" w:cs="Arial"/>
          <w:sz w:val="28"/>
          <w:szCs w:val="20"/>
          <w:lang w:eastAsia="ru-RU"/>
        </w:rPr>
        <w:t>,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 где создается вакуум (давление ниже атмосферного). Конденсация пара происходит по изобаре р =</w:t>
      </w:r>
      <w:r w:rsidRPr="00517992">
        <w:rPr>
          <w:rFonts w:ascii="Times New Roman" w:eastAsia="Times New Roman" w:hAnsi="Times New Roman" w:cs="Arial"/>
          <w:color w:val="FF0000"/>
          <w:sz w:val="28"/>
          <w:szCs w:val="20"/>
          <w:lang w:eastAsia="ru-RU"/>
        </w:rPr>
        <w:t xml:space="preserve"> 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>const (линия 2-4</w:t>
      </w:r>
      <w:r>
        <w:rPr>
          <w:rFonts w:ascii="Times New Roman" w:eastAsia="Times New Roman" w:hAnsi="Times New Roman" w:cs="Arial"/>
          <w:sz w:val="28"/>
          <w:szCs w:val="20"/>
          <w:lang w:eastAsia="ru-RU"/>
        </w:rPr>
        <w:t>).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 Далее конденсат подается в паровой котел (парогенератор). </w:t>
      </w:r>
      <w:r w:rsidR="00F8107D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  </w:t>
      </w:r>
      <w:r>
        <w:rPr>
          <w:rFonts w:ascii="Times New Roman" w:eastAsia="Times New Roman" w:hAnsi="Times New Roman" w:cs="Arial"/>
          <w:sz w:val="28"/>
          <w:szCs w:val="20"/>
          <w:lang w:eastAsia="ru-RU"/>
        </w:rPr>
        <w:t>В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 парогенераторе при изобарном процессе p = const </w:t>
      </w:r>
      <w:r>
        <w:rPr>
          <w:rFonts w:ascii="Times New Roman" w:eastAsia="Times New Roman" w:hAnsi="Times New Roman" w:cs="Arial"/>
          <w:sz w:val="28"/>
          <w:szCs w:val="20"/>
          <w:lang w:eastAsia="ru-RU"/>
        </w:rPr>
        <w:t>к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 воде подводится теплота: сначала вода нагревается до кипения (участок 4-5), затем </w:t>
      </w:r>
      <w:r w:rsidRPr="00F8107D">
        <w:rPr>
          <w:rFonts w:ascii="Times New Roman" w:eastAsia="Times New Roman" w:hAnsi="Times New Roman" w:cs="Arial"/>
          <w:spacing w:val="-6"/>
          <w:sz w:val="28"/>
          <w:szCs w:val="20"/>
          <w:lang w:eastAsia="ru-RU"/>
        </w:rPr>
        <w:t>происходит парообразование (участок 5-6) и перегрев водяного пара (участок 6-1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). </w:t>
      </w:r>
    </w:p>
    <w:p w:rsidR="00F8107D" w:rsidRPr="00517992" w:rsidRDefault="00F8107D" w:rsidP="00F8107D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Arial"/>
          <w:sz w:val="28"/>
          <w:szCs w:val="20"/>
          <w:lang w:eastAsia="ru-RU"/>
        </w:rPr>
      </w:pPr>
      <w:r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Особо следует отметить, что </w:t>
      </w:r>
      <w:r w:rsidRPr="00F8107D">
        <w:rPr>
          <w:rFonts w:ascii="Times New Roman" w:eastAsia="Times New Roman" w:hAnsi="Times New Roman" w:cs="Arial"/>
          <w:b/>
          <w:i/>
          <w:sz w:val="28"/>
          <w:szCs w:val="20"/>
          <w:lang w:eastAsia="ru-RU"/>
        </w:rPr>
        <w:t xml:space="preserve">в конденсационной 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установке </w:t>
      </w:r>
      <w:r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(в отличие от противодавленческой) </w:t>
      </w:r>
      <w:r w:rsidRPr="00F8107D">
        <w:rPr>
          <w:rFonts w:ascii="Times New Roman" w:eastAsia="Times New Roman" w:hAnsi="Times New Roman" w:cs="Arial"/>
          <w:b/>
          <w:i/>
          <w:sz w:val="28"/>
          <w:szCs w:val="20"/>
          <w:lang w:eastAsia="ru-RU"/>
        </w:rPr>
        <w:t>теплота отработавшего пара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, эквивалентная площади </w:t>
      </w:r>
      <w:r w:rsidRPr="00517992">
        <w:rPr>
          <w:rFonts w:ascii="Times New Roman" w:eastAsia="Times New Roman" w:hAnsi="Times New Roman" w:cs="Arial"/>
          <w:i/>
          <w:sz w:val="28"/>
          <w:szCs w:val="20"/>
          <w:lang w:eastAsia="ru-RU"/>
        </w:rPr>
        <w:t>а-4-2-</w:t>
      </w:r>
      <w:proofErr w:type="gramStart"/>
      <w:r w:rsidRPr="00517992">
        <w:rPr>
          <w:rFonts w:ascii="Times New Roman" w:eastAsia="Times New Roman" w:hAnsi="Times New Roman" w:cs="Arial"/>
          <w:i/>
          <w:sz w:val="28"/>
          <w:szCs w:val="20"/>
          <w:lang w:eastAsia="ru-RU"/>
        </w:rPr>
        <w:t>б</w:t>
      </w:r>
      <w:r>
        <w:rPr>
          <w:rFonts w:ascii="Times New Roman" w:eastAsia="Times New Roman" w:hAnsi="Times New Roman" w:cs="Arial"/>
          <w:i/>
          <w:sz w:val="28"/>
          <w:szCs w:val="20"/>
          <w:lang w:eastAsia="ru-RU"/>
        </w:rPr>
        <w:t>-а</w:t>
      </w:r>
      <w:proofErr w:type="gramEnd"/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 и равная</w:t>
      </w:r>
      <w:r w:rsidRPr="00517992">
        <w:rPr>
          <w:rFonts w:ascii="Times New Roman" w:eastAsia="Times New Roman" w:hAnsi="Times New Roman" w:cs="Arial"/>
          <w:i/>
          <w:sz w:val="28"/>
          <w:szCs w:val="20"/>
          <w:lang w:eastAsia="ru-RU"/>
        </w:rPr>
        <w:t xml:space="preserve"> Т</w:t>
      </w:r>
      <w:r w:rsidRPr="00517992">
        <w:rPr>
          <w:rFonts w:ascii="Times New Roman" w:eastAsia="Times New Roman" w:hAnsi="Times New Roman" w:cs="Arial"/>
          <w:i/>
          <w:sz w:val="28"/>
          <w:szCs w:val="20"/>
          <w:vertAlign w:val="subscript"/>
          <w:lang w:eastAsia="ru-RU"/>
        </w:rPr>
        <w:t>к</w:t>
      </w:r>
      <w:r w:rsidRPr="00517992">
        <w:rPr>
          <w:rFonts w:ascii="Times New Roman" w:eastAsia="Times New Roman" w:hAnsi="Times New Roman" w:cs="Arial"/>
          <w:i/>
          <w:sz w:val="28"/>
          <w:szCs w:val="20"/>
          <w:lang w:eastAsia="ru-RU"/>
        </w:rPr>
        <w:t>(</w:t>
      </w:r>
      <w:r w:rsidRPr="00517992">
        <w:rPr>
          <w:rFonts w:ascii="Times New Roman" w:eastAsia="Times New Roman" w:hAnsi="Times New Roman" w:cs="Arial"/>
          <w:i/>
          <w:sz w:val="28"/>
          <w:szCs w:val="20"/>
          <w:lang w:val="en-US" w:eastAsia="ru-RU"/>
        </w:rPr>
        <w:t>s</w:t>
      </w:r>
      <w:r w:rsidRPr="00517992">
        <w:rPr>
          <w:rFonts w:ascii="Times New Roman" w:eastAsia="Times New Roman" w:hAnsi="Times New Roman" w:cs="Arial"/>
          <w:i/>
          <w:sz w:val="28"/>
          <w:szCs w:val="20"/>
          <w:vertAlign w:val="subscript"/>
          <w:lang w:eastAsia="ru-RU"/>
        </w:rPr>
        <w:t>2</w:t>
      </w:r>
      <w:r w:rsidRPr="00517992">
        <w:rPr>
          <w:rFonts w:ascii="Times New Roman" w:eastAsia="Times New Roman" w:hAnsi="Times New Roman" w:cs="Arial"/>
          <w:i/>
          <w:sz w:val="28"/>
          <w:szCs w:val="20"/>
          <w:lang w:eastAsia="ru-RU"/>
        </w:rPr>
        <w:t>-</w:t>
      </w:r>
      <w:r w:rsidRPr="00517992">
        <w:rPr>
          <w:rFonts w:ascii="Times New Roman" w:eastAsia="Times New Roman" w:hAnsi="Times New Roman" w:cs="Arial"/>
          <w:i/>
          <w:sz w:val="28"/>
          <w:szCs w:val="20"/>
          <w:lang w:val="en-US" w:eastAsia="ru-RU"/>
        </w:rPr>
        <w:t>s</w:t>
      </w:r>
      <w:r w:rsidRPr="00517992">
        <w:rPr>
          <w:rFonts w:ascii="Times New Roman" w:eastAsia="Times New Roman" w:hAnsi="Times New Roman" w:cs="Arial"/>
          <w:i/>
          <w:sz w:val="28"/>
          <w:szCs w:val="20"/>
          <w:vertAlign w:val="subscript"/>
          <w:lang w:eastAsia="ru-RU"/>
        </w:rPr>
        <w:t>1</w:t>
      </w:r>
      <w:r w:rsidRPr="00517992">
        <w:rPr>
          <w:rFonts w:ascii="Times New Roman" w:eastAsia="Times New Roman" w:hAnsi="Times New Roman" w:cs="Arial"/>
          <w:i/>
          <w:sz w:val="28"/>
          <w:szCs w:val="20"/>
          <w:lang w:eastAsia="ru-RU"/>
        </w:rPr>
        <w:t>)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, </w:t>
      </w:r>
      <w:r w:rsidRPr="00F8107D">
        <w:rPr>
          <w:rFonts w:ascii="Times New Roman" w:eastAsia="Times New Roman" w:hAnsi="Times New Roman" w:cs="Arial"/>
          <w:b/>
          <w:i/>
          <w:sz w:val="28"/>
          <w:szCs w:val="20"/>
          <w:lang w:eastAsia="ru-RU"/>
        </w:rPr>
        <w:t>отводится к охлаждающей воде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 и, как правило</w:t>
      </w:r>
      <w:r w:rsidRPr="00F8107D">
        <w:rPr>
          <w:rFonts w:ascii="Times New Roman" w:eastAsia="Times New Roman" w:hAnsi="Times New Roman" w:cs="Arial"/>
          <w:b/>
          <w:sz w:val="28"/>
          <w:szCs w:val="20"/>
          <w:lang w:eastAsia="ru-RU"/>
        </w:rPr>
        <w:t xml:space="preserve">, </w:t>
      </w:r>
      <w:r w:rsidRPr="00F8107D">
        <w:rPr>
          <w:rFonts w:ascii="Times New Roman" w:eastAsia="Times New Roman" w:hAnsi="Times New Roman" w:cs="Arial"/>
          <w:b/>
          <w:i/>
          <w:iCs/>
          <w:sz w:val="28"/>
          <w:szCs w:val="20"/>
          <w:lang w:eastAsia="ru-RU"/>
        </w:rPr>
        <w:t>теряется</w:t>
      </w:r>
      <w:r w:rsidRPr="00517992">
        <w:rPr>
          <w:rFonts w:ascii="Times New Roman" w:eastAsia="Times New Roman" w:hAnsi="Times New Roman" w:cs="Arial"/>
          <w:i/>
          <w:iCs/>
          <w:sz w:val="28"/>
          <w:szCs w:val="20"/>
          <w:lang w:eastAsia="ru-RU"/>
        </w:rPr>
        <w:t xml:space="preserve"> 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>(слишком низкие температурные параметры воды на выходе их конденсатора</w:t>
      </w:r>
      <w:r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 от 12до 22</w:t>
      </w:r>
      <w:r w:rsidRPr="00F8107D">
        <w:rPr>
          <w:rFonts w:ascii="Times New Roman" w:eastAsia="Times New Roman" w:hAnsi="Times New Roman" w:cs="Times New Roman"/>
          <w:sz w:val="28"/>
          <w:szCs w:val="20"/>
          <w:vertAlign w:val="superscript"/>
          <w:lang w:eastAsia="ru-RU"/>
        </w:rPr>
        <w:t>⸰</w:t>
      </w:r>
      <w:r>
        <w:rPr>
          <w:rFonts w:ascii="Times New Roman" w:eastAsia="Times New Roman" w:hAnsi="Times New Roman" w:cs="Arial"/>
          <w:sz w:val="28"/>
          <w:szCs w:val="20"/>
          <w:lang w:eastAsia="ru-RU"/>
        </w:rPr>
        <w:t>С</w:t>
      </w:r>
      <w:r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). </w:t>
      </w:r>
    </w:p>
    <w:p w:rsidR="0048551C" w:rsidRDefault="00E52B67" w:rsidP="00E52B67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517992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Цикл турбины </w:t>
      </w:r>
      <w:r w:rsidRPr="00517992">
        <w:rPr>
          <w:rFonts w:ascii="Times New Roman" w:eastAsia="Times New Roman" w:hAnsi="Times New Roman" w:cs="Times New Roman"/>
          <w:i/>
          <w:iCs/>
          <w:sz w:val="28"/>
          <w:szCs w:val="20"/>
          <w:lang w:eastAsia="ru-RU"/>
        </w:rPr>
        <w:t>с противодавлением</w:t>
      </w:r>
      <w:r w:rsidRPr="00517992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отличается тем, что давление пара на выходе из турбины выше атмосферного (0,2- 0,6 МПа). Отработанный пар </w:t>
      </w:r>
      <w:r w:rsidR="00F8107D">
        <w:rPr>
          <w:rFonts w:ascii="Times New Roman" w:eastAsia="Times New Roman" w:hAnsi="Times New Roman" w:cs="Times New Roman"/>
          <w:sz w:val="28"/>
          <w:szCs w:val="20"/>
          <w:lang w:eastAsia="ru-RU"/>
        </w:rPr>
        <w:t>имеет</w:t>
      </w:r>
      <w:r w:rsidR="0048551C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 </w:t>
      </w:r>
      <w:r w:rsidR="00F8107D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</w:t>
      </w:r>
      <w:r w:rsidR="005816C0">
        <w:rPr>
          <w:rFonts w:ascii="Times New Roman" w:eastAsia="Times New Roman" w:hAnsi="Times New Roman" w:cs="Times New Roman"/>
          <w:sz w:val="28"/>
          <w:szCs w:val="20"/>
          <w:lang w:eastAsia="ru-RU"/>
        </w:rPr>
        <w:t>более</w:t>
      </w:r>
      <w:r w:rsidR="0048551C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высокий   </w:t>
      </w:r>
      <w:proofErr w:type="gramStart"/>
      <w:r w:rsidR="00F8107D">
        <w:rPr>
          <w:rFonts w:ascii="Times New Roman" w:eastAsia="Times New Roman" w:hAnsi="Times New Roman" w:cs="Times New Roman"/>
          <w:sz w:val="28"/>
          <w:szCs w:val="20"/>
          <w:lang w:eastAsia="ru-RU"/>
        </w:rPr>
        <w:t>энергетический</w:t>
      </w:r>
      <w:r w:rsidR="0048551C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</w:t>
      </w:r>
      <w:r w:rsidR="00F8107D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потенциал</w:t>
      </w:r>
      <w:proofErr w:type="gramEnd"/>
      <w:r w:rsidR="00F8107D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, </w:t>
      </w:r>
      <w:r w:rsidR="005816C0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</w:t>
      </w:r>
      <w:r w:rsidR="0048551C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эквивалентный площади </w:t>
      </w:r>
    </w:p>
    <w:p w:rsidR="00E52B67" w:rsidRDefault="0048551C" w:rsidP="0048551C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Arial"/>
          <w:sz w:val="28"/>
          <w:szCs w:val="20"/>
          <w:lang w:eastAsia="ru-RU"/>
        </w:rPr>
      </w:pPr>
      <w:r w:rsidRPr="0048551C">
        <w:rPr>
          <w:rFonts w:ascii="Times New Roman" w:eastAsia="Times New Roman" w:hAnsi="Times New Roman" w:cs="Times New Roman"/>
          <w:sz w:val="28"/>
          <w:szCs w:val="20"/>
          <w:lang w:eastAsia="ru-RU"/>
        </w:rPr>
        <w:lastRenderedPageBreak/>
        <w:t>а</w:t>
      </w:r>
      <w:r>
        <w:rPr>
          <w:rFonts w:ascii="Times New Roman" w:eastAsia="Times New Roman" w:hAnsi="Times New Roman" w:cs="Times New Roman"/>
          <w:sz w:val="28"/>
          <w:szCs w:val="20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-</w:t>
      </w:r>
      <w:r w:rsidRPr="0048551C">
        <w:rPr>
          <w:rFonts w:ascii="Times New Roman" w:eastAsia="Times New Roman" w:hAnsi="Times New Roman" w:cs="Times New Roman"/>
          <w:sz w:val="28"/>
          <w:szCs w:val="20"/>
          <w:lang w:eastAsia="ru-RU"/>
        </w:rPr>
        <w:t>4</w:t>
      </w:r>
      <w:r>
        <w:rPr>
          <w:rFonts w:ascii="Times New Roman" w:eastAsia="Times New Roman" w:hAnsi="Times New Roman" w:cs="Times New Roman"/>
          <w:sz w:val="28"/>
          <w:szCs w:val="20"/>
          <w:vertAlign w:val="subscript"/>
          <w:lang w:eastAsia="ru-RU"/>
        </w:rPr>
        <w:t>1</w:t>
      </w:r>
      <w:r w:rsidRPr="0048551C">
        <w:rPr>
          <w:rFonts w:ascii="Times New Roman" w:eastAsia="Times New Roman" w:hAnsi="Times New Roman" w:cs="Times New Roman"/>
          <w:sz w:val="28"/>
          <w:szCs w:val="20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0"/>
          <w:vertAlign w:val="subscript"/>
          <w:lang w:eastAsia="ru-RU"/>
        </w:rPr>
        <w:t xml:space="preserve"> </w:t>
      </w:r>
      <w:r w:rsidRPr="0048551C">
        <w:rPr>
          <w:rFonts w:ascii="Times New Roman" w:eastAsia="Times New Roman" w:hAnsi="Times New Roman" w:cs="Times New Roman"/>
          <w:sz w:val="28"/>
          <w:szCs w:val="20"/>
          <w:lang w:eastAsia="ru-RU"/>
        </w:rPr>
        <w:t>3-2</w:t>
      </w:r>
      <w:r>
        <w:rPr>
          <w:rFonts w:ascii="Times New Roman" w:eastAsia="Times New Roman" w:hAnsi="Times New Roman" w:cs="Times New Roman"/>
          <w:sz w:val="28"/>
          <w:szCs w:val="20"/>
          <w:vertAlign w:val="subscript"/>
          <w:lang w:eastAsia="ru-RU"/>
        </w:rPr>
        <w:t xml:space="preserve">1 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- б-а</w:t>
      </w:r>
      <w:r>
        <w:rPr>
          <w:rFonts w:ascii="Times New Roman" w:eastAsia="Times New Roman" w:hAnsi="Times New Roman" w:cs="Times New Roman"/>
          <w:sz w:val="28"/>
          <w:szCs w:val="20"/>
          <w:vertAlign w:val="subscript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.</w:t>
      </w:r>
      <w:r w:rsidR="00746193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То есть </w:t>
      </w:r>
      <w:r w:rsidR="00746193"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процесс отвода теплоты производится на более высоком температурном уровне </w:t>
      </w:r>
      <w:r w:rsidR="00746193" w:rsidRPr="00517992">
        <w:rPr>
          <w:rFonts w:ascii="Times New Roman" w:eastAsia="Times New Roman" w:hAnsi="Times New Roman" w:cs="Arial"/>
          <w:i/>
          <w:sz w:val="28"/>
          <w:szCs w:val="20"/>
          <w:lang w:eastAsia="ru-RU"/>
        </w:rPr>
        <w:t>2</w:t>
      </w:r>
      <w:r w:rsidR="00746193" w:rsidRPr="00517992">
        <w:rPr>
          <w:rFonts w:ascii="Times New Roman" w:eastAsia="Times New Roman" w:hAnsi="Times New Roman" w:cs="Arial"/>
          <w:i/>
          <w:sz w:val="28"/>
          <w:szCs w:val="20"/>
          <w:vertAlign w:val="subscript"/>
          <w:lang w:eastAsia="ru-RU"/>
        </w:rPr>
        <w:t>1</w:t>
      </w:r>
      <w:r w:rsidR="00746193" w:rsidRPr="00517992">
        <w:rPr>
          <w:rFonts w:ascii="Times New Roman" w:eastAsia="Times New Roman" w:hAnsi="Times New Roman" w:cs="Arial"/>
          <w:i/>
          <w:sz w:val="28"/>
          <w:szCs w:val="20"/>
          <w:lang w:eastAsia="ru-RU"/>
        </w:rPr>
        <w:t>4</w:t>
      </w:r>
      <w:r w:rsidR="00746193" w:rsidRPr="00517992">
        <w:rPr>
          <w:rFonts w:ascii="Times New Roman" w:eastAsia="Times New Roman" w:hAnsi="Times New Roman" w:cs="Arial"/>
          <w:i/>
          <w:sz w:val="28"/>
          <w:szCs w:val="20"/>
          <w:vertAlign w:val="subscript"/>
          <w:lang w:eastAsia="ru-RU"/>
        </w:rPr>
        <w:t>1</w:t>
      </w:r>
      <w:r w:rsidR="00746193" w:rsidRPr="00517992">
        <w:rPr>
          <w:rFonts w:ascii="Times New Roman" w:eastAsia="Times New Roman" w:hAnsi="Times New Roman" w:cs="Arial"/>
          <w:sz w:val="28"/>
          <w:szCs w:val="20"/>
          <w:lang w:eastAsia="ru-RU"/>
        </w:rPr>
        <w:t>, чем в конденсационной турбине.</w:t>
      </w:r>
      <w:r w:rsidR="00746193"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 Это позволяет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использовать отработанный</w:t>
      </w:r>
      <w:r w:rsidR="00581778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пар в тепловой схеме котельной в качестве теплоносителя для нагрева сетевой воды (заменить часть пара, подаваемого от паровой гребенки). Конденсат от теплообменников </w:t>
      </w:r>
      <w:r w:rsidR="00E52B67" w:rsidRPr="00517992">
        <w:rPr>
          <w:rFonts w:ascii="Times New Roman" w:eastAsia="Times New Roman" w:hAnsi="Times New Roman" w:cs="Times New Roman"/>
          <w:sz w:val="28"/>
          <w:szCs w:val="20"/>
          <w:lang w:eastAsia="ru-RU"/>
        </w:rPr>
        <w:t>возвращается в пар</w:t>
      </w:r>
      <w:r w:rsidR="00E52B67" w:rsidRPr="00517992">
        <w:rPr>
          <w:rFonts w:ascii="Times New Roman" w:eastAsia="Times New Roman" w:hAnsi="Times New Roman" w:cs="Times New Roman"/>
          <w:b/>
          <w:bCs/>
          <w:sz w:val="28"/>
          <w:szCs w:val="20"/>
          <w:lang w:eastAsia="ru-RU"/>
        </w:rPr>
        <w:t>о</w:t>
      </w:r>
      <w:r w:rsidR="00581778">
        <w:rPr>
          <w:rFonts w:ascii="Times New Roman" w:eastAsia="Times New Roman" w:hAnsi="Times New Roman" w:cs="Times New Roman"/>
          <w:sz w:val="28"/>
          <w:szCs w:val="20"/>
          <w:lang w:eastAsia="ru-RU"/>
        </w:rPr>
        <w:t>генератор и цикл повторяется.</w:t>
      </w:r>
    </w:p>
    <w:p w:rsidR="00853F10" w:rsidRDefault="00FB5541" w:rsidP="00572CE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приводится </w:t>
      </w:r>
      <w:r w:rsidR="00072098" w:rsidRPr="00572CE1">
        <w:rPr>
          <w:rFonts w:ascii="Times New Roman" w:hAnsi="Times New Roman" w:cs="Times New Roman"/>
          <w:b/>
          <w:i/>
          <w:sz w:val="28"/>
          <w:szCs w:val="28"/>
        </w:rPr>
        <w:t>обоснование выбор</w:t>
      </w:r>
      <w:r w:rsidR="003C6F28" w:rsidRPr="00572CE1">
        <w:rPr>
          <w:rFonts w:ascii="Times New Roman" w:hAnsi="Times New Roman" w:cs="Times New Roman"/>
          <w:b/>
          <w:i/>
          <w:sz w:val="28"/>
          <w:szCs w:val="28"/>
        </w:rPr>
        <w:t>а противодавленческой турбины</w:t>
      </w:r>
      <w:r w:rsidR="003C6F28">
        <w:rPr>
          <w:rFonts w:ascii="Times New Roman" w:hAnsi="Times New Roman" w:cs="Times New Roman"/>
          <w:sz w:val="28"/>
          <w:szCs w:val="28"/>
        </w:rPr>
        <w:t xml:space="preserve"> для проектирования когенерационной технологии в паровой котельной.</w:t>
      </w:r>
      <w:r w:rsidR="0007209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C40AE" w:rsidRPr="00746193" w:rsidRDefault="008C40AE" w:rsidP="00572CE1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46193">
        <w:rPr>
          <w:rFonts w:ascii="Times New Roman" w:eastAsia="Calibri" w:hAnsi="Times New Roman" w:cs="Times New Roman"/>
          <w:sz w:val="28"/>
          <w:szCs w:val="28"/>
        </w:rPr>
        <w:t>Установка конденсационных турбин (рис.</w:t>
      </w:r>
      <w:r w:rsidR="00572CE1">
        <w:rPr>
          <w:rFonts w:ascii="Times New Roman" w:eastAsia="Calibri" w:hAnsi="Times New Roman" w:cs="Times New Roman"/>
          <w:sz w:val="28"/>
          <w:szCs w:val="28"/>
        </w:rPr>
        <w:t>1.7</w:t>
      </w:r>
      <w:r w:rsidRPr="00746193">
        <w:rPr>
          <w:rFonts w:ascii="Times New Roman" w:eastAsia="Calibri" w:hAnsi="Times New Roman" w:cs="Times New Roman"/>
          <w:sz w:val="28"/>
          <w:szCs w:val="28"/>
        </w:rPr>
        <w:t>) имеет существенный недостаток, заключающийся в том, что наличие конденсатора требует существенных затрат для использования низкопотенциальной теплоты. Чаще всего вода, поступающая на охлаждение, не используется ввиду низких температур, резко снижая эффективность установки в целом.</w:t>
      </w:r>
    </w:p>
    <w:p w:rsidR="00572CE1" w:rsidRDefault="008C40AE" w:rsidP="00572CE1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46193">
        <w:rPr>
          <w:rFonts w:ascii="Times New Roman" w:eastAsia="Calibri" w:hAnsi="Times New Roman" w:cs="Times New Roman"/>
          <w:sz w:val="28"/>
          <w:szCs w:val="28"/>
        </w:rPr>
        <w:t xml:space="preserve">Использование </w:t>
      </w:r>
      <w:r w:rsidRPr="00746193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противодавленческих </w:t>
      </w:r>
      <w:r w:rsidRPr="00746193">
        <w:rPr>
          <w:rFonts w:ascii="Times New Roman" w:eastAsia="Calibri" w:hAnsi="Times New Roman" w:cs="Times New Roman"/>
          <w:sz w:val="28"/>
          <w:szCs w:val="28"/>
        </w:rPr>
        <w:t xml:space="preserve">турбин имеет </w:t>
      </w:r>
      <w:r w:rsidRPr="00746193">
        <w:rPr>
          <w:rFonts w:ascii="Times New Roman" w:eastAsia="Calibri" w:hAnsi="Times New Roman" w:cs="Times New Roman"/>
          <w:b/>
          <w:i/>
          <w:sz w:val="28"/>
          <w:szCs w:val="28"/>
        </w:rPr>
        <w:t>существенные преимущества</w:t>
      </w:r>
      <w:r w:rsidRPr="00746193">
        <w:rPr>
          <w:rFonts w:ascii="Times New Roman" w:eastAsia="Calibri" w:hAnsi="Times New Roman" w:cs="Times New Roman"/>
          <w:sz w:val="28"/>
          <w:szCs w:val="28"/>
        </w:rPr>
        <w:t xml:space="preserve"> при установке их в котельных, так как отработавший пар можно подавать на теплообменники для нагрева сетевой воды (рис.</w:t>
      </w:r>
      <w:r w:rsidR="00572CE1">
        <w:rPr>
          <w:rFonts w:ascii="Times New Roman" w:eastAsia="Calibri" w:hAnsi="Times New Roman" w:cs="Times New Roman"/>
          <w:sz w:val="28"/>
          <w:szCs w:val="28"/>
        </w:rPr>
        <w:t>1</w:t>
      </w:r>
      <w:r w:rsidRPr="00746193">
        <w:rPr>
          <w:rFonts w:ascii="Times New Roman" w:eastAsia="Calibri" w:hAnsi="Times New Roman" w:cs="Times New Roman"/>
          <w:sz w:val="28"/>
          <w:szCs w:val="28"/>
        </w:rPr>
        <w:t>.</w:t>
      </w:r>
      <w:r w:rsidR="00572CE1">
        <w:rPr>
          <w:rFonts w:ascii="Times New Roman" w:eastAsia="Calibri" w:hAnsi="Times New Roman" w:cs="Times New Roman"/>
          <w:sz w:val="28"/>
          <w:szCs w:val="28"/>
        </w:rPr>
        <w:t>6</w:t>
      </w:r>
      <w:r w:rsidRPr="00746193">
        <w:rPr>
          <w:rFonts w:ascii="Times New Roman" w:eastAsia="Calibri" w:hAnsi="Times New Roman" w:cs="Times New Roman"/>
          <w:sz w:val="28"/>
          <w:szCs w:val="28"/>
        </w:rPr>
        <w:t xml:space="preserve">) или (при необходимости) на технологические нужды предприятия.  </w:t>
      </w:r>
      <w:r w:rsidR="00572CE1" w:rsidRPr="00E963AA">
        <w:rPr>
          <w:rFonts w:ascii="Times New Roman" w:hAnsi="Times New Roman" w:cs="Times New Roman"/>
          <w:sz w:val="28"/>
          <w:szCs w:val="28"/>
        </w:rPr>
        <w:t xml:space="preserve">Анализ потребности в тепловой и электрической энергии применительно к проектируемой мини ТЭЦ </w:t>
      </w:r>
      <w:r w:rsidR="00572CE1">
        <w:rPr>
          <w:rFonts w:ascii="Times New Roman" w:hAnsi="Times New Roman" w:cs="Times New Roman"/>
          <w:sz w:val="28"/>
          <w:szCs w:val="28"/>
        </w:rPr>
        <w:t xml:space="preserve">также показывает, </w:t>
      </w:r>
      <w:r w:rsidR="00572CE1" w:rsidRPr="00E963AA">
        <w:rPr>
          <w:rFonts w:ascii="Times New Roman" w:hAnsi="Times New Roman" w:cs="Times New Roman"/>
          <w:sz w:val="28"/>
          <w:szCs w:val="28"/>
        </w:rPr>
        <w:t>что потребность в тепловой энергии намного выше, чем в электрическо</w:t>
      </w:r>
      <w:r w:rsidR="005816C0">
        <w:rPr>
          <w:rFonts w:ascii="Times New Roman" w:hAnsi="Times New Roman" w:cs="Times New Roman"/>
          <w:sz w:val="28"/>
          <w:szCs w:val="28"/>
        </w:rPr>
        <w:t xml:space="preserve">й.  Это еще одно подтверждение </w:t>
      </w:r>
      <w:r w:rsidR="00572CE1" w:rsidRPr="00E963AA">
        <w:rPr>
          <w:rFonts w:ascii="Times New Roman" w:hAnsi="Times New Roman" w:cs="Times New Roman"/>
          <w:sz w:val="28"/>
          <w:szCs w:val="28"/>
        </w:rPr>
        <w:t>правильности выбора когенерационной технологии с испо</w:t>
      </w:r>
      <w:r w:rsidR="005816C0">
        <w:rPr>
          <w:rFonts w:ascii="Times New Roman" w:hAnsi="Times New Roman" w:cs="Times New Roman"/>
          <w:sz w:val="28"/>
          <w:szCs w:val="28"/>
        </w:rPr>
        <w:t xml:space="preserve">льзованием противодавленческой </w:t>
      </w:r>
      <w:r w:rsidR="00572CE1">
        <w:rPr>
          <w:rFonts w:ascii="Times New Roman" w:hAnsi="Times New Roman" w:cs="Times New Roman"/>
          <w:sz w:val="28"/>
          <w:szCs w:val="28"/>
        </w:rPr>
        <w:t>турбины применительно к паровой котельной</w:t>
      </w:r>
      <w:r w:rsidR="005816C0">
        <w:rPr>
          <w:rFonts w:ascii="Times New Roman" w:hAnsi="Times New Roman" w:cs="Times New Roman"/>
          <w:sz w:val="28"/>
          <w:szCs w:val="28"/>
        </w:rPr>
        <w:t>.</w:t>
      </w:r>
      <w:r w:rsidR="00572CE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C40AE" w:rsidRPr="00746193" w:rsidRDefault="008C40AE" w:rsidP="00572CE1">
      <w:pPr>
        <w:spacing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                        </w:t>
      </w:r>
      <w:r w:rsidRPr="008C40AE">
        <w:rPr>
          <w:rFonts w:ascii="Times New Roman" w:eastAsia="Calibri" w:hAnsi="Times New Roman" w:cs="Times New Roman"/>
          <w:b/>
          <w:sz w:val="28"/>
          <w:szCs w:val="28"/>
        </w:rPr>
        <w:t xml:space="preserve">Выбор типоразмера </w:t>
      </w:r>
      <w:r>
        <w:rPr>
          <w:rFonts w:ascii="Times New Roman" w:eastAsia="Calibri" w:hAnsi="Times New Roman" w:cs="Times New Roman"/>
          <w:b/>
          <w:sz w:val="28"/>
          <w:szCs w:val="28"/>
        </w:rPr>
        <w:t>турбогенератора</w:t>
      </w:r>
    </w:p>
    <w:p w:rsidR="008C40AE" w:rsidRPr="00975DF1" w:rsidRDefault="00251042" w:rsidP="009E6E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3B22">
        <w:rPr>
          <w:rFonts w:ascii="Times New Roman" w:hAnsi="Times New Roman" w:cs="Times New Roman"/>
          <w:b/>
          <w:i/>
          <w:sz w:val="28"/>
          <w:szCs w:val="28"/>
        </w:rPr>
        <w:t xml:space="preserve">Типоразмер </w:t>
      </w:r>
      <w:r w:rsidR="000E0798" w:rsidRPr="00A33B22">
        <w:rPr>
          <w:rFonts w:ascii="Times New Roman" w:hAnsi="Times New Roman" w:cs="Times New Roman"/>
          <w:b/>
          <w:i/>
          <w:sz w:val="28"/>
          <w:szCs w:val="28"/>
        </w:rPr>
        <w:t>к</w:t>
      </w:r>
      <w:r w:rsidRPr="00A33B22">
        <w:rPr>
          <w:rFonts w:ascii="Times New Roman" w:hAnsi="Times New Roman" w:cs="Times New Roman"/>
          <w:b/>
          <w:i/>
          <w:sz w:val="28"/>
          <w:szCs w:val="28"/>
        </w:rPr>
        <w:t>огенератора (</w:t>
      </w:r>
      <w:r w:rsidR="000E0798" w:rsidRPr="00A33B22">
        <w:rPr>
          <w:rFonts w:ascii="Times New Roman" w:hAnsi="Times New Roman" w:cs="Times New Roman"/>
          <w:b/>
          <w:i/>
          <w:sz w:val="28"/>
          <w:szCs w:val="28"/>
        </w:rPr>
        <w:t>к</w:t>
      </w:r>
      <w:r w:rsidRPr="00A33B22">
        <w:rPr>
          <w:rFonts w:ascii="Times New Roman" w:hAnsi="Times New Roman" w:cs="Times New Roman"/>
          <w:b/>
          <w:i/>
          <w:sz w:val="28"/>
          <w:szCs w:val="28"/>
        </w:rPr>
        <w:t>огенераторов)</w:t>
      </w:r>
      <w:r w:rsidRPr="00AA129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33B22">
        <w:rPr>
          <w:rFonts w:ascii="Times New Roman" w:hAnsi="Times New Roman" w:cs="Times New Roman"/>
          <w:sz w:val="28"/>
          <w:szCs w:val="28"/>
        </w:rPr>
        <w:t>опр</w:t>
      </w:r>
      <w:r>
        <w:rPr>
          <w:rFonts w:ascii="Times New Roman" w:hAnsi="Times New Roman" w:cs="Times New Roman"/>
          <w:sz w:val="28"/>
          <w:szCs w:val="28"/>
        </w:rPr>
        <w:t>еделяется на основе рассчитанной ранее мощ</w:t>
      </w:r>
      <w:r w:rsidR="00B55A38">
        <w:rPr>
          <w:rFonts w:ascii="Times New Roman" w:hAnsi="Times New Roman" w:cs="Times New Roman"/>
          <w:sz w:val="28"/>
          <w:szCs w:val="28"/>
        </w:rPr>
        <w:t>ности к</w:t>
      </w:r>
      <w:r w:rsidR="008C40AE">
        <w:rPr>
          <w:rFonts w:ascii="Times New Roman" w:hAnsi="Times New Roman" w:cs="Times New Roman"/>
          <w:sz w:val="28"/>
          <w:szCs w:val="28"/>
        </w:rPr>
        <w:t xml:space="preserve">огенерационной установки </w:t>
      </w:r>
      <w:r w:rsidR="008C40AE" w:rsidRPr="00975DF1">
        <w:rPr>
          <w:rFonts w:ascii="Times New Roman" w:hAnsi="Times New Roman" w:cs="Times New Roman"/>
          <w:sz w:val="28"/>
          <w:szCs w:val="28"/>
        </w:rPr>
        <w:t>по характеристике турбин</w:t>
      </w:r>
      <w:r w:rsidR="002321AC" w:rsidRPr="00975DF1">
        <w:rPr>
          <w:rFonts w:ascii="Times New Roman" w:hAnsi="Times New Roman" w:cs="Times New Roman"/>
          <w:sz w:val="28"/>
          <w:szCs w:val="28"/>
        </w:rPr>
        <w:t>, размещенн</w:t>
      </w:r>
      <w:r w:rsidR="00975DF1" w:rsidRPr="00975DF1">
        <w:rPr>
          <w:rFonts w:ascii="Times New Roman" w:hAnsi="Times New Roman" w:cs="Times New Roman"/>
          <w:sz w:val="28"/>
          <w:szCs w:val="28"/>
        </w:rPr>
        <w:t>ых</w:t>
      </w:r>
      <w:r w:rsidR="002321AC" w:rsidRPr="00975DF1">
        <w:rPr>
          <w:rFonts w:ascii="Times New Roman" w:hAnsi="Times New Roman" w:cs="Times New Roman"/>
          <w:sz w:val="28"/>
          <w:szCs w:val="28"/>
        </w:rPr>
        <w:t xml:space="preserve"> </w:t>
      </w:r>
      <w:r w:rsidR="008C40AE" w:rsidRPr="00975DF1">
        <w:rPr>
          <w:rFonts w:ascii="Times New Roman" w:hAnsi="Times New Roman" w:cs="Times New Roman"/>
          <w:sz w:val="28"/>
          <w:szCs w:val="28"/>
        </w:rPr>
        <w:t>на сайте завода-изготовителя.</w:t>
      </w:r>
    </w:p>
    <w:p w:rsidR="008C40AE" w:rsidRPr="00B0007D" w:rsidRDefault="008C40AE" w:rsidP="009E6E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таблице </w:t>
      </w:r>
      <w:r w:rsidR="00572CE1">
        <w:rPr>
          <w:rFonts w:ascii="Times New Roman" w:hAnsi="Times New Roman" w:cs="Times New Roman"/>
          <w:sz w:val="28"/>
          <w:szCs w:val="28"/>
        </w:rPr>
        <w:t>1.11приведены характеристики</w:t>
      </w:r>
      <w:r>
        <w:rPr>
          <w:rFonts w:ascii="Times New Roman" w:hAnsi="Times New Roman" w:cs="Times New Roman"/>
          <w:sz w:val="28"/>
          <w:szCs w:val="28"/>
        </w:rPr>
        <w:t xml:space="preserve"> паровых противодавленческих турбин, </w:t>
      </w:r>
      <w:r w:rsidRPr="00B0007D">
        <w:rPr>
          <w:rFonts w:ascii="Times New Roman" w:hAnsi="Times New Roman" w:cs="Times New Roman"/>
          <w:sz w:val="28"/>
          <w:szCs w:val="28"/>
        </w:rPr>
        <w:t>выпускаемых</w:t>
      </w:r>
      <w:r w:rsidR="00B0007D">
        <w:rPr>
          <w:rFonts w:ascii="Times New Roman" w:hAnsi="Times New Roman" w:cs="Times New Roman"/>
          <w:sz w:val="28"/>
          <w:szCs w:val="28"/>
        </w:rPr>
        <w:t xml:space="preserve"> Калужским турбинным заводом.</w:t>
      </w:r>
    </w:p>
    <w:p w:rsidR="008C40AE" w:rsidRDefault="008C40AE" w:rsidP="009E6E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816C0" w:rsidRDefault="005816C0" w:rsidP="005816C0">
      <w:pPr>
        <w:tabs>
          <w:tab w:val="left" w:pos="747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816C0" w:rsidRPr="00572CE1" w:rsidRDefault="005816C0" w:rsidP="005816C0">
      <w:pPr>
        <w:tabs>
          <w:tab w:val="left" w:pos="747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                                                                                                                  </w:t>
      </w:r>
      <w:r w:rsidRPr="00572CE1">
        <w:rPr>
          <w:rFonts w:ascii="Times New Roman" w:hAnsi="Times New Roman" w:cs="Times New Roman"/>
          <w:sz w:val="24"/>
          <w:szCs w:val="24"/>
        </w:rPr>
        <w:t>Таблица 1.11</w:t>
      </w:r>
    </w:p>
    <w:p w:rsidR="008C40AE" w:rsidRPr="00572CE1" w:rsidRDefault="00572CE1" w:rsidP="00572CE1">
      <w:pPr>
        <w:tabs>
          <w:tab w:val="left" w:pos="747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2321A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</w:t>
      </w:r>
      <w:r w:rsidR="005816C0">
        <w:rPr>
          <w:rFonts w:ascii="Times New Roman" w:hAnsi="Times New Roman" w:cs="Times New Roman"/>
          <w:sz w:val="28"/>
          <w:szCs w:val="28"/>
        </w:rPr>
        <w:t xml:space="preserve">                      </w:t>
      </w:r>
    </w:p>
    <w:p w:rsidR="008C40AE" w:rsidRDefault="008C40AE" w:rsidP="008C40A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0576">
        <w:rPr>
          <w:rFonts w:ascii="Times New Roman" w:eastAsia="Calibri" w:hAnsi="Times New Roman" w:cs="Times New Roman"/>
          <w:noProof/>
          <w:lang w:eastAsia="ru-RU"/>
        </w:rPr>
        <w:drawing>
          <wp:inline distT="0" distB="0" distL="0" distR="0" wp14:anchorId="21CF4F05" wp14:editId="291735A7">
            <wp:extent cx="5940425" cy="7971155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71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40AE" w:rsidRDefault="008C40AE" w:rsidP="009E6E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40AE" w:rsidRDefault="008C40AE" w:rsidP="009E6E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C40AE" w:rsidRPr="002321AC" w:rsidRDefault="002321AC" w:rsidP="009E6E1A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Анализ данной таблицы показывает, что в качестве рабочего тела в турбине используется сух</w:t>
      </w:r>
      <w:r w:rsidR="00387B19">
        <w:rPr>
          <w:rFonts w:ascii="Times New Roman" w:hAnsi="Times New Roman" w:cs="Times New Roman"/>
          <w:sz w:val="28"/>
          <w:szCs w:val="28"/>
        </w:rPr>
        <w:t xml:space="preserve">ой насыщенный пар (температура </w:t>
      </w:r>
      <w:r>
        <w:rPr>
          <w:rFonts w:ascii="Times New Roman" w:hAnsi="Times New Roman" w:cs="Times New Roman"/>
          <w:sz w:val="28"/>
          <w:szCs w:val="28"/>
        </w:rPr>
        <w:t>191</w:t>
      </w:r>
      <w:r w:rsidRPr="00F8107D">
        <w:rPr>
          <w:rFonts w:ascii="Times New Roman" w:eastAsia="Times New Roman" w:hAnsi="Times New Roman" w:cs="Times New Roman"/>
          <w:sz w:val="28"/>
          <w:szCs w:val="20"/>
          <w:vertAlign w:val="superscript"/>
          <w:lang w:eastAsia="ru-RU"/>
        </w:rPr>
        <w:t>⸰</w:t>
      </w:r>
      <w:r>
        <w:rPr>
          <w:rFonts w:ascii="Times New Roman" w:eastAsia="Times New Roman" w:hAnsi="Times New Roman" w:cs="Arial"/>
          <w:sz w:val="28"/>
          <w:szCs w:val="20"/>
          <w:lang w:eastAsia="ru-RU"/>
        </w:rPr>
        <w:t>С) либо перегретый (</w:t>
      </w:r>
      <w:proofErr w:type="gramStart"/>
      <w:r>
        <w:rPr>
          <w:rFonts w:ascii="Times New Roman" w:eastAsia="Times New Roman" w:hAnsi="Times New Roman" w:cs="Arial"/>
          <w:sz w:val="28"/>
          <w:szCs w:val="20"/>
          <w:lang w:eastAsia="ru-RU"/>
        </w:rPr>
        <w:t>температура  250</w:t>
      </w:r>
      <w:proofErr w:type="gramEnd"/>
      <w:r w:rsidRPr="00F8107D">
        <w:rPr>
          <w:rFonts w:ascii="Times New Roman" w:eastAsia="Times New Roman" w:hAnsi="Times New Roman" w:cs="Times New Roman"/>
          <w:sz w:val="28"/>
          <w:szCs w:val="20"/>
          <w:vertAlign w:val="superscript"/>
          <w:lang w:eastAsia="ru-RU"/>
        </w:rPr>
        <w:t>⸰</w:t>
      </w:r>
      <w:r>
        <w:rPr>
          <w:rFonts w:ascii="Times New Roman" w:eastAsia="Times New Roman" w:hAnsi="Times New Roman" w:cs="Arial"/>
          <w:sz w:val="28"/>
          <w:szCs w:val="20"/>
          <w:lang w:eastAsia="ru-RU"/>
        </w:rPr>
        <w:t xml:space="preserve">С). </w:t>
      </w:r>
    </w:p>
    <w:p w:rsidR="0007779F" w:rsidRDefault="0007779F" w:rsidP="00700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="002321AC">
        <w:rPr>
          <w:rFonts w:ascii="Times New Roman" w:hAnsi="Times New Roman" w:cs="Times New Roman"/>
          <w:sz w:val="28"/>
          <w:szCs w:val="28"/>
        </w:rPr>
        <w:t xml:space="preserve">аиболее эффективным энергоносителем является </w:t>
      </w:r>
      <w:r w:rsidR="002321AC" w:rsidRPr="0007779F">
        <w:rPr>
          <w:rFonts w:ascii="Times New Roman" w:hAnsi="Times New Roman" w:cs="Times New Roman"/>
          <w:b/>
          <w:i/>
          <w:sz w:val="28"/>
          <w:szCs w:val="28"/>
        </w:rPr>
        <w:t>перегретый пар</w:t>
      </w:r>
      <w:r w:rsidR="002321AC">
        <w:rPr>
          <w:rFonts w:ascii="Times New Roman" w:hAnsi="Times New Roman" w:cs="Times New Roman"/>
          <w:sz w:val="28"/>
          <w:szCs w:val="28"/>
        </w:rPr>
        <w:t>, который о</w:t>
      </w:r>
      <w:r>
        <w:rPr>
          <w:rFonts w:ascii="Times New Roman" w:hAnsi="Times New Roman" w:cs="Times New Roman"/>
          <w:sz w:val="28"/>
          <w:szCs w:val="28"/>
        </w:rPr>
        <w:t xml:space="preserve">беспечивает </w:t>
      </w:r>
      <w:r w:rsidR="002321AC">
        <w:rPr>
          <w:rFonts w:ascii="Times New Roman" w:hAnsi="Times New Roman" w:cs="Times New Roman"/>
          <w:sz w:val="28"/>
          <w:szCs w:val="28"/>
        </w:rPr>
        <w:t xml:space="preserve">надежную </w:t>
      </w:r>
      <w:r>
        <w:rPr>
          <w:rFonts w:ascii="Times New Roman" w:hAnsi="Times New Roman" w:cs="Times New Roman"/>
          <w:sz w:val="28"/>
          <w:szCs w:val="28"/>
        </w:rPr>
        <w:t xml:space="preserve">и устойчивую </w:t>
      </w:r>
      <w:r w:rsidR="002321AC">
        <w:rPr>
          <w:rFonts w:ascii="Times New Roman" w:hAnsi="Times New Roman" w:cs="Times New Roman"/>
          <w:sz w:val="28"/>
          <w:szCs w:val="28"/>
        </w:rPr>
        <w:t xml:space="preserve">работу турбины </w:t>
      </w:r>
      <w:r>
        <w:rPr>
          <w:rFonts w:ascii="Times New Roman" w:hAnsi="Times New Roman" w:cs="Times New Roman"/>
          <w:sz w:val="28"/>
          <w:szCs w:val="28"/>
        </w:rPr>
        <w:t>в течении длительного времени.</w:t>
      </w:r>
    </w:p>
    <w:p w:rsidR="002932CB" w:rsidRDefault="0007779F" w:rsidP="002932CB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 паровых котлах производится влажный насыщенный пар.</w:t>
      </w:r>
      <w:r w:rsidR="002932CB" w:rsidRPr="002932CB">
        <w:rPr>
          <w:rFonts w:ascii="Times New Roman" w:hAnsi="Times New Roman" w:cs="Times New Roman"/>
          <w:sz w:val="28"/>
          <w:szCs w:val="28"/>
        </w:rPr>
        <w:t xml:space="preserve"> Вла</w:t>
      </w:r>
      <w:r w:rsidR="002932CB">
        <w:rPr>
          <w:rFonts w:ascii="Times New Roman" w:hAnsi="Times New Roman" w:cs="Times New Roman"/>
          <w:sz w:val="28"/>
          <w:szCs w:val="28"/>
        </w:rPr>
        <w:t xml:space="preserve">жный пар </w:t>
      </w:r>
      <w:r w:rsidR="002932CB" w:rsidRPr="00975DF1">
        <w:rPr>
          <w:rFonts w:ascii="Times New Roman" w:hAnsi="Times New Roman" w:cs="Times New Roman"/>
          <w:sz w:val="28"/>
          <w:szCs w:val="28"/>
        </w:rPr>
        <w:t xml:space="preserve">запрещается </w:t>
      </w:r>
      <w:r w:rsidR="002932CB">
        <w:rPr>
          <w:rFonts w:ascii="Times New Roman" w:hAnsi="Times New Roman" w:cs="Times New Roman"/>
          <w:sz w:val="28"/>
          <w:szCs w:val="28"/>
        </w:rPr>
        <w:t xml:space="preserve">подавать на турбину во избежание конденсации и последующей коррозии лопаток турбины, сокращения срока службы). </w:t>
      </w:r>
    </w:p>
    <w:p w:rsidR="00822D5E" w:rsidRPr="00822D5E" w:rsidRDefault="0007779F" w:rsidP="0007779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32CB">
        <w:rPr>
          <w:rFonts w:ascii="Times New Roman" w:hAnsi="Times New Roman" w:cs="Times New Roman"/>
          <w:b/>
          <w:i/>
          <w:sz w:val="28"/>
          <w:szCs w:val="28"/>
        </w:rPr>
        <w:t>Перегретый пар</w:t>
      </w:r>
      <w:r>
        <w:rPr>
          <w:rFonts w:ascii="Times New Roman" w:hAnsi="Times New Roman" w:cs="Times New Roman"/>
          <w:sz w:val="28"/>
          <w:szCs w:val="28"/>
        </w:rPr>
        <w:t xml:space="preserve"> можно получить в паровом котле, оснащенном пароперегревателем.  Поэтому при </w:t>
      </w:r>
      <w:r w:rsidRPr="007008F9">
        <w:rPr>
          <w:rFonts w:ascii="Times New Roman" w:hAnsi="Times New Roman" w:cs="Times New Roman"/>
          <w:b/>
          <w:i/>
          <w:sz w:val="28"/>
          <w:szCs w:val="28"/>
        </w:rPr>
        <w:t>проектировании котельной</w:t>
      </w:r>
      <w:r>
        <w:rPr>
          <w:rFonts w:ascii="Times New Roman" w:hAnsi="Times New Roman" w:cs="Times New Roman"/>
          <w:sz w:val="28"/>
          <w:szCs w:val="28"/>
        </w:rPr>
        <w:t xml:space="preserve"> с когенерационной установкой необходимо заказывать котел с </w:t>
      </w:r>
      <w:r w:rsidR="007008F9">
        <w:rPr>
          <w:rFonts w:ascii="Times New Roman" w:hAnsi="Times New Roman" w:cs="Times New Roman"/>
          <w:sz w:val="28"/>
          <w:szCs w:val="28"/>
        </w:rPr>
        <w:t xml:space="preserve">встроенным пароперегревателем (в этом случае при определении расхода топлива на котел </w:t>
      </w:r>
      <w:r w:rsidR="00822D5E">
        <w:rPr>
          <w:rFonts w:ascii="Times New Roman" w:hAnsi="Times New Roman" w:cs="Times New Roman"/>
          <w:sz w:val="28"/>
          <w:szCs w:val="28"/>
        </w:rPr>
        <w:t xml:space="preserve">в </w:t>
      </w:r>
      <w:r w:rsidR="007008F9" w:rsidRPr="00E04024">
        <w:rPr>
          <w:rFonts w:ascii="Times New Roman" w:hAnsi="Times New Roman" w:cs="Times New Roman"/>
          <w:color w:val="FF0000"/>
          <w:sz w:val="28"/>
          <w:szCs w:val="28"/>
        </w:rPr>
        <w:t>ф-ле</w:t>
      </w:r>
      <w:r w:rsidR="00E04024" w:rsidRPr="00E04024">
        <w:rPr>
          <w:rFonts w:ascii="Times New Roman" w:hAnsi="Times New Roman" w:cs="Times New Roman"/>
          <w:color w:val="FF0000"/>
          <w:sz w:val="28"/>
          <w:szCs w:val="28"/>
        </w:rPr>
        <w:t xml:space="preserve"> 2…</w:t>
      </w:r>
      <w:r w:rsidR="00E04024" w:rsidRPr="00822D5E">
        <w:rPr>
          <w:rFonts w:ascii="Times New Roman" w:hAnsi="Times New Roman" w:cs="Times New Roman"/>
          <w:sz w:val="28"/>
          <w:szCs w:val="28"/>
        </w:rPr>
        <w:t xml:space="preserve">следует вместо </w:t>
      </w:r>
      <w:r w:rsidR="00E04024" w:rsidRPr="00822D5E">
        <w:rPr>
          <w:rFonts w:ascii="Times New Roman" w:hAnsi="Times New Roman" w:cs="Times New Roman"/>
          <w:i/>
          <w:sz w:val="28"/>
          <w:szCs w:val="28"/>
          <w:lang w:val="en-US"/>
        </w:rPr>
        <w:t>h</w:t>
      </w:r>
      <w:r w:rsidR="00E04024" w:rsidRPr="00822D5E">
        <w:rPr>
          <w:rFonts w:ascii="Times New Roman" w:hAnsi="Times New Roman" w:cs="Times New Roman"/>
          <w:i/>
          <w:sz w:val="28"/>
          <w:szCs w:val="28"/>
        </w:rPr>
        <w:t xml:space="preserve">ʹʹ </w:t>
      </w:r>
      <w:r w:rsidR="00E04024" w:rsidRPr="00822D5E">
        <w:rPr>
          <w:rFonts w:ascii="Times New Roman" w:hAnsi="Times New Roman" w:cs="Times New Roman"/>
          <w:sz w:val="28"/>
          <w:szCs w:val="28"/>
        </w:rPr>
        <w:t>(</w:t>
      </w:r>
      <w:r w:rsidR="00822D5E" w:rsidRPr="00822D5E">
        <w:rPr>
          <w:rFonts w:ascii="Times New Roman" w:hAnsi="Times New Roman" w:cs="Times New Roman"/>
          <w:sz w:val="28"/>
          <w:szCs w:val="28"/>
        </w:rPr>
        <w:t>энтальпия насыщенного пара</w:t>
      </w:r>
      <w:r w:rsidR="00E04024" w:rsidRPr="00822D5E">
        <w:rPr>
          <w:rFonts w:ascii="Times New Roman" w:hAnsi="Times New Roman" w:cs="Times New Roman"/>
          <w:sz w:val="28"/>
          <w:szCs w:val="28"/>
        </w:rPr>
        <w:t>)</w:t>
      </w:r>
      <w:r w:rsidR="00822D5E" w:rsidRPr="00822D5E">
        <w:rPr>
          <w:rFonts w:ascii="Times New Roman" w:hAnsi="Times New Roman" w:cs="Times New Roman"/>
          <w:sz w:val="28"/>
          <w:szCs w:val="28"/>
        </w:rPr>
        <w:t xml:space="preserve"> поставить значение </w:t>
      </w:r>
      <w:r w:rsidR="00822D5E" w:rsidRPr="00822D5E">
        <w:rPr>
          <w:rFonts w:ascii="Times New Roman" w:hAnsi="Times New Roman" w:cs="Times New Roman"/>
          <w:i/>
          <w:sz w:val="28"/>
          <w:szCs w:val="28"/>
          <w:lang w:val="en-US"/>
        </w:rPr>
        <w:t>h</w:t>
      </w:r>
      <w:proofErr w:type="spellStart"/>
      <w:r w:rsidR="00822D5E" w:rsidRPr="00822D5E">
        <w:rPr>
          <w:rFonts w:ascii="Times New Roman" w:hAnsi="Times New Roman" w:cs="Times New Roman"/>
          <w:i/>
          <w:sz w:val="28"/>
          <w:szCs w:val="28"/>
          <w:vertAlign w:val="subscript"/>
        </w:rPr>
        <w:t>пп</w:t>
      </w:r>
      <w:proofErr w:type="spellEnd"/>
      <w:r w:rsidR="00822D5E" w:rsidRPr="00822D5E">
        <w:rPr>
          <w:rFonts w:ascii="Times New Roman" w:hAnsi="Times New Roman" w:cs="Times New Roman"/>
          <w:i/>
          <w:sz w:val="28"/>
          <w:szCs w:val="28"/>
          <w:vertAlign w:val="subscript"/>
        </w:rPr>
        <w:t xml:space="preserve"> </w:t>
      </w:r>
      <w:r w:rsidR="00822D5E" w:rsidRPr="00822D5E">
        <w:rPr>
          <w:rFonts w:ascii="Times New Roman" w:hAnsi="Times New Roman" w:cs="Times New Roman"/>
          <w:sz w:val="28"/>
          <w:szCs w:val="28"/>
        </w:rPr>
        <w:t>(энтальпия перегретого пара).</w:t>
      </w:r>
    </w:p>
    <w:p w:rsidR="007008F9" w:rsidRDefault="007008F9" w:rsidP="0007779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22D5E">
        <w:rPr>
          <w:rFonts w:ascii="Times New Roman" w:hAnsi="Times New Roman" w:cs="Times New Roman"/>
          <w:sz w:val="28"/>
          <w:szCs w:val="28"/>
        </w:rPr>
        <w:t>При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008F9">
        <w:rPr>
          <w:rFonts w:ascii="Times New Roman" w:hAnsi="Times New Roman" w:cs="Times New Roman"/>
          <w:b/>
          <w:i/>
          <w:sz w:val="28"/>
          <w:szCs w:val="28"/>
        </w:rPr>
        <w:t>реконструкции действующей котельной</w:t>
      </w:r>
      <w:r>
        <w:rPr>
          <w:rFonts w:ascii="Times New Roman" w:hAnsi="Times New Roman" w:cs="Times New Roman"/>
          <w:sz w:val="28"/>
          <w:szCs w:val="28"/>
        </w:rPr>
        <w:t xml:space="preserve"> возможны следующие варианты:</w:t>
      </w:r>
    </w:p>
    <w:p w:rsidR="002321AC" w:rsidRDefault="007008F9" w:rsidP="0007779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</w:t>
      </w:r>
      <w:r w:rsidR="0007779F">
        <w:rPr>
          <w:rFonts w:ascii="Times New Roman" w:hAnsi="Times New Roman" w:cs="Times New Roman"/>
          <w:sz w:val="28"/>
          <w:szCs w:val="28"/>
        </w:rPr>
        <w:t xml:space="preserve"> паровых котлах типа ДКВР, пароперегреватель можн</w:t>
      </w:r>
      <w:r>
        <w:rPr>
          <w:rFonts w:ascii="Times New Roman" w:hAnsi="Times New Roman" w:cs="Times New Roman"/>
          <w:sz w:val="28"/>
          <w:szCs w:val="28"/>
        </w:rPr>
        <w:t>о установить в процессе ремонта;</w:t>
      </w:r>
      <w:r w:rsidR="0007779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22D5E" w:rsidRDefault="007008F9" w:rsidP="0007779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822D5E">
        <w:rPr>
          <w:rFonts w:ascii="Times New Roman" w:hAnsi="Times New Roman" w:cs="Times New Roman"/>
          <w:sz w:val="28"/>
          <w:szCs w:val="28"/>
        </w:rPr>
        <w:t xml:space="preserve">паровые </w:t>
      </w:r>
      <w:r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0E0798">
        <w:rPr>
          <w:rFonts w:ascii="Times New Roman" w:eastAsia="Times New Roman" w:hAnsi="Times New Roman" w:cs="Times New Roman"/>
          <w:sz w:val="28"/>
          <w:szCs w:val="28"/>
        </w:rPr>
        <w:t xml:space="preserve">отлы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ДЕ </w:t>
      </w:r>
      <w:r w:rsidRPr="000E0798">
        <w:rPr>
          <w:rFonts w:ascii="Times New Roman" w:eastAsia="Times New Roman" w:hAnsi="Times New Roman" w:cs="Times New Roman"/>
          <w:sz w:val="28"/>
          <w:szCs w:val="28"/>
        </w:rPr>
        <w:t xml:space="preserve">поставляются в собранном виде в полной </w:t>
      </w:r>
      <w:r w:rsidRPr="00822D5E">
        <w:rPr>
          <w:rFonts w:ascii="Times New Roman" w:eastAsia="Times New Roman" w:hAnsi="Times New Roman" w:cs="Times New Roman"/>
          <w:i/>
          <w:sz w:val="28"/>
          <w:szCs w:val="28"/>
        </w:rPr>
        <w:t>комплектации</w:t>
      </w:r>
      <w:r>
        <w:rPr>
          <w:rFonts w:ascii="Times New Roman" w:eastAsia="Times New Roman" w:hAnsi="Times New Roman" w:cs="Times New Roman"/>
          <w:sz w:val="28"/>
          <w:szCs w:val="28"/>
        </w:rPr>
        <w:t>, поэтому в действующей котельной поставить пароперегреватель, как в котельной с котлами ДКВР</w:t>
      </w:r>
      <w:r w:rsidR="00822D5E">
        <w:rPr>
          <w:rFonts w:ascii="Times New Roman" w:eastAsia="Times New Roman" w:hAnsi="Times New Roman" w:cs="Times New Roman"/>
          <w:sz w:val="28"/>
          <w:szCs w:val="28"/>
        </w:rPr>
        <w:t>, не пред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ставляется возможным, а необходимо </w:t>
      </w:r>
      <w:r w:rsidRPr="00822D5E">
        <w:rPr>
          <w:rFonts w:ascii="Times New Roman" w:eastAsia="Times New Roman" w:hAnsi="Times New Roman" w:cs="Times New Roman"/>
          <w:i/>
          <w:sz w:val="28"/>
          <w:szCs w:val="28"/>
        </w:rPr>
        <w:t>заказывать новый котел с пароперегревателем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, что </w:t>
      </w:r>
      <w:r>
        <w:rPr>
          <w:rFonts w:ascii="Times New Roman" w:hAnsi="Times New Roman" w:cs="Times New Roman"/>
          <w:sz w:val="28"/>
          <w:szCs w:val="28"/>
        </w:rPr>
        <w:t>существенно удорожает себестоимость п</w:t>
      </w:r>
      <w:r w:rsidR="00822D5E">
        <w:rPr>
          <w:rFonts w:ascii="Times New Roman" w:hAnsi="Times New Roman" w:cs="Times New Roman"/>
          <w:sz w:val="28"/>
          <w:szCs w:val="28"/>
        </w:rPr>
        <w:t>олученной электрической энергии;</w:t>
      </w:r>
    </w:p>
    <w:p w:rsidR="007008F9" w:rsidRPr="002932CB" w:rsidRDefault="00822D5E" w:rsidP="0007779F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C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в </w:t>
      </w:r>
      <w:r w:rsidR="007008F9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паров</w:t>
      </w:r>
      <w:r w:rsidR="002932CB">
        <w:rPr>
          <w:rFonts w:ascii="Times New Roman" w:hAnsi="Times New Roman" w:cs="Times New Roman"/>
          <w:sz w:val="28"/>
          <w:szCs w:val="28"/>
        </w:rPr>
        <w:t>ых</w:t>
      </w:r>
      <w:r>
        <w:rPr>
          <w:rFonts w:ascii="Times New Roman" w:hAnsi="Times New Roman" w:cs="Times New Roman"/>
          <w:sz w:val="28"/>
          <w:szCs w:val="28"/>
        </w:rPr>
        <w:t xml:space="preserve"> котле устанавливается турбина, работающая на сухом насыщенном паре; сухой насыщенный пар получается путем установки специального фильтра или сепаратора </w:t>
      </w:r>
      <w:r w:rsidRPr="00975DF1">
        <w:rPr>
          <w:rFonts w:ascii="Times New Roman" w:hAnsi="Times New Roman" w:cs="Times New Roman"/>
          <w:sz w:val="28"/>
          <w:szCs w:val="28"/>
        </w:rPr>
        <w:t xml:space="preserve">пара (см. </w:t>
      </w:r>
      <w:r w:rsidR="00975DF1" w:rsidRPr="00975DF1">
        <w:rPr>
          <w:rFonts w:ascii="Times New Roman" w:hAnsi="Times New Roman" w:cs="Times New Roman"/>
          <w:sz w:val="28"/>
          <w:szCs w:val="28"/>
        </w:rPr>
        <w:t>рис.1.10</w:t>
      </w:r>
      <w:r w:rsidR="002932CB" w:rsidRPr="00975DF1">
        <w:rPr>
          <w:rFonts w:ascii="Times New Roman" w:hAnsi="Times New Roman" w:cs="Times New Roman"/>
          <w:sz w:val="28"/>
          <w:szCs w:val="28"/>
        </w:rPr>
        <w:t>)</w:t>
      </w:r>
      <w:r w:rsidR="00975DF1">
        <w:rPr>
          <w:rFonts w:ascii="Times New Roman" w:hAnsi="Times New Roman" w:cs="Times New Roman"/>
          <w:sz w:val="28"/>
          <w:szCs w:val="28"/>
        </w:rPr>
        <w:t>.</w:t>
      </w:r>
      <w:r w:rsidR="002932CB" w:rsidRPr="00975DF1">
        <w:rPr>
          <w:rFonts w:ascii="Times New Roman" w:hAnsi="Times New Roman" w:cs="Times New Roman"/>
          <w:sz w:val="28"/>
          <w:szCs w:val="28"/>
        </w:rPr>
        <w:t xml:space="preserve"> </w:t>
      </w:r>
      <w:r w:rsidR="002932CB">
        <w:rPr>
          <w:rFonts w:ascii="Times New Roman" w:hAnsi="Times New Roman" w:cs="Times New Roman"/>
          <w:sz w:val="28"/>
          <w:szCs w:val="28"/>
        </w:rPr>
        <w:t>Естественно, эффективность турбины на насыщенном паре ниже, чем на перегретом.</w:t>
      </w:r>
    </w:p>
    <w:p w:rsidR="007008F9" w:rsidRPr="00566B2B" w:rsidRDefault="002932CB" w:rsidP="009E6E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6B2B">
        <w:rPr>
          <w:rFonts w:ascii="Times New Roman" w:hAnsi="Times New Roman" w:cs="Times New Roman"/>
          <w:sz w:val="28"/>
          <w:szCs w:val="28"/>
        </w:rPr>
        <w:t xml:space="preserve">Ниже приведены некоторые примеры выбора турбогенераторов  </w:t>
      </w:r>
    </w:p>
    <w:p w:rsidR="009E6E1A" w:rsidRPr="00387B19" w:rsidRDefault="00566B2B" w:rsidP="003B12E4">
      <w:pPr>
        <w:spacing w:line="360" w:lineRule="auto"/>
        <w:ind w:firstLine="735"/>
        <w:contextualSpacing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 w:bidi="en-US"/>
        </w:rPr>
      </w:pPr>
      <w:r w:rsidRPr="00566B2B">
        <w:rPr>
          <w:rFonts w:ascii="Times New Roman" w:eastAsia="Times New Roman" w:hAnsi="Times New Roman" w:cs="Times New Roman"/>
          <w:sz w:val="28"/>
          <w:szCs w:val="28"/>
          <w:lang w:eastAsia="ru-RU" w:bidi="en-US"/>
        </w:rPr>
        <w:lastRenderedPageBreak/>
        <w:t xml:space="preserve">В табл.1.12 </w:t>
      </w:r>
      <w:r w:rsidR="00072098" w:rsidRPr="00566B2B">
        <w:rPr>
          <w:rFonts w:ascii="Times New Roman" w:eastAsia="Times New Roman" w:hAnsi="Times New Roman" w:cs="Times New Roman"/>
          <w:sz w:val="28"/>
          <w:szCs w:val="28"/>
          <w:lang w:eastAsia="ru-RU" w:bidi="en-US"/>
        </w:rPr>
        <w:t>приведены характеристика</w:t>
      </w:r>
      <w:r w:rsidR="002B34E3" w:rsidRPr="00566B2B">
        <w:rPr>
          <w:rFonts w:ascii="Times New Roman" w:eastAsia="Times New Roman" w:hAnsi="Times New Roman" w:cs="Times New Roman"/>
          <w:sz w:val="28"/>
          <w:szCs w:val="28"/>
          <w:lang w:eastAsia="ru-RU" w:bidi="en-US"/>
        </w:rPr>
        <w:t xml:space="preserve"> </w:t>
      </w:r>
      <w:r w:rsidR="009E6E1A" w:rsidRPr="00566B2B">
        <w:rPr>
          <w:rFonts w:ascii="Times New Roman" w:eastAsia="Times New Roman" w:hAnsi="Times New Roman" w:cs="Times New Roman"/>
          <w:sz w:val="28"/>
          <w:szCs w:val="28"/>
          <w:lang w:eastAsia="ru-RU" w:bidi="en-US"/>
        </w:rPr>
        <w:t xml:space="preserve">внешний вид </w:t>
      </w:r>
      <w:r w:rsidR="002B34E3" w:rsidRPr="00566B2B">
        <w:rPr>
          <w:rFonts w:ascii="Times New Roman" w:eastAsia="Times New Roman" w:hAnsi="Times New Roman" w:cs="Times New Roman"/>
          <w:sz w:val="28"/>
          <w:szCs w:val="28"/>
          <w:lang w:eastAsia="ru-RU" w:bidi="en-US"/>
        </w:rPr>
        <w:t xml:space="preserve">(рис. 1.6) </w:t>
      </w:r>
      <w:r w:rsidR="009E6E1A" w:rsidRPr="00566B2B">
        <w:rPr>
          <w:rFonts w:ascii="Times New Roman" w:eastAsia="Times New Roman" w:hAnsi="Times New Roman" w:cs="Times New Roman"/>
          <w:sz w:val="28"/>
          <w:szCs w:val="28"/>
          <w:lang w:eastAsia="ru-RU" w:bidi="en-US"/>
        </w:rPr>
        <w:t>паровой турбины с противодавлением типа</w:t>
      </w:r>
      <w:r w:rsidR="009E6E1A" w:rsidRPr="00566B2B">
        <w:rPr>
          <w:rFonts w:ascii="Times New Roman" w:eastAsia="Calibri" w:hAnsi="Times New Roman" w:cs="Times New Roman"/>
          <w:b/>
          <w:bCs/>
          <w:sz w:val="28"/>
        </w:rPr>
        <w:t xml:space="preserve"> </w:t>
      </w:r>
      <w:r w:rsidR="009E6E1A" w:rsidRPr="00566B2B">
        <w:rPr>
          <w:rFonts w:ascii="Times New Roman" w:eastAsia="Calibri" w:hAnsi="Times New Roman" w:cs="Times New Roman"/>
          <w:bCs/>
          <w:sz w:val="28"/>
        </w:rPr>
        <w:t>ТГ 1,25А/0,4 Р13/2,5.</w:t>
      </w:r>
      <w:r>
        <w:rPr>
          <w:rFonts w:ascii="Times New Roman" w:eastAsia="Calibri" w:hAnsi="Times New Roman" w:cs="Times New Roman"/>
          <w:bCs/>
          <w:sz w:val="28"/>
        </w:rPr>
        <w:t xml:space="preserve"> Энергоноситель-</w:t>
      </w:r>
      <w:r w:rsidRPr="00387B19">
        <w:rPr>
          <w:rFonts w:ascii="Times New Roman" w:eastAsia="Calibri" w:hAnsi="Times New Roman" w:cs="Times New Roman"/>
          <w:b/>
          <w:bCs/>
          <w:i/>
          <w:sz w:val="28"/>
        </w:rPr>
        <w:t>перегретый пар.</w:t>
      </w:r>
    </w:p>
    <w:p w:rsidR="00594B49" w:rsidRPr="002B34E3" w:rsidRDefault="00594B49" w:rsidP="003B12E4">
      <w:pPr>
        <w:suppressAutoHyphens/>
        <w:spacing w:after="0" w:line="240" w:lineRule="auto"/>
        <w:ind w:firstLine="779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B34E3">
        <w:rPr>
          <w:rFonts w:ascii="Times New Roman" w:eastAsia="Times New Roman" w:hAnsi="Times New Roman" w:cs="Times New Roman"/>
          <w:sz w:val="24"/>
          <w:szCs w:val="24"/>
        </w:rPr>
        <w:t>Таблица 1.</w:t>
      </w:r>
      <w:r w:rsidR="002B34E3" w:rsidRPr="002B34E3">
        <w:rPr>
          <w:rFonts w:ascii="Times New Roman" w:eastAsia="Times New Roman" w:hAnsi="Times New Roman" w:cs="Times New Roman"/>
          <w:sz w:val="24"/>
          <w:szCs w:val="24"/>
        </w:rPr>
        <w:t>1</w:t>
      </w:r>
      <w:r w:rsidR="00566B2B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2B34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25630C" w:rsidRPr="002B34E3" w:rsidRDefault="002B34E3" w:rsidP="0025630C">
      <w:pPr>
        <w:pStyle w:val="2"/>
        <w:rPr>
          <w:rFonts w:ascii="Times New Roman" w:eastAsia="Calibri" w:hAnsi="Times New Roman" w:cs="Times New Roman"/>
          <w:bCs/>
          <w:color w:val="auto"/>
          <w:sz w:val="24"/>
          <w:szCs w:val="24"/>
        </w:rPr>
      </w:pPr>
      <w:r w:rsidRPr="002B34E3">
        <w:rPr>
          <w:rFonts w:ascii="Times New Roman" w:eastAsia="Times New Roman" w:hAnsi="Times New Roman" w:cs="Times New Roman"/>
          <w:color w:val="auto"/>
          <w:sz w:val="24"/>
          <w:szCs w:val="24"/>
        </w:rPr>
        <w:t>Техническая характеристика</w:t>
      </w:r>
      <w:r w:rsidR="00594B49" w:rsidRPr="002B34E3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ПТГ </w:t>
      </w:r>
      <w:r w:rsidR="0025630C" w:rsidRPr="002B34E3">
        <w:rPr>
          <w:rFonts w:ascii="Times New Roman" w:eastAsia="Calibri" w:hAnsi="Times New Roman" w:cs="Times New Roman"/>
          <w:bCs/>
          <w:color w:val="auto"/>
          <w:sz w:val="24"/>
          <w:szCs w:val="24"/>
        </w:rPr>
        <w:t>ТГ 1,25А/0,4 Р13/2,5</w:t>
      </w:r>
    </w:p>
    <w:p w:rsidR="00594B49" w:rsidRPr="002B34E3" w:rsidRDefault="00594B49" w:rsidP="00594B4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31"/>
        <w:tblW w:w="0" w:type="auto"/>
        <w:tblLook w:val="04A0" w:firstRow="1" w:lastRow="0" w:firstColumn="1" w:lastColumn="0" w:noHBand="0" w:noVBand="1"/>
      </w:tblPr>
      <w:tblGrid>
        <w:gridCol w:w="6091"/>
        <w:gridCol w:w="3254"/>
      </w:tblGrid>
      <w:tr w:rsidR="002B34E3" w:rsidRPr="000E0798" w:rsidTr="002B34E3">
        <w:tc>
          <w:tcPr>
            <w:tcW w:w="6091" w:type="dxa"/>
            <w:vAlign w:val="center"/>
          </w:tcPr>
          <w:p w:rsidR="002B34E3" w:rsidRPr="009E6E1A" w:rsidRDefault="002B34E3" w:rsidP="002B34E3">
            <w:pPr>
              <w:suppressAutoHyphens/>
              <w:spacing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Показатели</w:t>
            </w:r>
          </w:p>
        </w:tc>
        <w:tc>
          <w:tcPr>
            <w:tcW w:w="3254" w:type="dxa"/>
          </w:tcPr>
          <w:p w:rsidR="002B34E3" w:rsidRPr="009E6E1A" w:rsidRDefault="002B34E3" w:rsidP="0025630C">
            <w:pPr>
              <w:suppressAutoHyphens/>
              <w:spacing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Значение</w:t>
            </w:r>
          </w:p>
        </w:tc>
      </w:tr>
      <w:tr w:rsidR="00594B49" w:rsidRPr="000E0798" w:rsidTr="0025630C">
        <w:tc>
          <w:tcPr>
            <w:tcW w:w="6091" w:type="dxa"/>
          </w:tcPr>
          <w:p w:rsidR="00594B49" w:rsidRPr="009E6E1A" w:rsidRDefault="00594B49" w:rsidP="00CD3BF3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E6E1A">
              <w:rPr>
                <w:rFonts w:ascii="Times New Roman" w:eastAsia="Calibri" w:hAnsi="Times New Roman" w:cs="Times New Roman"/>
                <w:sz w:val="24"/>
                <w:szCs w:val="24"/>
              </w:rPr>
              <w:t>Номинальная мощность, кВт</w:t>
            </w:r>
          </w:p>
        </w:tc>
        <w:tc>
          <w:tcPr>
            <w:tcW w:w="3254" w:type="dxa"/>
          </w:tcPr>
          <w:p w:rsidR="00594B49" w:rsidRPr="009E6E1A" w:rsidRDefault="002932CB" w:rsidP="0025630C">
            <w:pPr>
              <w:suppressAutoHyphens/>
              <w:spacing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1250</w:t>
            </w:r>
          </w:p>
        </w:tc>
      </w:tr>
      <w:tr w:rsidR="00594B49" w:rsidRPr="000E0798" w:rsidTr="0025630C">
        <w:tc>
          <w:tcPr>
            <w:tcW w:w="6091" w:type="dxa"/>
          </w:tcPr>
          <w:p w:rsidR="00594B49" w:rsidRPr="009E6E1A" w:rsidRDefault="00594B49" w:rsidP="00CD3BF3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E6E1A">
              <w:rPr>
                <w:rFonts w:ascii="Times New Roman" w:eastAsia="Calibri" w:hAnsi="Times New Roman" w:cs="Times New Roman"/>
                <w:sz w:val="24"/>
                <w:szCs w:val="24"/>
              </w:rPr>
              <w:t>Абсолютное давление</w:t>
            </w:r>
            <w:r w:rsidR="0025630C" w:rsidRPr="009E6E1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пара перед турбиной</w:t>
            </w:r>
            <w:r w:rsidRPr="009E6E1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МПа </w:t>
            </w:r>
          </w:p>
        </w:tc>
        <w:tc>
          <w:tcPr>
            <w:tcW w:w="3254" w:type="dxa"/>
          </w:tcPr>
          <w:p w:rsidR="00594B49" w:rsidRPr="009E6E1A" w:rsidRDefault="002932CB" w:rsidP="009E6E1A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1,3 (1,2-1,4)</w:t>
            </w:r>
          </w:p>
        </w:tc>
      </w:tr>
      <w:tr w:rsidR="00594B49" w:rsidRPr="000E0798" w:rsidTr="0025630C">
        <w:tc>
          <w:tcPr>
            <w:tcW w:w="6091" w:type="dxa"/>
          </w:tcPr>
          <w:p w:rsidR="00594B49" w:rsidRPr="009E6E1A" w:rsidRDefault="0025630C" w:rsidP="00CD3BF3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E6E1A">
              <w:rPr>
                <w:rFonts w:ascii="Times New Roman" w:eastAsia="Calibri" w:hAnsi="Times New Roman" w:cs="Times New Roman"/>
                <w:sz w:val="24"/>
                <w:szCs w:val="24"/>
              </w:rPr>
              <w:t>Т</w:t>
            </w:r>
            <w:r w:rsidR="00594B49" w:rsidRPr="009E6E1A">
              <w:rPr>
                <w:rFonts w:ascii="Times New Roman" w:eastAsia="Calibri" w:hAnsi="Times New Roman" w:cs="Times New Roman"/>
                <w:sz w:val="24"/>
                <w:szCs w:val="24"/>
              </w:rPr>
              <w:t>емпература, °С</w:t>
            </w:r>
          </w:p>
        </w:tc>
        <w:tc>
          <w:tcPr>
            <w:tcW w:w="3254" w:type="dxa"/>
          </w:tcPr>
          <w:p w:rsidR="00594B49" w:rsidRPr="009E6E1A" w:rsidRDefault="002932CB" w:rsidP="0025630C">
            <w:pPr>
              <w:suppressAutoHyphens/>
              <w:spacing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250</w:t>
            </w:r>
          </w:p>
        </w:tc>
      </w:tr>
      <w:tr w:rsidR="00594B49" w:rsidRPr="000E0798" w:rsidTr="0025630C">
        <w:tc>
          <w:tcPr>
            <w:tcW w:w="6091" w:type="dxa"/>
          </w:tcPr>
          <w:p w:rsidR="00594B49" w:rsidRPr="009E6E1A" w:rsidRDefault="00594B49" w:rsidP="009E6E1A">
            <w:pPr>
              <w:suppressAutoHyphens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E6E1A">
              <w:rPr>
                <w:rFonts w:ascii="Times New Roman" w:eastAsia="Calibri" w:hAnsi="Times New Roman" w:cs="Times New Roman"/>
                <w:sz w:val="24"/>
                <w:szCs w:val="24"/>
              </w:rPr>
              <w:t>Номинальное абсолютное давление пара за турбиной (рабочий диапазон), кПа</w:t>
            </w:r>
          </w:p>
        </w:tc>
        <w:tc>
          <w:tcPr>
            <w:tcW w:w="3254" w:type="dxa"/>
          </w:tcPr>
          <w:p w:rsidR="00594B49" w:rsidRPr="009E6E1A" w:rsidRDefault="002932CB" w:rsidP="0025630C">
            <w:pPr>
              <w:suppressAutoHyphens/>
              <w:spacing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250</w:t>
            </w:r>
            <w:r w:rsidR="00566B2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(150-300</w:t>
            </w:r>
            <w:r w:rsidR="00566B2B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</w:tc>
      </w:tr>
      <w:tr w:rsidR="00594B49" w:rsidRPr="000E0798" w:rsidTr="0025630C">
        <w:tc>
          <w:tcPr>
            <w:tcW w:w="6091" w:type="dxa"/>
          </w:tcPr>
          <w:p w:rsidR="00594B49" w:rsidRPr="009E6E1A" w:rsidRDefault="00594B49" w:rsidP="00CD3BF3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E6E1A">
              <w:rPr>
                <w:rFonts w:ascii="Times New Roman" w:eastAsia="Calibri" w:hAnsi="Times New Roman" w:cs="Times New Roman"/>
                <w:sz w:val="24"/>
                <w:szCs w:val="24"/>
              </w:rPr>
              <w:t>Номинальный расход пара, т/ч</w:t>
            </w:r>
          </w:p>
        </w:tc>
        <w:tc>
          <w:tcPr>
            <w:tcW w:w="3254" w:type="dxa"/>
          </w:tcPr>
          <w:p w:rsidR="00594B49" w:rsidRPr="009E6E1A" w:rsidRDefault="00566B2B" w:rsidP="0025630C">
            <w:pPr>
              <w:suppressAutoHyphens/>
              <w:spacing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22,0</w:t>
            </w:r>
          </w:p>
        </w:tc>
      </w:tr>
      <w:tr w:rsidR="00594B49" w:rsidRPr="000E0798" w:rsidTr="0025630C">
        <w:trPr>
          <w:trHeight w:val="397"/>
        </w:trPr>
        <w:tc>
          <w:tcPr>
            <w:tcW w:w="6091" w:type="dxa"/>
          </w:tcPr>
          <w:p w:rsidR="00594B49" w:rsidRPr="009E6E1A" w:rsidRDefault="00287650" w:rsidP="00CD3BF3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E6E1A">
              <w:rPr>
                <w:rFonts w:ascii="Times New Roman" w:eastAsia="Calibri" w:hAnsi="Times New Roman" w:cs="Times New Roman"/>
                <w:sz w:val="24"/>
                <w:szCs w:val="24"/>
              </w:rPr>
              <w:t>М</w:t>
            </w:r>
            <w:r w:rsidR="00594B49" w:rsidRPr="009E6E1A">
              <w:rPr>
                <w:rFonts w:ascii="Times New Roman" w:eastAsia="Calibri" w:hAnsi="Times New Roman" w:cs="Times New Roman"/>
                <w:sz w:val="24"/>
                <w:szCs w:val="24"/>
              </w:rPr>
              <w:t>асса турбогенератора, т</w:t>
            </w:r>
          </w:p>
        </w:tc>
        <w:tc>
          <w:tcPr>
            <w:tcW w:w="3254" w:type="dxa"/>
          </w:tcPr>
          <w:p w:rsidR="00594B49" w:rsidRPr="009E6E1A" w:rsidRDefault="00566B2B" w:rsidP="0025630C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15,8</w:t>
            </w:r>
          </w:p>
        </w:tc>
      </w:tr>
      <w:tr w:rsidR="00594B49" w:rsidRPr="000E0798" w:rsidTr="0025630C">
        <w:trPr>
          <w:trHeight w:val="283"/>
        </w:trPr>
        <w:tc>
          <w:tcPr>
            <w:tcW w:w="6091" w:type="dxa"/>
          </w:tcPr>
          <w:p w:rsidR="00594B49" w:rsidRPr="009E6E1A" w:rsidRDefault="00594B49" w:rsidP="00CD3BF3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E6E1A">
              <w:rPr>
                <w:rFonts w:ascii="Times New Roman" w:eastAsia="Calibri" w:hAnsi="Times New Roman" w:cs="Times New Roman"/>
                <w:sz w:val="24"/>
                <w:szCs w:val="24"/>
              </w:rPr>
              <w:t>Длина</w:t>
            </w:r>
          </w:p>
        </w:tc>
        <w:tc>
          <w:tcPr>
            <w:tcW w:w="3254" w:type="dxa"/>
          </w:tcPr>
          <w:p w:rsidR="00594B49" w:rsidRPr="009E6E1A" w:rsidRDefault="00566B2B" w:rsidP="0025630C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5,37</w:t>
            </w:r>
          </w:p>
        </w:tc>
      </w:tr>
      <w:tr w:rsidR="00594B49" w:rsidRPr="000E0798" w:rsidTr="0025630C">
        <w:trPr>
          <w:trHeight w:val="283"/>
        </w:trPr>
        <w:tc>
          <w:tcPr>
            <w:tcW w:w="6091" w:type="dxa"/>
          </w:tcPr>
          <w:p w:rsidR="00594B49" w:rsidRPr="009E6E1A" w:rsidRDefault="00594B49" w:rsidP="00CD3BF3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E6E1A">
              <w:rPr>
                <w:rFonts w:ascii="Times New Roman" w:eastAsia="Calibri" w:hAnsi="Times New Roman" w:cs="Times New Roman"/>
                <w:sz w:val="24"/>
                <w:szCs w:val="24"/>
              </w:rPr>
              <w:t>Ширина</w:t>
            </w:r>
          </w:p>
        </w:tc>
        <w:tc>
          <w:tcPr>
            <w:tcW w:w="3254" w:type="dxa"/>
          </w:tcPr>
          <w:p w:rsidR="00594B49" w:rsidRPr="009E6E1A" w:rsidRDefault="00566B2B" w:rsidP="0025630C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2,32</w:t>
            </w:r>
          </w:p>
        </w:tc>
      </w:tr>
      <w:tr w:rsidR="00594B49" w:rsidRPr="000E0798" w:rsidTr="0025630C">
        <w:tc>
          <w:tcPr>
            <w:tcW w:w="6091" w:type="dxa"/>
          </w:tcPr>
          <w:p w:rsidR="00594B49" w:rsidRPr="000E0798" w:rsidRDefault="00594B49" w:rsidP="00CD3BF3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8"/>
              </w:rPr>
            </w:pPr>
            <w:r w:rsidRPr="000E0798">
              <w:rPr>
                <w:rFonts w:ascii="Times New Roman" w:eastAsia="Calibri" w:hAnsi="Times New Roman" w:cs="Times New Roman"/>
                <w:sz w:val="28"/>
              </w:rPr>
              <w:t>Высота</w:t>
            </w:r>
          </w:p>
        </w:tc>
        <w:tc>
          <w:tcPr>
            <w:tcW w:w="3254" w:type="dxa"/>
          </w:tcPr>
          <w:p w:rsidR="00594B49" w:rsidRPr="000E0798" w:rsidRDefault="00566B2B" w:rsidP="0025630C">
            <w:pPr>
              <w:suppressAutoHyphens/>
              <w:spacing w:line="360" w:lineRule="auto"/>
              <w:jc w:val="center"/>
              <w:rPr>
                <w:rFonts w:ascii="Times New Roman" w:eastAsia="Calibri" w:hAnsi="Times New Roman" w:cs="Times New Roman"/>
                <w:sz w:val="28"/>
              </w:rPr>
            </w:pPr>
            <w:r>
              <w:rPr>
                <w:rFonts w:ascii="Times New Roman" w:eastAsia="Calibri" w:hAnsi="Times New Roman" w:cs="Times New Roman"/>
                <w:sz w:val="28"/>
              </w:rPr>
              <w:t>2,51</w:t>
            </w:r>
          </w:p>
        </w:tc>
      </w:tr>
      <w:tr w:rsidR="0025630C" w:rsidRPr="000E0798" w:rsidTr="0025630C">
        <w:tc>
          <w:tcPr>
            <w:tcW w:w="6091" w:type="dxa"/>
          </w:tcPr>
          <w:p w:rsidR="0025630C" w:rsidRPr="000E0798" w:rsidRDefault="0025630C" w:rsidP="00CD3BF3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8"/>
              </w:rPr>
            </w:pPr>
            <w:r>
              <w:rPr>
                <w:rFonts w:ascii="Times New Roman" w:eastAsia="Calibri" w:hAnsi="Times New Roman" w:cs="Times New Roman"/>
                <w:sz w:val="28"/>
              </w:rPr>
              <w:t>Тип генератора</w:t>
            </w:r>
          </w:p>
        </w:tc>
        <w:tc>
          <w:tcPr>
            <w:tcW w:w="3254" w:type="dxa"/>
          </w:tcPr>
          <w:p w:rsidR="0025630C" w:rsidRPr="00566B2B" w:rsidRDefault="00566B2B" w:rsidP="0025630C">
            <w:pPr>
              <w:suppressAutoHyphens/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 w:bidi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 w:bidi="en-US"/>
              </w:rPr>
              <w:t>DSG74L14W</w:t>
            </w:r>
          </w:p>
        </w:tc>
      </w:tr>
    </w:tbl>
    <w:p w:rsidR="00594B49" w:rsidRDefault="00594B49" w:rsidP="000E0798">
      <w:pPr>
        <w:spacing w:after="0" w:line="276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594B49" w:rsidRDefault="00594B49" w:rsidP="000E0798">
      <w:pPr>
        <w:spacing w:after="0" w:line="276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594B49" w:rsidRDefault="009E6E1A" w:rsidP="002B34E3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A3B5160" wp14:editId="50ADC403">
            <wp:extent cx="5570483" cy="2386837"/>
            <wp:effectExtent l="0" t="0" r="0" b="0"/>
            <wp:docPr id="36" name="Рисунок 36" descr="Ð¢ÑÑÐ±Ð¾Ð³ÐµÐ½ÐµÑÐ°ÑÐ¾Ñ Ð±Ð»Ð¾ÑÐ½ÑÐ¹ Ð¢Ð 1,25Ð/0,4 Ð 13/2,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9" descr="Ð¢ÑÑÐ±Ð¾Ð³ÐµÐ½ÐµÑÐ°ÑÐ¾Ñ Ð±Ð»Ð¾ÑÐ½ÑÐ¹ Ð¢Ð 1,25Ð/0,4 Ð 13/2,5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804" b="20475"/>
                    <a:stretch/>
                  </pic:blipFill>
                  <pic:spPr bwMode="auto">
                    <a:xfrm>
                      <a:off x="0" y="0"/>
                      <a:ext cx="5632049" cy="2413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4B49" w:rsidRDefault="00594B49" w:rsidP="000E0798">
      <w:pPr>
        <w:spacing w:after="0" w:line="276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2B34E3" w:rsidRPr="002B34E3" w:rsidRDefault="002B34E3" w:rsidP="002B34E3">
      <w:pPr>
        <w:spacing w:line="360" w:lineRule="auto"/>
        <w:ind w:firstLine="735"/>
        <w:contextualSpacing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</w:pPr>
      <w:r>
        <w:rPr>
          <w:rFonts w:ascii="Times New Roman" w:hAnsi="Times New Roman" w:cs="Times New Roman"/>
          <w:sz w:val="28"/>
          <w:szCs w:val="28"/>
        </w:rPr>
        <w:t>Рис. 1.</w:t>
      </w:r>
      <w:r w:rsidR="00566B2B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 xml:space="preserve">. Внешний вид турбины </w:t>
      </w:r>
      <w:r w:rsidRPr="002B34E3">
        <w:rPr>
          <w:rFonts w:ascii="Times New Roman" w:eastAsia="Calibri" w:hAnsi="Times New Roman" w:cs="Times New Roman"/>
          <w:bCs/>
          <w:sz w:val="28"/>
        </w:rPr>
        <w:t>ТГ 1,25А/0,4 Р13/2,5.</w:t>
      </w:r>
    </w:p>
    <w:p w:rsidR="00E30E0B" w:rsidRDefault="00566B2B" w:rsidP="00E30E0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таблице 1.13</w:t>
      </w:r>
      <w:r w:rsidR="00E30E0B">
        <w:rPr>
          <w:rFonts w:ascii="Times New Roman" w:hAnsi="Times New Roman" w:cs="Times New Roman"/>
          <w:sz w:val="28"/>
          <w:szCs w:val="28"/>
        </w:rPr>
        <w:t xml:space="preserve"> приведе</w:t>
      </w:r>
      <w:r>
        <w:rPr>
          <w:rFonts w:ascii="Times New Roman" w:hAnsi="Times New Roman" w:cs="Times New Roman"/>
          <w:sz w:val="28"/>
          <w:szCs w:val="28"/>
        </w:rPr>
        <w:t>на</w:t>
      </w:r>
      <w:r w:rsidR="00E30E0B">
        <w:rPr>
          <w:rFonts w:ascii="Times New Roman" w:hAnsi="Times New Roman" w:cs="Times New Roman"/>
          <w:sz w:val="28"/>
          <w:szCs w:val="28"/>
        </w:rPr>
        <w:t xml:space="preserve"> характеристик</w:t>
      </w:r>
      <w:r>
        <w:rPr>
          <w:rFonts w:ascii="Times New Roman" w:hAnsi="Times New Roman" w:cs="Times New Roman"/>
          <w:sz w:val="28"/>
          <w:szCs w:val="28"/>
        </w:rPr>
        <w:t>а</w:t>
      </w:r>
      <w:r w:rsidR="00E30E0B">
        <w:rPr>
          <w:rFonts w:ascii="Times New Roman" w:hAnsi="Times New Roman" w:cs="Times New Roman"/>
          <w:sz w:val="28"/>
          <w:szCs w:val="28"/>
        </w:rPr>
        <w:t xml:space="preserve"> противодавленческой турбины, предназначенной для работы на </w:t>
      </w:r>
      <w:r w:rsidR="00E30E0B" w:rsidRPr="00387B19">
        <w:rPr>
          <w:rFonts w:ascii="Times New Roman" w:hAnsi="Times New Roman" w:cs="Times New Roman"/>
          <w:b/>
          <w:i/>
          <w:sz w:val="28"/>
          <w:szCs w:val="28"/>
        </w:rPr>
        <w:t>сухом насыщенном</w:t>
      </w:r>
      <w:r w:rsidR="00E30E0B">
        <w:rPr>
          <w:rFonts w:ascii="Times New Roman" w:hAnsi="Times New Roman" w:cs="Times New Roman"/>
          <w:sz w:val="28"/>
          <w:szCs w:val="28"/>
        </w:rPr>
        <w:t xml:space="preserve"> паре типа </w:t>
      </w:r>
      <w:r w:rsidR="00E30E0B" w:rsidRPr="000E0798">
        <w:rPr>
          <w:rFonts w:ascii="Times New Roman" w:eastAsia="Times New Roman" w:hAnsi="Times New Roman" w:cs="Times New Roman"/>
          <w:sz w:val="28"/>
          <w:szCs w:val="28"/>
        </w:rPr>
        <w:t xml:space="preserve">ПТГ 0,5А/0,4 Р13/3,7 </w:t>
      </w:r>
      <w:r w:rsidR="000D2DEA">
        <w:rPr>
          <w:rFonts w:ascii="Times New Roman" w:eastAsia="Times New Roman" w:hAnsi="Times New Roman" w:cs="Times New Roman"/>
          <w:sz w:val="28"/>
          <w:szCs w:val="28"/>
        </w:rPr>
        <w:t>Для осушки насыщенного пара перед турбиной используется сепаратор</w:t>
      </w:r>
      <w:r w:rsidR="002B18DA">
        <w:rPr>
          <w:rFonts w:ascii="Times New Roman" w:eastAsia="Times New Roman" w:hAnsi="Times New Roman" w:cs="Times New Roman"/>
          <w:sz w:val="28"/>
          <w:szCs w:val="28"/>
        </w:rPr>
        <w:t>. Вид и размеры сепаратора   приведены на рис. 1.7.</w:t>
      </w:r>
    </w:p>
    <w:p w:rsidR="000E0798" w:rsidRPr="000D2DEA" w:rsidRDefault="000E0798" w:rsidP="000E0798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0D2DEA">
        <w:rPr>
          <w:rFonts w:ascii="Times New Roman" w:eastAsia="Times New Roman" w:hAnsi="Times New Roman" w:cs="Times New Roman"/>
          <w:sz w:val="24"/>
          <w:szCs w:val="24"/>
        </w:rPr>
        <w:lastRenderedPageBreak/>
        <w:t>Таблица 1.</w:t>
      </w:r>
      <w:r w:rsidR="000D2DEA" w:rsidRPr="000D2DEA">
        <w:rPr>
          <w:rFonts w:ascii="Times New Roman" w:eastAsia="Times New Roman" w:hAnsi="Times New Roman" w:cs="Times New Roman"/>
          <w:sz w:val="24"/>
          <w:szCs w:val="24"/>
        </w:rPr>
        <w:t>1</w:t>
      </w:r>
      <w:r w:rsidR="00566B2B">
        <w:rPr>
          <w:rFonts w:ascii="Times New Roman" w:eastAsia="Times New Roman" w:hAnsi="Times New Roman" w:cs="Times New Roman"/>
          <w:sz w:val="24"/>
          <w:szCs w:val="24"/>
        </w:rPr>
        <w:t>3</w:t>
      </w:r>
      <w:r w:rsidRPr="000D2DE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0E0798" w:rsidRPr="000D2DEA" w:rsidRDefault="000E0798" w:rsidP="000E079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D2DEA">
        <w:rPr>
          <w:rFonts w:ascii="Times New Roman" w:eastAsia="Times New Roman" w:hAnsi="Times New Roman" w:cs="Times New Roman"/>
          <w:sz w:val="24"/>
          <w:szCs w:val="24"/>
        </w:rPr>
        <w:t>Технические характеристики ПТГ 0,5А/0,4 Р13/3,7</w:t>
      </w:r>
    </w:p>
    <w:tbl>
      <w:tblPr>
        <w:tblStyle w:val="31"/>
        <w:tblW w:w="0" w:type="auto"/>
        <w:tblLook w:val="04A0" w:firstRow="1" w:lastRow="0" w:firstColumn="1" w:lastColumn="0" w:noHBand="0" w:noVBand="1"/>
      </w:tblPr>
      <w:tblGrid>
        <w:gridCol w:w="5929"/>
        <w:gridCol w:w="3416"/>
      </w:tblGrid>
      <w:tr w:rsidR="000E0798" w:rsidRPr="000D2DEA" w:rsidTr="000E0798">
        <w:tc>
          <w:tcPr>
            <w:tcW w:w="5929" w:type="dxa"/>
          </w:tcPr>
          <w:p w:rsidR="000E0798" w:rsidRPr="000D2DEA" w:rsidRDefault="000E0798" w:rsidP="000E0798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2DEA">
              <w:rPr>
                <w:rFonts w:ascii="Times New Roman" w:eastAsia="Calibri" w:hAnsi="Times New Roman" w:cs="Times New Roman"/>
                <w:sz w:val="24"/>
                <w:szCs w:val="24"/>
              </w:rPr>
              <w:t>Номинальная мощность, кВт</w:t>
            </w:r>
          </w:p>
        </w:tc>
        <w:tc>
          <w:tcPr>
            <w:tcW w:w="3416" w:type="dxa"/>
          </w:tcPr>
          <w:p w:rsidR="000E0798" w:rsidRPr="000D2DEA" w:rsidRDefault="000E0798" w:rsidP="000E0798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2DEA">
              <w:rPr>
                <w:rFonts w:ascii="Times New Roman" w:eastAsia="Calibri" w:hAnsi="Times New Roman" w:cs="Times New Roman"/>
                <w:sz w:val="24"/>
                <w:szCs w:val="24"/>
              </w:rPr>
              <w:t>500</w:t>
            </w:r>
          </w:p>
        </w:tc>
      </w:tr>
      <w:tr w:rsidR="000E0798" w:rsidRPr="000D2DEA" w:rsidTr="000E0798">
        <w:tc>
          <w:tcPr>
            <w:tcW w:w="5929" w:type="dxa"/>
          </w:tcPr>
          <w:p w:rsidR="000E0798" w:rsidRPr="000D2DEA" w:rsidRDefault="000E0798" w:rsidP="000E0798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2DE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Абсолютное давление, МПа </w:t>
            </w:r>
          </w:p>
        </w:tc>
        <w:tc>
          <w:tcPr>
            <w:tcW w:w="3416" w:type="dxa"/>
          </w:tcPr>
          <w:p w:rsidR="000E0798" w:rsidRPr="000D2DEA" w:rsidRDefault="000E0798" w:rsidP="000E0798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2DEA">
              <w:rPr>
                <w:rFonts w:ascii="Times New Roman" w:eastAsia="Calibri" w:hAnsi="Times New Roman" w:cs="Times New Roman"/>
                <w:sz w:val="24"/>
                <w:szCs w:val="24"/>
              </w:rPr>
              <w:t>1,3 (1,0-1,4)</w:t>
            </w:r>
          </w:p>
        </w:tc>
      </w:tr>
      <w:tr w:rsidR="000E0798" w:rsidRPr="000D2DEA" w:rsidTr="000E0798">
        <w:tc>
          <w:tcPr>
            <w:tcW w:w="5929" w:type="dxa"/>
          </w:tcPr>
          <w:p w:rsidR="000E0798" w:rsidRPr="000D2DEA" w:rsidRDefault="000E0798" w:rsidP="000E0798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2DEA">
              <w:rPr>
                <w:rFonts w:ascii="Times New Roman" w:eastAsia="Calibri" w:hAnsi="Times New Roman" w:cs="Times New Roman"/>
                <w:sz w:val="24"/>
                <w:szCs w:val="24"/>
              </w:rPr>
              <w:t>температура, °С</w:t>
            </w:r>
          </w:p>
        </w:tc>
        <w:tc>
          <w:tcPr>
            <w:tcW w:w="3416" w:type="dxa"/>
          </w:tcPr>
          <w:p w:rsidR="000E0798" w:rsidRPr="000D2DEA" w:rsidRDefault="000E0798" w:rsidP="000E0798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2DEA">
              <w:rPr>
                <w:rFonts w:ascii="Times New Roman" w:eastAsia="Calibri" w:hAnsi="Times New Roman" w:cs="Times New Roman"/>
                <w:sz w:val="24"/>
                <w:szCs w:val="24"/>
              </w:rPr>
              <w:t>191</w:t>
            </w:r>
          </w:p>
        </w:tc>
      </w:tr>
      <w:tr w:rsidR="000E0798" w:rsidRPr="000D2DEA" w:rsidTr="000E0798">
        <w:tc>
          <w:tcPr>
            <w:tcW w:w="5929" w:type="dxa"/>
          </w:tcPr>
          <w:p w:rsidR="000E0798" w:rsidRPr="000D2DEA" w:rsidRDefault="000E0798" w:rsidP="000E0798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2DEA">
              <w:rPr>
                <w:rFonts w:ascii="Times New Roman" w:eastAsia="Calibri" w:hAnsi="Times New Roman" w:cs="Times New Roman"/>
                <w:sz w:val="24"/>
                <w:szCs w:val="24"/>
              </w:rPr>
              <w:t>Номинальное абсолютное давление пара за турбиной (рабочий диапазон), кПа</w:t>
            </w:r>
          </w:p>
        </w:tc>
        <w:tc>
          <w:tcPr>
            <w:tcW w:w="3416" w:type="dxa"/>
          </w:tcPr>
          <w:p w:rsidR="000E0798" w:rsidRPr="000D2DEA" w:rsidRDefault="000E0798" w:rsidP="000E0798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2DEA">
              <w:rPr>
                <w:rFonts w:ascii="Times New Roman" w:eastAsia="Calibri" w:hAnsi="Times New Roman" w:cs="Times New Roman"/>
                <w:sz w:val="24"/>
                <w:szCs w:val="24"/>
              </w:rPr>
              <w:t>370 (300-500)</w:t>
            </w:r>
          </w:p>
        </w:tc>
      </w:tr>
      <w:tr w:rsidR="000E0798" w:rsidRPr="000D2DEA" w:rsidTr="000E0798">
        <w:tc>
          <w:tcPr>
            <w:tcW w:w="5929" w:type="dxa"/>
          </w:tcPr>
          <w:p w:rsidR="000E0798" w:rsidRPr="000D2DEA" w:rsidRDefault="000E0798" w:rsidP="000E0798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2DEA">
              <w:rPr>
                <w:rFonts w:ascii="Times New Roman" w:eastAsia="Calibri" w:hAnsi="Times New Roman" w:cs="Times New Roman"/>
                <w:sz w:val="24"/>
                <w:szCs w:val="24"/>
              </w:rPr>
              <w:t>Номинальный расход пара, т/ч</w:t>
            </w:r>
          </w:p>
        </w:tc>
        <w:tc>
          <w:tcPr>
            <w:tcW w:w="3416" w:type="dxa"/>
          </w:tcPr>
          <w:p w:rsidR="000E0798" w:rsidRPr="000D2DEA" w:rsidRDefault="000E0798" w:rsidP="000E0798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2DEA">
              <w:rPr>
                <w:rFonts w:ascii="Times New Roman" w:eastAsia="Calibri" w:hAnsi="Times New Roman" w:cs="Times New Roman"/>
                <w:sz w:val="24"/>
                <w:szCs w:val="24"/>
              </w:rPr>
              <w:t>13,2</w:t>
            </w:r>
          </w:p>
        </w:tc>
      </w:tr>
      <w:tr w:rsidR="000E0798" w:rsidRPr="000D2DEA" w:rsidTr="000E0798">
        <w:tc>
          <w:tcPr>
            <w:tcW w:w="5929" w:type="dxa"/>
          </w:tcPr>
          <w:p w:rsidR="000E0798" w:rsidRPr="000D2DEA" w:rsidRDefault="000E0798" w:rsidP="000E0798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2DEA">
              <w:rPr>
                <w:rFonts w:ascii="Times New Roman" w:eastAsia="Calibri" w:hAnsi="Times New Roman" w:cs="Times New Roman"/>
                <w:sz w:val="24"/>
                <w:szCs w:val="24"/>
              </w:rPr>
              <w:t>масса турбогенератора, т</w:t>
            </w:r>
          </w:p>
        </w:tc>
        <w:tc>
          <w:tcPr>
            <w:tcW w:w="3416" w:type="dxa"/>
          </w:tcPr>
          <w:p w:rsidR="000E0798" w:rsidRPr="000D2DEA" w:rsidRDefault="000E0798" w:rsidP="000E0798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2DEA">
              <w:rPr>
                <w:rFonts w:ascii="Times New Roman" w:eastAsia="Calibri" w:hAnsi="Times New Roman" w:cs="Times New Roman"/>
                <w:sz w:val="24"/>
                <w:szCs w:val="24"/>
              </w:rPr>
              <w:t>9,54</w:t>
            </w:r>
          </w:p>
        </w:tc>
      </w:tr>
      <w:tr w:rsidR="000E0798" w:rsidRPr="000D2DEA" w:rsidTr="000E0798">
        <w:tc>
          <w:tcPr>
            <w:tcW w:w="5929" w:type="dxa"/>
          </w:tcPr>
          <w:p w:rsidR="000E0798" w:rsidRPr="000D2DEA" w:rsidRDefault="000E0798" w:rsidP="000E0798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2DEA">
              <w:rPr>
                <w:rFonts w:ascii="Times New Roman" w:eastAsia="Calibri" w:hAnsi="Times New Roman" w:cs="Times New Roman"/>
                <w:sz w:val="24"/>
                <w:szCs w:val="24"/>
              </w:rPr>
              <w:t>Длина</w:t>
            </w:r>
          </w:p>
        </w:tc>
        <w:tc>
          <w:tcPr>
            <w:tcW w:w="3416" w:type="dxa"/>
          </w:tcPr>
          <w:p w:rsidR="000E0798" w:rsidRPr="000D2DEA" w:rsidRDefault="000E0798" w:rsidP="000E0798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2DEA">
              <w:rPr>
                <w:rFonts w:ascii="Times New Roman" w:eastAsia="Calibri" w:hAnsi="Times New Roman" w:cs="Times New Roman"/>
                <w:sz w:val="24"/>
                <w:szCs w:val="24"/>
              </w:rPr>
              <w:t>4,24</w:t>
            </w:r>
          </w:p>
        </w:tc>
      </w:tr>
      <w:tr w:rsidR="000E0798" w:rsidRPr="000D2DEA" w:rsidTr="000E0798">
        <w:tc>
          <w:tcPr>
            <w:tcW w:w="5929" w:type="dxa"/>
          </w:tcPr>
          <w:p w:rsidR="000E0798" w:rsidRPr="000D2DEA" w:rsidRDefault="000E0798" w:rsidP="000E0798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2DEA">
              <w:rPr>
                <w:rFonts w:ascii="Times New Roman" w:eastAsia="Calibri" w:hAnsi="Times New Roman" w:cs="Times New Roman"/>
                <w:sz w:val="24"/>
                <w:szCs w:val="24"/>
              </w:rPr>
              <w:t>Ширина</w:t>
            </w:r>
          </w:p>
        </w:tc>
        <w:tc>
          <w:tcPr>
            <w:tcW w:w="3416" w:type="dxa"/>
          </w:tcPr>
          <w:p w:rsidR="000E0798" w:rsidRPr="000D2DEA" w:rsidRDefault="000E0798" w:rsidP="000E0798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2DEA">
              <w:rPr>
                <w:rFonts w:ascii="Times New Roman" w:eastAsia="Calibri" w:hAnsi="Times New Roman" w:cs="Times New Roman"/>
                <w:sz w:val="24"/>
                <w:szCs w:val="24"/>
              </w:rPr>
              <w:t>2,13</w:t>
            </w:r>
          </w:p>
        </w:tc>
      </w:tr>
      <w:tr w:rsidR="000E0798" w:rsidRPr="000D2DEA" w:rsidTr="000E0798">
        <w:tc>
          <w:tcPr>
            <w:tcW w:w="5929" w:type="dxa"/>
          </w:tcPr>
          <w:p w:rsidR="000E0798" w:rsidRPr="000D2DEA" w:rsidRDefault="000E0798" w:rsidP="000E0798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2DEA">
              <w:rPr>
                <w:rFonts w:ascii="Times New Roman" w:eastAsia="Calibri" w:hAnsi="Times New Roman" w:cs="Times New Roman"/>
                <w:sz w:val="24"/>
                <w:szCs w:val="24"/>
              </w:rPr>
              <w:t>Высота</w:t>
            </w:r>
          </w:p>
        </w:tc>
        <w:tc>
          <w:tcPr>
            <w:tcW w:w="3416" w:type="dxa"/>
          </w:tcPr>
          <w:p w:rsidR="000E0798" w:rsidRPr="000D2DEA" w:rsidRDefault="000E0798" w:rsidP="000E0798">
            <w:pPr>
              <w:suppressAutoHyphens/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2DEA">
              <w:rPr>
                <w:rFonts w:ascii="Times New Roman" w:eastAsia="Calibri" w:hAnsi="Times New Roman" w:cs="Times New Roman"/>
                <w:sz w:val="24"/>
                <w:szCs w:val="24"/>
              </w:rPr>
              <w:t>2,27</w:t>
            </w:r>
          </w:p>
        </w:tc>
      </w:tr>
    </w:tbl>
    <w:p w:rsidR="000E0798" w:rsidRDefault="000E0798" w:rsidP="000E0798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B18DA" w:rsidRDefault="002B18DA" w:rsidP="000E0798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B18DA" w:rsidRDefault="002B18DA" w:rsidP="000E0798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F1161">
        <w:rPr>
          <w:noProof/>
          <w:lang w:eastAsia="ru-RU"/>
        </w:rPr>
        <w:drawing>
          <wp:inline distT="0" distB="0" distL="0" distR="0" wp14:anchorId="19ABE821" wp14:editId="72F5079C">
            <wp:extent cx="5940425" cy="3392805"/>
            <wp:effectExtent l="0" t="0" r="3175" b="0"/>
            <wp:docPr id="5" name="Рисунок 5" descr="C:\Users\Пользователь\Desktop\separator xarakteristi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separator xarakteristiki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92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8DA" w:rsidRDefault="002B18DA" w:rsidP="000E0798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Рис. 1.</w:t>
      </w:r>
      <w:r w:rsidR="00566B2B">
        <w:rPr>
          <w:rFonts w:ascii="Times New Roman" w:eastAsia="Calibri" w:hAnsi="Times New Roman" w:cs="Times New Roman"/>
          <w:sz w:val="24"/>
          <w:szCs w:val="24"/>
        </w:rPr>
        <w:t>10</w:t>
      </w:r>
      <w:r>
        <w:rPr>
          <w:rFonts w:ascii="Times New Roman" w:eastAsia="Calibri" w:hAnsi="Times New Roman" w:cs="Times New Roman"/>
          <w:sz w:val="24"/>
          <w:szCs w:val="24"/>
        </w:rPr>
        <w:t>. Сепаратор пара.</w:t>
      </w:r>
    </w:p>
    <w:p w:rsidR="002B18DA" w:rsidRDefault="002B18DA" w:rsidP="000E0798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B18DA" w:rsidRDefault="002B18DA" w:rsidP="002B18DA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B18DA">
        <w:rPr>
          <w:rFonts w:ascii="Times New Roman" w:hAnsi="Times New Roman" w:cs="Times New Roman"/>
          <w:b/>
          <w:sz w:val="28"/>
          <w:szCs w:val="28"/>
        </w:rPr>
        <w:t>1.6 Термодинамическая характеристика тепловых процессов</w:t>
      </w:r>
    </w:p>
    <w:p w:rsidR="002B18DA" w:rsidRPr="002B18DA" w:rsidRDefault="002B18DA" w:rsidP="002B18DA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2B18DA">
        <w:rPr>
          <w:rFonts w:ascii="Times New Roman" w:hAnsi="Times New Roman" w:cs="Times New Roman"/>
          <w:b/>
          <w:sz w:val="28"/>
          <w:szCs w:val="28"/>
        </w:rPr>
        <w:t>в паровой турбине.</w:t>
      </w:r>
    </w:p>
    <w:p w:rsidR="002B18DA" w:rsidRDefault="002B18DA" w:rsidP="000E0798">
      <w:pPr>
        <w:suppressAutoHyphens/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31B1D" w:rsidRDefault="00F31B1D" w:rsidP="00F31B1D">
      <w:pPr>
        <w:widowControl w:val="0"/>
        <w:tabs>
          <w:tab w:val="left" w:pos="1620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Arial"/>
          <w:sz w:val="28"/>
          <w:szCs w:val="20"/>
          <w:lang w:eastAsia="ru-RU"/>
        </w:rPr>
      </w:pPr>
      <w:r>
        <w:rPr>
          <w:rFonts w:ascii="Times New Roman" w:eastAsia="Times New Roman" w:hAnsi="Times New Roman" w:cs="Arial"/>
          <w:sz w:val="28"/>
          <w:szCs w:val="20"/>
          <w:lang w:eastAsia="ru-RU"/>
        </w:rPr>
        <w:t>Ранее (см. рис.1.8) были рассмотрены идеальные термодинамические циклы в конденсационных и противодавленческих турбинах.</w:t>
      </w:r>
    </w:p>
    <w:p w:rsidR="00F31B1D" w:rsidRDefault="00F31B1D" w:rsidP="00F31B1D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</w:pPr>
      <w:r w:rsidRPr="00517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  <w:lastRenderedPageBreak/>
        <w:t>Реальный тепловой процесс в турбоуста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  <w:t>новках отличается от идеального</w:t>
      </w:r>
      <w:r w:rsidRPr="00517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  <w:t xml:space="preserve"> наличием потерь энергии при расширении пара в ступени турбины.</w:t>
      </w:r>
    </w:p>
    <w:p w:rsidR="00F31B1D" w:rsidRPr="00517992" w:rsidRDefault="00F31B1D" w:rsidP="00F31B1D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</w:pPr>
      <w:r w:rsidRPr="00517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  <w:t xml:space="preserve"> Рассмотрим отличия идеального и реального циклов на примере противодавленческой турбины</w:t>
      </w:r>
      <w:r w:rsidR="00B6220E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  <w:t>, работающей на перегретом паре</w:t>
      </w:r>
      <w:r w:rsidRPr="00517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  <w:t xml:space="preserve"> (рис.</w:t>
      </w:r>
      <w:r w:rsidR="002A1C4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  <w:t>1</w:t>
      </w:r>
      <w:r w:rsidRPr="00517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  <w:t>.</w:t>
      </w:r>
      <w:r w:rsidR="002A1C4A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  <w:t>11</w:t>
      </w:r>
      <w:r w:rsidRPr="00517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  <w:t>).</w:t>
      </w:r>
    </w:p>
    <w:p w:rsidR="00F31B1D" w:rsidRPr="00517992" w:rsidRDefault="00F31B1D" w:rsidP="00F31B1D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 w:bidi="en-US"/>
        </w:rPr>
      </w:pPr>
      <w:r w:rsidRPr="00517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  <w:t xml:space="preserve">На диаграмме </w:t>
      </w:r>
      <w:r w:rsidRPr="00517992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 w:bidi="en-US"/>
        </w:rPr>
        <w:t>T</w:t>
      </w:r>
      <w:r w:rsidRPr="00517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  <w:t xml:space="preserve">- </w:t>
      </w:r>
      <w:r w:rsidRPr="00517992"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 w:bidi="en-US"/>
        </w:rPr>
        <w:t>s</w:t>
      </w:r>
      <w:r w:rsidRPr="00517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  <w:t>: линия 5-6 – идеальный, а 5-6</w:t>
      </w:r>
      <w:r w:rsidRPr="00517992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 w:bidi="en-US"/>
        </w:rPr>
        <w:t>д</w:t>
      </w:r>
      <w:r w:rsidRPr="00517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  <w:t xml:space="preserve"> –реальный процесс расширения перегретого пара в турбине до состояния влажного насыщенного пара; линия 7-1 – изобарно-изотермический процесс конденсации отработанного пара в сетевом теплообменнике до состояния жидкости; линия 1-2 – действительный адиабатный процесс повышения давления воды насосом от давления </w:t>
      </w:r>
      <w:r w:rsidRPr="00517992">
        <w:rPr>
          <w:rFonts w:ascii="Times New Roman" w:eastAsia="Times New Roman" w:hAnsi="Times New Roman" w:cs="Times New Roman"/>
          <w:i/>
          <w:iCs/>
          <w:color w:val="000000"/>
          <w:spacing w:val="10"/>
          <w:sz w:val="28"/>
          <w:szCs w:val="28"/>
          <w:lang w:eastAsia="ru-RU" w:bidi="en-US"/>
        </w:rPr>
        <w:t>р</w:t>
      </w:r>
      <w:r w:rsidRPr="00517992">
        <w:rPr>
          <w:rFonts w:ascii="Times New Roman" w:eastAsia="Times New Roman" w:hAnsi="Times New Roman" w:cs="Times New Roman"/>
          <w:i/>
          <w:iCs/>
          <w:color w:val="000000"/>
          <w:spacing w:val="10"/>
          <w:sz w:val="28"/>
          <w:szCs w:val="28"/>
          <w:vertAlign w:val="subscript"/>
          <w:lang w:eastAsia="ru-RU" w:bidi="en-US"/>
        </w:rPr>
        <w:t>2</w:t>
      </w:r>
      <w:r w:rsidRPr="00517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  <w:t xml:space="preserve"> за турбиной до давления </w:t>
      </w:r>
      <w:r w:rsidRPr="00517992">
        <w:rPr>
          <w:rFonts w:ascii="Times New Roman" w:eastAsia="Times New Roman" w:hAnsi="Times New Roman" w:cs="Times New Roman"/>
          <w:i/>
          <w:iCs/>
          <w:color w:val="000000"/>
          <w:spacing w:val="10"/>
          <w:sz w:val="28"/>
          <w:szCs w:val="28"/>
          <w:lang w:eastAsia="ru-RU" w:bidi="en-US"/>
        </w:rPr>
        <w:t>р</w:t>
      </w:r>
      <w:r w:rsidRPr="00517992">
        <w:rPr>
          <w:rFonts w:ascii="Times New Roman" w:eastAsia="Times New Roman" w:hAnsi="Times New Roman" w:cs="Times New Roman"/>
          <w:i/>
          <w:iCs/>
          <w:color w:val="000000"/>
          <w:spacing w:val="10"/>
          <w:sz w:val="28"/>
          <w:szCs w:val="28"/>
          <w:vertAlign w:val="subscript"/>
          <w:lang w:eastAsia="ru-RU" w:bidi="en-US"/>
        </w:rPr>
        <w:t>1</w:t>
      </w:r>
      <w:r w:rsidRPr="00517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  <w:t>, перед турбиной; линия 2-3 – предварительный изобарный нагрев воды в котле до температуры кипения, линия 3-4 – изобарно-изотермический процесс кипения воды в котле; линия 4-5 – изобарный процесс перегрева пара в пароперегревателе.</w:t>
      </w:r>
    </w:p>
    <w:p w:rsidR="00B6220E" w:rsidRDefault="00F31B1D" w:rsidP="00F31B1D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</w:pPr>
      <w:r w:rsidRPr="00517992">
        <w:rPr>
          <w:rFonts w:ascii="Times New Roman" w:eastAsia="Times New Roman" w:hAnsi="Times New Roman" w:cs="Times New Roman"/>
          <w:sz w:val="28"/>
          <w:szCs w:val="28"/>
          <w:lang w:bidi="en-US"/>
        </w:rPr>
        <w:t xml:space="preserve">Таким образом, подвод теплоты </w:t>
      </w:r>
      <w:r w:rsidRPr="00517992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val="en-US" w:bidi="en-US"/>
        </w:rPr>
        <w:t>q</w:t>
      </w:r>
      <w:r w:rsidRPr="00517992">
        <w:rPr>
          <w:rFonts w:ascii="Times New Roman" w:eastAsia="Times New Roman" w:hAnsi="Times New Roman" w:cs="Times New Roman"/>
          <w:bCs/>
          <w:i/>
          <w:iCs/>
          <w:sz w:val="28"/>
          <w:szCs w:val="28"/>
          <w:vertAlign w:val="subscript"/>
          <w:lang w:bidi="en-US"/>
        </w:rPr>
        <w:t>1</w:t>
      </w:r>
      <w:r w:rsidRPr="00517992">
        <w:rPr>
          <w:rFonts w:ascii="Times New Roman" w:eastAsia="Times New Roman" w:hAnsi="Times New Roman" w:cs="Times New Roman"/>
          <w:sz w:val="28"/>
          <w:szCs w:val="28"/>
          <w:lang w:bidi="en-US"/>
        </w:rPr>
        <w:t xml:space="preserve"> к рабочему телу осуществляется в котельной установке по изобаре 2-3-4-5 (без учёта потерь тепла в паро</w:t>
      </w:r>
      <w:r w:rsidRPr="00517992">
        <w:rPr>
          <w:rFonts w:ascii="Times New Roman" w:eastAsia="Times New Roman" w:hAnsi="Times New Roman" w:cs="Times New Roman"/>
          <w:sz w:val="28"/>
          <w:szCs w:val="28"/>
          <w:lang w:bidi="en-US"/>
        </w:rPr>
        <w:softHyphen/>
        <w:t>проводе), а отвод теплоты от рабочего тела происходит в сетевом теплообменнике по изобаре-изотерме 7-1.</w:t>
      </w:r>
      <w:r w:rsidRPr="00517992">
        <w:rPr>
          <w:rFonts w:ascii="Times New Roman" w:eastAsia="Times New Roman" w:hAnsi="Times New Roman" w:cs="Times New Roman"/>
          <w:color w:val="000000"/>
          <w:sz w:val="28"/>
          <w:szCs w:val="28"/>
          <w:lang w:eastAsia="ru-RU" w:bidi="en-US"/>
        </w:rPr>
        <w:t xml:space="preserve">                       </w:t>
      </w:r>
    </w:p>
    <w:p w:rsidR="00F31B1D" w:rsidRPr="00B6220E" w:rsidRDefault="001845BE" w:rsidP="00B6220E">
      <w:pPr>
        <w:rPr>
          <w:rFonts w:ascii="Times New Roman" w:eastAsia="Times New Roman" w:hAnsi="Times New Roman" w:cs="Times New Roman"/>
          <w:sz w:val="28"/>
          <w:szCs w:val="28"/>
          <w:lang w:eastAsia="ru-RU" w:bidi="en-US"/>
        </w:rPr>
      </w:pPr>
      <w:r w:rsidRPr="0051799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6F870E93" wp14:editId="2B46FF1C">
            <wp:simplePos x="0" y="0"/>
            <wp:positionH relativeFrom="margin">
              <wp:posOffset>957580</wp:posOffset>
            </wp:positionH>
            <wp:positionV relativeFrom="paragraph">
              <wp:posOffset>38735</wp:posOffset>
            </wp:positionV>
            <wp:extent cx="4162425" cy="2028825"/>
            <wp:effectExtent l="0" t="0" r="0" b="9525"/>
            <wp:wrapSquare wrapText="bothSides"/>
            <wp:docPr id="13" name="Рисунок 6" descr="Чертеж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Чертеж30.jp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41" t="6402"/>
                    <a:stretch/>
                  </pic:blipFill>
                  <pic:spPr bwMode="auto">
                    <a:xfrm>
                      <a:off x="0" y="0"/>
                      <a:ext cx="4162425" cy="2028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220E">
        <w:rPr>
          <w:rFonts w:ascii="Times New Roman" w:eastAsia="Calibri" w:hAnsi="Times New Roman" w:cs="Times New Roman"/>
          <w:sz w:val="28"/>
          <w:szCs w:val="28"/>
        </w:rPr>
        <w:t xml:space="preserve">                </w:t>
      </w:r>
      <w:r w:rsidR="00B6220E" w:rsidRPr="00517992">
        <w:rPr>
          <w:rFonts w:ascii="Times New Roman" w:eastAsia="Calibri" w:hAnsi="Times New Roman" w:cs="Times New Roman"/>
          <w:sz w:val="28"/>
          <w:szCs w:val="28"/>
        </w:rPr>
        <w:t>Т</w:t>
      </w:r>
    </w:p>
    <w:p w:rsidR="00F31B1D" w:rsidRPr="00517992" w:rsidRDefault="00F31B1D" w:rsidP="00B6220E">
      <w:pPr>
        <w:tabs>
          <w:tab w:val="left" w:pos="1380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17992">
        <w:rPr>
          <w:rFonts w:ascii="Times New Roman" w:eastAsia="Calibri" w:hAnsi="Times New Roman" w:cs="Times New Roman"/>
          <w:sz w:val="28"/>
          <w:szCs w:val="28"/>
        </w:rPr>
        <w:tab/>
      </w:r>
    </w:p>
    <w:p w:rsidR="00F31B1D" w:rsidRPr="00517992" w:rsidRDefault="00F31B1D" w:rsidP="00F31B1D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F31B1D" w:rsidRPr="00517992" w:rsidRDefault="00F31B1D" w:rsidP="00F31B1D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F31B1D" w:rsidRPr="00517992" w:rsidRDefault="00F31B1D" w:rsidP="00F31B1D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F31B1D" w:rsidRPr="00517992" w:rsidRDefault="00F31B1D" w:rsidP="00F31B1D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F31B1D" w:rsidRPr="00517992" w:rsidRDefault="00F31B1D" w:rsidP="00F31B1D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6220E" w:rsidRDefault="00F31B1D" w:rsidP="00B6220E">
      <w:pPr>
        <w:spacing w:after="0" w:line="36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517992">
        <w:rPr>
          <w:rFonts w:ascii="Times New Roman" w:eastAsia="Calibri" w:hAnsi="Times New Roman" w:cs="Times New Roman"/>
          <w:sz w:val="24"/>
          <w:szCs w:val="24"/>
        </w:rPr>
        <w:t xml:space="preserve">             </w:t>
      </w:r>
      <w:r w:rsidR="00EB6A61">
        <w:rPr>
          <w:rFonts w:ascii="Times New Roman" w:eastAsia="Calibri" w:hAnsi="Times New Roman" w:cs="Times New Roman"/>
          <w:sz w:val="24"/>
          <w:szCs w:val="24"/>
        </w:rPr>
        <w:t xml:space="preserve">             </w:t>
      </w:r>
    </w:p>
    <w:p w:rsidR="00F31B1D" w:rsidRPr="00517992" w:rsidRDefault="00F31B1D" w:rsidP="00B6220E">
      <w:pPr>
        <w:spacing w:after="0" w:line="36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517992">
        <w:rPr>
          <w:rFonts w:ascii="Times New Roman" w:eastAsia="Calibri" w:hAnsi="Times New Roman" w:cs="Times New Roman"/>
          <w:sz w:val="24"/>
          <w:szCs w:val="24"/>
        </w:rPr>
        <w:t>Рис.</w:t>
      </w:r>
      <w:r>
        <w:rPr>
          <w:rFonts w:ascii="Times New Roman" w:eastAsia="Calibri" w:hAnsi="Times New Roman" w:cs="Times New Roman"/>
          <w:sz w:val="24"/>
          <w:szCs w:val="24"/>
        </w:rPr>
        <w:t>1</w:t>
      </w:r>
      <w:r w:rsidR="00387B19">
        <w:rPr>
          <w:rFonts w:ascii="Times New Roman" w:eastAsia="Calibri" w:hAnsi="Times New Roman" w:cs="Times New Roman"/>
          <w:sz w:val="24"/>
          <w:szCs w:val="24"/>
        </w:rPr>
        <w:t>.</w:t>
      </w:r>
      <w:r>
        <w:rPr>
          <w:rFonts w:ascii="Times New Roman" w:eastAsia="Calibri" w:hAnsi="Times New Roman" w:cs="Times New Roman"/>
          <w:sz w:val="24"/>
          <w:szCs w:val="24"/>
        </w:rPr>
        <w:t>11.</w:t>
      </w:r>
      <w:r w:rsidRPr="00517992">
        <w:rPr>
          <w:rFonts w:ascii="Times New Roman" w:eastAsia="Calibri" w:hAnsi="Times New Roman" w:cs="Times New Roman"/>
          <w:sz w:val="24"/>
          <w:szCs w:val="24"/>
        </w:rPr>
        <w:t xml:space="preserve"> Реальный цикл противодавленческой турбины</w:t>
      </w:r>
    </w:p>
    <w:p w:rsidR="00F31B1D" w:rsidRDefault="00F31B1D" w:rsidP="002A1C4A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pacing w:val="-4"/>
          <w:position w:val="-14"/>
          <w:sz w:val="28"/>
          <w:szCs w:val="28"/>
          <w:lang w:bidi="en-US"/>
        </w:rPr>
      </w:pPr>
      <w:r w:rsidRPr="00517992">
        <w:rPr>
          <w:rFonts w:ascii="Times New Roman" w:eastAsia="Times New Roman" w:hAnsi="Times New Roman" w:cs="Times New Roman"/>
          <w:position w:val="-14"/>
          <w:sz w:val="28"/>
          <w:szCs w:val="28"/>
          <w:lang w:bidi="en-US"/>
        </w:rPr>
        <w:t>Параметры сухого перегретого пара в точке 5 перед турбиной определяются по заданным начальному давлению р</w:t>
      </w:r>
      <w:r w:rsidRPr="00517992">
        <w:rPr>
          <w:rFonts w:ascii="Times New Roman" w:eastAsia="Times New Roman" w:hAnsi="Times New Roman" w:cs="Times New Roman"/>
          <w:position w:val="-14"/>
          <w:sz w:val="28"/>
          <w:szCs w:val="28"/>
          <w:vertAlign w:val="subscript"/>
          <w:lang w:bidi="en-US"/>
        </w:rPr>
        <w:t>5</w:t>
      </w:r>
      <w:r w:rsidRPr="00517992">
        <w:rPr>
          <w:rFonts w:ascii="Times New Roman" w:eastAsia="Times New Roman" w:hAnsi="Times New Roman" w:cs="Times New Roman"/>
          <w:position w:val="-14"/>
          <w:sz w:val="28"/>
          <w:szCs w:val="28"/>
          <w:lang w:bidi="en-US"/>
        </w:rPr>
        <w:t xml:space="preserve"> и температуре </w:t>
      </w:r>
      <w:r w:rsidRPr="00517992">
        <w:rPr>
          <w:rFonts w:ascii="Times New Roman" w:eastAsia="Times New Roman" w:hAnsi="Times New Roman" w:cs="Times New Roman"/>
          <w:position w:val="-14"/>
          <w:sz w:val="28"/>
          <w:szCs w:val="28"/>
          <w:lang w:val="en-US" w:bidi="en-US"/>
        </w:rPr>
        <w:t>t</w:t>
      </w:r>
      <w:r w:rsidRPr="00517992">
        <w:rPr>
          <w:rFonts w:ascii="Times New Roman" w:eastAsia="Times New Roman" w:hAnsi="Times New Roman" w:cs="Times New Roman"/>
          <w:position w:val="-14"/>
          <w:sz w:val="28"/>
          <w:szCs w:val="28"/>
          <w:vertAlign w:val="subscript"/>
          <w:lang w:bidi="en-US"/>
        </w:rPr>
        <w:t>5</w:t>
      </w:r>
      <w:r w:rsidRPr="00517992">
        <w:rPr>
          <w:rFonts w:ascii="Times New Roman" w:eastAsia="Times New Roman" w:hAnsi="Times New Roman" w:cs="Times New Roman"/>
          <w:position w:val="-14"/>
          <w:sz w:val="28"/>
          <w:szCs w:val="28"/>
          <w:lang w:bidi="en-US"/>
        </w:rPr>
        <w:t xml:space="preserve"> из таблиц термодинамических свойств воды и водяного пара.</w:t>
      </w:r>
      <w:r w:rsidR="00EB6A61">
        <w:rPr>
          <w:rFonts w:ascii="Times New Roman" w:eastAsia="Times New Roman" w:hAnsi="Times New Roman" w:cs="Times New Roman"/>
          <w:position w:val="-14"/>
          <w:sz w:val="28"/>
          <w:szCs w:val="28"/>
          <w:lang w:bidi="en-US"/>
        </w:rPr>
        <w:t xml:space="preserve"> </w:t>
      </w:r>
      <w:r w:rsidRPr="00517992">
        <w:rPr>
          <w:rFonts w:ascii="Times New Roman" w:eastAsia="Times New Roman" w:hAnsi="Times New Roman" w:cs="Times New Roman"/>
          <w:position w:val="-14"/>
          <w:sz w:val="28"/>
          <w:szCs w:val="28"/>
          <w:lang w:bidi="en-US"/>
        </w:rPr>
        <w:t>Параметры влажного насыщен</w:t>
      </w:r>
      <w:r w:rsidRPr="00517992">
        <w:rPr>
          <w:rFonts w:ascii="Times New Roman" w:eastAsia="Times New Roman" w:hAnsi="Times New Roman" w:cs="Times New Roman"/>
          <w:position w:val="-14"/>
          <w:sz w:val="28"/>
          <w:szCs w:val="28"/>
          <w:lang w:bidi="en-US"/>
        </w:rPr>
        <w:lastRenderedPageBreak/>
        <w:t>ного пара в точке 6 за турбиной для обратимого процесса расширения определяют по заданному конечному давлению р</w:t>
      </w:r>
      <w:r w:rsidRPr="00517992">
        <w:rPr>
          <w:rFonts w:ascii="Times New Roman" w:eastAsia="Times New Roman" w:hAnsi="Times New Roman" w:cs="Times New Roman"/>
          <w:position w:val="-14"/>
          <w:sz w:val="28"/>
          <w:szCs w:val="28"/>
          <w:vertAlign w:val="subscript"/>
          <w:lang w:bidi="en-US"/>
        </w:rPr>
        <w:t>2</w:t>
      </w:r>
      <w:r w:rsidRPr="00517992">
        <w:rPr>
          <w:rFonts w:ascii="Times New Roman" w:eastAsia="Times New Roman" w:hAnsi="Times New Roman" w:cs="Times New Roman"/>
          <w:position w:val="-14"/>
          <w:sz w:val="28"/>
          <w:szCs w:val="28"/>
          <w:lang w:bidi="en-US"/>
        </w:rPr>
        <w:t xml:space="preserve"> и величине энтропии </w:t>
      </w:r>
      <w:r w:rsidRPr="00517992">
        <w:rPr>
          <w:rFonts w:ascii="Times New Roman" w:eastAsia="Times New Roman" w:hAnsi="Times New Roman" w:cs="Times New Roman"/>
          <w:position w:val="-14"/>
          <w:sz w:val="28"/>
          <w:szCs w:val="28"/>
          <w:lang w:val="en-US" w:bidi="en-US"/>
        </w:rPr>
        <w:t>s</w:t>
      </w:r>
      <w:r w:rsidRPr="00517992">
        <w:rPr>
          <w:rFonts w:ascii="Times New Roman" w:eastAsia="Times New Roman" w:hAnsi="Times New Roman" w:cs="Times New Roman"/>
          <w:position w:val="-14"/>
          <w:sz w:val="28"/>
          <w:szCs w:val="28"/>
          <w:vertAlign w:val="subscript"/>
          <w:lang w:bidi="en-US"/>
        </w:rPr>
        <w:t>1</w:t>
      </w:r>
      <w:r w:rsidRPr="00517992">
        <w:rPr>
          <w:rFonts w:ascii="Times New Roman" w:eastAsia="Times New Roman" w:hAnsi="Times New Roman" w:cs="Times New Roman"/>
          <w:position w:val="-14"/>
          <w:sz w:val="28"/>
          <w:szCs w:val="28"/>
          <w:lang w:bidi="en-US"/>
        </w:rPr>
        <w:t xml:space="preserve"> в точке 1 </w:t>
      </w:r>
      <w:r w:rsidRPr="00EB6A61">
        <w:rPr>
          <w:rFonts w:ascii="Times New Roman" w:eastAsia="Times New Roman" w:hAnsi="Times New Roman" w:cs="Times New Roman"/>
          <w:spacing w:val="-4"/>
          <w:position w:val="-14"/>
          <w:sz w:val="28"/>
          <w:szCs w:val="28"/>
          <w:lang w:bidi="en-US"/>
        </w:rPr>
        <w:t xml:space="preserve">из </w:t>
      </w:r>
      <w:r w:rsidRPr="00EB6A61">
        <w:rPr>
          <w:rFonts w:ascii="Times New Roman" w:eastAsia="Times New Roman" w:hAnsi="Times New Roman" w:cs="Times New Roman"/>
          <w:spacing w:val="-4"/>
          <w:position w:val="-14"/>
          <w:sz w:val="28"/>
          <w:szCs w:val="28"/>
          <w:lang w:val="en-US" w:bidi="en-US"/>
        </w:rPr>
        <w:t>h</w:t>
      </w:r>
      <w:r w:rsidRPr="00EB6A61">
        <w:rPr>
          <w:rFonts w:ascii="Times New Roman" w:eastAsia="Times New Roman" w:hAnsi="Times New Roman" w:cs="Times New Roman"/>
          <w:spacing w:val="-4"/>
          <w:position w:val="-14"/>
          <w:sz w:val="28"/>
          <w:szCs w:val="28"/>
          <w:lang w:bidi="en-US"/>
        </w:rPr>
        <w:t>-</w:t>
      </w:r>
      <w:r w:rsidRPr="00EB6A61">
        <w:rPr>
          <w:rFonts w:ascii="Times New Roman" w:eastAsia="Times New Roman" w:hAnsi="Times New Roman" w:cs="Times New Roman"/>
          <w:spacing w:val="-4"/>
          <w:position w:val="-14"/>
          <w:sz w:val="28"/>
          <w:szCs w:val="28"/>
          <w:lang w:val="en-US" w:bidi="en-US"/>
        </w:rPr>
        <w:t>s</w:t>
      </w:r>
      <w:r w:rsidRPr="00EB6A61">
        <w:rPr>
          <w:rFonts w:ascii="Times New Roman" w:eastAsia="Times New Roman" w:hAnsi="Times New Roman" w:cs="Times New Roman"/>
          <w:spacing w:val="-4"/>
          <w:position w:val="-14"/>
          <w:sz w:val="28"/>
          <w:szCs w:val="28"/>
          <w:lang w:bidi="en-US"/>
        </w:rPr>
        <w:t xml:space="preserve"> – диаграммы, опуская из точки 1 вертикаль до пересечения с изобарой р</w:t>
      </w:r>
      <w:r w:rsidRPr="00EB6A61">
        <w:rPr>
          <w:rFonts w:ascii="Times New Roman" w:eastAsia="Times New Roman" w:hAnsi="Times New Roman" w:cs="Times New Roman"/>
          <w:spacing w:val="-4"/>
          <w:position w:val="-14"/>
          <w:sz w:val="28"/>
          <w:szCs w:val="28"/>
          <w:vertAlign w:val="subscript"/>
          <w:lang w:bidi="en-US"/>
        </w:rPr>
        <w:t>2</w:t>
      </w:r>
      <w:r w:rsidRPr="00EB6A61">
        <w:rPr>
          <w:rFonts w:ascii="Times New Roman" w:eastAsia="Times New Roman" w:hAnsi="Times New Roman" w:cs="Times New Roman"/>
          <w:spacing w:val="-4"/>
          <w:position w:val="-14"/>
          <w:sz w:val="28"/>
          <w:szCs w:val="28"/>
          <w:lang w:bidi="en-US"/>
        </w:rPr>
        <w:t>.</w:t>
      </w:r>
    </w:p>
    <w:p w:rsidR="00B6220E" w:rsidRPr="001845BE" w:rsidRDefault="00B6220E" w:rsidP="00B6220E">
      <w:pPr>
        <w:suppressAutoHyphens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pacing w:val="-10"/>
          <w:position w:val="-14"/>
          <w:sz w:val="28"/>
          <w:szCs w:val="28"/>
          <w:lang w:bidi="en-US"/>
        </w:rPr>
      </w:pPr>
      <w:r w:rsidRPr="001845BE">
        <w:rPr>
          <w:rFonts w:ascii="Times New Roman" w:eastAsia="Calibri" w:hAnsi="Times New Roman" w:cs="Times New Roman"/>
          <w:spacing w:val="-10"/>
          <w:sz w:val="28"/>
          <w:szCs w:val="28"/>
        </w:rPr>
        <w:t xml:space="preserve">На рис. 1.12. представлен термодинамический цикл паровой противодавленческой турбины, работающей на сухом насыщенном паре в </w:t>
      </w:r>
      <w:r w:rsidRPr="001845BE">
        <w:rPr>
          <w:rFonts w:ascii="Times New Roman" w:eastAsia="Calibri" w:hAnsi="Times New Roman" w:cs="Times New Roman"/>
          <w:spacing w:val="-10"/>
          <w:sz w:val="28"/>
          <w:szCs w:val="28"/>
          <w:lang w:val="en-US"/>
        </w:rPr>
        <w:t>h</w:t>
      </w:r>
      <w:r w:rsidRPr="001845BE">
        <w:rPr>
          <w:rFonts w:ascii="Times New Roman" w:eastAsia="Calibri" w:hAnsi="Times New Roman" w:cs="Times New Roman"/>
          <w:spacing w:val="-10"/>
          <w:sz w:val="28"/>
          <w:szCs w:val="28"/>
        </w:rPr>
        <w:t>-</w:t>
      </w:r>
      <w:r w:rsidRPr="001845BE">
        <w:rPr>
          <w:rFonts w:ascii="Times New Roman" w:eastAsia="Calibri" w:hAnsi="Times New Roman" w:cs="Times New Roman"/>
          <w:spacing w:val="-10"/>
          <w:sz w:val="28"/>
          <w:szCs w:val="28"/>
          <w:lang w:val="en-US"/>
        </w:rPr>
        <w:t>S</w:t>
      </w:r>
      <w:r w:rsidRPr="001845BE">
        <w:rPr>
          <w:rFonts w:ascii="Times New Roman" w:eastAsia="Calibri" w:hAnsi="Times New Roman" w:cs="Times New Roman"/>
          <w:spacing w:val="-10"/>
          <w:sz w:val="28"/>
          <w:szCs w:val="28"/>
        </w:rPr>
        <w:t xml:space="preserve"> и </w:t>
      </w:r>
      <w:r w:rsidRPr="001845BE">
        <w:rPr>
          <w:rFonts w:ascii="Times New Roman" w:eastAsia="Calibri" w:hAnsi="Times New Roman" w:cs="Times New Roman"/>
          <w:spacing w:val="-10"/>
          <w:sz w:val="28"/>
          <w:szCs w:val="28"/>
          <w:lang w:val="en-US"/>
        </w:rPr>
        <w:t>T</w:t>
      </w:r>
      <w:r w:rsidRPr="001845BE">
        <w:rPr>
          <w:rFonts w:ascii="Times New Roman" w:eastAsia="Calibri" w:hAnsi="Times New Roman" w:cs="Times New Roman"/>
          <w:spacing w:val="-10"/>
          <w:sz w:val="28"/>
          <w:szCs w:val="28"/>
        </w:rPr>
        <w:t>-</w:t>
      </w:r>
      <w:r w:rsidRPr="001845BE">
        <w:rPr>
          <w:rFonts w:ascii="Times New Roman" w:eastAsia="Calibri" w:hAnsi="Times New Roman" w:cs="Times New Roman"/>
          <w:spacing w:val="-10"/>
          <w:sz w:val="28"/>
          <w:szCs w:val="28"/>
          <w:lang w:val="en-US"/>
        </w:rPr>
        <w:t>s</w:t>
      </w:r>
      <w:r w:rsidRPr="001845BE">
        <w:rPr>
          <w:rFonts w:ascii="Times New Roman" w:eastAsia="Calibri" w:hAnsi="Times New Roman" w:cs="Times New Roman"/>
          <w:spacing w:val="-10"/>
          <w:sz w:val="28"/>
          <w:szCs w:val="28"/>
        </w:rPr>
        <w:t xml:space="preserve"> диаграммах. </w:t>
      </w:r>
    </w:p>
    <w:p w:rsidR="002A1C4A" w:rsidRDefault="00EB6A61" w:rsidP="00EB6A61">
      <w:pPr>
        <w:widowControl w:val="0"/>
        <w:spacing w:after="0" w:line="360" w:lineRule="auto"/>
        <w:jc w:val="both"/>
        <w:rPr>
          <w:rFonts w:ascii="Times New Roman" w:eastAsia="Times New Roman" w:hAnsi="Times New Roman" w:cs="Times New Roman"/>
          <w:position w:val="-14"/>
          <w:sz w:val="28"/>
          <w:szCs w:val="28"/>
          <w:lang w:bidi="en-US"/>
        </w:rPr>
      </w:pPr>
      <w:r>
        <w:rPr>
          <w:noProof/>
          <w:lang w:eastAsia="ru-RU"/>
        </w:rPr>
        <w:drawing>
          <wp:inline distT="0" distB="0" distL="0" distR="0" wp14:anchorId="4FE15A67" wp14:editId="1355F976">
            <wp:extent cx="5934075" cy="66675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666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8DA" w:rsidRDefault="00B6220E" w:rsidP="00387B1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Рис. 1.12. Термодинамический цикл паровой турбины, работающей на сухом насыщенном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 xml:space="preserve">паре  </w:t>
      </w:r>
      <w:r w:rsidR="001845BE">
        <w:rPr>
          <w:rFonts w:ascii="Times New Roman" w:eastAsia="Calibri" w:hAnsi="Times New Roman" w:cs="Times New Roman"/>
          <w:sz w:val="24"/>
          <w:szCs w:val="24"/>
        </w:rPr>
        <w:t>на</w:t>
      </w:r>
      <w:proofErr w:type="gramEnd"/>
      <w:r w:rsidR="001845B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h</w:t>
      </w:r>
      <w:r w:rsidRPr="00B6220E">
        <w:rPr>
          <w:rFonts w:ascii="Times New Roman" w:eastAsia="Calibri" w:hAnsi="Times New Roman" w:cs="Times New Roman"/>
          <w:sz w:val="24"/>
          <w:szCs w:val="24"/>
        </w:rPr>
        <w:t>-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S</w:t>
      </w:r>
      <w:r w:rsidRPr="00B622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и</w:t>
      </w:r>
      <w:r w:rsidRPr="00B622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T</w:t>
      </w:r>
      <w:r w:rsidRPr="00B6220E">
        <w:rPr>
          <w:rFonts w:ascii="Times New Roman" w:eastAsia="Calibri" w:hAnsi="Times New Roman" w:cs="Times New Roman"/>
          <w:sz w:val="24"/>
          <w:szCs w:val="24"/>
        </w:rPr>
        <w:t>-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s</w:t>
      </w:r>
      <w:r w:rsidRPr="00B6220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 xml:space="preserve">диаграммах. </w:t>
      </w:r>
    </w:p>
    <w:p w:rsidR="00387B19" w:rsidRDefault="00387B19" w:rsidP="001845BE">
      <w:pPr>
        <w:spacing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41627" w:rsidRDefault="00D41627" w:rsidP="001845BE">
      <w:pPr>
        <w:spacing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1627">
        <w:rPr>
          <w:rFonts w:ascii="Times New Roman" w:hAnsi="Times New Roman" w:cs="Times New Roman"/>
          <w:b/>
          <w:sz w:val="28"/>
          <w:szCs w:val="28"/>
        </w:rPr>
        <w:lastRenderedPageBreak/>
        <w:t>1.7. Тепловой расчет когенератора</w:t>
      </w:r>
      <w:r w:rsidR="00C87D82">
        <w:rPr>
          <w:rFonts w:ascii="Times New Roman" w:hAnsi="Times New Roman" w:cs="Times New Roman"/>
          <w:b/>
          <w:sz w:val="28"/>
          <w:szCs w:val="28"/>
        </w:rPr>
        <w:t xml:space="preserve"> (на примере паровой турбины)</w:t>
      </w:r>
    </w:p>
    <w:p w:rsidR="00CA2E87" w:rsidRPr="00CA2E87" w:rsidRDefault="00CA2E87" w:rsidP="00CA2E87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CA2E87">
        <w:rPr>
          <w:rFonts w:ascii="Times New Roman" w:hAnsi="Times New Roman" w:cs="Times New Roman"/>
          <w:b/>
          <w:i/>
          <w:sz w:val="28"/>
          <w:szCs w:val="28"/>
        </w:rPr>
        <w:t>Исходные данные для расчета</w:t>
      </w:r>
    </w:p>
    <w:p w:rsidR="00CA2E87" w:rsidRDefault="00CA2E87" w:rsidP="00CA2E8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A2E87">
        <w:rPr>
          <w:rFonts w:ascii="Times New Roman" w:hAnsi="Times New Roman" w:cs="Times New Roman"/>
          <w:sz w:val="28"/>
          <w:szCs w:val="28"/>
        </w:rPr>
        <w:t xml:space="preserve">Для проектирования турбины должны быть заданы: </w:t>
      </w:r>
    </w:p>
    <w:p w:rsidR="00CA2E87" w:rsidRDefault="00CA2E87" w:rsidP="00CA2E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  э</w:t>
      </w:r>
      <w:r w:rsidRPr="00CA2E87">
        <w:rPr>
          <w:rFonts w:ascii="Times New Roman" w:hAnsi="Times New Roman" w:cs="Times New Roman"/>
          <w:sz w:val="28"/>
          <w:szCs w:val="28"/>
        </w:rPr>
        <w:t>ффективная м</w:t>
      </w:r>
      <w:r>
        <w:rPr>
          <w:rFonts w:ascii="Times New Roman" w:hAnsi="Times New Roman" w:cs="Times New Roman"/>
          <w:sz w:val="28"/>
          <w:szCs w:val="28"/>
        </w:rPr>
        <w:t xml:space="preserve">ощность на валу турбины </w:t>
      </w:r>
      <w:proofErr w:type="spellStart"/>
      <w:r>
        <w:rPr>
          <w:rFonts w:ascii="Times New Roman" w:hAnsi="Times New Roman" w:cs="Times New Roman"/>
          <w:sz w:val="28"/>
          <w:szCs w:val="28"/>
        </w:rPr>
        <w:t>N</w:t>
      </w:r>
      <w:r w:rsidRPr="003C2838">
        <w:rPr>
          <w:rFonts w:ascii="Times New Roman" w:hAnsi="Times New Roman" w:cs="Times New Roman"/>
          <w:sz w:val="28"/>
          <w:szCs w:val="28"/>
          <w:vertAlign w:val="subscript"/>
        </w:rPr>
        <w:t>e</w:t>
      </w:r>
      <w:proofErr w:type="spellEnd"/>
      <w:r>
        <w:rPr>
          <w:rFonts w:ascii="Times New Roman" w:hAnsi="Times New Roman" w:cs="Times New Roman"/>
          <w:sz w:val="28"/>
          <w:szCs w:val="28"/>
        </w:rPr>
        <w:t>, кВт;</w:t>
      </w:r>
      <w:r w:rsidRPr="00CA2E8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A2E87" w:rsidRDefault="00CA2E87" w:rsidP="00CA2E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   ч</w:t>
      </w:r>
      <w:r w:rsidRPr="00CA2E87">
        <w:rPr>
          <w:rFonts w:ascii="Times New Roman" w:hAnsi="Times New Roman" w:cs="Times New Roman"/>
          <w:sz w:val="28"/>
          <w:szCs w:val="28"/>
        </w:rPr>
        <w:t>астота вращения вала турбины</w:t>
      </w:r>
      <w:r>
        <w:rPr>
          <w:rFonts w:ascii="Times New Roman" w:hAnsi="Times New Roman" w:cs="Times New Roman"/>
          <w:sz w:val="28"/>
          <w:szCs w:val="28"/>
        </w:rPr>
        <w:t>, n;</w:t>
      </w:r>
      <w:r w:rsidRPr="00CA2E8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A2E87" w:rsidRDefault="00CA2E87" w:rsidP="00CA2E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  давление пара перед </w:t>
      </w:r>
      <w:proofErr w:type="gramStart"/>
      <w:r>
        <w:rPr>
          <w:rFonts w:ascii="Times New Roman" w:hAnsi="Times New Roman" w:cs="Times New Roman"/>
          <w:sz w:val="28"/>
          <w:szCs w:val="28"/>
        </w:rPr>
        <w:t>турбиной,  МПа</w:t>
      </w:r>
      <w:proofErr w:type="gramEnd"/>
      <w:r>
        <w:rPr>
          <w:rFonts w:ascii="Times New Roman" w:hAnsi="Times New Roman" w:cs="Times New Roman"/>
          <w:sz w:val="28"/>
          <w:szCs w:val="28"/>
        </w:rPr>
        <w:t>;</w:t>
      </w:r>
      <w:r w:rsidRPr="00CA2E8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A2E87" w:rsidRDefault="00CA2E87" w:rsidP="00CA2E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   т</w:t>
      </w:r>
      <w:r w:rsidRPr="00CA2E87">
        <w:rPr>
          <w:rFonts w:ascii="Times New Roman" w:hAnsi="Times New Roman" w:cs="Times New Roman"/>
          <w:sz w:val="28"/>
          <w:szCs w:val="28"/>
        </w:rPr>
        <w:t>емпература пара перед турбиной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2E87">
        <w:rPr>
          <w:rFonts w:ascii="Times New Roman" w:hAnsi="Times New Roman" w:cs="Times New Roman"/>
          <w:sz w:val="28"/>
          <w:szCs w:val="28"/>
        </w:rPr>
        <w:t xml:space="preserve">0', </w:t>
      </w:r>
      <w:r w:rsidRPr="00CA2E87">
        <w:rPr>
          <w:rFonts w:ascii="Times New Roman" w:hAnsi="Times New Roman" w:cs="Times New Roman"/>
          <w:sz w:val="28"/>
          <w:szCs w:val="28"/>
          <w:vertAlign w:val="superscript"/>
        </w:rPr>
        <w:t>о</w:t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С;</w:t>
      </w:r>
    </w:p>
    <w:p w:rsidR="00CA2E87" w:rsidRDefault="00CA2E87" w:rsidP="00CA2E8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   д</w:t>
      </w:r>
      <w:r w:rsidRPr="00CA2E87">
        <w:rPr>
          <w:rFonts w:ascii="Times New Roman" w:hAnsi="Times New Roman" w:cs="Times New Roman"/>
          <w:sz w:val="28"/>
          <w:szCs w:val="28"/>
        </w:rPr>
        <w:t>авление пара за турбиной (на выходе из выхлопного патрубка</w:t>
      </w:r>
      <w:proofErr w:type="gramStart"/>
      <w:r w:rsidRPr="00CA2E87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CA2E87">
        <w:rPr>
          <w:rFonts w:ascii="Times New Roman" w:hAnsi="Times New Roman" w:cs="Times New Roman"/>
          <w:sz w:val="28"/>
          <w:szCs w:val="28"/>
        </w:rPr>
        <w:t xml:space="preserve"> р</w:t>
      </w:r>
      <w:proofErr w:type="gramEnd"/>
      <w:r w:rsidRPr="00CA2E87">
        <w:rPr>
          <w:rFonts w:ascii="Times New Roman" w:hAnsi="Times New Roman" w:cs="Times New Roman"/>
          <w:sz w:val="28"/>
          <w:szCs w:val="28"/>
        </w:rPr>
        <w:t>'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2E87">
        <w:rPr>
          <w:rFonts w:ascii="Times New Roman" w:hAnsi="Times New Roman" w:cs="Times New Roman"/>
          <w:sz w:val="28"/>
          <w:szCs w:val="28"/>
        </w:rPr>
        <w:t>k, МПа</w:t>
      </w:r>
      <w:r>
        <w:rPr>
          <w:rFonts w:ascii="Times New Roman" w:hAnsi="Times New Roman" w:cs="Times New Roman"/>
          <w:sz w:val="28"/>
          <w:szCs w:val="28"/>
        </w:rPr>
        <w:t>;</w:t>
      </w:r>
      <w:r w:rsidRPr="00CA2E8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    ч</w:t>
      </w:r>
      <w:r w:rsidRPr="00CA2E87">
        <w:rPr>
          <w:rFonts w:ascii="Times New Roman" w:hAnsi="Times New Roman" w:cs="Times New Roman"/>
          <w:sz w:val="28"/>
          <w:szCs w:val="28"/>
        </w:rPr>
        <w:t>исло ступеней скорости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CA2E8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A2E87" w:rsidRDefault="00CA2E87" w:rsidP="00CA2E87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CA2E87">
        <w:rPr>
          <w:rFonts w:ascii="Times New Roman" w:hAnsi="Times New Roman" w:cs="Times New Roman"/>
          <w:sz w:val="28"/>
          <w:szCs w:val="28"/>
        </w:rPr>
        <w:t xml:space="preserve">Расчет </w:t>
      </w:r>
      <w:r w:rsidR="00387B19">
        <w:rPr>
          <w:rFonts w:ascii="Times New Roman" w:hAnsi="Times New Roman" w:cs="Times New Roman"/>
          <w:sz w:val="28"/>
          <w:szCs w:val="28"/>
        </w:rPr>
        <w:t xml:space="preserve">паровой </w:t>
      </w:r>
      <w:r w:rsidRPr="00CA2E87">
        <w:rPr>
          <w:rFonts w:ascii="Times New Roman" w:hAnsi="Times New Roman" w:cs="Times New Roman"/>
          <w:sz w:val="28"/>
          <w:szCs w:val="28"/>
        </w:rPr>
        <w:t xml:space="preserve">турбины производится по следующей схеме: </w:t>
      </w:r>
    </w:p>
    <w:p w:rsidR="00CA2E87" w:rsidRDefault="00CA2E87" w:rsidP="00CA2E87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CA2E87">
        <w:rPr>
          <w:rFonts w:ascii="Times New Roman" w:hAnsi="Times New Roman" w:cs="Times New Roman"/>
          <w:sz w:val="28"/>
          <w:szCs w:val="28"/>
        </w:rPr>
        <w:t xml:space="preserve">1) определяется ориентировочный расход пара на турбину; </w:t>
      </w:r>
    </w:p>
    <w:p w:rsidR="00CA2E87" w:rsidRDefault="00CA2E87" w:rsidP="00CA2E87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CA2E87">
        <w:rPr>
          <w:rFonts w:ascii="Times New Roman" w:hAnsi="Times New Roman" w:cs="Times New Roman"/>
          <w:sz w:val="28"/>
          <w:szCs w:val="28"/>
        </w:rPr>
        <w:t>2) рассчиты</w:t>
      </w:r>
      <w:r>
        <w:rPr>
          <w:rFonts w:ascii="Times New Roman" w:hAnsi="Times New Roman" w:cs="Times New Roman"/>
          <w:sz w:val="28"/>
          <w:szCs w:val="28"/>
        </w:rPr>
        <w:t xml:space="preserve">вается проточная часть турбины </w:t>
      </w:r>
      <w:r w:rsidRPr="00CA2E87">
        <w:rPr>
          <w:rFonts w:ascii="Times New Roman" w:hAnsi="Times New Roman" w:cs="Times New Roman"/>
          <w:sz w:val="28"/>
          <w:szCs w:val="28"/>
        </w:rPr>
        <w:t>на этот расход;</w:t>
      </w:r>
    </w:p>
    <w:p w:rsidR="00CA2E87" w:rsidRDefault="00CA2E87" w:rsidP="00CA2E87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CA2E87">
        <w:rPr>
          <w:rFonts w:ascii="Times New Roman" w:hAnsi="Times New Roman" w:cs="Times New Roman"/>
          <w:sz w:val="28"/>
          <w:szCs w:val="28"/>
        </w:rPr>
        <w:t xml:space="preserve"> 3)  определяется </w:t>
      </w:r>
      <w:r>
        <w:rPr>
          <w:rFonts w:ascii="Times New Roman" w:hAnsi="Times New Roman" w:cs="Times New Roman"/>
          <w:sz w:val="28"/>
          <w:szCs w:val="28"/>
        </w:rPr>
        <w:t>значение η</w:t>
      </w:r>
      <w:r w:rsidRPr="00CA2E87">
        <w:rPr>
          <w:rFonts w:ascii="Times New Roman" w:hAnsi="Times New Roman" w:cs="Times New Roman"/>
          <w:sz w:val="28"/>
          <w:szCs w:val="28"/>
          <w:vertAlign w:val="subscript"/>
        </w:rPr>
        <w:t>ое</w:t>
      </w:r>
      <w:r>
        <w:rPr>
          <w:rFonts w:ascii="Times New Roman" w:hAnsi="Times New Roman" w:cs="Times New Roman"/>
          <w:sz w:val="28"/>
          <w:szCs w:val="28"/>
        </w:rPr>
        <w:t xml:space="preserve"> на основе </w:t>
      </w:r>
      <w:r w:rsidR="003C2838">
        <w:rPr>
          <w:rFonts w:ascii="Times New Roman" w:hAnsi="Times New Roman" w:cs="Times New Roman"/>
          <w:sz w:val="28"/>
          <w:szCs w:val="28"/>
        </w:rPr>
        <w:t xml:space="preserve">расчета </w:t>
      </w:r>
      <w:r w:rsidRPr="00CA2E87">
        <w:rPr>
          <w:rFonts w:ascii="Times New Roman" w:hAnsi="Times New Roman" w:cs="Times New Roman"/>
          <w:sz w:val="28"/>
          <w:szCs w:val="28"/>
        </w:rPr>
        <w:t>проточной части</w:t>
      </w:r>
      <w:r w:rsidR="003C2838" w:rsidRPr="003C2838">
        <w:rPr>
          <w:rFonts w:ascii="Times New Roman" w:hAnsi="Times New Roman" w:cs="Times New Roman"/>
          <w:sz w:val="28"/>
          <w:szCs w:val="28"/>
        </w:rPr>
        <w:t xml:space="preserve"> </w:t>
      </w:r>
      <w:r w:rsidR="00387B19">
        <w:rPr>
          <w:rFonts w:ascii="Times New Roman" w:hAnsi="Times New Roman" w:cs="Times New Roman"/>
          <w:sz w:val="28"/>
          <w:szCs w:val="28"/>
        </w:rPr>
        <w:t xml:space="preserve">паровой </w:t>
      </w:r>
      <w:r w:rsidR="003C2838">
        <w:rPr>
          <w:rFonts w:ascii="Times New Roman" w:hAnsi="Times New Roman" w:cs="Times New Roman"/>
          <w:sz w:val="28"/>
          <w:szCs w:val="28"/>
        </w:rPr>
        <w:t>турбины</w:t>
      </w:r>
      <w:r w:rsidRPr="00CA2E87">
        <w:rPr>
          <w:rFonts w:ascii="Times New Roman" w:hAnsi="Times New Roman" w:cs="Times New Roman"/>
          <w:sz w:val="28"/>
          <w:szCs w:val="28"/>
        </w:rPr>
        <w:t>;</w:t>
      </w:r>
    </w:p>
    <w:p w:rsidR="00CA2E87" w:rsidRDefault="00CA2E87" w:rsidP="00CA2E87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CA2E87">
        <w:rPr>
          <w:rFonts w:ascii="Times New Roman" w:hAnsi="Times New Roman" w:cs="Times New Roman"/>
          <w:sz w:val="28"/>
          <w:szCs w:val="28"/>
        </w:rPr>
        <w:t xml:space="preserve"> 4) определяется точное значение расхода пара;</w:t>
      </w:r>
    </w:p>
    <w:p w:rsidR="00CA2E87" w:rsidRDefault="00CA2E87" w:rsidP="00CA2E87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CA2E87">
        <w:rPr>
          <w:rFonts w:ascii="Times New Roman" w:hAnsi="Times New Roman" w:cs="Times New Roman"/>
          <w:sz w:val="28"/>
          <w:szCs w:val="28"/>
        </w:rPr>
        <w:t xml:space="preserve"> 5)  уточняются размеры проточной части; </w:t>
      </w:r>
    </w:p>
    <w:p w:rsidR="00CA2E87" w:rsidRDefault="00CA2E87" w:rsidP="00CA2E87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CA2E87">
        <w:rPr>
          <w:rFonts w:ascii="Times New Roman" w:hAnsi="Times New Roman" w:cs="Times New Roman"/>
          <w:sz w:val="28"/>
          <w:szCs w:val="28"/>
        </w:rPr>
        <w:t xml:space="preserve">6) сводится окончательный энергетический баланс. </w:t>
      </w:r>
    </w:p>
    <w:p w:rsidR="000E3CD4" w:rsidRPr="000E3CD4" w:rsidRDefault="000E3CD4" w:rsidP="000E3CD4">
      <w:pPr>
        <w:tabs>
          <w:tab w:val="left" w:pos="7750"/>
        </w:tabs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0E3CD4">
        <w:rPr>
          <w:rFonts w:ascii="Times New Roman" w:hAnsi="Times New Roman" w:cs="Times New Roman"/>
          <w:b/>
          <w:i/>
          <w:sz w:val="28"/>
          <w:szCs w:val="28"/>
        </w:rPr>
        <w:t>Определение ориентировочного расхода пара</w:t>
      </w:r>
    </w:p>
    <w:p w:rsidR="000E3CD4" w:rsidRDefault="000E3CD4" w:rsidP="000E3CD4">
      <w:pPr>
        <w:tabs>
          <w:tab w:val="left" w:pos="7750"/>
        </w:tabs>
        <w:ind w:firstLine="709"/>
        <w:rPr>
          <w:rFonts w:ascii="Times New Roman" w:hAnsi="Times New Roman" w:cs="Times New Roman"/>
          <w:sz w:val="28"/>
          <w:szCs w:val="28"/>
        </w:rPr>
      </w:pPr>
      <w:r w:rsidRPr="001048FD">
        <w:rPr>
          <w:rFonts w:ascii="Times New Roman" w:hAnsi="Times New Roman" w:cs="Times New Roman"/>
          <w:sz w:val="28"/>
          <w:szCs w:val="28"/>
        </w:rPr>
        <w:t>Расход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048FD">
        <w:rPr>
          <w:rFonts w:ascii="Times New Roman" w:hAnsi="Times New Roman" w:cs="Times New Roman"/>
          <w:sz w:val="28"/>
          <w:szCs w:val="28"/>
        </w:rPr>
        <w:t>пара опр</w:t>
      </w:r>
      <w:r>
        <w:rPr>
          <w:rFonts w:ascii="Times New Roman" w:hAnsi="Times New Roman" w:cs="Times New Roman"/>
          <w:sz w:val="28"/>
          <w:szCs w:val="28"/>
        </w:rPr>
        <w:t xml:space="preserve">еделяется по формуле: </w:t>
      </w:r>
    </w:p>
    <w:p w:rsidR="000E3CD4" w:rsidRPr="00BD757A" w:rsidRDefault="000E3CD4" w:rsidP="000E3CD4">
      <w:pPr>
        <w:tabs>
          <w:tab w:val="left" w:pos="7750"/>
        </w:tabs>
        <w:ind w:firstLine="709"/>
        <w:rPr>
          <w:rFonts w:ascii="Times New Roman" w:hAnsi="Times New Roman" w:cs="Times New Roman"/>
          <w:sz w:val="28"/>
          <w:szCs w:val="28"/>
        </w:rPr>
      </w:pPr>
      <w:r w:rsidRPr="00BD757A"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Pr="00005679">
        <w:rPr>
          <w:rFonts w:ascii="Times New Roman" w:hAnsi="Times New Roman" w:cs="Times New Roman"/>
          <w:i/>
          <w:sz w:val="28"/>
          <w:szCs w:val="28"/>
        </w:rPr>
        <w:t>G</w:t>
      </w:r>
      <w:r w:rsidRPr="00BD757A">
        <w:rPr>
          <w:rFonts w:ascii="Times New Roman" w:hAnsi="Times New Roman" w:cs="Times New Roman"/>
          <w:sz w:val="28"/>
          <w:szCs w:val="28"/>
        </w:rPr>
        <w:t xml:space="preserve"> = </w:t>
      </w:r>
      <w:proofErr w:type="spellStart"/>
      <w:r w:rsidRPr="00005679">
        <w:rPr>
          <w:rFonts w:ascii="Times New Roman" w:hAnsi="Times New Roman" w:cs="Times New Roman"/>
          <w:i/>
          <w:sz w:val="28"/>
          <w:szCs w:val="28"/>
        </w:rPr>
        <w:t>N</w:t>
      </w:r>
      <w:r w:rsidRPr="00005679">
        <w:rPr>
          <w:rFonts w:ascii="Times New Roman" w:hAnsi="Times New Roman" w:cs="Times New Roman"/>
          <w:sz w:val="28"/>
          <w:szCs w:val="28"/>
          <w:vertAlign w:val="subscript"/>
        </w:rPr>
        <w:t>e</w:t>
      </w:r>
      <w:proofErr w:type="spellEnd"/>
      <w:proofErr w:type="gramStart"/>
      <w:r w:rsidRPr="00BD757A">
        <w:rPr>
          <w:rFonts w:ascii="Times New Roman" w:hAnsi="Times New Roman" w:cs="Times New Roman"/>
          <w:sz w:val="28"/>
          <w:szCs w:val="28"/>
        </w:rPr>
        <w:t xml:space="preserve">/( </w:t>
      </w:r>
      <w:r w:rsidRPr="00005679">
        <w:rPr>
          <w:rFonts w:ascii="Times New Roman" w:hAnsi="Times New Roman" w:cs="Times New Roman"/>
          <w:i/>
          <w:sz w:val="28"/>
          <w:szCs w:val="28"/>
        </w:rPr>
        <w:t>H</w:t>
      </w:r>
      <w:proofErr w:type="gramEnd"/>
      <w:r w:rsidRPr="00BD757A">
        <w:rPr>
          <w:rFonts w:ascii="Times New Roman" w:hAnsi="Times New Roman" w:cs="Times New Roman"/>
          <w:sz w:val="28"/>
          <w:szCs w:val="28"/>
          <w:vertAlign w:val="superscript"/>
        </w:rPr>
        <w:t>т</w:t>
      </w:r>
      <w:r w:rsidRPr="00BD757A">
        <w:rPr>
          <w:rFonts w:ascii="Times New Roman" w:hAnsi="Times New Roman" w:cs="Times New Roman"/>
          <w:sz w:val="28"/>
          <w:szCs w:val="28"/>
          <w:vertAlign w:val="subscript"/>
        </w:rPr>
        <w:t>0ид</w:t>
      </w:r>
      <w:r w:rsidRPr="00BD757A">
        <w:rPr>
          <w:rFonts w:ascii="Times New Roman" w:hAnsi="Times New Roman" w:cs="Times New Roman"/>
          <w:sz w:val="28"/>
          <w:szCs w:val="28"/>
        </w:rPr>
        <w:t xml:space="preserve"> ·</w:t>
      </w:r>
      <w:r w:rsidRPr="00005679">
        <w:rPr>
          <w:rFonts w:ascii="Times New Roman" w:hAnsi="Times New Roman" w:cs="Times New Roman"/>
          <w:i/>
          <w:sz w:val="28"/>
          <w:szCs w:val="28"/>
        </w:rPr>
        <w:t>η</w:t>
      </w:r>
      <w:r w:rsidRPr="00BD757A">
        <w:rPr>
          <w:rFonts w:ascii="Times New Roman" w:hAnsi="Times New Roman" w:cs="Times New Roman"/>
          <w:sz w:val="28"/>
          <w:szCs w:val="28"/>
          <w:vertAlign w:val="subscript"/>
        </w:rPr>
        <w:t>ое</w:t>
      </w:r>
      <w:r>
        <w:rPr>
          <w:rFonts w:ascii="Times New Roman" w:hAnsi="Times New Roman" w:cs="Times New Roman"/>
          <w:sz w:val="28"/>
          <w:szCs w:val="28"/>
        </w:rPr>
        <w:t>),</w:t>
      </w:r>
      <w:r w:rsidRPr="00BD757A">
        <w:rPr>
          <w:rFonts w:ascii="Times New Roman" w:hAnsi="Times New Roman" w:cs="Times New Roman"/>
          <w:sz w:val="28"/>
          <w:szCs w:val="28"/>
        </w:rPr>
        <w:t xml:space="preserve">                 </w:t>
      </w:r>
      <w:r>
        <w:rPr>
          <w:rFonts w:ascii="Times New Roman" w:hAnsi="Times New Roman" w:cs="Times New Roman"/>
          <w:sz w:val="28"/>
          <w:szCs w:val="28"/>
        </w:rPr>
        <w:tab/>
        <w:t xml:space="preserve">             (1.11)</w:t>
      </w:r>
    </w:p>
    <w:p w:rsidR="000E3CD4" w:rsidRPr="000E3CD4" w:rsidRDefault="000E3CD4" w:rsidP="000E3CD4">
      <w:pPr>
        <w:ind w:firstLine="709"/>
        <w:rPr>
          <w:rFonts w:ascii="Times New Roman" w:hAnsi="Times New Roman" w:cs="Times New Roman"/>
          <w:sz w:val="24"/>
          <w:szCs w:val="24"/>
        </w:rPr>
      </w:pPr>
      <w:r w:rsidRPr="000E3CD4">
        <w:rPr>
          <w:rFonts w:ascii="Times New Roman" w:hAnsi="Times New Roman" w:cs="Times New Roman"/>
          <w:sz w:val="24"/>
          <w:szCs w:val="24"/>
        </w:rPr>
        <w:t xml:space="preserve"> где </w:t>
      </w:r>
      <w:r w:rsidRPr="000E3CD4">
        <w:rPr>
          <w:rFonts w:ascii="Times New Roman" w:hAnsi="Times New Roman" w:cs="Times New Roman"/>
          <w:i/>
          <w:sz w:val="24"/>
          <w:szCs w:val="24"/>
        </w:rPr>
        <w:t>η</w:t>
      </w:r>
      <w:r w:rsidRPr="000E3CD4">
        <w:rPr>
          <w:rFonts w:ascii="Times New Roman" w:hAnsi="Times New Roman" w:cs="Times New Roman"/>
          <w:sz w:val="24"/>
          <w:szCs w:val="24"/>
          <w:vertAlign w:val="subscript"/>
        </w:rPr>
        <w:t>ое</w:t>
      </w:r>
      <w:r w:rsidRPr="000E3CD4">
        <w:rPr>
          <w:rFonts w:ascii="Times New Roman" w:hAnsi="Times New Roman" w:cs="Times New Roman"/>
          <w:sz w:val="24"/>
          <w:szCs w:val="24"/>
        </w:rPr>
        <w:t xml:space="preserve">– относительный эффективный КПД турбины; </w:t>
      </w:r>
    </w:p>
    <w:p w:rsidR="000E3CD4" w:rsidRPr="000E3CD4" w:rsidRDefault="000E3CD4" w:rsidP="000E3CD4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3CD4">
        <w:rPr>
          <w:rFonts w:ascii="Times New Roman" w:hAnsi="Times New Roman" w:cs="Times New Roman"/>
          <w:i/>
          <w:sz w:val="24"/>
          <w:szCs w:val="24"/>
        </w:rPr>
        <w:t>H</w:t>
      </w:r>
      <w:r w:rsidRPr="000E3CD4">
        <w:rPr>
          <w:rFonts w:ascii="Times New Roman" w:hAnsi="Times New Roman" w:cs="Times New Roman"/>
          <w:sz w:val="24"/>
          <w:szCs w:val="24"/>
          <w:vertAlign w:val="superscript"/>
        </w:rPr>
        <w:t>т</w:t>
      </w:r>
      <w:r w:rsidRPr="000E3CD4">
        <w:rPr>
          <w:rFonts w:ascii="Times New Roman" w:hAnsi="Times New Roman" w:cs="Times New Roman"/>
          <w:sz w:val="24"/>
          <w:szCs w:val="24"/>
          <w:vertAlign w:val="subscript"/>
        </w:rPr>
        <w:t>0ид</w:t>
      </w:r>
      <w:r w:rsidRPr="000E3CD4">
        <w:rPr>
          <w:rFonts w:ascii="Times New Roman" w:hAnsi="Times New Roman" w:cs="Times New Roman"/>
          <w:sz w:val="24"/>
          <w:szCs w:val="24"/>
        </w:rPr>
        <w:t xml:space="preserve"> = </w:t>
      </w:r>
      <w:r w:rsidRPr="000E3CD4">
        <w:rPr>
          <w:rFonts w:ascii="Times New Roman" w:hAnsi="Times New Roman" w:cs="Times New Roman"/>
          <w:i/>
          <w:sz w:val="24"/>
          <w:szCs w:val="24"/>
        </w:rPr>
        <w:t>h</w:t>
      </w:r>
      <w:r w:rsidRPr="000E3CD4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0E3CD4">
        <w:rPr>
          <w:rFonts w:ascii="Times New Roman" w:hAnsi="Times New Roman" w:cs="Times New Roman"/>
          <w:sz w:val="24"/>
          <w:szCs w:val="24"/>
        </w:rPr>
        <w:t xml:space="preserve"> - </w:t>
      </w:r>
      <w:r w:rsidRPr="000E3CD4">
        <w:rPr>
          <w:rFonts w:ascii="Times New Roman" w:hAnsi="Times New Roman" w:cs="Times New Roman"/>
          <w:i/>
          <w:sz w:val="24"/>
          <w:szCs w:val="24"/>
        </w:rPr>
        <w:t>h'</w:t>
      </w:r>
      <w:r w:rsidRPr="000E3CD4">
        <w:rPr>
          <w:rFonts w:ascii="Times New Roman" w:hAnsi="Times New Roman" w:cs="Times New Roman"/>
          <w:i/>
          <w:sz w:val="24"/>
          <w:szCs w:val="24"/>
          <w:vertAlign w:val="subscript"/>
        </w:rPr>
        <w:t>кt</w:t>
      </w:r>
      <w:r w:rsidRPr="000E3CD4">
        <w:rPr>
          <w:rFonts w:ascii="Times New Roman" w:hAnsi="Times New Roman" w:cs="Times New Roman"/>
          <w:sz w:val="24"/>
          <w:szCs w:val="24"/>
        </w:rPr>
        <w:t xml:space="preserve"> – располагаемый теплоперепад </w:t>
      </w:r>
      <w:r w:rsidRPr="000E3CD4">
        <w:rPr>
          <w:rFonts w:ascii="Times New Roman" w:hAnsi="Times New Roman" w:cs="Times New Roman"/>
          <w:b/>
          <w:i/>
          <w:sz w:val="24"/>
          <w:szCs w:val="24"/>
        </w:rPr>
        <w:t>идеальной</w:t>
      </w:r>
      <w:r w:rsidRPr="000E3CD4">
        <w:rPr>
          <w:rFonts w:ascii="Times New Roman" w:hAnsi="Times New Roman" w:cs="Times New Roman"/>
          <w:sz w:val="24"/>
          <w:szCs w:val="24"/>
        </w:rPr>
        <w:t xml:space="preserve"> турбины, кДж/кг, определяемый по h, s-диаграмме водяного пара (рис. 1</w:t>
      </w:r>
      <w:r>
        <w:rPr>
          <w:rFonts w:ascii="Times New Roman" w:hAnsi="Times New Roman" w:cs="Times New Roman"/>
          <w:sz w:val="24"/>
          <w:szCs w:val="24"/>
        </w:rPr>
        <w:t>.13</w:t>
      </w:r>
      <w:r w:rsidRPr="000E3CD4">
        <w:rPr>
          <w:rFonts w:ascii="Times New Roman" w:hAnsi="Times New Roman" w:cs="Times New Roman"/>
          <w:sz w:val="24"/>
          <w:szCs w:val="24"/>
        </w:rPr>
        <w:t>).</w:t>
      </w:r>
    </w:p>
    <w:p w:rsidR="000E3CD4" w:rsidRPr="00772AEA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vertAlign w:val="subscript"/>
        </w:rPr>
      </w:pPr>
      <w:r w:rsidRPr="001048FD">
        <w:rPr>
          <w:rFonts w:ascii="Times New Roman" w:hAnsi="Times New Roman" w:cs="Times New Roman"/>
          <w:sz w:val="28"/>
          <w:szCs w:val="28"/>
        </w:rPr>
        <w:t xml:space="preserve"> Положение точки А'</w:t>
      </w:r>
      <w:r w:rsidRPr="00BD757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1048FD">
        <w:rPr>
          <w:rFonts w:ascii="Times New Roman" w:hAnsi="Times New Roman" w:cs="Times New Roman"/>
          <w:sz w:val="28"/>
          <w:szCs w:val="28"/>
        </w:rPr>
        <w:t xml:space="preserve"> (рис. 1</w:t>
      </w:r>
      <w:r>
        <w:rPr>
          <w:rFonts w:ascii="Times New Roman" w:hAnsi="Times New Roman" w:cs="Times New Roman"/>
          <w:sz w:val="28"/>
          <w:szCs w:val="28"/>
        </w:rPr>
        <w:t>.13</w:t>
      </w:r>
      <w:r w:rsidRPr="001048FD">
        <w:rPr>
          <w:rFonts w:ascii="Times New Roman" w:hAnsi="Times New Roman" w:cs="Times New Roman"/>
          <w:sz w:val="28"/>
          <w:szCs w:val="28"/>
        </w:rPr>
        <w:t>) определяется по заданным давлению и температуре пара перед турбиной (</w:t>
      </w:r>
      <w:r w:rsidRPr="00005679">
        <w:rPr>
          <w:rFonts w:ascii="Times New Roman" w:hAnsi="Times New Roman" w:cs="Times New Roman"/>
          <w:i/>
          <w:sz w:val="28"/>
          <w:szCs w:val="28"/>
        </w:rPr>
        <w:t>p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1048FD">
        <w:rPr>
          <w:rFonts w:ascii="Times New Roman" w:hAnsi="Times New Roman" w:cs="Times New Roman"/>
          <w:sz w:val="28"/>
          <w:szCs w:val="28"/>
        </w:rPr>
        <w:t xml:space="preserve">', </w:t>
      </w:r>
      <w:r w:rsidRPr="00005679">
        <w:rPr>
          <w:rFonts w:ascii="Times New Roman" w:hAnsi="Times New Roman" w:cs="Times New Roman"/>
          <w:i/>
          <w:sz w:val="28"/>
          <w:szCs w:val="28"/>
        </w:rPr>
        <w:t>t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1048FD">
        <w:rPr>
          <w:rFonts w:ascii="Times New Roman" w:hAnsi="Times New Roman" w:cs="Times New Roman"/>
          <w:sz w:val="28"/>
          <w:szCs w:val="28"/>
        </w:rPr>
        <w:t>'). Линия А'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1048FD">
        <w:rPr>
          <w:rFonts w:ascii="Times New Roman" w:hAnsi="Times New Roman" w:cs="Times New Roman"/>
          <w:sz w:val="28"/>
          <w:szCs w:val="28"/>
        </w:rPr>
        <w:t>, А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kt</w:t>
      </w:r>
      <w:r w:rsidRPr="001048FD">
        <w:rPr>
          <w:rFonts w:ascii="Times New Roman" w:hAnsi="Times New Roman" w:cs="Times New Roman"/>
          <w:sz w:val="28"/>
          <w:szCs w:val="28"/>
        </w:rPr>
        <w:t>'– изоэнтропа из точки А'</w:t>
      </w:r>
      <w:proofErr w:type="gramStart"/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1048FD">
        <w:rPr>
          <w:rFonts w:ascii="Times New Roman" w:hAnsi="Times New Roman" w:cs="Times New Roman"/>
          <w:sz w:val="28"/>
          <w:szCs w:val="28"/>
        </w:rPr>
        <w:t xml:space="preserve">  до</w:t>
      </w:r>
      <w:proofErr w:type="gramEnd"/>
      <w:r w:rsidRPr="001048FD">
        <w:rPr>
          <w:rFonts w:ascii="Times New Roman" w:hAnsi="Times New Roman" w:cs="Times New Roman"/>
          <w:sz w:val="28"/>
          <w:szCs w:val="28"/>
        </w:rPr>
        <w:t xml:space="preserve"> изобары конечного давления  </w:t>
      </w:r>
      <w:r w:rsidRPr="00005679">
        <w:rPr>
          <w:rFonts w:ascii="Times New Roman" w:hAnsi="Times New Roman" w:cs="Times New Roman"/>
          <w:i/>
          <w:sz w:val="28"/>
          <w:szCs w:val="28"/>
        </w:rPr>
        <w:t>р</w:t>
      </w:r>
      <w:r w:rsidRPr="001048FD">
        <w:rPr>
          <w:rFonts w:ascii="Times New Roman" w:hAnsi="Times New Roman" w:cs="Times New Roman"/>
          <w:sz w:val="28"/>
          <w:szCs w:val="28"/>
        </w:rPr>
        <w:t>'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k</w:t>
      </w:r>
      <w:r w:rsidRPr="001048FD">
        <w:rPr>
          <w:rFonts w:ascii="Times New Roman" w:hAnsi="Times New Roman" w:cs="Times New Roman"/>
          <w:sz w:val="28"/>
          <w:szCs w:val="28"/>
        </w:rPr>
        <w:t>.  Линия А'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1048FD">
        <w:rPr>
          <w:rFonts w:ascii="Times New Roman" w:hAnsi="Times New Roman" w:cs="Times New Roman"/>
          <w:sz w:val="28"/>
          <w:szCs w:val="28"/>
        </w:rPr>
        <w:t xml:space="preserve"> А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1048FD">
        <w:rPr>
          <w:rFonts w:ascii="Times New Roman" w:hAnsi="Times New Roman" w:cs="Times New Roman"/>
          <w:sz w:val="28"/>
          <w:szCs w:val="28"/>
        </w:rPr>
        <w:t xml:space="preserve"> – дросселирование пара в стопорном и регулирующих клапанах при их полном открытии (номинальный расчетный режим) от давления </w:t>
      </w:r>
      <w:r w:rsidRPr="00005679">
        <w:rPr>
          <w:rFonts w:ascii="Times New Roman" w:hAnsi="Times New Roman" w:cs="Times New Roman"/>
          <w:i/>
          <w:sz w:val="28"/>
          <w:szCs w:val="28"/>
        </w:rPr>
        <w:t>p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1048FD">
        <w:rPr>
          <w:rFonts w:ascii="Times New Roman" w:hAnsi="Times New Roman" w:cs="Times New Roman"/>
          <w:sz w:val="28"/>
          <w:szCs w:val="28"/>
        </w:rPr>
        <w:t xml:space="preserve">' до давления </w:t>
      </w:r>
      <w:r w:rsidRPr="00005679">
        <w:rPr>
          <w:rFonts w:ascii="Times New Roman" w:hAnsi="Times New Roman" w:cs="Times New Roman"/>
          <w:i/>
          <w:sz w:val="28"/>
          <w:szCs w:val="28"/>
        </w:rPr>
        <w:t>p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 xml:space="preserve">0 </w:t>
      </w:r>
      <w:r w:rsidRPr="001048FD">
        <w:rPr>
          <w:rFonts w:ascii="Times New Roman" w:hAnsi="Times New Roman" w:cs="Times New Roman"/>
          <w:sz w:val="28"/>
          <w:szCs w:val="28"/>
        </w:rPr>
        <w:t xml:space="preserve">на входе в сопловую решетку первой ступени турбины (энтальпия пара </w:t>
      </w:r>
      <w:r w:rsidRPr="00005679">
        <w:rPr>
          <w:rFonts w:ascii="Times New Roman" w:hAnsi="Times New Roman" w:cs="Times New Roman"/>
          <w:i/>
          <w:sz w:val="28"/>
          <w:szCs w:val="28"/>
        </w:rPr>
        <w:t>h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1048FD">
        <w:rPr>
          <w:rFonts w:ascii="Times New Roman" w:hAnsi="Times New Roman" w:cs="Times New Roman"/>
          <w:sz w:val="28"/>
          <w:szCs w:val="28"/>
        </w:rPr>
        <w:t xml:space="preserve"> при дросселировании сохраняется неизменной). Величину p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772AEA">
        <w:t xml:space="preserve"> </w:t>
      </w:r>
      <w:r w:rsidR="00387B19">
        <w:rPr>
          <w:rFonts w:ascii="Times New Roman" w:hAnsi="Times New Roman" w:cs="Times New Roman"/>
          <w:sz w:val="28"/>
          <w:szCs w:val="28"/>
        </w:rPr>
        <w:t xml:space="preserve">можно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принять:   </w:t>
      </w:r>
      <w:proofErr w:type="gramEnd"/>
      <w:r w:rsidRPr="00005679">
        <w:rPr>
          <w:rFonts w:ascii="Times New Roman" w:hAnsi="Times New Roman" w:cs="Times New Roman"/>
          <w:i/>
          <w:sz w:val="28"/>
          <w:szCs w:val="28"/>
        </w:rPr>
        <w:t>p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 xml:space="preserve">0 </w:t>
      </w:r>
      <w:r w:rsidRPr="00772AEA">
        <w:rPr>
          <w:rFonts w:ascii="Times New Roman" w:hAnsi="Times New Roman" w:cs="Times New Roman"/>
          <w:sz w:val="28"/>
          <w:szCs w:val="28"/>
        </w:rPr>
        <w:t xml:space="preserve">= 0,95· </w:t>
      </w:r>
      <w:r w:rsidRPr="00005679">
        <w:rPr>
          <w:rFonts w:ascii="Times New Roman" w:hAnsi="Times New Roman" w:cs="Times New Roman"/>
          <w:i/>
          <w:sz w:val="28"/>
          <w:szCs w:val="28"/>
        </w:rPr>
        <w:t>p</w:t>
      </w:r>
      <w:r w:rsidRPr="00772AEA">
        <w:rPr>
          <w:rFonts w:ascii="Times New Roman" w:hAnsi="Times New Roman" w:cs="Times New Roman"/>
          <w:sz w:val="28"/>
          <w:szCs w:val="28"/>
        </w:rPr>
        <w:t>'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0.</w:t>
      </w:r>
    </w:p>
    <w:p w:rsidR="000E3CD4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E3CD4" w:rsidRPr="00772AEA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32E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FB2CD09" wp14:editId="6970BC97">
            <wp:extent cx="4448175" cy="4362130"/>
            <wp:effectExtent l="0" t="0" r="0" b="635"/>
            <wp:docPr id="8" name="Рисунок 8" descr="C:\Users\Пользователь\Desktop\Рис. Шестач.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Пользователь\Desktop\Рис. Шестач.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5418" cy="4369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3CD4" w:rsidRPr="00E332EA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332EA">
        <w:rPr>
          <w:rFonts w:ascii="Times New Roman" w:hAnsi="Times New Roman" w:cs="Times New Roman"/>
          <w:sz w:val="24"/>
          <w:szCs w:val="24"/>
        </w:rPr>
        <w:t>Рис. 1.</w:t>
      </w:r>
      <w:r>
        <w:rPr>
          <w:rFonts w:ascii="Times New Roman" w:hAnsi="Times New Roman" w:cs="Times New Roman"/>
          <w:sz w:val="24"/>
          <w:szCs w:val="24"/>
        </w:rPr>
        <w:t>13.</w:t>
      </w:r>
      <w:r w:rsidRPr="00E332EA">
        <w:rPr>
          <w:rFonts w:ascii="Times New Roman" w:hAnsi="Times New Roman" w:cs="Times New Roman"/>
          <w:sz w:val="24"/>
          <w:szCs w:val="24"/>
        </w:rPr>
        <w:t xml:space="preserve"> Определение располага</w:t>
      </w:r>
      <w:r w:rsidR="00387B19">
        <w:rPr>
          <w:rFonts w:ascii="Times New Roman" w:hAnsi="Times New Roman" w:cs="Times New Roman"/>
          <w:sz w:val="24"/>
          <w:szCs w:val="24"/>
        </w:rPr>
        <w:t xml:space="preserve">емых теплоперепадов турбины по </w:t>
      </w:r>
      <w:proofErr w:type="gramStart"/>
      <w:r w:rsidRPr="00E332EA">
        <w:rPr>
          <w:rFonts w:ascii="Times New Roman" w:hAnsi="Times New Roman" w:cs="Times New Roman"/>
          <w:sz w:val="24"/>
          <w:szCs w:val="24"/>
        </w:rPr>
        <w:t>h,s</w:t>
      </w:r>
      <w:proofErr w:type="gramEnd"/>
      <w:r w:rsidRPr="00E332EA">
        <w:rPr>
          <w:rFonts w:ascii="Times New Roman" w:hAnsi="Times New Roman" w:cs="Times New Roman"/>
          <w:sz w:val="24"/>
          <w:szCs w:val="24"/>
        </w:rPr>
        <w:t xml:space="preserve">-диаграмме водяного пара </w:t>
      </w:r>
    </w:p>
    <w:p w:rsidR="000E3CD4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332EA">
        <w:rPr>
          <w:rFonts w:ascii="Times New Roman" w:hAnsi="Times New Roman" w:cs="Times New Roman"/>
          <w:sz w:val="24"/>
          <w:szCs w:val="24"/>
        </w:rPr>
        <w:t xml:space="preserve"> </w:t>
      </w:r>
      <w:r w:rsidRPr="00772AEA">
        <w:rPr>
          <w:rFonts w:ascii="Times New Roman" w:hAnsi="Times New Roman" w:cs="Times New Roman"/>
          <w:sz w:val="28"/>
          <w:szCs w:val="28"/>
        </w:rPr>
        <w:t>Линия А'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772AEA">
        <w:rPr>
          <w:rFonts w:ascii="Times New Roman" w:hAnsi="Times New Roman" w:cs="Times New Roman"/>
          <w:sz w:val="28"/>
          <w:szCs w:val="28"/>
        </w:rPr>
        <w:t xml:space="preserve"> А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0п</w:t>
      </w:r>
      <w:r w:rsidRPr="00772AEA">
        <w:rPr>
          <w:rFonts w:ascii="Times New Roman" w:hAnsi="Times New Roman" w:cs="Times New Roman"/>
          <w:sz w:val="28"/>
          <w:szCs w:val="28"/>
        </w:rPr>
        <w:t xml:space="preserve"> – дросселирование пара в регулирующих органах турбины при нагрузке от давления </w:t>
      </w:r>
      <w:r w:rsidRPr="00005679">
        <w:rPr>
          <w:rFonts w:ascii="Times New Roman" w:hAnsi="Times New Roman" w:cs="Times New Roman"/>
          <w:i/>
          <w:sz w:val="28"/>
          <w:szCs w:val="28"/>
        </w:rPr>
        <w:t>p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772AEA">
        <w:rPr>
          <w:rFonts w:ascii="Times New Roman" w:hAnsi="Times New Roman" w:cs="Times New Roman"/>
          <w:sz w:val="28"/>
          <w:szCs w:val="28"/>
        </w:rPr>
        <w:t>' до давления p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0п</w:t>
      </w:r>
      <w:r w:rsidRPr="00772AEA">
        <w:rPr>
          <w:rFonts w:ascii="Times New Roman" w:hAnsi="Times New Roman" w:cs="Times New Roman"/>
          <w:sz w:val="28"/>
          <w:szCs w:val="28"/>
        </w:rPr>
        <w:t xml:space="preserve"> за регулирующим клапано</w:t>
      </w:r>
      <w:r>
        <w:rPr>
          <w:rFonts w:ascii="Times New Roman" w:hAnsi="Times New Roman" w:cs="Times New Roman"/>
          <w:sz w:val="28"/>
          <w:szCs w:val="28"/>
        </w:rPr>
        <w:t>м.</w:t>
      </w:r>
    </w:p>
    <w:p w:rsidR="000E3CD4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2AEA">
        <w:rPr>
          <w:rFonts w:ascii="Times New Roman" w:hAnsi="Times New Roman" w:cs="Times New Roman"/>
          <w:sz w:val="28"/>
          <w:szCs w:val="28"/>
        </w:rPr>
        <w:t xml:space="preserve"> Линия А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772AEA">
        <w:rPr>
          <w:rFonts w:ascii="Times New Roman" w:hAnsi="Times New Roman" w:cs="Times New Roman"/>
          <w:sz w:val="28"/>
          <w:szCs w:val="28"/>
        </w:rPr>
        <w:t>, А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kt</w:t>
      </w:r>
      <w:r w:rsidR="00387B19">
        <w:rPr>
          <w:rFonts w:ascii="Times New Roman" w:hAnsi="Times New Roman" w:cs="Times New Roman"/>
          <w:sz w:val="28"/>
          <w:szCs w:val="28"/>
        </w:rPr>
        <w:t xml:space="preserve"> </w:t>
      </w:r>
      <w:r w:rsidRPr="00772AEA">
        <w:rPr>
          <w:rFonts w:ascii="Times New Roman" w:hAnsi="Times New Roman" w:cs="Times New Roman"/>
          <w:sz w:val="28"/>
          <w:szCs w:val="28"/>
        </w:rPr>
        <w:t>– изоэнтропа из точки А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772AEA">
        <w:rPr>
          <w:rFonts w:ascii="Times New Roman" w:hAnsi="Times New Roman" w:cs="Times New Roman"/>
          <w:sz w:val="28"/>
          <w:szCs w:val="28"/>
        </w:rPr>
        <w:t xml:space="preserve"> до давления </w:t>
      </w:r>
      <w:r w:rsidRPr="00005679">
        <w:rPr>
          <w:rFonts w:ascii="Times New Roman" w:hAnsi="Times New Roman" w:cs="Times New Roman"/>
          <w:i/>
          <w:sz w:val="28"/>
          <w:szCs w:val="28"/>
        </w:rPr>
        <w:t>p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k</w:t>
      </w:r>
      <w:r w:rsidRPr="00772AEA">
        <w:rPr>
          <w:rFonts w:ascii="Times New Roman" w:hAnsi="Times New Roman" w:cs="Times New Roman"/>
          <w:sz w:val="28"/>
          <w:szCs w:val="28"/>
        </w:rPr>
        <w:t xml:space="preserve"> за рабочими лопатками последнего венца турбины в расчетном номинальном режиме. Давление   </w:t>
      </w:r>
      <w:r w:rsidRPr="00005679">
        <w:rPr>
          <w:rFonts w:ascii="Times New Roman" w:hAnsi="Times New Roman" w:cs="Times New Roman"/>
          <w:i/>
          <w:sz w:val="28"/>
          <w:szCs w:val="28"/>
        </w:rPr>
        <w:t>p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k</w:t>
      </w:r>
      <w:r w:rsidRPr="00772AEA">
        <w:rPr>
          <w:rFonts w:ascii="Times New Roman" w:hAnsi="Times New Roman" w:cs="Times New Roman"/>
          <w:sz w:val="28"/>
          <w:szCs w:val="28"/>
        </w:rPr>
        <w:t xml:space="preserve"> больше заданного давления за турбиной </w:t>
      </w:r>
      <w:r w:rsidRPr="00005679">
        <w:rPr>
          <w:rFonts w:ascii="Times New Roman" w:hAnsi="Times New Roman" w:cs="Times New Roman"/>
          <w:i/>
          <w:sz w:val="28"/>
          <w:szCs w:val="28"/>
        </w:rPr>
        <w:t>p</w:t>
      </w:r>
      <w:r w:rsidRPr="00772AEA">
        <w:rPr>
          <w:rFonts w:ascii="Times New Roman" w:hAnsi="Times New Roman" w:cs="Times New Roman"/>
          <w:sz w:val="28"/>
          <w:szCs w:val="28"/>
        </w:rPr>
        <w:t>'</w:t>
      </w:r>
      <w:r w:rsidRPr="00772AEA">
        <w:rPr>
          <w:rFonts w:ascii="Times New Roman" w:hAnsi="Times New Roman" w:cs="Times New Roman"/>
          <w:sz w:val="28"/>
          <w:szCs w:val="28"/>
          <w:vertAlign w:val="subscript"/>
        </w:rPr>
        <w:t>k</w:t>
      </w:r>
      <w:r w:rsidRPr="00772AEA">
        <w:rPr>
          <w:rFonts w:ascii="Times New Roman" w:hAnsi="Times New Roman" w:cs="Times New Roman"/>
          <w:sz w:val="28"/>
          <w:szCs w:val="28"/>
        </w:rPr>
        <w:t xml:space="preserve"> на величину сопротивления выхлопного патрубка турбины ∆ </w:t>
      </w:r>
      <w:proofErr w:type="gramStart"/>
      <w:r w:rsidRPr="00005679">
        <w:rPr>
          <w:rFonts w:ascii="Times New Roman" w:hAnsi="Times New Roman" w:cs="Times New Roman"/>
          <w:i/>
          <w:sz w:val="28"/>
          <w:szCs w:val="28"/>
        </w:rPr>
        <w:t>p</w:t>
      </w:r>
      <w:r w:rsidRPr="00005679">
        <w:rPr>
          <w:rFonts w:ascii="Times New Roman" w:hAnsi="Times New Roman" w:cs="Times New Roman"/>
          <w:sz w:val="28"/>
          <w:szCs w:val="28"/>
          <w:vertAlign w:val="subscript"/>
        </w:rPr>
        <w:t>k</w:t>
      </w:r>
      <w:r w:rsidRPr="00772AEA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772AE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E3CD4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331A">
        <w:rPr>
          <w:rFonts w:ascii="Times New Roman" w:hAnsi="Times New Roman" w:cs="Times New Roman"/>
          <w:sz w:val="32"/>
          <w:szCs w:val="32"/>
        </w:rPr>
        <w:t xml:space="preserve">                                        ∆ </w:t>
      </w:r>
      <w:r w:rsidRPr="00005679">
        <w:rPr>
          <w:rFonts w:ascii="Times New Roman" w:hAnsi="Times New Roman" w:cs="Times New Roman"/>
          <w:i/>
          <w:sz w:val="32"/>
          <w:szCs w:val="32"/>
        </w:rPr>
        <w:t>p</w:t>
      </w:r>
      <w:r w:rsidRPr="00BD331A">
        <w:rPr>
          <w:rFonts w:ascii="Times New Roman" w:hAnsi="Times New Roman" w:cs="Times New Roman"/>
          <w:sz w:val="32"/>
          <w:szCs w:val="32"/>
          <w:vertAlign w:val="subscript"/>
        </w:rPr>
        <w:t>k</w:t>
      </w:r>
      <w:r w:rsidR="00387B19">
        <w:rPr>
          <w:rFonts w:ascii="Times New Roman" w:hAnsi="Times New Roman" w:cs="Times New Roman"/>
          <w:sz w:val="32"/>
          <w:szCs w:val="32"/>
        </w:rPr>
        <w:t xml:space="preserve"> </w:t>
      </w:r>
      <w:proofErr w:type="gramStart"/>
      <w:r w:rsidRPr="00BD331A">
        <w:rPr>
          <w:rFonts w:ascii="Times New Roman" w:hAnsi="Times New Roman" w:cs="Times New Roman"/>
          <w:sz w:val="32"/>
          <w:szCs w:val="32"/>
        </w:rPr>
        <w:t xml:space="preserve">=  </w:t>
      </w:r>
      <w:r w:rsidRPr="00005679">
        <w:rPr>
          <w:rFonts w:ascii="Times New Roman" w:hAnsi="Times New Roman" w:cs="Times New Roman"/>
          <w:i/>
          <w:sz w:val="32"/>
          <w:szCs w:val="32"/>
        </w:rPr>
        <w:t>p</w:t>
      </w:r>
      <w:r w:rsidRPr="00BD331A">
        <w:rPr>
          <w:rFonts w:ascii="Times New Roman" w:hAnsi="Times New Roman" w:cs="Times New Roman"/>
          <w:sz w:val="32"/>
          <w:szCs w:val="32"/>
          <w:vertAlign w:val="subscript"/>
        </w:rPr>
        <w:t>k</w:t>
      </w:r>
      <w:proofErr w:type="gramEnd"/>
      <w:r w:rsidRPr="00BD331A">
        <w:rPr>
          <w:rFonts w:ascii="Times New Roman" w:hAnsi="Times New Roman" w:cs="Times New Roman"/>
          <w:sz w:val="32"/>
          <w:szCs w:val="32"/>
        </w:rPr>
        <w:t>·λ·(с</w:t>
      </w:r>
      <w:r w:rsidRPr="00BD331A">
        <w:rPr>
          <w:rFonts w:ascii="Times New Roman" w:hAnsi="Times New Roman" w:cs="Times New Roman"/>
          <w:sz w:val="32"/>
          <w:szCs w:val="32"/>
          <w:vertAlign w:val="subscript"/>
        </w:rPr>
        <w:t>вп</w:t>
      </w:r>
      <w:r w:rsidRPr="00BD331A">
        <w:rPr>
          <w:rFonts w:ascii="Times New Roman" w:hAnsi="Times New Roman" w:cs="Times New Roman"/>
          <w:sz w:val="32"/>
          <w:szCs w:val="32"/>
        </w:rPr>
        <w:t>/100)</w:t>
      </w:r>
      <w:r w:rsidRPr="00BD331A">
        <w:rPr>
          <w:rFonts w:ascii="Times New Roman" w:hAnsi="Times New Roman" w:cs="Times New Roman"/>
          <w:sz w:val="32"/>
          <w:szCs w:val="32"/>
          <w:vertAlign w:val="superscript"/>
        </w:rPr>
        <w:t>2,</w:t>
      </w:r>
      <w:r w:rsidRPr="00772AEA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772AEA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1.1</w:t>
      </w:r>
      <w:r w:rsidRPr="00772AEA">
        <w:rPr>
          <w:rFonts w:ascii="Times New Roman" w:hAnsi="Times New Roman" w:cs="Times New Roman"/>
          <w:sz w:val="28"/>
          <w:szCs w:val="28"/>
        </w:rPr>
        <w:t xml:space="preserve">2) </w:t>
      </w:r>
    </w:p>
    <w:p w:rsidR="000E3CD4" w:rsidRPr="00BD331A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</w:t>
      </w:r>
      <w:r w:rsidRPr="00005679">
        <w:rPr>
          <w:rFonts w:ascii="Times New Roman" w:hAnsi="Times New Roman" w:cs="Times New Roman"/>
          <w:i/>
          <w:sz w:val="32"/>
          <w:szCs w:val="32"/>
        </w:rPr>
        <w:t>p</w:t>
      </w:r>
      <w:r w:rsidRPr="00BD331A">
        <w:rPr>
          <w:rFonts w:ascii="Times New Roman" w:hAnsi="Times New Roman" w:cs="Times New Roman"/>
          <w:sz w:val="32"/>
          <w:szCs w:val="32"/>
          <w:vertAlign w:val="subscript"/>
        </w:rPr>
        <w:t>k</w:t>
      </w:r>
      <w:r w:rsidR="00387B19">
        <w:rPr>
          <w:rFonts w:ascii="Times New Roman" w:hAnsi="Times New Roman" w:cs="Times New Roman"/>
          <w:sz w:val="32"/>
          <w:szCs w:val="32"/>
        </w:rPr>
        <w:t xml:space="preserve"> </w:t>
      </w:r>
      <w:r w:rsidRPr="00BD331A">
        <w:rPr>
          <w:rFonts w:ascii="Times New Roman" w:hAnsi="Times New Roman" w:cs="Times New Roman"/>
          <w:sz w:val="32"/>
          <w:szCs w:val="32"/>
        </w:rPr>
        <w:t xml:space="preserve">= </w:t>
      </w:r>
      <w:r w:rsidRPr="00005679">
        <w:rPr>
          <w:rFonts w:ascii="Times New Roman" w:hAnsi="Times New Roman" w:cs="Times New Roman"/>
          <w:i/>
          <w:sz w:val="32"/>
          <w:szCs w:val="32"/>
        </w:rPr>
        <w:t>p</w:t>
      </w:r>
      <w:r w:rsidRPr="00BD331A">
        <w:rPr>
          <w:rFonts w:ascii="Times New Roman" w:hAnsi="Times New Roman" w:cs="Times New Roman"/>
          <w:sz w:val="32"/>
          <w:szCs w:val="32"/>
        </w:rPr>
        <w:t>'</w:t>
      </w:r>
      <w:r w:rsidRPr="00BD331A">
        <w:rPr>
          <w:rFonts w:ascii="Times New Roman" w:hAnsi="Times New Roman" w:cs="Times New Roman"/>
          <w:sz w:val="32"/>
          <w:szCs w:val="32"/>
          <w:vertAlign w:val="subscript"/>
        </w:rPr>
        <w:t>0</w:t>
      </w:r>
      <w:r w:rsidRPr="00BD331A">
        <w:rPr>
          <w:rFonts w:ascii="Times New Roman" w:hAnsi="Times New Roman" w:cs="Times New Roman"/>
          <w:sz w:val="32"/>
          <w:szCs w:val="32"/>
        </w:rPr>
        <w:t xml:space="preserve">+∆ </w:t>
      </w:r>
      <w:r w:rsidRPr="00005679">
        <w:rPr>
          <w:rFonts w:ascii="Times New Roman" w:hAnsi="Times New Roman" w:cs="Times New Roman"/>
          <w:i/>
          <w:sz w:val="32"/>
          <w:szCs w:val="32"/>
        </w:rPr>
        <w:t>p</w:t>
      </w:r>
      <w:r w:rsidRPr="00BD331A">
        <w:rPr>
          <w:rFonts w:ascii="Times New Roman" w:hAnsi="Times New Roman" w:cs="Times New Roman"/>
          <w:sz w:val="32"/>
          <w:szCs w:val="32"/>
          <w:vertAlign w:val="subscript"/>
        </w:rPr>
        <w:t>k</w:t>
      </w:r>
      <w:r w:rsidRPr="00BD331A">
        <w:rPr>
          <w:rFonts w:ascii="Times New Roman" w:hAnsi="Times New Roman" w:cs="Times New Roman"/>
          <w:sz w:val="32"/>
          <w:szCs w:val="32"/>
        </w:rPr>
        <w:t>,</w:t>
      </w:r>
    </w:p>
    <w:p w:rsidR="000E3CD4" w:rsidRPr="00610798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10798">
        <w:rPr>
          <w:rFonts w:ascii="Times New Roman" w:hAnsi="Times New Roman" w:cs="Times New Roman"/>
          <w:sz w:val="24"/>
          <w:szCs w:val="24"/>
        </w:rPr>
        <w:t xml:space="preserve"> где λ – коэффициент сопротивления выхлопного патрубка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610798">
        <w:rPr>
          <w:rFonts w:ascii="Times New Roman" w:hAnsi="Times New Roman" w:cs="Times New Roman"/>
          <w:sz w:val="24"/>
          <w:szCs w:val="24"/>
        </w:rPr>
        <w:t xml:space="preserve"> равны</w:t>
      </w:r>
      <w:r>
        <w:rPr>
          <w:rFonts w:ascii="Times New Roman" w:hAnsi="Times New Roman" w:cs="Times New Roman"/>
          <w:sz w:val="24"/>
          <w:szCs w:val="24"/>
        </w:rPr>
        <w:t>й</w:t>
      </w:r>
      <w:r w:rsidR="00387B19">
        <w:rPr>
          <w:rFonts w:ascii="Times New Roman" w:hAnsi="Times New Roman" w:cs="Times New Roman"/>
          <w:sz w:val="24"/>
          <w:szCs w:val="24"/>
        </w:rPr>
        <w:t xml:space="preserve"> </w:t>
      </w:r>
      <w:r w:rsidRPr="00610798">
        <w:rPr>
          <w:rFonts w:ascii="Times New Roman" w:hAnsi="Times New Roman" w:cs="Times New Roman"/>
          <w:sz w:val="24"/>
          <w:szCs w:val="24"/>
        </w:rPr>
        <w:t>0,05…0,</w:t>
      </w:r>
      <w:proofErr w:type="gramStart"/>
      <w:r w:rsidRPr="00610798">
        <w:rPr>
          <w:rFonts w:ascii="Times New Roman" w:hAnsi="Times New Roman" w:cs="Times New Roman"/>
          <w:sz w:val="24"/>
          <w:szCs w:val="24"/>
        </w:rPr>
        <w:t>1 ;</w:t>
      </w:r>
      <w:proofErr w:type="gramEnd"/>
      <w:r w:rsidRPr="00610798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0E3CD4" w:rsidRPr="00610798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10798">
        <w:rPr>
          <w:rFonts w:ascii="Times New Roman" w:hAnsi="Times New Roman" w:cs="Times New Roman"/>
          <w:sz w:val="24"/>
          <w:szCs w:val="24"/>
        </w:rPr>
        <w:t>с</w:t>
      </w:r>
      <w:r w:rsidRPr="00610798">
        <w:rPr>
          <w:rFonts w:ascii="Times New Roman" w:hAnsi="Times New Roman" w:cs="Times New Roman"/>
          <w:sz w:val="24"/>
          <w:szCs w:val="24"/>
          <w:vertAlign w:val="subscript"/>
        </w:rPr>
        <w:t>вп</w:t>
      </w:r>
      <w:r w:rsidR="00387B19">
        <w:rPr>
          <w:rFonts w:ascii="Times New Roman" w:hAnsi="Times New Roman" w:cs="Times New Roman"/>
          <w:sz w:val="24"/>
          <w:szCs w:val="24"/>
        </w:rPr>
        <w:t xml:space="preserve"> </w:t>
      </w:r>
      <w:r w:rsidRPr="00610798">
        <w:rPr>
          <w:rFonts w:ascii="Times New Roman" w:hAnsi="Times New Roman" w:cs="Times New Roman"/>
          <w:sz w:val="24"/>
          <w:szCs w:val="24"/>
        </w:rPr>
        <w:t xml:space="preserve">– скорость пара в выходном сечении выхлопного патрубка турбины (для противодавленческих турбин </w:t>
      </w:r>
      <w:proofErr w:type="gramStart"/>
      <w:r w:rsidRPr="00610798">
        <w:rPr>
          <w:rFonts w:ascii="Times New Roman" w:hAnsi="Times New Roman" w:cs="Times New Roman"/>
          <w:sz w:val="24"/>
          <w:szCs w:val="24"/>
        </w:rPr>
        <w:t>с</w:t>
      </w:r>
      <w:r w:rsidRPr="00610798">
        <w:rPr>
          <w:rFonts w:ascii="Times New Roman" w:hAnsi="Times New Roman" w:cs="Times New Roman"/>
          <w:sz w:val="24"/>
          <w:szCs w:val="24"/>
          <w:vertAlign w:val="subscript"/>
        </w:rPr>
        <w:t>вп</w:t>
      </w:r>
      <w:r w:rsidRPr="00610798">
        <w:rPr>
          <w:rFonts w:ascii="Times New Roman" w:hAnsi="Times New Roman" w:cs="Times New Roman"/>
          <w:sz w:val="24"/>
          <w:szCs w:val="24"/>
        </w:rPr>
        <w:t xml:space="preserve">  =</w:t>
      </w:r>
      <w:proofErr w:type="gramEnd"/>
      <w:r w:rsidRPr="00610798">
        <w:rPr>
          <w:rFonts w:ascii="Times New Roman" w:hAnsi="Times New Roman" w:cs="Times New Roman"/>
          <w:sz w:val="24"/>
          <w:szCs w:val="24"/>
        </w:rPr>
        <w:t xml:space="preserve"> 40…60 м/с). </w:t>
      </w:r>
    </w:p>
    <w:p w:rsidR="00F9289F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2AEA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Pr="00BD331A">
        <w:rPr>
          <w:rFonts w:ascii="Times New Roman" w:hAnsi="Times New Roman" w:cs="Times New Roman"/>
          <w:sz w:val="28"/>
          <w:szCs w:val="28"/>
        </w:rPr>
        <w:t xml:space="preserve">Величина </w:t>
      </w:r>
      <w:r w:rsidRPr="00005679">
        <w:rPr>
          <w:rFonts w:ascii="Times New Roman" w:hAnsi="Times New Roman" w:cs="Times New Roman"/>
          <w:i/>
          <w:sz w:val="28"/>
          <w:szCs w:val="28"/>
        </w:rPr>
        <w:t>H</w:t>
      </w:r>
      <w:r w:rsidRPr="00BD331A">
        <w:rPr>
          <w:rFonts w:ascii="Times New Roman" w:hAnsi="Times New Roman" w:cs="Times New Roman"/>
          <w:sz w:val="28"/>
          <w:szCs w:val="28"/>
          <w:vertAlign w:val="superscript"/>
        </w:rPr>
        <w:t>т</w:t>
      </w:r>
      <w:r w:rsidRPr="00BD331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BD331A">
        <w:rPr>
          <w:rFonts w:ascii="Times New Roman" w:hAnsi="Times New Roman" w:cs="Times New Roman"/>
          <w:sz w:val="28"/>
          <w:szCs w:val="28"/>
        </w:rPr>
        <w:t xml:space="preserve">= </w:t>
      </w:r>
      <w:r w:rsidRPr="00005679">
        <w:rPr>
          <w:rFonts w:ascii="Times New Roman" w:hAnsi="Times New Roman" w:cs="Times New Roman"/>
          <w:i/>
          <w:sz w:val="28"/>
          <w:szCs w:val="28"/>
        </w:rPr>
        <w:t>h</w:t>
      </w:r>
      <w:r w:rsidRPr="00BD331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BD331A">
        <w:rPr>
          <w:rFonts w:ascii="Times New Roman" w:hAnsi="Times New Roman" w:cs="Times New Roman"/>
          <w:sz w:val="28"/>
          <w:szCs w:val="28"/>
        </w:rPr>
        <w:t xml:space="preserve"> - </w:t>
      </w:r>
      <w:r w:rsidRPr="00005679">
        <w:rPr>
          <w:rFonts w:ascii="Times New Roman" w:hAnsi="Times New Roman" w:cs="Times New Roman"/>
          <w:i/>
          <w:sz w:val="28"/>
          <w:szCs w:val="28"/>
        </w:rPr>
        <w:t>h</w:t>
      </w:r>
      <w:r w:rsidRPr="00005679">
        <w:rPr>
          <w:rFonts w:ascii="Times New Roman" w:hAnsi="Times New Roman" w:cs="Times New Roman"/>
          <w:i/>
          <w:sz w:val="28"/>
          <w:szCs w:val="28"/>
          <w:vertAlign w:val="subscript"/>
        </w:rPr>
        <w:t>кt</w:t>
      </w:r>
      <w:r w:rsidRPr="00BD331A">
        <w:rPr>
          <w:rFonts w:ascii="Times New Roman" w:hAnsi="Times New Roman" w:cs="Times New Roman"/>
          <w:sz w:val="28"/>
          <w:szCs w:val="28"/>
        </w:rPr>
        <w:t xml:space="preserve"> – располагаемый теплоперепад реальной турбины.  Линия А</w:t>
      </w:r>
      <w:r w:rsidRPr="00BD331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BD331A">
        <w:rPr>
          <w:rFonts w:ascii="Times New Roman" w:hAnsi="Times New Roman" w:cs="Times New Roman"/>
          <w:sz w:val="28"/>
          <w:szCs w:val="28"/>
        </w:rPr>
        <w:t xml:space="preserve"> А</w:t>
      </w:r>
      <w:r w:rsidRPr="00BD331A">
        <w:rPr>
          <w:rFonts w:ascii="Times New Roman" w:hAnsi="Times New Roman" w:cs="Times New Roman"/>
          <w:sz w:val="28"/>
          <w:szCs w:val="28"/>
          <w:vertAlign w:val="subscript"/>
        </w:rPr>
        <w:t>k</w:t>
      </w:r>
      <w:r w:rsidRPr="00BD331A">
        <w:rPr>
          <w:rFonts w:ascii="Times New Roman" w:hAnsi="Times New Roman" w:cs="Times New Roman"/>
          <w:sz w:val="28"/>
          <w:szCs w:val="28"/>
        </w:rPr>
        <w:t xml:space="preserve"> – </w:t>
      </w:r>
      <w:r w:rsidRPr="004E4835">
        <w:rPr>
          <w:rFonts w:ascii="Times New Roman" w:hAnsi="Times New Roman" w:cs="Times New Roman"/>
          <w:b/>
          <w:i/>
          <w:sz w:val="28"/>
          <w:szCs w:val="28"/>
        </w:rPr>
        <w:t xml:space="preserve">реальный </w:t>
      </w:r>
      <w:r w:rsidRPr="00BD331A">
        <w:rPr>
          <w:rFonts w:ascii="Times New Roman" w:hAnsi="Times New Roman" w:cs="Times New Roman"/>
          <w:sz w:val="28"/>
          <w:szCs w:val="28"/>
        </w:rPr>
        <w:t>процесс расширения пара в проточной части турбины. Состояние пара в точке А</w:t>
      </w:r>
      <w:r w:rsidRPr="00BD331A">
        <w:rPr>
          <w:rFonts w:ascii="Times New Roman" w:hAnsi="Times New Roman" w:cs="Times New Roman"/>
          <w:sz w:val="28"/>
          <w:szCs w:val="28"/>
          <w:vertAlign w:val="subscript"/>
        </w:rPr>
        <w:t>k</w:t>
      </w:r>
      <w:r w:rsidRPr="00BD331A">
        <w:rPr>
          <w:rFonts w:ascii="Times New Roman" w:hAnsi="Times New Roman" w:cs="Times New Roman"/>
          <w:sz w:val="28"/>
          <w:szCs w:val="28"/>
        </w:rPr>
        <w:t xml:space="preserve"> (энтальпия </w:t>
      </w:r>
      <w:r w:rsidRPr="00005679">
        <w:rPr>
          <w:rFonts w:ascii="Times New Roman" w:hAnsi="Times New Roman" w:cs="Times New Roman"/>
          <w:i/>
          <w:sz w:val="28"/>
          <w:szCs w:val="28"/>
        </w:rPr>
        <w:t>h</w:t>
      </w:r>
      <w:r w:rsidRPr="00BD331A">
        <w:rPr>
          <w:rFonts w:ascii="Times New Roman" w:hAnsi="Times New Roman" w:cs="Times New Roman"/>
          <w:sz w:val="28"/>
          <w:szCs w:val="28"/>
          <w:vertAlign w:val="subscript"/>
        </w:rPr>
        <w:t>к</w:t>
      </w:r>
      <w:r w:rsidRPr="00BD331A">
        <w:rPr>
          <w:rFonts w:ascii="Times New Roman" w:hAnsi="Times New Roman" w:cs="Times New Roman"/>
          <w:sz w:val="28"/>
          <w:szCs w:val="28"/>
        </w:rPr>
        <w:t xml:space="preserve">) на данной стадии расчета </w:t>
      </w:r>
      <w:r w:rsidRPr="00AC033A">
        <w:rPr>
          <w:rFonts w:ascii="Times New Roman" w:hAnsi="Times New Roman" w:cs="Times New Roman"/>
          <w:i/>
          <w:sz w:val="28"/>
          <w:szCs w:val="28"/>
        </w:rPr>
        <w:t>неизвестно. Оно будет определено в дальнейшем после подробного расчета процесса изменения состояния пара во всех решетках турбины.</w:t>
      </w:r>
      <w:r w:rsidRPr="00E332E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E3CD4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331A">
        <w:rPr>
          <w:rFonts w:ascii="Times New Roman" w:hAnsi="Times New Roman" w:cs="Times New Roman"/>
          <w:sz w:val="28"/>
          <w:szCs w:val="28"/>
        </w:rPr>
        <w:t xml:space="preserve">Относительный эффективный КПД турбины </w:t>
      </w:r>
      <w:r w:rsidRPr="00005679">
        <w:rPr>
          <w:rFonts w:ascii="Times New Roman" w:hAnsi="Times New Roman" w:cs="Times New Roman"/>
          <w:i/>
          <w:sz w:val="28"/>
          <w:szCs w:val="28"/>
        </w:rPr>
        <w:t>η</w:t>
      </w:r>
      <w:r w:rsidRPr="00BD331A">
        <w:rPr>
          <w:rFonts w:ascii="Times New Roman" w:hAnsi="Times New Roman" w:cs="Times New Roman"/>
          <w:sz w:val="28"/>
          <w:szCs w:val="28"/>
          <w:vertAlign w:val="subscript"/>
        </w:rPr>
        <w:t>ое</w:t>
      </w:r>
      <w:r w:rsidRPr="00BD331A">
        <w:rPr>
          <w:rFonts w:ascii="Times New Roman" w:hAnsi="Times New Roman" w:cs="Times New Roman"/>
          <w:sz w:val="28"/>
          <w:szCs w:val="28"/>
        </w:rPr>
        <w:t xml:space="preserve"> определяется формулой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0E3CD4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    </w:t>
      </w:r>
      <w:r w:rsidRPr="00BD331A">
        <w:rPr>
          <w:rFonts w:ascii="Times New Roman" w:hAnsi="Times New Roman" w:cs="Times New Roman"/>
          <w:sz w:val="32"/>
          <w:szCs w:val="32"/>
        </w:rPr>
        <w:t xml:space="preserve"> </w:t>
      </w:r>
      <w:r w:rsidRPr="00005679">
        <w:rPr>
          <w:rFonts w:ascii="Times New Roman" w:hAnsi="Times New Roman" w:cs="Times New Roman"/>
          <w:i/>
          <w:sz w:val="32"/>
          <w:szCs w:val="32"/>
        </w:rPr>
        <w:t>η</w:t>
      </w:r>
      <w:r w:rsidRPr="00BD331A">
        <w:rPr>
          <w:rFonts w:ascii="Times New Roman" w:hAnsi="Times New Roman" w:cs="Times New Roman"/>
          <w:sz w:val="32"/>
          <w:szCs w:val="32"/>
          <w:vertAlign w:val="subscript"/>
        </w:rPr>
        <w:t>ое</w:t>
      </w:r>
      <w:r w:rsidRPr="00BD331A">
        <w:rPr>
          <w:rFonts w:ascii="Times New Roman" w:hAnsi="Times New Roman" w:cs="Times New Roman"/>
          <w:sz w:val="32"/>
          <w:szCs w:val="32"/>
        </w:rPr>
        <w:t>=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 w:rsidRPr="00005679">
        <w:rPr>
          <w:rFonts w:ascii="Times New Roman" w:hAnsi="Times New Roman" w:cs="Times New Roman"/>
          <w:i/>
          <w:sz w:val="32"/>
          <w:szCs w:val="32"/>
        </w:rPr>
        <w:t>η</w:t>
      </w:r>
      <w:r w:rsidRPr="00BD331A">
        <w:rPr>
          <w:rFonts w:ascii="Times New Roman" w:hAnsi="Times New Roman" w:cs="Times New Roman"/>
          <w:sz w:val="32"/>
          <w:szCs w:val="32"/>
          <w:vertAlign w:val="subscript"/>
        </w:rPr>
        <w:t>др</w:t>
      </w:r>
      <w:r w:rsidRPr="00BD331A">
        <w:rPr>
          <w:rFonts w:ascii="Times New Roman" w:hAnsi="Times New Roman" w:cs="Times New Roman"/>
          <w:sz w:val="32"/>
          <w:szCs w:val="32"/>
        </w:rPr>
        <w:t>·</w:t>
      </w:r>
      <w:r w:rsidRPr="00005679">
        <w:rPr>
          <w:rFonts w:ascii="Times New Roman" w:hAnsi="Times New Roman" w:cs="Times New Roman"/>
          <w:i/>
          <w:sz w:val="32"/>
          <w:szCs w:val="32"/>
        </w:rPr>
        <w:t>η</w:t>
      </w:r>
      <w:r w:rsidRPr="00BD331A">
        <w:rPr>
          <w:rFonts w:ascii="Times New Roman" w:hAnsi="Times New Roman" w:cs="Times New Roman"/>
          <w:sz w:val="32"/>
          <w:szCs w:val="32"/>
        </w:rPr>
        <w:t>'</w:t>
      </w:r>
      <w:r w:rsidRPr="00BD331A">
        <w:rPr>
          <w:rFonts w:ascii="Times New Roman" w:hAnsi="Times New Roman" w:cs="Times New Roman"/>
          <w:sz w:val="32"/>
          <w:szCs w:val="32"/>
          <w:vertAlign w:val="subscript"/>
        </w:rPr>
        <w:t>оi</w:t>
      </w:r>
      <w:r w:rsidRPr="00BD331A">
        <w:rPr>
          <w:rFonts w:ascii="Times New Roman" w:hAnsi="Times New Roman" w:cs="Times New Roman"/>
          <w:sz w:val="32"/>
          <w:szCs w:val="32"/>
        </w:rPr>
        <w:t>·</w:t>
      </w:r>
      <w:r w:rsidRPr="00005679">
        <w:rPr>
          <w:rFonts w:ascii="Times New Roman" w:hAnsi="Times New Roman" w:cs="Times New Roman"/>
          <w:i/>
          <w:sz w:val="32"/>
          <w:szCs w:val="32"/>
        </w:rPr>
        <w:t>η</w:t>
      </w:r>
      <w:r w:rsidRPr="00BD331A">
        <w:rPr>
          <w:rFonts w:ascii="Times New Roman" w:hAnsi="Times New Roman" w:cs="Times New Roman"/>
          <w:sz w:val="32"/>
          <w:szCs w:val="32"/>
          <w:vertAlign w:val="subscript"/>
        </w:rPr>
        <w:t>ввр</w:t>
      </w:r>
      <w:r w:rsidRPr="00BD331A">
        <w:rPr>
          <w:rFonts w:ascii="Times New Roman" w:hAnsi="Times New Roman" w:cs="Times New Roman"/>
          <w:sz w:val="32"/>
          <w:szCs w:val="32"/>
        </w:rPr>
        <w:t>·</w:t>
      </w:r>
      <w:r w:rsidRPr="00005679">
        <w:rPr>
          <w:rFonts w:ascii="Times New Roman" w:hAnsi="Times New Roman" w:cs="Times New Roman"/>
          <w:i/>
          <w:sz w:val="32"/>
          <w:szCs w:val="32"/>
        </w:rPr>
        <w:t>η</w:t>
      </w:r>
      <w:proofErr w:type="gramStart"/>
      <w:r w:rsidRPr="00BD331A">
        <w:rPr>
          <w:rFonts w:ascii="Times New Roman" w:hAnsi="Times New Roman" w:cs="Times New Roman"/>
          <w:sz w:val="32"/>
          <w:szCs w:val="32"/>
          <w:vertAlign w:val="superscript"/>
        </w:rPr>
        <w:t>т</w:t>
      </w:r>
      <w:r w:rsidRPr="00BD331A">
        <w:rPr>
          <w:rFonts w:ascii="Times New Roman" w:hAnsi="Times New Roman" w:cs="Times New Roman"/>
          <w:sz w:val="32"/>
          <w:szCs w:val="32"/>
          <w:vertAlign w:val="subscript"/>
        </w:rPr>
        <w:t>м</w:t>
      </w:r>
      <w:r>
        <w:rPr>
          <w:rFonts w:ascii="Times New Roman" w:hAnsi="Times New Roman" w:cs="Times New Roman"/>
          <w:sz w:val="32"/>
          <w:szCs w:val="32"/>
        </w:rPr>
        <w:t>,</w:t>
      </w:r>
      <w:r w:rsidRPr="00BD331A">
        <w:rPr>
          <w:rFonts w:ascii="Times New Roman" w:hAnsi="Times New Roman" w:cs="Times New Roman"/>
          <w:sz w:val="28"/>
          <w:szCs w:val="28"/>
        </w:rPr>
        <w:t xml:space="preserve">   </w:t>
      </w:r>
      <w:proofErr w:type="gramEnd"/>
      <w:r w:rsidRPr="00BD331A"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Pr="00BD331A">
        <w:rPr>
          <w:rFonts w:ascii="Times New Roman" w:hAnsi="Times New Roman" w:cs="Times New Roman"/>
          <w:sz w:val="28"/>
          <w:szCs w:val="28"/>
        </w:rPr>
        <w:t xml:space="preserve">    (</w:t>
      </w:r>
      <w:r>
        <w:rPr>
          <w:rFonts w:ascii="Times New Roman" w:hAnsi="Times New Roman" w:cs="Times New Roman"/>
          <w:sz w:val="28"/>
          <w:szCs w:val="28"/>
        </w:rPr>
        <w:t>1.13</w:t>
      </w:r>
      <w:r w:rsidRPr="00BD331A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0E3CD4" w:rsidRPr="00610798" w:rsidRDefault="000E3CD4" w:rsidP="000E3C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Pr="000C6825">
        <w:rPr>
          <w:rFonts w:ascii="Times New Roman" w:hAnsi="Times New Roman" w:cs="Times New Roman"/>
          <w:sz w:val="24"/>
          <w:szCs w:val="24"/>
        </w:rPr>
        <w:t xml:space="preserve">где </w:t>
      </w:r>
      <w:r w:rsidRPr="00005679">
        <w:rPr>
          <w:rFonts w:ascii="Times New Roman" w:hAnsi="Times New Roman" w:cs="Times New Roman"/>
          <w:i/>
          <w:sz w:val="24"/>
          <w:szCs w:val="24"/>
        </w:rPr>
        <w:t>η</w:t>
      </w:r>
      <w:proofErr w:type="gramStart"/>
      <w:r w:rsidRPr="000C6825">
        <w:rPr>
          <w:rFonts w:ascii="Times New Roman" w:hAnsi="Times New Roman" w:cs="Times New Roman"/>
          <w:sz w:val="24"/>
          <w:szCs w:val="24"/>
          <w:vertAlign w:val="subscript"/>
        </w:rPr>
        <w:t>др</w:t>
      </w:r>
      <w:r>
        <w:rPr>
          <w:rFonts w:ascii="Times New Roman" w:hAnsi="Times New Roman" w:cs="Times New Roman"/>
          <w:sz w:val="32"/>
          <w:szCs w:val="32"/>
          <w:vertAlign w:val="subscript"/>
        </w:rPr>
        <w:t xml:space="preserve">  -</w:t>
      </w:r>
      <w:proofErr w:type="gramEnd"/>
      <w:r>
        <w:rPr>
          <w:rFonts w:ascii="Times New Roman" w:hAnsi="Times New Roman" w:cs="Times New Roman"/>
          <w:sz w:val="32"/>
          <w:szCs w:val="32"/>
          <w:vertAlign w:val="subscript"/>
        </w:rPr>
        <w:t xml:space="preserve">  </w:t>
      </w:r>
      <w:r w:rsidRPr="00610798">
        <w:rPr>
          <w:rFonts w:ascii="Times New Roman" w:hAnsi="Times New Roman" w:cs="Times New Roman"/>
          <w:sz w:val="24"/>
          <w:szCs w:val="24"/>
        </w:rPr>
        <w:t>коэффициент дро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610798">
        <w:rPr>
          <w:rFonts w:ascii="Times New Roman" w:hAnsi="Times New Roman" w:cs="Times New Roman"/>
          <w:sz w:val="24"/>
          <w:szCs w:val="24"/>
        </w:rPr>
        <w:t>селирования</w:t>
      </w:r>
      <w:r>
        <w:rPr>
          <w:rFonts w:ascii="Times New Roman" w:hAnsi="Times New Roman" w:cs="Times New Roman"/>
          <w:sz w:val="24"/>
          <w:szCs w:val="24"/>
        </w:rPr>
        <w:t>;</w:t>
      </w:r>
      <w:r w:rsidRPr="0061079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E3CD4" w:rsidRPr="00610798" w:rsidRDefault="000E3CD4" w:rsidP="000E3CD4">
      <w:pPr>
        <w:tabs>
          <w:tab w:val="left" w:pos="12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005679">
        <w:rPr>
          <w:rFonts w:ascii="Times New Roman" w:hAnsi="Times New Roman" w:cs="Times New Roman"/>
          <w:i/>
          <w:sz w:val="28"/>
          <w:szCs w:val="28"/>
        </w:rPr>
        <w:t>η</w:t>
      </w:r>
      <w:r w:rsidRPr="00610798">
        <w:rPr>
          <w:rFonts w:ascii="Times New Roman" w:hAnsi="Times New Roman" w:cs="Times New Roman"/>
          <w:sz w:val="28"/>
          <w:szCs w:val="28"/>
        </w:rPr>
        <w:t>'</w:t>
      </w:r>
      <w:r w:rsidRPr="00610798">
        <w:rPr>
          <w:rFonts w:ascii="Times New Roman" w:hAnsi="Times New Roman" w:cs="Times New Roman"/>
          <w:sz w:val="24"/>
          <w:szCs w:val="24"/>
          <w:vertAlign w:val="subscript"/>
        </w:rPr>
        <w:t>оi</w:t>
      </w:r>
      <w:r w:rsidRPr="0061079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61079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внутренний </w:t>
      </w:r>
      <w:r w:rsidRPr="00610798">
        <w:rPr>
          <w:rFonts w:ascii="Times New Roman" w:hAnsi="Times New Roman" w:cs="Times New Roman"/>
          <w:sz w:val="24"/>
          <w:szCs w:val="24"/>
        </w:rPr>
        <w:t>относительный КПД проточной части турбины</w:t>
      </w:r>
      <w:r w:rsidR="00387B1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r w:rsidRPr="000C6825">
        <w:rPr>
          <w:rFonts w:ascii="Times New Roman" w:hAnsi="Times New Roman" w:cs="Times New Roman"/>
          <w:sz w:val="24"/>
          <w:szCs w:val="24"/>
        </w:rPr>
        <w:t>0,72…0,78</w:t>
      </w:r>
      <w:r>
        <w:rPr>
          <w:rFonts w:ascii="Times New Roman" w:hAnsi="Times New Roman" w:cs="Times New Roman"/>
          <w:sz w:val="24"/>
          <w:szCs w:val="24"/>
        </w:rPr>
        <w:t>);</w:t>
      </w:r>
    </w:p>
    <w:p w:rsidR="000E3CD4" w:rsidRDefault="000E3CD4" w:rsidP="000E3CD4">
      <w:pPr>
        <w:spacing w:after="0" w:line="240" w:lineRule="auto"/>
        <w:ind w:left="1276" w:hanging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005679">
        <w:rPr>
          <w:rFonts w:ascii="Times New Roman" w:hAnsi="Times New Roman" w:cs="Times New Roman"/>
          <w:i/>
          <w:sz w:val="28"/>
          <w:szCs w:val="28"/>
        </w:rPr>
        <w:t>η</w:t>
      </w:r>
      <w:r w:rsidRPr="00610798">
        <w:rPr>
          <w:rFonts w:ascii="Times New Roman" w:hAnsi="Times New Roman" w:cs="Times New Roman"/>
          <w:sz w:val="28"/>
          <w:szCs w:val="28"/>
          <w:vertAlign w:val="subscript"/>
        </w:rPr>
        <w:t>ввр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Pr="00610798">
        <w:rPr>
          <w:rFonts w:ascii="Times New Roman" w:hAnsi="Times New Roman" w:cs="Times New Roman"/>
          <w:sz w:val="24"/>
          <w:szCs w:val="24"/>
        </w:rPr>
        <w:t>коэффициент выхода внутренней работы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005679">
        <w:rPr>
          <w:rFonts w:ascii="Times New Roman" w:hAnsi="Times New Roman" w:cs="Times New Roman"/>
          <w:i/>
          <w:sz w:val="24"/>
          <w:szCs w:val="24"/>
        </w:rPr>
        <w:t>η</w:t>
      </w:r>
      <w:r w:rsidRPr="000C6825">
        <w:rPr>
          <w:rFonts w:ascii="Times New Roman" w:hAnsi="Times New Roman" w:cs="Times New Roman"/>
          <w:sz w:val="24"/>
          <w:szCs w:val="24"/>
          <w:vertAlign w:val="subscript"/>
        </w:rPr>
        <w:t>ввр</w:t>
      </w:r>
      <w:r w:rsidRPr="000C6825">
        <w:rPr>
          <w:rFonts w:ascii="Times New Roman" w:hAnsi="Times New Roman" w:cs="Times New Roman"/>
          <w:sz w:val="24"/>
          <w:szCs w:val="24"/>
        </w:rPr>
        <w:t>=</w:t>
      </w:r>
      <w:r>
        <w:rPr>
          <w:rFonts w:ascii="Times New Roman" w:hAnsi="Times New Roman" w:cs="Times New Roman"/>
          <w:sz w:val="24"/>
          <w:szCs w:val="24"/>
        </w:rPr>
        <w:t>1- для одноступенчатой турбины)</w:t>
      </w:r>
      <w:r w:rsidRPr="000C6825">
        <w:rPr>
          <w:rFonts w:ascii="Times New Roman" w:hAnsi="Times New Roman" w:cs="Times New Roman"/>
          <w:sz w:val="24"/>
          <w:szCs w:val="24"/>
        </w:rPr>
        <w:t>;</w:t>
      </w:r>
      <w:r w:rsidRPr="0061079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E3CD4" w:rsidRDefault="000E3CD4" w:rsidP="000E3CD4">
      <w:pPr>
        <w:spacing w:after="0" w:line="240" w:lineRule="auto"/>
        <w:ind w:left="1276" w:hanging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005679">
        <w:rPr>
          <w:rFonts w:ascii="Times New Roman" w:hAnsi="Times New Roman" w:cs="Times New Roman"/>
          <w:i/>
          <w:sz w:val="28"/>
          <w:szCs w:val="28"/>
        </w:rPr>
        <w:t>η</w:t>
      </w:r>
      <w:r w:rsidRPr="00AC033A">
        <w:rPr>
          <w:rFonts w:ascii="Times New Roman" w:hAnsi="Times New Roman" w:cs="Times New Roman"/>
          <w:sz w:val="28"/>
          <w:szCs w:val="28"/>
          <w:vertAlign w:val="superscript"/>
        </w:rPr>
        <w:t>т</w:t>
      </w:r>
      <w:r w:rsidRPr="000C6825">
        <w:rPr>
          <w:rFonts w:ascii="Times New Roman" w:hAnsi="Times New Roman" w:cs="Times New Roman"/>
          <w:sz w:val="28"/>
          <w:szCs w:val="28"/>
          <w:vertAlign w:val="subscript"/>
        </w:rPr>
        <w:t>м</w:t>
      </w:r>
      <w:r w:rsidRPr="000C682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- м</w:t>
      </w:r>
      <w:r w:rsidRPr="000C6825">
        <w:rPr>
          <w:rFonts w:ascii="Times New Roman" w:hAnsi="Times New Roman" w:cs="Times New Roman"/>
          <w:sz w:val="24"/>
          <w:szCs w:val="24"/>
        </w:rPr>
        <w:t>еханический КПД турбины</w:t>
      </w:r>
      <w:r w:rsidR="00387B1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</w:t>
      </w:r>
      <w:r w:rsidRPr="00005679">
        <w:rPr>
          <w:rFonts w:ascii="Times New Roman" w:hAnsi="Times New Roman" w:cs="Times New Roman"/>
          <w:i/>
          <w:sz w:val="28"/>
          <w:szCs w:val="28"/>
        </w:rPr>
        <w:t>η</w:t>
      </w:r>
      <w:r w:rsidRPr="006B64A0">
        <w:rPr>
          <w:rFonts w:ascii="Times New Roman" w:hAnsi="Times New Roman" w:cs="Times New Roman"/>
          <w:sz w:val="28"/>
          <w:szCs w:val="28"/>
          <w:vertAlign w:val="superscript"/>
        </w:rPr>
        <w:t>т</w:t>
      </w:r>
      <w:r w:rsidRPr="000C6825">
        <w:rPr>
          <w:rFonts w:ascii="Times New Roman" w:hAnsi="Times New Roman" w:cs="Times New Roman"/>
          <w:sz w:val="28"/>
          <w:szCs w:val="28"/>
          <w:vertAlign w:val="subscript"/>
        </w:rPr>
        <w:t>м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 =</w:t>
      </w:r>
      <w:r w:rsidRPr="000C6825">
        <w:rPr>
          <w:rFonts w:ascii="Times New Roman" w:hAnsi="Times New Roman" w:cs="Times New Roman"/>
          <w:sz w:val="24"/>
          <w:szCs w:val="24"/>
        </w:rPr>
        <w:t>0,96…0,</w:t>
      </w:r>
      <w:proofErr w:type="gramStart"/>
      <w:r w:rsidRPr="000C6825">
        <w:rPr>
          <w:rFonts w:ascii="Times New Roman" w:hAnsi="Times New Roman" w:cs="Times New Roman"/>
          <w:sz w:val="24"/>
          <w:szCs w:val="24"/>
        </w:rPr>
        <w:t>98</w:t>
      </w:r>
      <w:r w:rsidRPr="000C682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)</w:t>
      </w:r>
      <w:proofErr w:type="gramEnd"/>
      <w:r w:rsidRPr="000C682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E3CD4" w:rsidRDefault="000E3CD4" w:rsidP="000E3CD4">
      <w:pPr>
        <w:spacing w:after="0" w:line="240" w:lineRule="auto"/>
        <w:ind w:left="1276" w:hanging="567"/>
        <w:jc w:val="both"/>
        <w:rPr>
          <w:rFonts w:ascii="Times New Roman" w:hAnsi="Times New Roman" w:cs="Times New Roman"/>
          <w:sz w:val="28"/>
          <w:szCs w:val="28"/>
        </w:rPr>
      </w:pPr>
    </w:p>
    <w:p w:rsidR="000E3CD4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Коэффициент дросселирования </w:t>
      </w:r>
      <w:r w:rsidRPr="00BD331A">
        <w:rPr>
          <w:rFonts w:ascii="Times New Roman" w:hAnsi="Times New Roman" w:cs="Times New Roman"/>
          <w:sz w:val="28"/>
          <w:szCs w:val="28"/>
        </w:rPr>
        <w:t>η</w:t>
      </w:r>
      <w:r w:rsidRPr="00610798">
        <w:rPr>
          <w:rFonts w:ascii="Times New Roman" w:hAnsi="Times New Roman" w:cs="Times New Roman"/>
          <w:sz w:val="28"/>
          <w:szCs w:val="28"/>
          <w:vertAlign w:val="subscript"/>
        </w:rPr>
        <w:t>др</w:t>
      </w:r>
      <w:r w:rsidRPr="00BD331A">
        <w:rPr>
          <w:rFonts w:ascii="Times New Roman" w:hAnsi="Times New Roman" w:cs="Times New Roman"/>
          <w:sz w:val="28"/>
          <w:szCs w:val="28"/>
        </w:rPr>
        <w:t xml:space="preserve"> можно найти по формуле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0E3CD4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Pr="00BD331A">
        <w:rPr>
          <w:rFonts w:ascii="Times New Roman" w:hAnsi="Times New Roman" w:cs="Times New Roman"/>
          <w:sz w:val="28"/>
          <w:szCs w:val="28"/>
        </w:rPr>
        <w:t xml:space="preserve">  </w:t>
      </w:r>
      <w:r w:rsidRPr="00005679">
        <w:rPr>
          <w:rFonts w:ascii="Times New Roman" w:hAnsi="Times New Roman" w:cs="Times New Roman"/>
          <w:i/>
          <w:sz w:val="28"/>
          <w:szCs w:val="28"/>
        </w:rPr>
        <w:t>η</w:t>
      </w:r>
      <w:r w:rsidRPr="00610798">
        <w:rPr>
          <w:rFonts w:ascii="Times New Roman" w:hAnsi="Times New Roman" w:cs="Times New Roman"/>
          <w:sz w:val="28"/>
          <w:szCs w:val="28"/>
          <w:vertAlign w:val="subscript"/>
        </w:rPr>
        <w:t>др</w:t>
      </w:r>
      <w:r w:rsidRPr="00BD331A">
        <w:rPr>
          <w:rFonts w:ascii="Times New Roman" w:hAnsi="Times New Roman" w:cs="Times New Roman"/>
          <w:sz w:val="28"/>
          <w:szCs w:val="28"/>
        </w:rPr>
        <w:t xml:space="preserve"> = (</w:t>
      </w:r>
      <w:r w:rsidRPr="00005679">
        <w:rPr>
          <w:rFonts w:ascii="Times New Roman" w:hAnsi="Times New Roman" w:cs="Times New Roman"/>
          <w:i/>
          <w:sz w:val="28"/>
          <w:szCs w:val="28"/>
        </w:rPr>
        <w:t>h</w:t>
      </w:r>
      <w:r w:rsidRPr="00610798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BD331A">
        <w:rPr>
          <w:rFonts w:ascii="Times New Roman" w:hAnsi="Times New Roman" w:cs="Times New Roman"/>
          <w:sz w:val="28"/>
          <w:szCs w:val="28"/>
        </w:rPr>
        <w:t xml:space="preserve"> - </w:t>
      </w:r>
      <w:r w:rsidRPr="00005679">
        <w:rPr>
          <w:rFonts w:ascii="Times New Roman" w:hAnsi="Times New Roman" w:cs="Times New Roman"/>
          <w:i/>
          <w:sz w:val="28"/>
          <w:szCs w:val="28"/>
        </w:rPr>
        <w:t>h</w:t>
      </w:r>
      <w:r w:rsidRPr="00610798">
        <w:rPr>
          <w:rFonts w:ascii="Times New Roman" w:hAnsi="Times New Roman" w:cs="Times New Roman"/>
          <w:sz w:val="28"/>
          <w:szCs w:val="28"/>
          <w:vertAlign w:val="subscript"/>
        </w:rPr>
        <w:t>кt</w:t>
      </w:r>
      <w:r w:rsidR="00387B19">
        <w:rPr>
          <w:rFonts w:ascii="Times New Roman" w:hAnsi="Times New Roman" w:cs="Times New Roman"/>
          <w:sz w:val="28"/>
          <w:szCs w:val="28"/>
        </w:rPr>
        <w:t>)</w:t>
      </w:r>
      <w:proofErr w:type="gramStart"/>
      <w:r w:rsidR="00387B19">
        <w:rPr>
          <w:rFonts w:ascii="Times New Roman" w:hAnsi="Times New Roman" w:cs="Times New Roman"/>
          <w:sz w:val="28"/>
          <w:szCs w:val="28"/>
        </w:rPr>
        <w:t>/(</w:t>
      </w:r>
      <w:proofErr w:type="gramEnd"/>
      <w:r w:rsidRPr="00005679">
        <w:rPr>
          <w:rFonts w:ascii="Times New Roman" w:hAnsi="Times New Roman" w:cs="Times New Roman"/>
          <w:i/>
          <w:sz w:val="28"/>
          <w:szCs w:val="28"/>
        </w:rPr>
        <w:t>h</w:t>
      </w:r>
      <w:r w:rsidRPr="00610798">
        <w:rPr>
          <w:rFonts w:ascii="Times New Roman" w:hAnsi="Times New Roman" w:cs="Times New Roman"/>
          <w:sz w:val="28"/>
          <w:szCs w:val="28"/>
          <w:vertAlign w:val="subscript"/>
        </w:rPr>
        <w:t xml:space="preserve">0 </w:t>
      </w:r>
      <w:r w:rsidRPr="00BD331A">
        <w:rPr>
          <w:rFonts w:ascii="Times New Roman" w:hAnsi="Times New Roman" w:cs="Times New Roman"/>
          <w:sz w:val="28"/>
          <w:szCs w:val="28"/>
        </w:rPr>
        <w:t xml:space="preserve">- </w:t>
      </w:r>
      <w:r w:rsidRPr="00005679">
        <w:rPr>
          <w:rFonts w:ascii="Times New Roman" w:hAnsi="Times New Roman" w:cs="Times New Roman"/>
          <w:i/>
          <w:sz w:val="28"/>
          <w:szCs w:val="28"/>
        </w:rPr>
        <w:t>h</w:t>
      </w:r>
      <w:r w:rsidRPr="00BD331A">
        <w:rPr>
          <w:rFonts w:ascii="Times New Roman" w:hAnsi="Times New Roman" w:cs="Times New Roman"/>
          <w:sz w:val="28"/>
          <w:szCs w:val="28"/>
        </w:rPr>
        <w:t>'</w:t>
      </w:r>
      <w:r w:rsidRPr="00610798">
        <w:rPr>
          <w:rFonts w:ascii="Times New Roman" w:hAnsi="Times New Roman" w:cs="Times New Roman"/>
          <w:sz w:val="28"/>
          <w:szCs w:val="28"/>
          <w:vertAlign w:val="subscript"/>
        </w:rPr>
        <w:t>кt</w:t>
      </w:r>
      <w:r w:rsidRPr="00BD331A">
        <w:rPr>
          <w:rFonts w:ascii="Times New Roman" w:hAnsi="Times New Roman" w:cs="Times New Roman"/>
          <w:sz w:val="28"/>
          <w:szCs w:val="28"/>
        </w:rPr>
        <w:t xml:space="preserve">)= </w:t>
      </w:r>
      <w:r w:rsidRPr="00005679">
        <w:rPr>
          <w:rFonts w:ascii="Times New Roman" w:hAnsi="Times New Roman" w:cs="Times New Roman"/>
          <w:i/>
          <w:sz w:val="28"/>
          <w:szCs w:val="28"/>
        </w:rPr>
        <w:t>H</w:t>
      </w:r>
      <w:r w:rsidRPr="00610798">
        <w:rPr>
          <w:rFonts w:ascii="Times New Roman" w:hAnsi="Times New Roman" w:cs="Times New Roman"/>
          <w:sz w:val="28"/>
          <w:szCs w:val="28"/>
          <w:vertAlign w:val="superscript"/>
        </w:rPr>
        <w:t>т</w:t>
      </w:r>
      <w:r w:rsidRPr="00610798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BD331A">
        <w:rPr>
          <w:rFonts w:ascii="Times New Roman" w:hAnsi="Times New Roman" w:cs="Times New Roman"/>
          <w:sz w:val="28"/>
          <w:szCs w:val="28"/>
        </w:rPr>
        <w:t xml:space="preserve"> / </w:t>
      </w:r>
      <w:r w:rsidRPr="00005679">
        <w:rPr>
          <w:rFonts w:ascii="Times New Roman" w:hAnsi="Times New Roman" w:cs="Times New Roman"/>
          <w:sz w:val="28"/>
          <w:szCs w:val="28"/>
          <w:u w:val="single"/>
        </w:rPr>
        <w:t>H</w:t>
      </w:r>
      <w:r w:rsidRPr="00610798">
        <w:rPr>
          <w:rFonts w:ascii="Times New Roman" w:hAnsi="Times New Roman" w:cs="Times New Roman"/>
          <w:sz w:val="28"/>
          <w:szCs w:val="28"/>
          <w:vertAlign w:val="superscript"/>
        </w:rPr>
        <w:t>т</w:t>
      </w:r>
      <w:r w:rsidRPr="00610798">
        <w:rPr>
          <w:rFonts w:ascii="Times New Roman" w:hAnsi="Times New Roman" w:cs="Times New Roman"/>
          <w:sz w:val="28"/>
          <w:szCs w:val="28"/>
          <w:vertAlign w:val="subscript"/>
        </w:rPr>
        <w:t>0ид</w:t>
      </w:r>
      <w:r w:rsidRPr="00BD331A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(1.14)</w:t>
      </w:r>
    </w:p>
    <w:p w:rsidR="000E3CD4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331A">
        <w:rPr>
          <w:rFonts w:ascii="Times New Roman" w:hAnsi="Times New Roman" w:cs="Times New Roman"/>
          <w:sz w:val="28"/>
          <w:szCs w:val="28"/>
        </w:rPr>
        <w:t xml:space="preserve"> Определенный по формуле (1) расход пара </w:t>
      </w:r>
      <w:r>
        <w:rPr>
          <w:rFonts w:ascii="Times New Roman" w:hAnsi="Times New Roman" w:cs="Times New Roman"/>
          <w:sz w:val="28"/>
          <w:szCs w:val="28"/>
        </w:rPr>
        <w:t xml:space="preserve">является </w:t>
      </w:r>
      <w:r w:rsidRPr="00254DE5">
        <w:rPr>
          <w:rFonts w:ascii="Times New Roman" w:hAnsi="Times New Roman" w:cs="Times New Roman"/>
          <w:b/>
          <w:i/>
          <w:sz w:val="28"/>
          <w:szCs w:val="28"/>
        </w:rPr>
        <w:t>ориентировочным,</w:t>
      </w:r>
      <w:r>
        <w:rPr>
          <w:rFonts w:ascii="Times New Roman" w:hAnsi="Times New Roman" w:cs="Times New Roman"/>
          <w:sz w:val="28"/>
          <w:szCs w:val="28"/>
        </w:rPr>
        <w:t xml:space="preserve"> т.к. в реальной действующей турбине имеется целый ряд потерь энергии:</w:t>
      </w:r>
    </w:p>
    <w:p w:rsidR="000E3CD4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 рабочих лопатках турбины;</w:t>
      </w:r>
    </w:p>
    <w:p w:rsidR="000E3CD4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 сопловой и рабочей решетках;</w:t>
      </w:r>
    </w:p>
    <w:p w:rsidR="000E3CD4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 выхлопной скоростью;</w:t>
      </w:r>
    </w:p>
    <w:p w:rsidR="000E3CD4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на </w:t>
      </w:r>
      <w:r w:rsidRPr="003A17FB">
        <w:rPr>
          <w:rFonts w:ascii="Times New Roman" w:hAnsi="Times New Roman" w:cs="Times New Roman"/>
          <w:sz w:val="28"/>
          <w:szCs w:val="28"/>
        </w:rPr>
        <w:t>выколачивани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3A17F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(сегментные потери)</w:t>
      </w:r>
    </w:p>
    <w:p w:rsidR="000E3CD4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 трение и</w:t>
      </w:r>
      <w:r w:rsidRPr="003A17FB">
        <w:rPr>
          <w:rFonts w:ascii="Times New Roman" w:hAnsi="Times New Roman" w:cs="Times New Roman"/>
          <w:sz w:val="28"/>
          <w:szCs w:val="28"/>
        </w:rPr>
        <w:t xml:space="preserve"> вентиляци</w:t>
      </w:r>
      <w:r>
        <w:rPr>
          <w:rFonts w:ascii="Times New Roman" w:hAnsi="Times New Roman" w:cs="Times New Roman"/>
          <w:sz w:val="28"/>
          <w:szCs w:val="28"/>
        </w:rPr>
        <w:t>ю.</w:t>
      </w:r>
      <w:r w:rsidRPr="003A17F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E3CD4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Данные потери энергии зависят от геометрических размеров лопаток, рабочих и направляющих решеток, скорости пара</w:t>
      </w:r>
      <w:r w:rsidR="00387B19">
        <w:rPr>
          <w:rFonts w:ascii="Times New Roman" w:hAnsi="Times New Roman" w:cs="Times New Roman"/>
          <w:sz w:val="28"/>
          <w:szCs w:val="28"/>
        </w:rPr>
        <w:t xml:space="preserve"> на различных участках тракта и </w:t>
      </w:r>
      <w:r>
        <w:rPr>
          <w:rFonts w:ascii="Times New Roman" w:hAnsi="Times New Roman" w:cs="Times New Roman"/>
          <w:sz w:val="28"/>
          <w:szCs w:val="28"/>
        </w:rPr>
        <w:t>др.</w:t>
      </w:r>
    </w:p>
    <w:p w:rsidR="000E3CD4" w:rsidRPr="005172DF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Перечисленные потери определяются в процессе детального теплового расчета турбины</w:t>
      </w:r>
      <w:r w:rsidR="00D32CF3">
        <w:rPr>
          <w:rFonts w:ascii="Times New Roman" w:hAnsi="Times New Roman" w:cs="Times New Roman"/>
          <w:sz w:val="28"/>
          <w:szCs w:val="28"/>
        </w:rPr>
        <w:t xml:space="preserve">, который </w:t>
      </w:r>
      <w:r w:rsidRPr="00745A4A">
        <w:rPr>
          <w:rFonts w:ascii="Times New Roman" w:hAnsi="Times New Roman" w:cs="Times New Roman"/>
          <w:b/>
          <w:i/>
          <w:sz w:val="28"/>
          <w:szCs w:val="28"/>
        </w:rPr>
        <w:t>подробно представлен в [</w:t>
      </w:r>
      <w:r w:rsidR="00745A4A">
        <w:rPr>
          <w:rFonts w:ascii="Times New Roman" w:hAnsi="Times New Roman" w:cs="Times New Roman"/>
          <w:b/>
          <w:i/>
          <w:sz w:val="28"/>
          <w:szCs w:val="28"/>
        </w:rPr>
        <w:t>Шестаченко</w:t>
      </w:r>
      <w:r w:rsidR="005172DF" w:rsidRPr="005172DF">
        <w:rPr>
          <w:rFonts w:ascii="Times New Roman" w:eastAsia="Times New Roman" w:hAnsi="Times New Roman" w:cs="Times New Roman"/>
          <w:b/>
          <w:i/>
          <w:kern w:val="2"/>
          <w:sz w:val="28"/>
          <w:szCs w:val="28"/>
          <w:lang w:eastAsia="ru-RU"/>
        </w:rPr>
        <w:t>, И.Я. Тепловой расчет паровых турбин: уч.-метод. пособие. - Новочеркасск. - ЮРГТУ, 2007</w:t>
      </w:r>
      <w:r w:rsidR="005172DF">
        <w:rPr>
          <w:rFonts w:ascii="Times New Roman" w:eastAsia="Times New Roman" w:hAnsi="Times New Roman" w:cs="Times New Roman"/>
          <w:b/>
          <w:i/>
          <w:kern w:val="2"/>
          <w:sz w:val="28"/>
          <w:szCs w:val="28"/>
          <w:lang w:eastAsia="ru-RU"/>
        </w:rPr>
        <w:t>-79с</w:t>
      </w:r>
      <w:r w:rsidRPr="005172DF">
        <w:rPr>
          <w:rFonts w:ascii="Times New Roman" w:hAnsi="Times New Roman" w:cs="Times New Roman"/>
          <w:b/>
          <w:i/>
          <w:sz w:val="28"/>
          <w:szCs w:val="28"/>
        </w:rPr>
        <w:t xml:space="preserve">). </w:t>
      </w:r>
    </w:p>
    <w:p w:rsidR="000E3CD4" w:rsidRPr="002543F4" w:rsidRDefault="000E3CD4" w:rsidP="000E3CD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результате расчета данных потерь изменяется </w:t>
      </w:r>
      <w:r w:rsidRPr="002543F4">
        <w:rPr>
          <w:rFonts w:ascii="Times New Roman" w:hAnsi="Times New Roman" w:cs="Times New Roman"/>
          <w:sz w:val="28"/>
          <w:szCs w:val="28"/>
        </w:rPr>
        <w:t>численно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Pr="002543F4">
        <w:rPr>
          <w:rFonts w:ascii="Times New Roman" w:hAnsi="Times New Roman" w:cs="Times New Roman"/>
          <w:sz w:val="28"/>
          <w:szCs w:val="28"/>
        </w:rPr>
        <w:t>значени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2543F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о</w:t>
      </w:r>
      <w:r w:rsidRPr="002543F4">
        <w:rPr>
          <w:rFonts w:ascii="Times New Roman" w:hAnsi="Times New Roman" w:cs="Times New Roman"/>
          <w:sz w:val="28"/>
          <w:szCs w:val="28"/>
        </w:rPr>
        <w:t>тносительн</w:t>
      </w:r>
      <w:r>
        <w:rPr>
          <w:rFonts w:ascii="Times New Roman" w:hAnsi="Times New Roman" w:cs="Times New Roman"/>
          <w:sz w:val="28"/>
          <w:szCs w:val="28"/>
        </w:rPr>
        <w:t xml:space="preserve">ого </w:t>
      </w:r>
      <w:r w:rsidRPr="002543F4">
        <w:rPr>
          <w:rFonts w:ascii="Times New Roman" w:hAnsi="Times New Roman" w:cs="Times New Roman"/>
          <w:sz w:val="28"/>
          <w:szCs w:val="28"/>
        </w:rPr>
        <w:t xml:space="preserve"> эффективн</w:t>
      </w:r>
      <w:r>
        <w:rPr>
          <w:rFonts w:ascii="Times New Roman" w:hAnsi="Times New Roman" w:cs="Times New Roman"/>
          <w:sz w:val="28"/>
          <w:szCs w:val="28"/>
        </w:rPr>
        <w:t>ого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543F4">
        <w:rPr>
          <w:rFonts w:ascii="Times New Roman" w:hAnsi="Times New Roman" w:cs="Times New Roman"/>
          <w:sz w:val="28"/>
          <w:szCs w:val="28"/>
        </w:rPr>
        <w:t xml:space="preserve"> КПД турбины </w:t>
      </w:r>
      <w:r w:rsidRPr="00005679">
        <w:rPr>
          <w:rFonts w:ascii="Times New Roman" w:hAnsi="Times New Roman" w:cs="Times New Roman"/>
          <w:sz w:val="28"/>
          <w:szCs w:val="28"/>
          <w:u w:val="single"/>
        </w:rPr>
        <w:t>η</w:t>
      </w:r>
      <w:r w:rsidRPr="002543F4">
        <w:rPr>
          <w:rFonts w:ascii="Times New Roman" w:hAnsi="Times New Roman" w:cs="Times New Roman"/>
          <w:sz w:val="28"/>
          <w:szCs w:val="28"/>
        </w:rPr>
        <w:t>′</w:t>
      </w:r>
      <w:r w:rsidRPr="002543F4">
        <w:rPr>
          <w:rFonts w:ascii="Times New Roman" w:hAnsi="Times New Roman" w:cs="Times New Roman"/>
          <w:sz w:val="28"/>
          <w:szCs w:val="28"/>
          <w:vertAlign w:val="subscript"/>
        </w:rPr>
        <w:t>оi.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, </w:t>
      </w:r>
      <w:r w:rsidRPr="002543F4">
        <w:rPr>
          <w:rFonts w:ascii="Times New Roman" w:hAnsi="Times New Roman" w:cs="Times New Roman"/>
          <w:sz w:val="28"/>
          <w:szCs w:val="28"/>
        </w:rPr>
        <w:t>и как следствие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2543F4">
        <w:rPr>
          <w:rFonts w:ascii="Times New Roman" w:hAnsi="Times New Roman" w:cs="Times New Roman"/>
          <w:sz w:val="28"/>
          <w:szCs w:val="28"/>
        </w:rPr>
        <w:t xml:space="preserve"> несколько </w:t>
      </w:r>
      <w:r w:rsidRPr="002543F4">
        <w:rPr>
          <w:rFonts w:ascii="Times New Roman" w:hAnsi="Times New Roman" w:cs="Times New Roman"/>
          <w:i/>
          <w:sz w:val="28"/>
          <w:szCs w:val="28"/>
        </w:rPr>
        <w:t>увеличивается   расход пара на турбину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64F57" w:rsidRPr="002C5618" w:rsidRDefault="00564F57" w:rsidP="00D32CF3">
      <w:pPr>
        <w:tabs>
          <w:tab w:val="left" w:pos="880"/>
          <w:tab w:val="right" w:leader="dot" w:pos="9345"/>
        </w:tabs>
        <w:spacing w:after="100" w:line="240" w:lineRule="auto"/>
        <w:ind w:firstLine="709"/>
        <w:jc w:val="both"/>
        <w:rPr>
          <w:rFonts w:ascii="Times New Roman" w:eastAsia="Times New Roman" w:hAnsi="Times New Roman" w:cs="Times New Roman"/>
          <w:noProof/>
          <w:sz w:val="28"/>
          <w:szCs w:val="24"/>
          <w:lang w:eastAsia="ru-RU" w:bidi="en-US"/>
        </w:rPr>
      </w:pPr>
      <w:r w:rsidRPr="002C5618">
        <w:rPr>
          <w:rFonts w:ascii="Times New Roman" w:eastAsia="Times New Roman" w:hAnsi="Times New Roman" w:cs="Times New Roman"/>
          <w:noProof/>
          <w:sz w:val="28"/>
          <w:szCs w:val="24"/>
          <w:lang w:eastAsia="ru-RU" w:bidi="en-US"/>
        </w:rPr>
        <w:lastRenderedPageBreak/>
        <w:t xml:space="preserve">Результаты расчета </w:t>
      </w:r>
      <w:r w:rsidR="00D32CF3">
        <w:rPr>
          <w:rFonts w:ascii="Times New Roman" w:eastAsia="Times New Roman" w:hAnsi="Times New Roman" w:cs="Times New Roman"/>
          <w:noProof/>
          <w:sz w:val="28"/>
          <w:szCs w:val="24"/>
          <w:lang w:eastAsia="ru-RU" w:bidi="en-US"/>
        </w:rPr>
        <w:t xml:space="preserve">расчетного </w:t>
      </w:r>
      <w:r w:rsidRPr="002C5618">
        <w:rPr>
          <w:rFonts w:ascii="Times New Roman" w:eastAsia="Times New Roman" w:hAnsi="Times New Roman" w:cs="Times New Roman"/>
          <w:noProof/>
          <w:sz w:val="28"/>
          <w:szCs w:val="24"/>
          <w:lang w:eastAsia="ru-RU" w:bidi="en-US"/>
        </w:rPr>
        <w:t xml:space="preserve">расхода пара на </w:t>
      </w:r>
      <w:r w:rsidR="00387B19">
        <w:rPr>
          <w:rFonts w:ascii="Times New Roman" w:eastAsia="Times New Roman" w:hAnsi="Times New Roman" w:cs="Times New Roman"/>
          <w:noProof/>
          <w:sz w:val="28"/>
          <w:szCs w:val="24"/>
          <w:lang w:eastAsia="ru-RU" w:bidi="en-US"/>
        </w:rPr>
        <w:t xml:space="preserve">противодавденческую </w:t>
      </w:r>
      <w:r w:rsidRPr="002C5618">
        <w:rPr>
          <w:rFonts w:ascii="Times New Roman" w:eastAsia="Times New Roman" w:hAnsi="Times New Roman" w:cs="Times New Roman"/>
          <w:noProof/>
          <w:sz w:val="28"/>
          <w:szCs w:val="24"/>
          <w:lang w:eastAsia="ru-RU" w:bidi="en-US"/>
        </w:rPr>
        <w:t xml:space="preserve">турбину </w:t>
      </w:r>
      <w:r w:rsidR="002C5618" w:rsidRPr="002C5618">
        <w:rPr>
          <w:rFonts w:ascii="Times New Roman" w:eastAsia="Times New Roman" w:hAnsi="Times New Roman" w:cs="Times New Roman"/>
          <w:noProof/>
          <w:sz w:val="28"/>
          <w:szCs w:val="24"/>
          <w:lang w:eastAsia="ru-RU" w:bidi="en-US"/>
        </w:rPr>
        <w:t xml:space="preserve">сводятся  </w:t>
      </w:r>
      <w:r w:rsidRPr="002C5618">
        <w:rPr>
          <w:rFonts w:ascii="Times New Roman" w:eastAsia="Times New Roman" w:hAnsi="Times New Roman" w:cs="Times New Roman"/>
          <w:noProof/>
          <w:sz w:val="28"/>
          <w:szCs w:val="24"/>
          <w:lang w:eastAsia="ru-RU" w:bidi="en-US"/>
        </w:rPr>
        <w:t xml:space="preserve">в табл. </w:t>
      </w:r>
      <w:r w:rsidR="002C5618" w:rsidRPr="002C5618">
        <w:rPr>
          <w:rFonts w:ascii="Times New Roman" w:eastAsia="Times New Roman" w:hAnsi="Times New Roman" w:cs="Times New Roman"/>
          <w:noProof/>
          <w:sz w:val="28"/>
          <w:szCs w:val="24"/>
          <w:lang w:eastAsia="ru-RU" w:bidi="en-US"/>
        </w:rPr>
        <w:t>1.14.</w:t>
      </w:r>
    </w:p>
    <w:p w:rsidR="00564F57" w:rsidRPr="000E0798" w:rsidRDefault="00564F57" w:rsidP="00564F57">
      <w:pPr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8"/>
        </w:rPr>
      </w:pPr>
      <w:r w:rsidRPr="000E0798">
        <w:rPr>
          <w:rFonts w:ascii="Times New Roman" w:eastAsia="Calibri" w:hAnsi="Times New Roman" w:cs="Times New Roman"/>
          <w:sz w:val="28"/>
        </w:rPr>
        <w:t xml:space="preserve">Таблица </w:t>
      </w:r>
      <w:r w:rsidRPr="002C5618">
        <w:rPr>
          <w:rFonts w:ascii="Times New Roman" w:eastAsia="Calibri" w:hAnsi="Times New Roman" w:cs="Times New Roman"/>
          <w:sz w:val="28"/>
        </w:rPr>
        <w:t>1.</w:t>
      </w:r>
      <w:r w:rsidR="002C5618" w:rsidRPr="002C5618">
        <w:rPr>
          <w:rFonts w:ascii="Times New Roman" w:eastAsia="Calibri" w:hAnsi="Times New Roman" w:cs="Times New Roman"/>
          <w:sz w:val="28"/>
        </w:rPr>
        <w:t>14</w:t>
      </w:r>
      <w:r w:rsidRPr="002C5618">
        <w:rPr>
          <w:rFonts w:ascii="Times New Roman" w:eastAsia="Calibri" w:hAnsi="Times New Roman" w:cs="Times New Roman"/>
          <w:sz w:val="28"/>
        </w:rPr>
        <w:t xml:space="preserve">. </w:t>
      </w:r>
    </w:p>
    <w:p w:rsidR="00564F57" w:rsidRPr="00564F57" w:rsidRDefault="00564F57" w:rsidP="00564F57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64F57">
        <w:rPr>
          <w:rFonts w:ascii="Times New Roman" w:eastAsia="Calibri" w:hAnsi="Times New Roman" w:cs="Times New Roman"/>
          <w:sz w:val="24"/>
          <w:szCs w:val="24"/>
        </w:rPr>
        <w:t xml:space="preserve">         Определение расчетного расхода пара на турбину</w:t>
      </w:r>
    </w:p>
    <w:tbl>
      <w:tblPr>
        <w:tblW w:w="9152" w:type="dxa"/>
        <w:tblInd w:w="4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40"/>
        <w:gridCol w:w="3260"/>
        <w:gridCol w:w="644"/>
        <w:gridCol w:w="1057"/>
        <w:gridCol w:w="2693"/>
        <w:gridCol w:w="958"/>
      </w:tblGrid>
      <w:tr w:rsidR="00564F57" w:rsidRPr="00564F57" w:rsidTr="00EB6A61">
        <w:trPr>
          <w:trHeight w:val="320"/>
        </w:trPr>
        <w:tc>
          <w:tcPr>
            <w:tcW w:w="540" w:type="dxa"/>
            <w:tcBorders>
              <w:bottom w:val="single" w:sz="4" w:space="0" w:color="auto"/>
            </w:tcBorders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3260" w:type="dxa"/>
            <w:tcBorders>
              <w:bottom w:val="single" w:sz="4" w:space="0" w:color="auto"/>
            </w:tcBorders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Определяемая величина</w:t>
            </w:r>
          </w:p>
        </w:tc>
        <w:tc>
          <w:tcPr>
            <w:tcW w:w="644" w:type="dxa"/>
            <w:tcBorders>
              <w:bottom w:val="single" w:sz="4" w:space="0" w:color="auto"/>
            </w:tcBorders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Об.</w:t>
            </w:r>
          </w:p>
        </w:tc>
        <w:tc>
          <w:tcPr>
            <w:tcW w:w="1057" w:type="dxa"/>
            <w:tcBorders>
              <w:bottom w:val="single" w:sz="4" w:space="0" w:color="auto"/>
            </w:tcBorders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Ед.</w:t>
            </w:r>
          </w:p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Измер</w:t>
            </w:r>
            <w:proofErr w:type="spellEnd"/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расчетная формула или метод определения</w:t>
            </w:r>
          </w:p>
        </w:tc>
        <w:tc>
          <w:tcPr>
            <w:tcW w:w="958" w:type="dxa"/>
            <w:tcBorders>
              <w:bottom w:val="single" w:sz="4" w:space="0" w:color="auto"/>
            </w:tcBorders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Расчет</w:t>
            </w:r>
          </w:p>
        </w:tc>
      </w:tr>
      <w:tr w:rsidR="00564F57" w:rsidRPr="00564F57" w:rsidTr="00EB6A61">
        <w:trPr>
          <w:trHeight w:val="320"/>
        </w:trPr>
        <w:tc>
          <w:tcPr>
            <w:tcW w:w="540" w:type="dxa"/>
            <w:shd w:val="clear" w:color="auto" w:fill="FFFFFF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60" w:type="dxa"/>
            <w:shd w:val="clear" w:color="auto" w:fill="FFFFFF"/>
            <w:vAlign w:val="center"/>
          </w:tcPr>
          <w:p w:rsidR="00564F57" w:rsidRPr="00564F57" w:rsidRDefault="00564F57" w:rsidP="00564F57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44" w:type="dxa"/>
            <w:shd w:val="clear" w:color="auto" w:fill="FFFFFF"/>
            <w:vAlign w:val="center"/>
          </w:tcPr>
          <w:p w:rsidR="00564F57" w:rsidRPr="00564F57" w:rsidRDefault="00564F57" w:rsidP="00564F57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57" w:type="dxa"/>
            <w:shd w:val="clear" w:color="auto" w:fill="FFFFFF"/>
            <w:vAlign w:val="center"/>
          </w:tcPr>
          <w:p w:rsidR="00564F57" w:rsidRPr="00564F57" w:rsidRDefault="00564F57" w:rsidP="00564F57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693" w:type="dxa"/>
            <w:shd w:val="clear" w:color="auto" w:fill="FFFFFF"/>
            <w:vAlign w:val="center"/>
          </w:tcPr>
          <w:p w:rsidR="00564F57" w:rsidRPr="00564F57" w:rsidRDefault="00564F57" w:rsidP="00564F57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58" w:type="dxa"/>
            <w:shd w:val="clear" w:color="auto" w:fill="FFFFFF"/>
            <w:vAlign w:val="center"/>
          </w:tcPr>
          <w:p w:rsidR="00564F57" w:rsidRPr="00564F57" w:rsidRDefault="00564F57" w:rsidP="00564F57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</w:tr>
      <w:tr w:rsidR="00564F57" w:rsidRPr="00564F57" w:rsidTr="00EB6A61">
        <w:trPr>
          <w:trHeight w:hRule="exact" w:val="765"/>
        </w:trPr>
        <w:tc>
          <w:tcPr>
            <w:tcW w:w="540" w:type="dxa"/>
            <w:shd w:val="clear" w:color="auto" w:fill="FFFFFF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60" w:type="dxa"/>
            <w:shd w:val="clear" w:color="auto" w:fill="FFFFFF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Энтальпия свежего пара</w:t>
            </w:r>
          </w:p>
        </w:tc>
        <w:tc>
          <w:tcPr>
            <w:tcW w:w="644" w:type="dxa"/>
            <w:shd w:val="clear" w:color="auto" w:fill="FFFFFF"/>
            <w:vAlign w:val="center"/>
          </w:tcPr>
          <w:p w:rsidR="00564F57" w:rsidRPr="00564F57" w:rsidRDefault="00CC702A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h</m:t>
                    </m:r>
                  </m:e>
                  <m:sub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</w:rPr>
                      <m:t>0</m:t>
                    </m:r>
                  </m:sub>
                </m:sSub>
              </m:oMath>
            </m:oMathPara>
          </w:p>
        </w:tc>
        <w:tc>
          <w:tcPr>
            <w:tcW w:w="1057" w:type="dxa"/>
            <w:shd w:val="clear" w:color="auto" w:fill="FFFFFF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0"/>
                <w:sz w:val="24"/>
                <w:szCs w:val="24"/>
              </w:rPr>
              <w:object w:dxaOrig="940" w:dyaOrig="3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0.25pt;height:14.25pt" o:ole="">
                  <v:imagedata r:id="rId23" o:title=""/>
                </v:shape>
                <o:OLEObject Type="Embed" ProgID="Equation.3" ShapeID="_x0000_i1025" DrawAspect="Content" ObjectID="_1674663388" r:id="rId24"/>
              </w:object>
            </w:r>
          </w:p>
        </w:tc>
        <w:tc>
          <w:tcPr>
            <w:tcW w:w="2693" w:type="dxa"/>
            <w:shd w:val="clear" w:color="auto" w:fill="FFFFFF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 </w:t>
            </w:r>
            <w:proofErr w:type="spellStart"/>
            <w:r w:rsidRPr="00564F57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hs</w:t>
            </w:r>
            <w:proofErr w:type="spellEnd"/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– диаграмме</w:t>
            </w:r>
          </w:p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(т. А</w:t>
            </w:r>
            <w:r w:rsidRPr="00564F57">
              <w:rPr>
                <w:rFonts w:ascii="Times New Roman" w:eastAsia="Calibri" w:hAnsi="Times New Roman" w:cs="Times New Roman"/>
                <w:sz w:val="24"/>
                <w:szCs w:val="24"/>
                <w:vertAlign w:val="subscript"/>
              </w:rPr>
              <w:t>0</w:t>
            </w: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958" w:type="dxa"/>
            <w:shd w:val="clear" w:color="auto" w:fill="FFFFFF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564F5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2790</w:t>
            </w:r>
          </w:p>
        </w:tc>
      </w:tr>
      <w:tr w:rsidR="00564F57" w:rsidRPr="00564F57" w:rsidTr="00EB6A61">
        <w:trPr>
          <w:trHeight w:val="320"/>
        </w:trPr>
        <w:tc>
          <w:tcPr>
            <w:tcW w:w="54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26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Энтальпия отработавшего пара в теоретическом процессе расширения</w:t>
            </w:r>
          </w:p>
        </w:tc>
        <w:tc>
          <w:tcPr>
            <w:tcW w:w="644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2"/>
                <w:sz w:val="24"/>
                <w:szCs w:val="24"/>
              </w:rPr>
              <w:object w:dxaOrig="320" w:dyaOrig="360">
                <v:shape id="_x0000_i1026" type="#_x0000_t75" style="width:14.25pt;height:21.75pt" o:ole="">
                  <v:imagedata r:id="rId25" o:title=""/>
                </v:shape>
                <o:OLEObject Type="Embed" ProgID="Equation.3" ShapeID="_x0000_i1026" DrawAspect="Content" ObjectID="_1674663389" r:id="rId26"/>
              </w:object>
            </w:r>
          </w:p>
        </w:tc>
        <w:tc>
          <w:tcPr>
            <w:tcW w:w="1057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0"/>
                <w:sz w:val="24"/>
                <w:szCs w:val="24"/>
              </w:rPr>
              <w:object w:dxaOrig="940" w:dyaOrig="320">
                <v:shape id="_x0000_i1027" type="#_x0000_t75" style="width:50.25pt;height:14.25pt" o:ole="">
                  <v:imagedata r:id="rId23" o:title=""/>
                </v:shape>
                <o:OLEObject Type="Embed" ProgID="Equation.3" ShapeID="_x0000_i1027" DrawAspect="Content" ObjectID="_1674663390" r:id="rId27"/>
              </w:object>
            </w:r>
          </w:p>
        </w:tc>
        <w:tc>
          <w:tcPr>
            <w:tcW w:w="2693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 </w:t>
            </w:r>
            <w:proofErr w:type="spellStart"/>
            <w:r w:rsidRPr="00564F57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hs</w:t>
            </w:r>
            <w:proofErr w:type="spellEnd"/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– диаграмме</w:t>
            </w:r>
          </w:p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(т. А</w:t>
            </w:r>
            <w:r w:rsidRPr="00564F57">
              <w:rPr>
                <w:rFonts w:ascii="Times New Roman" w:eastAsia="Calibri" w:hAnsi="Times New Roman" w:cs="Times New Roman"/>
                <w:sz w:val="24"/>
                <w:szCs w:val="24"/>
                <w:vertAlign w:val="subscript"/>
              </w:rPr>
              <w:t>к</w:t>
            </w:r>
            <w:r w:rsidRPr="00564F57">
              <w:rPr>
                <w:rFonts w:ascii="Times New Roman" w:eastAsia="Calibri" w:hAnsi="Times New Roman" w:cs="Times New Roman"/>
                <w:sz w:val="24"/>
                <w:szCs w:val="24"/>
                <w:vertAlign w:val="subscript"/>
                <w:lang w:val="en-US"/>
              </w:rPr>
              <w:t>t</w:t>
            </w: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958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564F57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2737.6</w:t>
            </w:r>
          </w:p>
        </w:tc>
      </w:tr>
      <w:tr w:rsidR="00564F57" w:rsidRPr="00564F57" w:rsidTr="00EB6A61">
        <w:trPr>
          <w:trHeight w:val="300"/>
        </w:trPr>
        <w:tc>
          <w:tcPr>
            <w:tcW w:w="54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Располагаемый теплоперепад турбины без учета потерь в регулирующем клапане </w:t>
            </w:r>
          </w:p>
        </w:tc>
        <w:tc>
          <w:tcPr>
            <w:tcW w:w="644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2"/>
                <w:sz w:val="24"/>
                <w:szCs w:val="24"/>
              </w:rPr>
              <w:object w:dxaOrig="340" w:dyaOrig="360">
                <v:shape id="_x0000_i1028" type="#_x0000_t75" style="width:14.25pt;height:21.75pt" o:ole="">
                  <v:imagedata r:id="rId28" o:title=""/>
                </v:shape>
                <o:OLEObject Type="Embed" ProgID="Equation.3" ShapeID="_x0000_i1028" DrawAspect="Content" ObjectID="_1674663391" r:id="rId29"/>
              </w:object>
            </w:r>
          </w:p>
        </w:tc>
        <w:tc>
          <w:tcPr>
            <w:tcW w:w="1057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0"/>
                <w:sz w:val="24"/>
                <w:szCs w:val="24"/>
              </w:rPr>
              <w:object w:dxaOrig="940" w:dyaOrig="320">
                <v:shape id="_x0000_i1029" type="#_x0000_t75" style="width:50.25pt;height:14.25pt" o:ole="">
                  <v:imagedata r:id="rId23" o:title=""/>
                </v:shape>
                <o:OLEObject Type="Embed" ProgID="Equation.3" ShapeID="_x0000_i1029" DrawAspect="Content" ObjectID="_1674663392" r:id="rId30"/>
              </w:object>
            </w:r>
          </w:p>
        </w:tc>
        <w:tc>
          <w:tcPr>
            <w:tcW w:w="2693" w:type="dxa"/>
            <w:vAlign w:val="center"/>
          </w:tcPr>
          <w:p w:rsidR="00564F57" w:rsidRPr="00564F57" w:rsidRDefault="00564F57" w:rsidP="0087766A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2"/>
                <w:sz w:val="24"/>
                <w:szCs w:val="24"/>
              </w:rPr>
              <w:object w:dxaOrig="260" w:dyaOrig="360">
                <v:shape id="_x0000_i1030" type="#_x0000_t75" style="width:14.25pt;height:21.75pt" o:ole="">
                  <v:imagedata r:id="rId31" o:title=""/>
                </v:shape>
                <o:OLEObject Type="Embed" ProgID="Equation.3" ShapeID="_x0000_i1030" DrawAspect="Content" ObjectID="_1674663393" r:id="rId32"/>
              </w:object>
            </w: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564F57">
              <w:rPr>
                <w:rFonts w:ascii="Times New Roman" w:eastAsia="Calibri" w:hAnsi="Times New Roman" w:cs="Times New Roman"/>
                <w:position w:val="-12"/>
                <w:sz w:val="24"/>
                <w:szCs w:val="24"/>
              </w:rPr>
              <w:object w:dxaOrig="320" w:dyaOrig="360">
                <v:shape id="_x0000_i1031" type="#_x0000_t75" style="width:14.25pt;height:21.75pt" o:ole="">
                  <v:imagedata r:id="rId33" o:title=""/>
                </v:shape>
                <o:OLEObject Type="Embed" ProgID="Equation.3" ShapeID="_x0000_i1031" DrawAspect="Content" ObjectID="_1674663394" r:id="rId34"/>
              </w:object>
            </w:r>
          </w:p>
        </w:tc>
        <w:tc>
          <w:tcPr>
            <w:tcW w:w="958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52,4</w:t>
            </w:r>
          </w:p>
        </w:tc>
      </w:tr>
      <w:tr w:rsidR="00564F57" w:rsidRPr="00564F57" w:rsidTr="00EB6A61">
        <w:trPr>
          <w:trHeight w:val="320"/>
        </w:trPr>
        <w:tc>
          <w:tcPr>
            <w:tcW w:w="54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26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Давление пара перед турбиной без учета потерь в регулирующем клапане</w:t>
            </w:r>
          </w:p>
        </w:tc>
        <w:tc>
          <w:tcPr>
            <w:tcW w:w="644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2"/>
                <w:sz w:val="24"/>
                <w:szCs w:val="24"/>
              </w:rPr>
              <w:object w:dxaOrig="300" w:dyaOrig="360">
                <v:shape id="_x0000_i1032" type="#_x0000_t75" style="width:14.25pt;height:21.75pt" o:ole="">
                  <v:imagedata r:id="rId35" o:title=""/>
                </v:shape>
                <o:OLEObject Type="Embed" ProgID="Equation.3" ShapeID="_x0000_i1032" DrawAspect="Content" ObjectID="_1674663395" r:id="rId36"/>
              </w:object>
            </w:r>
          </w:p>
        </w:tc>
        <w:tc>
          <w:tcPr>
            <w:tcW w:w="1057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6"/>
                <w:sz w:val="24"/>
                <w:szCs w:val="24"/>
              </w:rPr>
              <w:object w:dxaOrig="580" w:dyaOrig="279">
                <v:shape id="_x0000_i1033" type="#_x0000_t75" style="width:28.5pt;height:14.25pt" o:ole="">
                  <v:imagedata r:id="rId37" o:title=""/>
                </v:shape>
                <o:OLEObject Type="Embed" ProgID="Equation.3" ShapeID="_x0000_i1033" DrawAspect="Content" ObjectID="_1674663396" r:id="rId38"/>
              </w:object>
            </w:r>
          </w:p>
        </w:tc>
        <w:tc>
          <w:tcPr>
            <w:tcW w:w="2693" w:type="dxa"/>
            <w:vAlign w:val="center"/>
          </w:tcPr>
          <w:p w:rsidR="00564F57" w:rsidRPr="00564F57" w:rsidRDefault="00564F57" w:rsidP="0087766A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2"/>
                <w:sz w:val="24"/>
                <w:szCs w:val="24"/>
              </w:rPr>
              <w:object w:dxaOrig="859" w:dyaOrig="360">
                <v:shape id="_x0000_i1034" type="#_x0000_t75" style="width:43.5pt;height:21.75pt" o:ole="">
                  <v:imagedata r:id="rId39" o:title=""/>
                </v:shape>
                <o:OLEObject Type="Embed" ProgID="Equation.3" ShapeID="_x0000_i1034" DrawAspect="Content" ObjectID="_1674663397" r:id="rId40"/>
              </w:object>
            </w:r>
          </w:p>
        </w:tc>
        <w:tc>
          <w:tcPr>
            <w:tcW w:w="958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1,33</w:t>
            </w:r>
          </w:p>
        </w:tc>
      </w:tr>
      <w:tr w:rsidR="00564F57" w:rsidRPr="00564F57" w:rsidTr="00EB6A61">
        <w:trPr>
          <w:trHeight w:val="320"/>
        </w:trPr>
        <w:tc>
          <w:tcPr>
            <w:tcW w:w="54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26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Потери давления в выхлопном патрубке</w:t>
            </w:r>
          </w:p>
        </w:tc>
        <w:tc>
          <w:tcPr>
            <w:tcW w:w="644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0"/>
                <w:sz w:val="24"/>
                <w:szCs w:val="24"/>
              </w:rPr>
              <w:object w:dxaOrig="580" w:dyaOrig="340">
                <v:shape id="_x0000_i1035" type="#_x0000_t75" style="width:28.5pt;height:14.25pt" o:ole="">
                  <v:imagedata r:id="rId41" o:title=""/>
                </v:shape>
                <o:OLEObject Type="Embed" ProgID="Equation.3" ShapeID="_x0000_i1035" DrawAspect="Content" ObjectID="_1674663398" r:id="rId42"/>
              </w:object>
            </w:r>
          </w:p>
        </w:tc>
        <w:tc>
          <w:tcPr>
            <w:tcW w:w="1057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6"/>
                <w:sz w:val="24"/>
                <w:szCs w:val="24"/>
              </w:rPr>
              <w:object w:dxaOrig="580" w:dyaOrig="279">
                <v:shape id="_x0000_i1036" type="#_x0000_t75" style="width:28.5pt;height:14.25pt" o:ole="">
                  <v:imagedata r:id="rId37" o:title=""/>
                </v:shape>
                <o:OLEObject Type="Embed" ProgID="Equation.3" ShapeID="_x0000_i1036" DrawAspect="Content" ObjectID="_1674663399" r:id="rId43"/>
              </w:object>
            </w:r>
          </w:p>
        </w:tc>
        <w:tc>
          <w:tcPr>
            <w:tcW w:w="2693" w:type="dxa"/>
            <w:vAlign w:val="center"/>
          </w:tcPr>
          <w:p w:rsidR="00564F57" w:rsidRPr="00564F57" w:rsidRDefault="00564F57" w:rsidP="0087766A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0"/>
                <w:sz w:val="24"/>
                <w:szCs w:val="24"/>
              </w:rPr>
              <w:object w:dxaOrig="859" w:dyaOrig="340">
                <v:shape id="_x0000_i1037" type="#_x0000_t75" style="width:43.5pt;height:14.25pt" o:ole="">
                  <v:imagedata r:id="rId44" o:title=""/>
                </v:shape>
                <o:OLEObject Type="Embed" ProgID="Equation.3" ShapeID="_x0000_i1037" DrawAspect="Content" ObjectID="_1674663400" r:id="rId45"/>
              </w:object>
            </w:r>
          </w:p>
        </w:tc>
        <w:tc>
          <w:tcPr>
            <w:tcW w:w="958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0,0</w:t>
            </w:r>
            <w:r w:rsidRPr="00564F57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08</w:t>
            </w:r>
          </w:p>
        </w:tc>
      </w:tr>
      <w:tr w:rsidR="00564F57" w:rsidRPr="00564F57" w:rsidTr="00EB6A61">
        <w:trPr>
          <w:trHeight w:val="300"/>
        </w:trPr>
        <w:tc>
          <w:tcPr>
            <w:tcW w:w="54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26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Давление на выходе из последней ступени</w:t>
            </w:r>
          </w:p>
        </w:tc>
        <w:tc>
          <w:tcPr>
            <w:tcW w:w="644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0"/>
                <w:sz w:val="24"/>
                <w:szCs w:val="24"/>
              </w:rPr>
              <w:object w:dxaOrig="300" w:dyaOrig="340">
                <v:shape id="_x0000_i1038" type="#_x0000_t75" style="width:14.25pt;height:14.25pt" o:ole="">
                  <v:imagedata r:id="rId46" o:title=""/>
                </v:shape>
                <o:OLEObject Type="Embed" ProgID="Equation.3" ShapeID="_x0000_i1038" DrawAspect="Content" ObjectID="_1674663401" r:id="rId47"/>
              </w:object>
            </w:r>
          </w:p>
        </w:tc>
        <w:tc>
          <w:tcPr>
            <w:tcW w:w="1057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6"/>
                <w:sz w:val="24"/>
                <w:szCs w:val="24"/>
              </w:rPr>
              <w:object w:dxaOrig="580" w:dyaOrig="279">
                <v:shape id="_x0000_i1039" type="#_x0000_t75" style="width:28.5pt;height:14.25pt" o:ole="">
                  <v:imagedata r:id="rId37" o:title=""/>
                </v:shape>
                <o:OLEObject Type="Embed" ProgID="Equation.3" ShapeID="_x0000_i1039" DrawAspect="Content" ObjectID="_1674663402" r:id="rId48"/>
              </w:object>
            </w:r>
          </w:p>
        </w:tc>
        <w:tc>
          <w:tcPr>
            <w:tcW w:w="2693" w:type="dxa"/>
            <w:vAlign w:val="center"/>
          </w:tcPr>
          <w:p w:rsidR="00564F57" w:rsidRPr="00564F57" w:rsidRDefault="00564F57" w:rsidP="0087766A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0"/>
                <w:sz w:val="24"/>
                <w:szCs w:val="24"/>
              </w:rPr>
              <w:object w:dxaOrig="320" w:dyaOrig="340">
                <v:shape id="_x0000_i1040" type="#_x0000_t75" style="width:14.25pt;height:14.25pt" o:ole="">
                  <v:imagedata r:id="rId49" o:title=""/>
                </v:shape>
                <o:OLEObject Type="Embed" ProgID="Equation.3" ShapeID="_x0000_i1040" DrawAspect="Content" ObjectID="_1674663403" r:id="rId50"/>
              </w:object>
            </w: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+</w:t>
            </w:r>
            <w:r w:rsidRPr="00564F57">
              <w:rPr>
                <w:rFonts w:ascii="Times New Roman" w:eastAsia="Calibri" w:hAnsi="Times New Roman" w:cs="Times New Roman"/>
                <w:position w:val="-10"/>
                <w:sz w:val="24"/>
                <w:szCs w:val="24"/>
              </w:rPr>
              <w:object w:dxaOrig="580" w:dyaOrig="340">
                <v:shape id="_x0000_i1041" type="#_x0000_t75" style="width:28.5pt;height:14.25pt" o:ole="">
                  <v:imagedata r:id="rId41" o:title=""/>
                </v:shape>
                <o:OLEObject Type="Embed" ProgID="Equation.3" ShapeID="_x0000_i1041" DrawAspect="Content" ObjectID="_1674663404" r:id="rId51"/>
              </w:object>
            </w:r>
          </w:p>
        </w:tc>
        <w:tc>
          <w:tcPr>
            <w:tcW w:w="958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0,</w:t>
            </w:r>
            <w:r w:rsidRPr="00564F57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408</w:t>
            </w:r>
          </w:p>
        </w:tc>
      </w:tr>
      <w:tr w:rsidR="00564F57" w:rsidRPr="00564F57" w:rsidTr="00EB6A61">
        <w:trPr>
          <w:trHeight w:val="320"/>
        </w:trPr>
        <w:tc>
          <w:tcPr>
            <w:tcW w:w="54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26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Располагаемый теплоперепад турбины с</w:t>
            </w:r>
            <w:r w:rsidR="00745A4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учетом потерь в стопорном и регулирующих клапанах</w:t>
            </w:r>
          </w:p>
        </w:tc>
        <w:tc>
          <w:tcPr>
            <w:tcW w:w="644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2"/>
                <w:sz w:val="24"/>
                <w:szCs w:val="24"/>
              </w:rPr>
              <w:object w:dxaOrig="360" w:dyaOrig="360">
                <v:shape id="_x0000_i1042" type="#_x0000_t75" style="width:21.75pt;height:21.75pt" o:ole="">
                  <v:imagedata r:id="rId52" o:title=""/>
                </v:shape>
                <o:OLEObject Type="Embed" ProgID="Equation.3" ShapeID="_x0000_i1042" DrawAspect="Content" ObjectID="_1674663405" r:id="rId53"/>
              </w:object>
            </w:r>
          </w:p>
        </w:tc>
        <w:tc>
          <w:tcPr>
            <w:tcW w:w="1057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0"/>
                <w:sz w:val="24"/>
                <w:szCs w:val="24"/>
              </w:rPr>
              <w:object w:dxaOrig="940" w:dyaOrig="320">
                <v:shape id="_x0000_i1043" type="#_x0000_t75" style="width:50.25pt;height:14.25pt" o:ole="">
                  <v:imagedata r:id="rId23" o:title=""/>
                </v:shape>
                <o:OLEObject Type="Embed" ProgID="Equation.3" ShapeID="_x0000_i1043" DrawAspect="Content" ObjectID="_1674663406" r:id="rId54"/>
              </w:object>
            </w:r>
          </w:p>
        </w:tc>
        <w:tc>
          <w:tcPr>
            <w:tcW w:w="2693" w:type="dxa"/>
            <w:vAlign w:val="center"/>
          </w:tcPr>
          <w:p w:rsidR="00564F57" w:rsidRPr="00564F57" w:rsidRDefault="00564F57" w:rsidP="0087766A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2"/>
                <w:sz w:val="24"/>
                <w:szCs w:val="24"/>
              </w:rPr>
              <w:object w:dxaOrig="260" w:dyaOrig="360">
                <v:shape id="_x0000_i1044" type="#_x0000_t75" style="width:14.25pt;height:21.75pt" o:ole="">
                  <v:imagedata r:id="rId31" o:title=""/>
                </v:shape>
                <o:OLEObject Type="Embed" ProgID="Equation.3" ShapeID="_x0000_i1044" DrawAspect="Content" ObjectID="_1674663407" r:id="rId55"/>
              </w:object>
            </w: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564F57">
              <w:rPr>
                <w:rFonts w:ascii="Times New Roman" w:eastAsia="Calibri" w:hAnsi="Times New Roman" w:cs="Times New Roman"/>
                <w:position w:val="-12"/>
                <w:sz w:val="24"/>
                <w:szCs w:val="24"/>
              </w:rPr>
              <w:object w:dxaOrig="320" w:dyaOrig="360">
                <v:shape id="_x0000_i1045" type="#_x0000_t75" style="width:14.25pt;height:21.75pt" o:ole="">
                  <v:imagedata r:id="rId56" o:title=""/>
                </v:shape>
                <o:OLEObject Type="Embed" ProgID="Equation.3" ShapeID="_x0000_i1045" DrawAspect="Content" ObjectID="_1674663408" r:id="rId57"/>
              </w:object>
            </w:r>
          </w:p>
        </w:tc>
        <w:tc>
          <w:tcPr>
            <w:tcW w:w="958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238,4</w:t>
            </w:r>
          </w:p>
        </w:tc>
      </w:tr>
      <w:tr w:rsidR="00564F57" w:rsidRPr="00564F57" w:rsidTr="00EB6A61">
        <w:trPr>
          <w:trHeight w:val="300"/>
        </w:trPr>
        <w:tc>
          <w:tcPr>
            <w:tcW w:w="54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26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Относительный эффективный КПД</w:t>
            </w:r>
          </w:p>
        </w:tc>
        <w:tc>
          <w:tcPr>
            <w:tcW w:w="644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2"/>
                <w:sz w:val="24"/>
                <w:szCs w:val="24"/>
              </w:rPr>
              <w:object w:dxaOrig="340" w:dyaOrig="360">
                <v:shape id="_x0000_i1046" type="#_x0000_t75" style="width:14.25pt;height:21.75pt" o:ole="">
                  <v:imagedata r:id="rId58" o:title=""/>
                </v:shape>
                <o:OLEObject Type="Embed" ProgID="Equation.3" ShapeID="_x0000_i1046" DrawAspect="Content" ObjectID="_1674663409" r:id="rId59"/>
              </w:object>
            </w:r>
          </w:p>
        </w:tc>
        <w:tc>
          <w:tcPr>
            <w:tcW w:w="1057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2693" w:type="dxa"/>
            <w:vAlign w:val="center"/>
          </w:tcPr>
          <w:p w:rsidR="00564F57" w:rsidRPr="00564F57" w:rsidRDefault="00564F57" w:rsidP="0087766A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0,</w:t>
            </w:r>
            <w:r w:rsidRPr="00564F57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72</w:t>
            </w:r>
          </w:p>
        </w:tc>
      </w:tr>
      <w:tr w:rsidR="00564F57" w:rsidRPr="00564F57" w:rsidTr="00EB6A61">
        <w:trPr>
          <w:trHeight w:val="300"/>
        </w:trPr>
        <w:tc>
          <w:tcPr>
            <w:tcW w:w="54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26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Механический КПД</w:t>
            </w:r>
          </w:p>
        </w:tc>
        <w:tc>
          <w:tcPr>
            <w:tcW w:w="644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2"/>
                <w:sz w:val="24"/>
                <w:szCs w:val="24"/>
              </w:rPr>
              <w:object w:dxaOrig="320" w:dyaOrig="360">
                <v:shape id="_x0000_i1047" type="#_x0000_t75" style="width:14.25pt;height:21.75pt" o:ole="">
                  <v:imagedata r:id="rId60" o:title=""/>
                </v:shape>
                <o:OLEObject Type="Embed" ProgID="Equation.3" ShapeID="_x0000_i1047" DrawAspect="Content" ObjectID="_1674663410" r:id="rId61"/>
              </w:object>
            </w:r>
          </w:p>
        </w:tc>
        <w:tc>
          <w:tcPr>
            <w:tcW w:w="1057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2693" w:type="dxa"/>
            <w:vAlign w:val="center"/>
          </w:tcPr>
          <w:p w:rsidR="00564F57" w:rsidRPr="00564F57" w:rsidRDefault="00564F57" w:rsidP="0087766A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0,9</w:t>
            </w:r>
            <w:r w:rsidRPr="00564F57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4</w:t>
            </w:r>
          </w:p>
        </w:tc>
      </w:tr>
      <w:tr w:rsidR="00564F57" w:rsidRPr="00564F57" w:rsidTr="00EB6A61">
        <w:trPr>
          <w:trHeight w:val="320"/>
        </w:trPr>
        <w:tc>
          <w:tcPr>
            <w:tcW w:w="54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326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Внутренний относительный КПД</w:t>
            </w:r>
          </w:p>
        </w:tc>
        <w:tc>
          <w:tcPr>
            <w:tcW w:w="644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2"/>
                <w:sz w:val="24"/>
                <w:szCs w:val="24"/>
              </w:rPr>
              <w:object w:dxaOrig="320" w:dyaOrig="360">
                <v:shape id="_x0000_i1048" type="#_x0000_t75" style="width:14.25pt;height:21.75pt" o:ole="">
                  <v:imagedata r:id="rId62" o:title=""/>
                </v:shape>
                <o:OLEObject Type="Embed" ProgID="Equation.3" ShapeID="_x0000_i1048" DrawAspect="Content" ObjectID="_1674663411" r:id="rId63"/>
              </w:object>
            </w:r>
          </w:p>
        </w:tc>
        <w:tc>
          <w:tcPr>
            <w:tcW w:w="1057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2693" w:type="dxa"/>
            <w:vAlign w:val="center"/>
          </w:tcPr>
          <w:p w:rsidR="00564F57" w:rsidRPr="00564F57" w:rsidRDefault="00564F57" w:rsidP="0087766A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30"/>
                <w:sz w:val="24"/>
                <w:szCs w:val="24"/>
              </w:rPr>
              <w:object w:dxaOrig="420" w:dyaOrig="700">
                <v:shape id="_x0000_i1049" type="#_x0000_t75" style="width:21.75pt;height:36.75pt" o:ole="">
                  <v:imagedata r:id="rId64" o:title=""/>
                </v:shape>
                <o:OLEObject Type="Embed" ProgID="Equation.3" ShapeID="_x0000_i1049" DrawAspect="Content" ObjectID="_1674663412" r:id="rId65"/>
              </w:object>
            </w:r>
          </w:p>
        </w:tc>
        <w:tc>
          <w:tcPr>
            <w:tcW w:w="958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0,</w:t>
            </w:r>
            <w:r w:rsidRPr="00564F57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77</w:t>
            </w:r>
          </w:p>
        </w:tc>
      </w:tr>
      <w:tr w:rsidR="00564F57" w:rsidRPr="00564F57" w:rsidTr="00EB6A61">
        <w:trPr>
          <w:trHeight w:val="300"/>
        </w:trPr>
        <w:tc>
          <w:tcPr>
            <w:tcW w:w="54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26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Предполагаемый используемый теплоперепад в турбине</w:t>
            </w:r>
          </w:p>
        </w:tc>
        <w:tc>
          <w:tcPr>
            <w:tcW w:w="644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2"/>
                <w:sz w:val="24"/>
                <w:szCs w:val="24"/>
              </w:rPr>
              <w:object w:dxaOrig="340" w:dyaOrig="360">
                <v:shape id="_x0000_i1050" type="#_x0000_t75" style="width:14.25pt;height:21.75pt" o:ole="">
                  <v:imagedata r:id="rId66" o:title=""/>
                </v:shape>
                <o:OLEObject Type="Embed" ProgID="Equation.3" ShapeID="_x0000_i1050" DrawAspect="Content" ObjectID="_1674663413" r:id="rId67"/>
              </w:object>
            </w:r>
          </w:p>
        </w:tc>
        <w:tc>
          <w:tcPr>
            <w:tcW w:w="1057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0"/>
                <w:sz w:val="24"/>
                <w:szCs w:val="24"/>
              </w:rPr>
              <w:object w:dxaOrig="940" w:dyaOrig="320">
                <v:shape id="_x0000_i1051" type="#_x0000_t75" style="width:50.25pt;height:14.25pt" o:ole="">
                  <v:imagedata r:id="rId23" o:title=""/>
                </v:shape>
                <o:OLEObject Type="Embed" ProgID="Equation.3" ShapeID="_x0000_i1051" DrawAspect="Content" ObjectID="_1674663414" r:id="rId68"/>
              </w:object>
            </w:r>
          </w:p>
        </w:tc>
        <w:tc>
          <w:tcPr>
            <w:tcW w:w="2693" w:type="dxa"/>
            <w:vAlign w:val="center"/>
          </w:tcPr>
          <w:p w:rsidR="00564F57" w:rsidRPr="00564F57" w:rsidRDefault="00564F57" w:rsidP="0087766A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2"/>
                <w:sz w:val="24"/>
                <w:szCs w:val="24"/>
              </w:rPr>
              <w:object w:dxaOrig="340" w:dyaOrig="360">
                <v:shape id="_x0000_i1052" type="#_x0000_t75" style="width:14.25pt;height:21.75pt" o:ole="">
                  <v:imagedata r:id="rId28" o:title=""/>
                </v:shape>
                <o:OLEObject Type="Embed" ProgID="Equation.3" ShapeID="_x0000_i1052" DrawAspect="Content" ObjectID="_1674663415" r:id="rId69"/>
              </w:object>
            </w: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∙</w:t>
            </w:r>
            <w:r w:rsidRPr="00564F57">
              <w:rPr>
                <w:rFonts w:ascii="Times New Roman" w:eastAsia="Calibri" w:hAnsi="Times New Roman" w:cs="Times New Roman"/>
                <w:position w:val="-12"/>
                <w:sz w:val="24"/>
                <w:szCs w:val="24"/>
              </w:rPr>
              <w:object w:dxaOrig="320" w:dyaOrig="360">
                <v:shape id="_x0000_i1053" type="#_x0000_t75" style="width:14.25pt;height:21.75pt" o:ole="">
                  <v:imagedata r:id="rId62" o:title=""/>
                </v:shape>
                <o:OLEObject Type="Embed" ProgID="Equation.3" ShapeID="_x0000_i1053" DrawAspect="Content" ObjectID="_1674663416" r:id="rId70"/>
              </w:object>
            </w:r>
          </w:p>
        </w:tc>
        <w:tc>
          <w:tcPr>
            <w:tcW w:w="958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Pr="00564F57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9</w:t>
            </w: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3,4</w:t>
            </w:r>
          </w:p>
        </w:tc>
      </w:tr>
      <w:tr w:rsidR="00564F57" w:rsidRPr="00564F57" w:rsidTr="00EB6A61">
        <w:trPr>
          <w:trHeight w:val="320"/>
        </w:trPr>
        <w:tc>
          <w:tcPr>
            <w:tcW w:w="54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3260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Секундный расход пара на турбину</w:t>
            </w:r>
          </w:p>
        </w:tc>
        <w:tc>
          <w:tcPr>
            <w:tcW w:w="644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12"/>
                <w:sz w:val="24"/>
                <w:szCs w:val="24"/>
              </w:rPr>
              <w:object w:dxaOrig="320" w:dyaOrig="360">
                <v:shape id="_x0000_i1054" type="#_x0000_t75" style="width:14.25pt;height:21.75pt" o:ole="">
                  <v:imagedata r:id="rId71" o:title=""/>
                </v:shape>
                <o:OLEObject Type="Embed" ProgID="Equation.3" ShapeID="_x0000_i1054" DrawAspect="Content" ObjectID="_1674663417" r:id="rId72"/>
              </w:object>
            </w:r>
          </w:p>
        </w:tc>
        <w:tc>
          <w:tcPr>
            <w:tcW w:w="1057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6"/>
                <w:sz w:val="24"/>
                <w:szCs w:val="24"/>
              </w:rPr>
              <w:object w:dxaOrig="560" w:dyaOrig="279">
                <v:shape id="_x0000_i1055" type="#_x0000_t75" style="width:28.5pt;height:14.25pt" o:ole="">
                  <v:imagedata r:id="rId73" o:title=""/>
                </v:shape>
                <o:OLEObject Type="Embed" ProgID="Equation.3" ShapeID="_x0000_i1055" DrawAspect="Content" ObjectID="_1674663418" r:id="rId74"/>
              </w:object>
            </w:r>
          </w:p>
        </w:tc>
        <w:tc>
          <w:tcPr>
            <w:tcW w:w="2693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position w:val="-30"/>
                <w:sz w:val="24"/>
                <w:szCs w:val="24"/>
              </w:rPr>
              <w:object w:dxaOrig="1680" w:dyaOrig="720">
                <v:shape id="_x0000_i1056" type="#_x0000_t75" style="width:86.25pt;height:36.75pt" o:ole="">
                  <v:imagedata r:id="rId75" o:title=""/>
                </v:shape>
                <o:OLEObject Type="Embed" ProgID="Equation.3" ShapeID="_x0000_i1056" DrawAspect="Content" ObjectID="_1674663419" r:id="rId76"/>
              </w:object>
            </w:r>
            <w:r w:rsidRPr="00564F57">
              <w:rPr>
                <w:rFonts w:ascii="Times New Roman" w:eastAsia="Calibri" w:hAnsi="Times New Roman" w:cs="Times New Roman"/>
                <w:position w:val="-10"/>
                <w:sz w:val="24"/>
                <w:szCs w:val="24"/>
              </w:rPr>
              <w:object w:dxaOrig="320" w:dyaOrig="340">
                <v:shape id="_x0000_i1057" type="#_x0000_t75" style="width:14.25pt;height:14.25pt" o:ole="">
                  <v:imagedata r:id="rId77" o:title=""/>
                </v:shape>
                <o:OLEObject Type="Embed" ProgID="Equation.3" ShapeID="_x0000_i1057" DrawAspect="Content" ObjectID="_1674663420" r:id="rId78"/>
              </w:object>
            </w:r>
          </w:p>
        </w:tc>
        <w:tc>
          <w:tcPr>
            <w:tcW w:w="958" w:type="dxa"/>
            <w:vAlign w:val="center"/>
          </w:tcPr>
          <w:p w:rsidR="00564F57" w:rsidRPr="00564F57" w:rsidRDefault="00564F57" w:rsidP="00EB6A61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64F57">
              <w:rPr>
                <w:rFonts w:ascii="Times New Roman" w:eastAsia="Calibri" w:hAnsi="Times New Roman" w:cs="Times New Roman"/>
                <w:sz w:val="24"/>
                <w:szCs w:val="24"/>
              </w:rPr>
              <w:t>4,03</w:t>
            </w:r>
          </w:p>
        </w:tc>
      </w:tr>
    </w:tbl>
    <w:p w:rsidR="00564F57" w:rsidRPr="00564F57" w:rsidRDefault="00564F57" w:rsidP="00564F57">
      <w:pPr>
        <w:spacing w:line="276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D32CF3" w:rsidRDefault="00D41627" w:rsidP="002C561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41627">
        <w:rPr>
          <w:rFonts w:ascii="Times New Roman" w:hAnsi="Times New Roman" w:cs="Times New Roman"/>
          <w:b/>
          <w:sz w:val="28"/>
          <w:szCs w:val="28"/>
        </w:rPr>
        <w:t xml:space="preserve">1.8. Корректировка тепловой схемы котельной в связи с установкой </w:t>
      </w:r>
    </w:p>
    <w:p w:rsidR="00AE2C23" w:rsidRDefault="00D32CF3" w:rsidP="00AE2C2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паротурбинной установки</w:t>
      </w:r>
    </w:p>
    <w:p w:rsidR="00AE2C23" w:rsidRDefault="00AE2C23" w:rsidP="00AE2C2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AE2C23" w:rsidRDefault="00AE2C23" w:rsidP="00AE2C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04F84">
        <w:rPr>
          <w:rFonts w:ascii="Times New Roman" w:hAnsi="Times New Roman" w:cs="Times New Roman"/>
          <w:sz w:val="28"/>
          <w:szCs w:val="28"/>
        </w:rPr>
        <w:t xml:space="preserve">Корректировка </w:t>
      </w:r>
      <w:proofErr w:type="gramStart"/>
      <w:r w:rsidRPr="00204F84">
        <w:rPr>
          <w:rFonts w:ascii="Times New Roman" w:hAnsi="Times New Roman" w:cs="Times New Roman"/>
          <w:sz w:val="28"/>
          <w:szCs w:val="28"/>
        </w:rPr>
        <w:t>теплов</w:t>
      </w:r>
      <w:r>
        <w:rPr>
          <w:rFonts w:ascii="Times New Roman" w:hAnsi="Times New Roman" w:cs="Times New Roman"/>
          <w:sz w:val="28"/>
          <w:szCs w:val="28"/>
        </w:rPr>
        <w:t xml:space="preserve">ой </w:t>
      </w:r>
      <w:r w:rsidRPr="00204F84">
        <w:rPr>
          <w:rFonts w:ascii="Times New Roman" w:hAnsi="Times New Roman" w:cs="Times New Roman"/>
          <w:sz w:val="28"/>
          <w:szCs w:val="28"/>
        </w:rPr>
        <w:t xml:space="preserve"> схе</w:t>
      </w:r>
      <w:r>
        <w:rPr>
          <w:rFonts w:ascii="Times New Roman" w:hAnsi="Times New Roman" w:cs="Times New Roman"/>
          <w:sz w:val="28"/>
          <w:szCs w:val="28"/>
        </w:rPr>
        <w:t>мы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котельной производится в связи с необходимостью использования тепловой энергии, полученной в паровом турбогенераторе, т.е. теплоты отработанного в турбине пара. </w:t>
      </w:r>
    </w:p>
    <w:p w:rsidR="00AE2C23" w:rsidRDefault="00AE2C23" w:rsidP="00AE2C23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E2C23" w:rsidRPr="005E0B04" w:rsidRDefault="00AE2C23" w:rsidP="00AE2C23">
      <w:pPr>
        <w:spacing w:line="360" w:lineRule="auto"/>
        <w:ind w:firstLine="709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5E0B04">
        <w:rPr>
          <w:rFonts w:ascii="Times New Roman" w:hAnsi="Times New Roman" w:cs="Times New Roman"/>
          <w:b/>
          <w:i/>
          <w:sz w:val="28"/>
          <w:szCs w:val="28"/>
        </w:rPr>
        <w:t>Тепловая схема паровой котельной</w:t>
      </w:r>
    </w:p>
    <w:p w:rsidR="00AE2C23" w:rsidRPr="00D26DE6" w:rsidRDefault="00AE2C23" w:rsidP="00AE2C2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установке паровой турбины в качестве турбогенератора в паровой котельной производится следующая корректировка тепловой схемы (см. рис.1.14). Паровая турбина 14 устанавливается   параллельно паровой гребенке котельной.  При этом изменяются тепловые потоки пара на сетевые теплообменники 5 и 6, т.е на теплообменники подается отработанный пар от противодавленческой турбины. </w:t>
      </w:r>
    </w:p>
    <w:p w:rsidR="00AE2C23" w:rsidRDefault="00AE2C23" w:rsidP="00AE2C23">
      <w:pPr>
        <w:pStyle w:val="11"/>
        <w:spacing w:line="360" w:lineRule="auto"/>
      </w:pPr>
      <w:r>
        <w:t>Однако,</w:t>
      </w:r>
      <w:r w:rsidRPr="00801C39">
        <w:t xml:space="preserve"> </w:t>
      </w:r>
      <w:r>
        <w:t>в</w:t>
      </w:r>
      <w:r w:rsidRPr="00801C39">
        <w:t xml:space="preserve"> связи с тем, что </w:t>
      </w:r>
      <w:r>
        <w:t xml:space="preserve">отработанный в турбине </w:t>
      </w:r>
      <w:r w:rsidRPr="00801C39">
        <w:t>пар имеет более низкое давле</w:t>
      </w:r>
      <w:r>
        <w:t>ние</w:t>
      </w:r>
      <w:r w:rsidRPr="00801C39">
        <w:t xml:space="preserve"> и энтальпию,</w:t>
      </w:r>
      <w:r>
        <w:t xml:space="preserve"> чем подаваемый на сетевые теплообменники котельной до ее реконструкции в мини-ТЭЦ, </w:t>
      </w:r>
      <w:r w:rsidRPr="00801C39">
        <w:t xml:space="preserve">количество </w:t>
      </w:r>
      <w:r>
        <w:t xml:space="preserve">пара </w:t>
      </w:r>
      <w:r w:rsidRPr="00801C39">
        <w:t xml:space="preserve">для подогрева сетевой воды необходимо </w:t>
      </w:r>
      <w:r>
        <w:t xml:space="preserve">несколько </w:t>
      </w:r>
      <w:r w:rsidRPr="00801C39">
        <w:t>увеличить.</w:t>
      </w:r>
      <w:r>
        <w:t xml:space="preserve"> </w:t>
      </w:r>
    </w:p>
    <w:p w:rsidR="00AE2C23" w:rsidRPr="00D26DE6" w:rsidRDefault="00AE2C23" w:rsidP="00AE2C23">
      <w:pPr>
        <w:widowControl w:val="0"/>
        <w:tabs>
          <w:tab w:val="left" w:pos="108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E2C23" w:rsidRDefault="00AE2C23" w:rsidP="00AE2C2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023AC46A" wp14:editId="238DD706">
            <wp:extent cx="5314950" cy="3200400"/>
            <wp:effectExtent l="0" t="0" r="0" b="0"/>
            <wp:docPr id="14" name="Рисунок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2C23" w:rsidRDefault="00AE2C23" w:rsidP="00AE2C2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E2C23" w:rsidRPr="00D26DE6" w:rsidRDefault="00AE2C23" w:rsidP="00AE2C2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26DE6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Рисунок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1.14. Сх</w:t>
      </w:r>
      <w:r w:rsidRPr="00D26DE6">
        <w:rPr>
          <w:rFonts w:ascii="Times New Roman" w:eastAsia="Times New Roman" w:hAnsi="Times New Roman" w:cs="Times New Roman"/>
          <w:sz w:val="24"/>
          <w:szCs w:val="24"/>
          <w:lang w:eastAsia="ru-RU"/>
        </w:rPr>
        <w:t>ема подключения блочного турбогенератора с противодавлением к тепловой 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хеме</w:t>
      </w:r>
      <w:r w:rsidRPr="00D26DE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промышленной котельной с паровыми котлами: 1 – паровые котл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оагрегаты; 2 – па</w:t>
      </w:r>
      <w:r w:rsidRPr="00D26DE6">
        <w:rPr>
          <w:rFonts w:ascii="Times New Roman" w:eastAsia="Times New Roman" w:hAnsi="Times New Roman" w:cs="Times New Roman"/>
          <w:sz w:val="24"/>
          <w:szCs w:val="24"/>
          <w:lang w:eastAsia="ru-RU"/>
        </w:rPr>
        <w:t>ровой коллектор; 3 – редукционная установка; 4 – под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ача пара для технологических по</w:t>
      </w:r>
      <w:r w:rsidRPr="00D26DE6">
        <w:rPr>
          <w:rFonts w:ascii="Times New Roman" w:eastAsia="Times New Roman" w:hAnsi="Times New Roman" w:cs="Times New Roman"/>
          <w:sz w:val="24"/>
          <w:szCs w:val="24"/>
          <w:lang w:eastAsia="ru-RU"/>
        </w:rPr>
        <w:t>требителей; 5 – подогреватель сетевой воды на отопление; 6 – подогреватель системы го-рячего водоснабжения; 7 – конденсатный бак; 8 – конденсат отработавшего в технологии пара; 9 – деаэратор; 10 – сепаратор непрерывной продувки; 11 – охладитель отсепариро-ванной воды; 12 – химводоочистка; 13 –питательный насос; 14– турбогенератор с проти-водавлением</w:t>
      </w:r>
      <w:r w:rsidR="00387B1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D26DE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AE2C23" w:rsidRDefault="00AE2C23" w:rsidP="00AE2C23">
      <w:pPr>
        <w:tabs>
          <w:tab w:val="left" w:pos="2160"/>
        </w:tabs>
        <w:spacing w:line="276" w:lineRule="auto"/>
        <w:ind w:firstLine="708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AE2C23" w:rsidRDefault="00AE2C23" w:rsidP="00AE2C23">
      <w:pPr>
        <w:pStyle w:val="11"/>
        <w:spacing w:line="360" w:lineRule="auto"/>
      </w:pPr>
      <w:r w:rsidRPr="00C86CBA">
        <w:rPr>
          <w:b/>
          <w:i/>
        </w:rPr>
        <w:lastRenderedPageBreak/>
        <w:t>Расчёт количества дополнительного пара</w:t>
      </w:r>
      <w:r>
        <w:t xml:space="preserve"> вырабатываемого котельной определим на следующем примере:</w:t>
      </w:r>
    </w:p>
    <w:p w:rsidR="00AE2C23" w:rsidRDefault="00AE2C23" w:rsidP="00AE2C23">
      <w:pPr>
        <w:pStyle w:val="11"/>
        <w:spacing w:line="360" w:lineRule="auto"/>
      </w:pPr>
      <w:r>
        <w:t>- паропроизводительность котельной – 30 т/ч;</w:t>
      </w:r>
    </w:p>
    <w:p w:rsidR="00AE2C23" w:rsidRDefault="00AE2C23" w:rsidP="00AE2C23">
      <w:pPr>
        <w:pStyle w:val="11"/>
        <w:spacing w:line="360" w:lineRule="auto"/>
      </w:pPr>
      <w:r>
        <w:t>- расход пара на сетевые водонагреватели (ПСВ) – 21т/ч;</w:t>
      </w:r>
    </w:p>
    <w:p w:rsidR="00AE2C23" w:rsidRDefault="00AE2C23" w:rsidP="00AE2C23">
      <w:pPr>
        <w:ind w:firstLine="709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- а</w:t>
      </w:r>
      <w:r w:rsidRPr="00941CA7">
        <w:rPr>
          <w:rFonts w:ascii="Times New Roman" w:eastAsia="Times New Roman" w:hAnsi="Times New Roman" w:cs="Times New Roman"/>
          <w:sz w:val="28"/>
          <w:szCs w:val="24"/>
          <w:lang w:eastAsia="ru-RU"/>
        </w:rPr>
        <w:t>бсолютно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е давление</w:t>
      </w:r>
      <w:r w:rsidRPr="00941CA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пара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на нагрев сетевой воды - </w:t>
      </w:r>
      <w:r w:rsidRPr="00941CA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0,8 МПа, МДж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;</w:t>
      </w:r>
    </w:p>
    <w:p w:rsidR="00AE2C23" w:rsidRPr="00E720D2" w:rsidRDefault="00AE2C23" w:rsidP="00AE2C23">
      <w:pPr>
        <w:ind w:firstLine="709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- </w:t>
      </w:r>
      <w:r w:rsidRPr="00E720D2">
        <w:t xml:space="preserve"> 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абсолютное давление</w:t>
      </w:r>
      <w:r w:rsidRPr="00E720D2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пара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отработанного пара – 0,2 МПа</w:t>
      </w:r>
    </w:p>
    <w:p w:rsidR="00AE2C23" w:rsidRDefault="00AE2C23" w:rsidP="00AE2C23">
      <w:pPr>
        <w:pStyle w:val="11"/>
        <w:spacing w:line="360" w:lineRule="auto"/>
        <w:rPr>
          <w:color w:val="000000"/>
          <w:szCs w:val="28"/>
        </w:rPr>
      </w:pPr>
      <w:r>
        <w:t>Определяем количество теплоты (</w:t>
      </w:r>
      <w:r w:rsidRPr="00941CA7">
        <w:t>МДж</w:t>
      </w:r>
      <w:r>
        <w:t>)</w:t>
      </w:r>
      <w:r w:rsidRPr="00941CA7">
        <w:t xml:space="preserve"> </w:t>
      </w:r>
      <w:r>
        <w:t xml:space="preserve">пара </w:t>
      </w:r>
      <w:r w:rsidRPr="006A61D8">
        <w:rPr>
          <w:i/>
          <w:lang w:val="en-US"/>
        </w:rPr>
        <w:t>Q</w:t>
      </w:r>
      <w:r w:rsidRPr="00941CA7">
        <w:rPr>
          <w:i/>
          <w:vertAlign w:val="subscript"/>
        </w:rPr>
        <w:t xml:space="preserve">П.С.В, </w:t>
      </w:r>
      <w:r>
        <w:rPr>
          <w:i/>
          <w:vertAlign w:val="subscript"/>
        </w:rPr>
        <w:t>.</w:t>
      </w:r>
      <w:r>
        <w:t xml:space="preserve"> которое поступило на теплообменники сетевой воды при абсолютном давлении пара 0,8 МПа: </w:t>
      </w:r>
      <m:oMath>
        <m:sSubSup>
          <m:sSubSupPr>
            <m:ctrlPr>
              <w:rPr>
                <w:rFonts w:ascii="Cambria Math" w:hAnsi="Cambria Math"/>
                <w:i/>
                <w:color w:val="000000"/>
                <w:szCs w:val="28"/>
              </w:rPr>
            </m:ctrlPr>
          </m:sSubSupPr>
          <m:e>
            <m:r>
              <w:rPr>
                <w:rFonts w:ascii="Cambria Math" w:hAnsi="Cambria Math"/>
                <w:color w:val="000000"/>
                <w:szCs w:val="28"/>
              </w:rPr>
              <m:t xml:space="preserve">                                                       </m:t>
            </m:r>
            <m:r>
              <w:rPr>
                <w:rFonts w:ascii="Cambria Math" w:hAnsi="Cambria Math"/>
                <w:color w:val="000000"/>
                <w:szCs w:val="28"/>
                <w:lang w:val="en-US"/>
              </w:rPr>
              <m:t>Q</m:t>
            </m:r>
          </m:e>
          <m:sub>
            <m:r>
              <w:rPr>
                <w:rFonts w:ascii="Cambria Math"/>
                <w:color w:val="000000"/>
                <w:szCs w:val="28"/>
              </w:rPr>
              <m:t>П</m:t>
            </m:r>
            <m:r>
              <w:rPr>
                <w:rFonts w:ascii="Cambria Math"/>
                <w:color w:val="000000"/>
                <w:szCs w:val="28"/>
              </w:rPr>
              <m:t>.</m:t>
            </m:r>
            <m:r>
              <w:rPr>
                <w:rFonts w:ascii="Cambria Math"/>
                <w:color w:val="000000"/>
                <w:szCs w:val="28"/>
              </w:rPr>
              <m:t>С</m:t>
            </m:r>
            <m:r>
              <w:rPr>
                <w:rFonts w:ascii="Cambria Math"/>
                <w:color w:val="000000"/>
                <w:szCs w:val="28"/>
              </w:rPr>
              <m:t>.</m:t>
            </m:r>
            <m:r>
              <w:rPr>
                <w:rFonts w:ascii="Cambria Math"/>
                <w:color w:val="000000"/>
                <w:szCs w:val="28"/>
              </w:rPr>
              <m:t>В</m:t>
            </m:r>
            <m:r>
              <w:rPr>
                <w:rFonts w:ascii="Cambria Math"/>
                <w:color w:val="000000"/>
                <w:szCs w:val="28"/>
              </w:rPr>
              <m:t>.</m:t>
            </m:r>
          </m:sub>
          <m:sup/>
        </m:sSubSup>
        <m:r>
          <w:rPr>
            <w:rFonts w:ascii="Cambria Math"/>
            <w:color w:val="000000"/>
            <w:szCs w:val="28"/>
          </w:rPr>
          <m:t>=</m:t>
        </m:r>
        <m:sSubSup>
          <m:sSubSupPr>
            <m:ctrlPr>
              <w:rPr>
                <w:rFonts w:ascii="Cambria Math" w:hAnsi="Cambria Math"/>
                <w:i/>
                <w:color w:val="000000"/>
                <w:szCs w:val="28"/>
              </w:rPr>
            </m:ctrlPr>
          </m:sSubSupPr>
          <m:e>
            <m:r>
              <w:rPr>
                <w:rFonts w:ascii="Cambria Math" w:hAnsi="Cambria Math"/>
                <w:color w:val="000000"/>
                <w:szCs w:val="28"/>
              </w:rPr>
              <m:t>D</m:t>
            </m:r>
          </m:e>
          <m:sub>
            <m:r>
              <w:rPr>
                <w:rFonts w:ascii="Cambria Math"/>
                <w:color w:val="000000"/>
                <w:szCs w:val="28"/>
              </w:rPr>
              <m:t>П</m:t>
            </m:r>
            <m:r>
              <w:rPr>
                <w:rFonts w:ascii="Cambria Math"/>
                <w:color w:val="000000"/>
                <w:szCs w:val="28"/>
              </w:rPr>
              <m:t>.</m:t>
            </m:r>
            <m:r>
              <w:rPr>
                <w:rFonts w:ascii="Cambria Math"/>
                <w:color w:val="000000"/>
                <w:szCs w:val="28"/>
              </w:rPr>
              <m:t>С</m:t>
            </m:r>
            <m:r>
              <w:rPr>
                <w:rFonts w:ascii="Cambria Math"/>
                <w:color w:val="000000"/>
                <w:szCs w:val="28"/>
              </w:rPr>
              <m:t>.</m:t>
            </m:r>
            <m:r>
              <w:rPr>
                <w:rFonts w:ascii="Cambria Math"/>
                <w:color w:val="000000"/>
                <w:szCs w:val="28"/>
              </w:rPr>
              <m:t>В</m:t>
            </m:r>
            <m:r>
              <w:rPr>
                <w:rFonts w:ascii="Cambria Math"/>
                <w:color w:val="000000"/>
                <w:szCs w:val="28"/>
              </w:rPr>
              <m:t>.</m:t>
            </m:r>
          </m:sub>
          <m:sup/>
        </m:sSubSup>
        <m:r>
          <w:rPr>
            <w:rFonts w:ascii="Cambria Math" w:hAnsi="Cambria Math"/>
            <w:color w:val="000000"/>
            <w:szCs w:val="28"/>
          </w:rPr>
          <m:t>∙</m:t>
        </m:r>
        <m:sSubSup>
          <m:sSubSupPr>
            <m:ctrlPr>
              <w:rPr>
                <w:rFonts w:ascii="Cambria Math" w:hAnsi="Cambria Math"/>
                <w:i/>
                <w:color w:val="000000"/>
                <w:szCs w:val="28"/>
              </w:rPr>
            </m:ctrlPr>
          </m:sSubSupPr>
          <m:e>
            <m:r>
              <w:rPr>
                <w:rFonts w:ascii="Cambria Math" w:hAnsi="Cambria Math"/>
                <w:color w:val="000000"/>
                <w:szCs w:val="28"/>
              </w:rPr>
              <m:t>h</m:t>
            </m:r>
          </m:e>
          <m:sub>
            <m:r>
              <w:rPr>
                <w:rFonts w:ascii="Cambria Math" w:hAnsi="Cambria Math"/>
                <w:color w:val="000000"/>
                <w:szCs w:val="28"/>
              </w:rPr>
              <m:t>0,8</m:t>
            </m:r>
          </m:sub>
          <m:sup>
            <m:r>
              <w:rPr>
                <w:rFonts w:ascii="Cambria Math"/>
                <w:color w:val="000000"/>
                <w:szCs w:val="28"/>
              </w:rPr>
              <m:t>''</m:t>
            </m:r>
          </m:sup>
        </m:sSubSup>
      </m:oMath>
      <w:r>
        <w:rPr>
          <w:color w:val="000000"/>
          <w:szCs w:val="28"/>
        </w:rPr>
        <w:t xml:space="preserve">                                         (1.15)</w:t>
      </w:r>
    </w:p>
    <w:p w:rsidR="00AE2C23" w:rsidRDefault="00AE2C23" w:rsidP="00AE2C23">
      <w:pPr>
        <w:pStyle w:val="11"/>
        <w:rPr>
          <w:sz w:val="24"/>
        </w:rPr>
      </w:pPr>
      <w:r w:rsidRPr="00AB7C5B">
        <w:rPr>
          <w:sz w:val="24"/>
        </w:rPr>
        <w:t>где</w:t>
      </w:r>
      <w:r w:rsidRPr="00941CA7">
        <w:t xml:space="preserve"> </w:t>
      </w:r>
      <w:r w:rsidRPr="00941CA7">
        <w:rPr>
          <w:sz w:val="24"/>
        </w:rPr>
        <w:t>D</w:t>
      </w:r>
      <w:r w:rsidRPr="00941CA7">
        <w:rPr>
          <w:sz w:val="24"/>
          <w:vertAlign w:val="subscript"/>
        </w:rPr>
        <w:t>П.С.В</w:t>
      </w:r>
      <w:r w:rsidRPr="00941CA7">
        <w:rPr>
          <w:sz w:val="24"/>
        </w:rPr>
        <w:t>. – расход пара на теплообменник сетевой воды, т/ч.</w:t>
      </w:r>
      <w:r>
        <w:rPr>
          <w:sz w:val="24"/>
        </w:rPr>
        <w:t>;</w:t>
      </w:r>
      <w:r w:rsidRPr="00AB7C5B">
        <w:rPr>
          <w:sz w:val="24"/>
        </w:rPr>
        <w:t xml:space="preserve"> </w:t>
      </w:r>
      <m:oMath>
        <m:sSubSup>
          <m:sSubSupPr>
            <m:ctrlPr>
              <w:rPr>
                <w:rFonts w:ascii="Cambria Math" w:hAnsi="Cambria Math"/>
                <w:i/>
                <w:sz w:val="24"/>
              </w:rPr>
            </m:ctrlPr>
          </m:sSubSupPr>
          <m:e>
            <m:r>
              <w:rPr>
                <w:rFonts w:ascii="Cambria Math" w:hAnsi="Cambria Math"/>
                <w:sz w:val="24"/>
              </w:rPr>
              <m:t>h</m:t>
            </m:r>
          </m:e>
          <m:sub>
            <m:r>
              <w:rPr>
                <w:rFonts w:ascii="Cambria Math" w:hAnsi="Cambria Math"/>
                <w:sz w:val="24"/>
              </w:rPr>
              <m:t>0,8</m:t>
            </m:r>
          </m:sub>
          <m:sup>
            <m:r>
              <w:rPr>
                <w:rFonts w:ascii="Cambria Math"/>
                <w:sz w:val="24"/>
              </w:rPr>
              <m:t>"</m:t>
            </m:r>
          </m:sup>
        </m:sSubSup>
      </m:oMath>
      <w:r w:rsidRPr="00AB7C5B">
        <w:rPr>
          <w:sz w:val="24"/>
        </w:rPr>
        <w:t>– энтальпия редуцирова</w:t>
      </w:r>
      <w:r>
        <w:rPr>
          <w:sz w:val="24"/>
        </w:rPr>
        <w:t>нного пара перед теплообменником</w:t>
      </w:r>
      <w:r w:rsidRPr="00AB7C5B">
        <w:rPr>
          <w:sz w:val="24"/>
        </w:rPr>
        <w:t xml:space="preserve"> сетевой во</w:t>
      </w:r>
      <w:r>
        <w:rPr>
          <w:sz w:val="24"/>
        </w:rPr>
        <w:t>ды, МДж/т</w:t>
      </w:r>
      <w:r w:rsidRPr="00AB7C5B">
        <w:rPr>
          <w:sz w:val="24"/>
        </w:rPr>
        <w:t>;</w:t>
      </w:r>
      <w:r>
        <w:rPr>
          <w:sz w:val="24"/>
        </w:rPr>
        <w:t xml:space="preserve"> </w:t>
      </w:r>
    </w:p>
    <w:p w:rsidR="00AE2C23" w:rsidRPr="007A0C6E" w:rsidRDefault="00AE2C23" w:rsidP="00AE2C23">
      <w:pPr>
        <w:pStyle w:val="11"/>
        <w:spacing w:line="360" w:lineRule="auto"/>
        <w:ind w:firstLine="0"/>
        <w:rPr>
          <w:szCs w:val="28"/>
        </w:rPr>
      </w:pPr>
    </w:p>
    <w:p w:rsidR="00AE2C23" w:rsidRDefault="00AE2C23" w:rsidP="00AE2C23">
      <w:pPr>
        <w:pStyle w:val="11"/>
        <w:spacing w:line="360" w:lineRule="auto"/>
        <w:jc w:val="center"/>
      </w:pPr>
      <w:r w:rsidRPr="006A61D8">
        <w:rPr>
          <w:i/>
          <w:lang w:val="en-US"/>
        </w:rPr>
        <w:t>Q</w:t>
      </w:r>
      <w:r>
        <w:rPr>
          <w:i/>
          <w:vertAlign w:val="subscript"/>
        </w:rPr>
        <w:t>П.С.В.</w:t>
      </w:r>
      <w:r>
        <w:rPr>
          <w:i/>
        </w:rPr>
        <w:t>=</w:t>
      </w:r>
      <w:r w:rsidRPr="003E741C">
        <w:t>21·2,768</w:t>
      </w:r>
      <w:r>
        <w:t>=58,128 МДж</w:t>
      </w:r>
    </w:p>
    <w:p w:rsidR="00AE2C23" w:rsidRDefault="00AE2C23" w:rsidP="00AE2C23">
      <w:pPr>
        <w:pStyle w:val="11"/>
        <w:spacing w:line="360" w:lineRule="auto"/>
        <w:rPr>
          <w:color w:val="000000"/>
          <w:szCs w:val="28"/>
        </w:rPr>
      </w:pPr>
      <w:r>
        <w:t xml:space="preserve">Определяем количество теплоты пара </w:t>
      </w:r>
      <m:oMath>
        <m:r>
          <w:rPr>
            <w:rFonts w:ascii="Cambria Math" w:hAnsi="Cambria Math"/>
          </w:rPr>
          <m:t xml:space="preserve"> </m:t>
        </m:r>
        <m:sSubSup>
          <m:sSubSupPr>
            <m:ctrlPr>
              <w:rPr>
                <w:rFonts w:ascii="Cambria Math" w:hAnsi="Cambria Math"/>
                <w:i/>
                <w:color w:val="000000"/>
                <w:szCs w:val="28"/>
              </w:rPr>
            </m:ctrlPr>
          </m:sSubSupPr>
          <m:e>
            <m:r>
              <w:rPr>
                <w:rFonts w:ascii="Cambria Math" w:hAnsi="Cambria Math"/>
                <w:color w:val="000000"/>
                <w:szCs w:val="28"/>
                <w:lang w:val="en-US"/>
              </w:rPr>
              <m:t>Q</m:t>
            </m:r>
          </m:e>
          <m:sub>
            <m:r>
              <w:rPr>
                <w:rFonts w:ascii="Cambria Math"/>
                <w:color w:val="000000"/>
                <w:szCs w:val="28"/>
              </w:rPr>
              <m:t>П</m:t>
            </m:r>
            <m:r>
              <w:rPr>
                <w:rFonts w:ascii="Cambria Math"/>
                <w:color w:val="000000"/>
                <w:szCs w:val="28"/>
              </w:rPr>
              <m:t>.</m:t>
            </m:r>
            <m:r>
              <w:rPr>
                <w:rFonts w:ascii="Cambria Math"/>
                <w:color w:val="000000"/>
                <w:szCs w:val="28"/>
              </w:rPr>
              <m:t>С</m:t>
            </m:r>
            <m:r>
              <w:rPr>
                <w:rFonts w:ascii="Cambria Math"/>
                <w:color w:val="000000"/>
                <w:szCs w:val="28"/>
              </w:rPr>
              <m:t>.</m:t>
            </m:r>
            <m:r>
              <w:rPr>
                <w:rFonts w:ascii="Cambria Math"/>
                <w:color w:val="000000"/>
                <w:szCs w:val="28"/>
              </w:rPr>
              <m:t>В</m:t>
            </m:r>
            <m:r>
              <w:rPr>
                <w:rFonts w:ascii="Cambria Math"/>
                <w:color w:val="000000"/>
                <w:szCs w:val="28"/>
              </w:rPr>
              <m:t>.</m:t>
            </m:r>
          </m:sub>
          <m:sup>
            <m:r>
              <w:rPr>
                <w:rFonts w:ascii="Cambria Math"/>
                <w:color w:val="000000"/>
                <w:szCs w:val="28"/>
              </w:rPr>
              <m:t>'</m:t>
            </m:r>
          </m:sup>
        </m:sSubSup>
        <m:r>
          <w:rPr>
            <w:rFonts w:ascii="Cambria Math"/>
            <w:color w:val="000000"/>
            <w:szCs w:val="28"/>
          </w:rPr>
          <m:t xml:space="preserve">  </m:t>
        </m:r>
      </m:oMath>
      <w:r>
        <w:t>поступающей на теплообменник сетевой воды после установки турбины</w:t>
      </w:r>
      <w:r>
        <w:rPr>
          <w:color w:val="000000"/>
          <w:szCs w:val="28"/>
        </w:rPr>
        <w:t xml:space="preserve"> </w:t>
      </w:r>
      <w:r>
        <w:t>при абсолютном давлении пара за турбиной 0,2 МПа, МДж:</w:t>
      </w:r>
      <w:r>
        <w:rPr>
          <w:color w:val="000000"/>
          <w:szCs w:val="28"/>
        </w:rPr>
        <w:t xml:space="preserve"> </w:t>
      </w:r>
    </w:p>
    <w:p w:rsidR="00AE2C23" w:rsidRDefault="00CC702A" w:rsidP="00AE2C23">
      <w:pPr>
        <w:pStyle w:val="11"/>
        <w:spacing w:line="360" w:lineRule="auto"/>
        <w:jc w:val="right"/>
        <w:rPr>
          <w:color w:val="000000"/>
          <w:szCs w:val="28"/>
        </w:rPr>
      </w:pPr>
      <m:oMath>
        <m:sSubSup>
          <m:sSubSupPr>
            <m:ctrlPr>
              <w:rPr>
                <w:rFonts w:ascii="Cambria Math" w:hAnsi="Cambria Math"/>
                <w:i/>
                <w:color w:val="000000"/>
                <w:szCs w:val="28"/>
              </w:rPr>
            </m:ctrlPr>
          </m:sSubSupPr>
          <m:e>
            <m:r>
              <w:rPr>
                <w:rFonts w:ascii="Cambria Math" w:hAnsi="Cambria Math"/>
                <w:color w:val="000000"/>
                <w:szCs w:val="28"/>
                <w:lang w:val="en-US"/>
              </w:rPr>
              <m:t>Q</m:t>
            </m:r>
          </m:e>
          <m:sub>
            <m:r>
              <w:rPr>
                <w:rFonts w:ascii="Cambria Math"/>
                <w:color w:val="000000"/>
                <w:szCs w:val="28"/>
              </w:rPr>
              <m:t>П</m:t>
            </m:r>
            <m:r>
              <w:rPr>
                <w:rFonts w:ascii="Cambria Math"/>
                <w:color w:val="000000"/>
                <w:szCs w:val="28"/>
              </w:rPr>
              <m:t>.</m:t>
            </m:r>
            <m:r>
              <w:rPr>
                <w:rFonts w:ascii="Cambria Math"/>
                <w:color w:val="000000"/>
                <w:szCs w:val="28"/>
              </w:rPr>
              <m:t>С</m:t>
            </m:r>
            <m:r>
              <w:rPr>
                <w:rFonts w:ascii="Cambria Math"/>
                <w:color w:val="000000"/>
                <w:szCs w:val="28"/>
              </w:rPr>
              <m:t>.</m:t>
            </m:r>
            <m:r>
              <w:rPr>
                <w:rFonts w:ascii="Cambria Math"/>
                <w:color w:val="000000"/>
                <w:szCs w:val="28"/>
              </w:rPr>
              <m:t>В</m:t>
            </m:r>
            <m:r>
              <w:rPr>
                <w:rFonts w:ascii="Cambria Math"/>
                <w:color w:val="000000"/>
                <w:szCs w:val="28"/>
              </w:rPr>
              <m:t>.</m:t>
            </m:r>
          </m:sub>
          <m:sup>
            <m:r>
              <w:rPr>
                <w:rFonts w:ascii="Cambria Math"/>
                <w:color w:val="000000"/>
                <w:szCs w:val="28"/>
              </w:rPr>
              <m:t>'</m:t>
            </m:r>
          </m:sup>
        </m:sSubSup>
        <m:r>
          <w:rPr>
            <w:rFonts w:ascii="Cambria Math"/>
            <w:color w:val="000000"/>
            <w:szCs w:val="28"/>
          </w:rPr>
          <m:t>=</m:t>
        </m:r>
        <m:sSubSup>
          <m:sSubSupPr>
            <m:ctrlPr>
              <w:rPr>
                <w:rFonts w:ascii="Cambria Math" w:hAnsi="Cambria Math"/>
                <w:i/>
                <w:color w:val="000000"/>
                <w:szCs w:val="28"/>
              </w:rPr>
            </m:ctrlPr>
          </m:sSubSupPr>
          <m:e>
            <m:r>
              <w:rPr>
                <w:rFonts w:ascii="Cambria Math" w:hAnsi="Cambria Math"/>
                <w:color w:val="000000"/>
                <w:szCs w:val="28"/>
              </w:rPr>
              <m:t>D</m:t>
            </m:r>
          </m:e>
          <m:sub>
            <m:r>
              <w:rPr>
                <w:rFonts w:ascii="Cambria Math"/>
                <w:color w:val="000000"/>
                <w:szCs w:val="28"/>
              </w:rPr>
              <m:t>П</m:t>
            </m:r>
            <m:r>
              <w:rPr>
                <w:rFonts w:ascii="Cambria Math"/>
                <w:color w:val="000000"/>
                <w:szCs w:val="28"/>
              </w:rPr>
              <m:t>.</m:t>
            </m:r>
            <m:r>
              <w:rPr>
                <w:rFonts w:ascii="Cambria Math"/>
                <w:color w:val="000000"/>
                <w:szCs w:val="28"/>
              </w:rPr>
              <m:t>С</m:t>
            </m:r>
            <m:r>
              <w:rPr>
                <w:rFonts w:ascii="Cambria Math"/>
                <w:color w:val="000000"/>
                <w:szCs w:val="28"/>
              </w:rPr>
              <m:t>.</m:t>
            </m:r>
            <m:r>
              <w:rPr>
                <w:rFonts w:ascii="Cambria Math"/>
                <w:color w:val="000000"/>
                <w:szCs w:val="28"/>
              </w:rPr>
              <m:t>В</m:t>
            </m:r>
            <m:r>
              <w:rPr>
                <w:rFonts w:ascii="Cambria Math"/>
                <w:color w:val="000000"/>
                <w:szCs w:val="28"/>
              </w:rPr>
              <m:t>.</m:t>
            </m:r>
          </m:sub>
          <m:sup/>
        </m:sSubSup>
        <m:r>
          <w:rPr>
            <w:rFonts w:ascii="Cambria Math" w:hAnsi="Cambria Math"/>
            <w:color w:val="000000"/>
            <w:szCs w:val="28"/>
          </w:rPr>
          <m:t>∙</m:t>
        </m:r>
        <m:sSubSup>
          <m:sSubSupPr>
            <m:ctrlPr>
              <w:rPr>
                <w:rFonts w:ascii="Cambria Math" w:hAnsi="Cambria Math"/>
                <w:i/>
                <w:color w:val="000000"/>
                <w:szCs w:val="28"/>
              </w:rPr>
            </m:ctrlPr>
          </m:sSubSupPr>
          <m:e>
            <m:r>
              <w:rPr>
                <w:rFonts w:ascii="Cambria Math" w:hAnsi="Cambria Math"/>
                <w:color w:val="000000"/>
                <w:szCs w:val="28"/>
              </w:rPr>
              <m:t>h</m:t>
            </m:r>
          </m:e>
          <m:sub>
            <m:r>
              <w:rPr>
                <w:rFonts w:ascii="Cambria Math" w:hAnsi="Cambria Math"/>
                <w:color w:val="000000"/>
                <w:szCs w:val="28"/>
              </w:rPr>
              <m:t>0,2</m:t>
            </m:r>
          </m:sub>
          <m:sup>
            <m:r>
              <w:rPr>
                <w:rFonts w:ascii="Cambria Math"/>
                <w:color w:val="000000"/>
                <w:szCs w:val="28"/>
              </w:rPr>
              <m:t>''</m:t>
            </m:r>
          </m:sup>
        </m:sSubSup>
      </m:oMath>
      <w:r w:rsidR="00AE2C23">
        <w:rPr>
          <w:color w:val="000000"/>
          <w:szCs w:val="28"/>
        </w:rPr>
        <w:t xml:space="preserve">                                   (1.16)</w:t>
      </w:r>
    </w:p>
    <w:p w:rsidR="00AE2C23" w:rsidRDefault="00AE2C23" w:rsidP="00AE2C23">
      <w:pPr>
        <w:pStyle w:val="11"/>
        <w:rPr>
          <w:sz w:val="24"/>
        </w:rPr>
      </w:pPr>
      <w:r w:rsidRPr="00AB7C5B">
        <w:rPr>
          <w:sz w:val="24"/>
        </w:rPr>
        <w:t xml:space="preserve">где </w:t>
      </w:r>
      <m:oMath>
        <m:sSubSup>
          <m:sSubSupPr>
            <m:ctrlPr>
              <w:rPr>
                <w:rFonts w:ascii="Cambria Math" w:hAnsi="Cambria Math"/>
                <w:i/>
                <w:sz w:val="24"/>
              </w:rPr>
            </m:ctrlPr>
          </m:sSubSupPr>
          <m:e>
            <m:r>
              <w:rPr>
                <w:rFonts w:ascii="Cambria Math" w:hAnsi="Cambria Math"/>
                <w:sz w:val="24"/>
              </w:rPr>
              <m:t>h</m:t>
            </m:r>
          </m:e>
          <m:sub>
            <m:r>
              <w:rPr>
                <w:rFonts w:ascii="Cambria Math" w:hAnsi="Cambria Math"/>
                <w:sz w:val="24"/>
              </w:rPr>
              <m:t>0,2</m:t>
            </m:r>
          </m:sub>
          <m:sup>
            <m:r>
              <w:rPr>
                <w:rFonts w:ascii="Cambria Math"/>
                <w:sz w:val="24"/>
              </w:rPr>
              <m:t>"</m:t>
            </m:r>
          </m:sup>
        </m:sSubSup>
      </m:oMath>
      <w:r>
        <w:rPr>
          <w:sz w:val="24"/>
        </w:rPr>
        <w:t>– энтальпия использованного турбиной пара перед теплообменником</w:t>
      </w:r>
      <w:r w:rsidRPr="00AB7C5B">
        <w:rPr>
          <w:sz w:val="24"/>
        </w:rPr>
        <w:t xml:space="preserve"> сетевой во</w:t>
      </w:r>
      <w:r>
        <w:rPr>
          <w:sz w:val="24"/>
        </w:rPr>
        <w:t>ды, МДж/т</w:t>
      </w:r>
      <w:r w:rsidRPr="00AB7C5B">
        <w:rPr>
          <w:sz w:val="24"/>
        </w:rPr>
        <w:t>;</w:t>
      </w:r>
      <w:r>
        <w:rPr>
          <w:sz w:val="24"/>
        </w:rPr>
        <w:t xml:space="preserve"> </w:t>
      </w:r>
      <w:r>
        <w:rPr>
          <w:i/>
          <w:sz w:val="24"/>
          <w:lang w:val="en-US"/>
        </w:rPr>
        <w:t>D</w:t>
      </w:r>
      <w:r w:rsidRPr="007A0C6E">
        <w:rPr>
          <w:i/>
          <w:sz w:val="24"/>
          <w:vertAlign w:val="subscript"/>
        </w:rPr>
        <w:t>П.С.В.</w:t>
      </w:r>
      <w:r>
        <w:rPr>
          <w:sz w:val="24"/>
        </w:rPr>
        <w:t xml:space="preserve"> – расход пара на теплообменник сетевой воды, т/ч</w:t>
      </w:r>
      <w:r w:rsidRPr="00AB7C5B">
        <w:rPr>
          <w:sz w:val="24"/>
        </w:rPr>
        <w:t>.</w:t>
      </w:r>
    </w:p>
    <w:p w:rsidR="00AE2C23" w:rsidRDefault="00AE2C23" w:rsidP="00AE2C23">
      <w:pPr>
        <w:pStyle w:val="11"/>
        <w:rPr>
          <w:color w:val="000000"/>
          <w:szCs w:val="28"/>
        </w:rPr>
      </w:pPr>
    </w:p>
    <w:p w:rsidR="00AE2C23" w:rsidRDefault="00AE2C23" w:rsidP="00AE2C23">
      <w:pPr>
        <w:pStyle w:val="11"/>
        <w:spacing w:line="360" w:lineRule="auto"/>
        <w:jc w:val="center"/>
      </w:pPr>
      <w:r w:rsidRPr="006A61D8">
        <w:rPr>
          <w:i/>
          <w:lang w:val="en-US"/>
        </w:rPr>
        <w:t>Q</w:t>
      </w:r>
      <w:r>
        <w:rPr>
          <w:i/>
          <w:vertAlign w:val="superscript"/>
        </w:rPr>
        <w:t>´</w:t>
      </w:r>
      <w:r>
        <w:rPr>
          <w:i/>
          <w:vertAlign w:val="subscript"/>
        </w:rPr>
        <w:t>П.С.В.</w:t>
      </w:r>
      <w:r>
        <w:rPr>
          <w:i/>
        </w:rPr>
        <w:t>=</w:t>
      </w:r>
      <w:r w:rsidRPr="003E741C">
        <w:t>21·2,7</w:t>
      </w:r>
      <w:r>
        <w:t>0</w:t>
      </w:r>
      <w:r w:rsidRPr="003E741C">
        <w:t>6</w:t>
      </w:r>
      <w:r>
        <w:t>=56,826 МДж</w:t>
      </w:r>
    </w:p>
    <w:p w:rsidR="00AE2C23" w:rsidRDefault="00AE2C23" w:rsidP="00AE2C23">
      <w:pPr>
        <w:pStyle w:val="11"/>
        <w:spacing w:line="360" w:lineRule="auto"/>
      </w:pPr>
      <w:r>
        <w:t>Таким образом количество теплоты которое необходимо дополнительно выработать котельной в связи с установкой турбины составляет, МДж:</w:t>
      </w:r>
    </w:p>
    <w:p w:rsidR="00AE2C23" w:rsidRDefault="00AE2C23" w:rsidP="00AE2C23">
      <w:pPr>
        <w:pStyle w:val="11"/>
        <w:spacing w:line="360" w:lineRule="auto"/>
        <w:jc w:val="right"/>
      </w:pPr>
      <m:oMath>
        <m:r>
          <w:rPr>
            <w:rFonts w:ascii="Cambria Math" w:hAnsi="Cambria Math"/>
          </w:rPr>
          <m:t>∆</m:t>
        </m:r>
      </m:oMath>
      <w:r w:rsidRPr="006A61D8">
        <w:rPr>
          <w:i/>
          <w:lang w:val="en-US"/>
        </w:rPr>
        <w:t>Q</w:t>
      </w:r>
      <w:r>
        <w:rPr>
          <w:i/>
          <w:vertAlign w:val="subscript"/>
        </w:rPr>
        <w:t>П.С.В.</w:t>
      </w:r>
      <w:r>
        <w:rPr>
          <w:i/>
        </w:rPr>
        <w:t xml:space="preserve">= </w:t>
      </w:r>
      <w:r w:rsidRPr="006A61D8">
        <w:rPr>
          <w:i/>
          <w:lang w:val="en-US"/>
        </w:rPr>
        <w:t>Q</w:t>
      </w:r>
      <w:r>
        <w:rPr>
          <w:i/>
          <w:vertAlign w:val="subscript"/>
        </w:rPr>
        <w:t>П.С.В.</w:t>
      </w:r>
      <w:r>
        <w:rPr>
          <w:i/>
        </w:rPr>
        <w:t xml:space="preserve"> – </w:t>
      </w:r>
      <w:r w:rsidRPr="006A61D8">
        <w:rPr>
          <w:i/>
          <w:lang w:val="en-US"/>
        </w:rPr>
        <w:t>Q</w:t>
      </w:r>
      <w:r>
        <w:rPr>
          <w:i/>
          <w:vertAlign w:val="superscript"/>
        </w:rPr>
        <w:t>´</w:t>
      </w:r>
      <w:r>
        <w:rPr>
          <w:i/>
          <w:vertAlign w:val="subscript"/>
        </w:rPr>
        <w:t>П.С.В.</w:t>
      </w:r>
      <w:r>
        <w:t xml:space="preserve">                             (1.17)</w:t>
      </w:r>
    </w:p>
    <w:p w:rsidR="00AE2C23" w:rsidRDefault="00AE2C23" w:rsidP="00AE2C23">
      <w:pPr>
        <w:pStyle w:val="11"/>
        <w:spacing w:line="360" w:lineRule="auto"/>
        <w:jc w:val="center"/>
      </w:pPr>
      <m:oMath>
        <m:r>
          <w:rPr>
            <w:rFonts w:ascii="Cambria Math" w:hAnsi="Cambria Math"/>
          </w:rPr>
          <m:t>∆</m:t>
        </m:r>
      </m:oMath>
      <w:r w:rsidRPr="006A61D8">
        <w:rPr>
          <w:i/>
          <w:lang w:val="en-US"/>
        </w:rPr>
        <w:t>Q</w:t>
      </w:r>
      <w:r>
        <w:rPr>
          <w:i/>
          <w:vertAlign w:val="subscript"/>
        </w:rPr>
        <w:t>П.С.В.</w:t>
      </w:r>
      <w:r>
        <w:rPr>
          <w:i/>
        </w:rPr>
        <w:t xml:space="preserve">= </w:t>
      </w:r>
      <w:r>
        <w:t>58,128</w:t>
      </w:r>
      <w:r>
        <w:rPr>
          <w:i/>
        </w:rPr>
        <w:t xml:space="preserve"> – </w:t>
      </w:r>
      <w:r>
        <w:t>56,826=1,302 МДж</w:t>
      </w:r>
    </w:p>
    <w:p w:rsidR="00AE2C23" w:rsidRDefault="00AE2C23" w:rsidP="00AE2C23">
      <w:pPr>
        <w:pStyle w:val="11"/>
        <w:spacing w:line="360" w:lineRule="auto"/>
      </w:pPr>
      <w:r>
        <w:t>то есть дополнительное количество пара составляет, т/ч:</w:t>
      </w:r>
    </w:p>
    <w:p w:rsidR="00AE2C23" w:rsidRDefault="00AE2C23" w:rsidP="00AE2C23">
      <w:pPr>
        <w:pStyle w:val="11"/>
        <w:spacing w:line="360" w:lineRule="auto"/>
        <w:jc w:val="right"/>
        <w:rPr>
          <w:color w:val="000000"/>
          <w:szCs w:val="28"/>
        </w:rPr>
      </w:pPr>
      <m:oMath>
        <m:r>
          <w:rPr>
            <w:rFonts w:ascii="Cambria Math" w:hAnsi="Cambria Math"/>
          </w:rPr>
          <m:t>∆</m:t>
        </m:r>
        <m:sSubSup>
          <m:sSubSupPr>
            <m:ctrlPr>
              <w:rPr>
                <w:rFonts w:ascii="Cambria Math" w:hAnsi="Cambria Math"/>
                <w:i/>
                <w:color w:val="000000"/>
                <w:szCs w:val="28"/>
              </w:rPr>
            </m:ctrlPr>
          </m:sSubSupPr>
          <m:e>
            <m:r>
              <w:rPr>
                <w:rFonts w:ascii="Cambria Math" w:hAnsi="Cambria Math"/>
                <w:color w:val="000000"/>
                <w:szCs w:val="28"/>
              </w:rPr>
              <m:t>D</m:t>
            </m:r>
          </m:e>
          <m:sub>
            <m:r>
              <w:rPr>
                <w:rFonts w:ascii="Cambria Math"/>
                <w:color w:val="000000"/>
                <w:szCs w:val="28"/>
              </w:rPr>
              <m:t>П</m:t>
            </m:r>
            <m:r>
              <w:rPr>
                <w:rFonts w:ascii="Cambria Math"/>
                <w:color w:val="000000"/>
                <w:szCs w:val="28"/>
              </w:rPr>
              <m:t>.</m:t>
            </m:r>
            <m:r>
              <w:rPr>
                <w:rFonts w:ascii="Cambria Math"/>
                <w:color w:val="000000"/>
                <w:szCs w:val="28"/>
              </w:rPr>
              <m:t>С</m:t>
            </m:r>
            <m:r>
              <w:rPr>
                <w:rFonts w:ascii="Cambria Math"/>
                <w:color w:val="000000"/>
                <w:szCs w:val="28"/>
              </w:rPr>
              <m:t>.</m:t>
            </m:r>
            <m:r>
              <w:rPr>
                <w:rFonts w:ascii="Cambria Math"/>
                <w:color w:val="000000"/>
                <w:szCs w:val="28"/>
              </w:rPr>
              <m:t>В</m:t>
            </m:r>
            <m:r>
              <w:rPr>
                <w:rFonts w:ascii="Cambria Math"/>
                <w:color w:val="000000"/>
                <w:szCs w:val="28"/>
              </w:rPr>
              <m:t>.</m:t>
            </m:r>
          </m:sub>
          <m:sup/>
        </m:sSubSup>
        <m:r>
          <w:rPr>
            <w:rFonts w:ascii="Cambria Math"/>
            <w:color w:val="000000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color w:val="000000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Cs w:val="28"/>
              </w:rPr>
              <m:t>∆</m:t>
            </m:r>
            <m:sSubSup>
              <m:sSubSupPr>
                <m:ctrlPr>
                  <w:rPr>
                    <w:rFonts w:ascii="Cambria Math" w:hAnsi="Cambria Math"/>
                    <w:i/>
                    <w:color w:val="000000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color w:val="000000"/>
                    <w:szCs w:val="28"/>
                    <w:lang w:val="en-US"/>
                  </w:rPr>
                  <m:t>Q</m:t>
                </m:r>
              </m:e>
              <m:sub>
                <m:r>
                  <w:rPr>
                    <w:rFonts w:ascii="Cambria Math"/>
                    <w:color w:val="000000"/>
                    <w:szCs w:val="28"/>
                  </w:rPr>
                  <m:t>П</m:t>
                </m:r>
                <m:r>
                  <w:rPr>
                    <w:rFonts w:ascii="Cambria Math"/>
                    <w:color w:val="000000"/>
                    <w:szCs w:val="28"/>
                  </w:rPr>
                  <m:t>.</m:t>
                </m:r>
                <m:r>
                  <w:rPr>
                    <w:rFonts w:ascii="Cambria Math"/>
                    <w:color w:val="000000"/>
                    <w:szCs w:val="28"/>
                  </w:rPr>
                  <m:t>С</m:t>
                </m:r>
                <m:r>
                  <w:rPr>
                    <w:rFonts w:ascii="Cambria Math"/>
                    <w:color w:val="000000"/>
                    <w:szCs w:val="28"/>
                  </w:rPr>
                  <m:t>.</m:t>
                </m:r>
                <m:r>
                  <w:rPr>
                    <w:rFonts w:ascii="Cambria Math"/>
                    <w:color w:val="000000"/>
                    <w:szCs w:val="28"/>
                  </w:rPr>
                  <m:t>В</m:t>
                </m:r>
                <m:r>
                  <w:rPr>
                    <w:rFonts w:ascii="Cambria Math"/>
                    <w:color w:val="000000"/>
                    <w:szCs w:val="28"/>
                  </w:rPr>
                  <m:t>.</m:t>
                </m:r>
              </m:sub>
              <m:sup/>
            </m:sSubSup>
          </m:num>
          <m:den>
            <m:sSubSup>
              <m:sSubSupPr>
                <m:ctrlPr>
                  <w:rPr>
                    <w:rFonts w:ascii="Cambria Math" w:hAnsi="Cambria Math"/>
                    <w:i/>
                    <w:color w:val="000000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color w:val="000000"/>
                    <w:szCs w:val="28"/>
                  </w:rPr>
                  <m:t>h</m:t>
                </m:r>
              </m:e>
              <m:sub>
                <m:r>
                  <w:rPr>
                    <w:rFonts w:ascii="Cambria Math" w:hAnsi="Cambria Math"/>
                    <w:color w:val="000000"/>
                    <w:szCs w:val="28"/>
                  </w:rPr>
                  <m:t>1,4</m:t>
                </m:r>
              </m:sub>
              <m:sup>
                <m:r>
                  <w:rPr>
                    <w:rFonts w:ascii="Cambria Math"/>
                    <w:color w:val="000000"/>
                    <w:szCs w:val="28"/>
                  </w:rPr>
                  <m:t>''</m:t>
                </m:r>
              </m:sup>
            </m:sSubSup>
          </m:den>
        </m:f>
      </m:oMath>
      <w:r>
        <w:rPr>
          <w:color w:val="000000"/>
          <w:szCs w:val="28"/>
        </w:rPr>
        <w:t xml:space="preserve">                                        (1.18)</w:t>
      </w:r>
    </w:p>
    <w:p w:rsidR="00AE2C23" w:rsidRDefault="00AE2C23" w:rsidP="00AE2C23">
      <w:pPr>
        <w:pStyle w:val="11"/>
        <w:rPr>
          <w:color w:val="000000"/>
          <w:szCs w:val="28"/>
        </w:rPr>
      </w:pPr>
      <w:r w:rsidRPr="00AB7C5B">
        <w:rPr>
          <w:sz w:val="24"/>
        </w:rPr>
        <w:t xml:space="preserve">где </w:t>
      </w:r>
      <m:oMath>
        <m:sSubSup>
          <m:sSubSupPr>
            <m:ctrlPr>
              <w:rPr>
                <w:rFonts w:ascii="Cambria Math" w:hAnsi="Cambria Math"/>
                <w:i/>
                <w:sz w:val="24"/>
              </w:rPr>
            </m:ctrlPr>
          </m:sSubSupPr>
          <m:e>
            <m:r>
              <w:rPr>
                <w:rFonts w:ascii="Cambria Math" w:hAnsi="Cambria Math"/>
                <w:sz w:val="24"/>
              </w:rPr>
              <m:t>h</m:t>
            </m:r>
          </m:e>
          <m:sub>
            <m:r>
              <w:rPr>
                <w:rFonts w:ascii="Cambria Math" w:hAnsi="Cambria Math"/>
                <w:sz w:val="24"/>
              </w:rPr>
              <m:t>1,4</m:t>
            </m:r>
          </m:sub>
          <m:sup>
            <m:r>
              <w:rPr>
                <w:rFonts w:ascii="Cambria Math"/>
                <w:sz w:val="24"/>
              </w:rPr>
              <m:t>"</m:t>
            </m:r>
          </m:sup>
        </m:sSubSup>
      </m:oMath>
      <w:r>
        <w:rPr>
          <w:sz w:val="24"/>
        </w:rPr>
        <w:t xml:space="preserve"> – энтальпия пара перед </w:t>
      </w:r>
      <w:r w:rsidRPr="00A64C94">
        <w:rPr>
          <w:sz w:val="24"/>
        </w:rPr>
        <w:t>ред</w:t>
      </w:r>
      <w:r>
        <w:rPr>
          <w:sz w:val="24"/>
        </w:rPr>
        <w:t>укционно-охладительной установкой, МДж/т</w:t>
      </w:r>
      <w:r w:rsidRPr="00AB7C5B">
        <w:rPr>
          <w:sz w:val="24"/>
        </w:rPr>
        <w:t>.</w:t>
      </w:r>
    </w:p>
    <w:p w:rsidR="00AE2C23" w:rsidRDefault="00AE2C23" w:rsidP="00AE2C23">
      <w:pPr>
        <w:pStyle w:val="11"/>
        <w:spacing w:line="360" w:lineRule="auto"/>
        <w:jc w:val="center"/>
        <w:rPr>
          <w:color w:val="000000"/>
          <w:szCs w:val="28"/>
        </w:rPr>
      </w:pPr>
      <m:oMathPara>
        <m:oMath>
          <m:r>
            <w:rPr>
              <w:rFonts w:ascii="Cambria Math" w:hAnsi="Cambria Math"/>
            </w:rPr>
            <m:t>∆</m:t>
          </m:r>
          <m:sSubSup>
            <m:sSubSupPr>
              <m:ctrlPr>
                <w:rPr>
                  <w:rFonts w:ascii="Cambria Math" w:hAnsi="Cambria Math"/>
                  <w:i/>
                  <w:color w:val="000000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color w:val="000000"/>
                  <w:szCs w:val="28"/>
                </w:rPr>
                <m:t>D</m:t>
              </m:r>
            </m:e>
            <m:sub>
              <m:r>
                <w:rPr>
                  <w:rFonts w:ascii="Cambria Math"/>
                  <w:color w:val="000000"/>
                  <w:szCs w:val="28"/>
                </w:rPr>
                <m:t>П</m:t>
              </m:r>
              <m:r>
                <w:rPr>
                  <w:rFonts w:ascii="Cambria Math"/>
                  <w:color w:val="000000"/>
                  <w:szCs w:val="28"/>
                </w:rPr>
                <m:t>.</m:t>
              </m:r>
              <m:r>
                <w:rPr>
                  <w:rFonts w:ascii="Cambria Math"/>
                  <w:color w:val="000000"/>
                  <w:szCs w:val="28"/>
                </w:rPr>
                <m:t>С</m:t>
              </m:r>
              <m:r>
                <w:rPr>
                  <w:rFonts w:ascii="Cambria Math"/>
                  <w:color w:val="000000"/>
                  <w:szCs w:val="28"/>
                </w:rPr>
                <m:t>.</m:t>
              </m:r>
              <m:r>
                <w:rPr>
                  <w:rFonts w:ascii="Cambria Math"/>
                  <w:color w:val="000000"/>
                  <w:szCs w:val="28"/>
                </w:rPr>
                <m:t>В</m:t>
              </m:r>
              <m:r>
                <w:rPr>
                  <w:rFonts w:ascii="Cambria Math"/>
                  <w:color w:val="000000"/>
                  <w:szCs w:val="28"/>
                </w:rPr>
                <m:t>.</m:t>
              </m:r>
            </m:sub>
            <m:sup/>
          </m:sSubSup>
          <m:r>
            <w:rPr>
              <w:rFonts w:ascii="Cambria Math"/>
              <w:color w:val="000000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color w:val="000000"/>
                  <w:szCs w:val="28"/>
                </w:rPr>
              </m:ctrlPr>
            </m:fPr>
            <m:num>
              <m:r>
                <w:rPr>
                  <w:rFonts w:ascii="Cambria Math" w:hAnsi="Cambria Math"/>
                  <w:color w:val="000000"/>
                  <w:szCs w:val="28"/>
                </w:rPr>
                <m:t>1,302</m:t>
              </m:r>
            </m:num>
            <m:den>
              <m:r>
                <w:rPr>
                  <w:rFonts w:ascii="Cambria Math"/>
                  <w:color w:val="000000"/>
                  <w:szCs w:val="28"/>
                </w:rPr>
                <m:t>2,789</m:t>
              </m:r>
            </m:den>
          </m:f>
          <m:r>
            <w:rPr>
              <w:rFonts w:ascii="Cambria Math"/>
              <w:color w:val="000000"/>
              <w:szCs w:val="28"/>
            </w:rPr>
            <m:t xml:space="preserve">=0,467 </m:t>
          </m:r>
          <m:r>
            <m:rPr>
              <m:sty m:val="p"/>
            </m:rPr>
            <w:rPr>
              <w:rFonts w:ascii="Cambria Math"/>
              <w:color w:val="000000"/>
              <w:szCs w:val="28"/>
            </w:rPr>
            <m:t>т</m:t>
          </m:r>
          <m:r>
            <m:rPr>
              <m:sty m:val="p"/>
            </m:rPr>
            <w:rPr>
              <w:rFonts w:ascii="Cambria Math"/>
              <w:color w:val="000000"/>
              <w:szCs w:val="28"/>
            </w:rPr>
            <m:t>/</m:t>
          </m:r>
          <m:r>
            <m:rPr>
              <m:sty m:val="p"/>
            </m:rPr>
            <w:rPr>
              <w:rFonts w:ascii="Cambria Math"/>
              <w:color w:val="000000"/>
              <w:szCs w:val="28"/>
            </w:rPr>
            <m:t>ч</m:t>
          </m:r>
        </m:oMath>
      </m:oMathPara>
    </w:p>
    <w:p w:rsidR="00AE2C23" w:rsidRDefault="00AE2C23" w:rsidP="00AE2C23">
      <w:pPr>
        <w:pStyle w:val="11"/>
        <w:spacing w:line="360" w:lineRule="auto"/>
        <w:rPr>
          <w:color w:val="000000"/>
          <w:szCs w:val="28"/>
        </w:rPr>
      </w:pPr>
      <w:r>
        <w:rPr>
          <w:color w:val="000000"/>
          <w:szCs w:val="28"/>
        </w:rPr>
        <w:lastRenderedPageBreak/>
        <w:t>Определим процент увеличения паропроизводительности котельной в связи с установкой турбины, %</w:t>
      </w:r>
    </w:p>
    <w:p w:rsidR="00AE2C23" w:rsidRDefault="00AE2C23" w:rsidP="00AE2C23">
      <w:pPr>
        <w:pStyle w:val="11"/>
        <w:spacing w:line="360" w:lineRule="auto"/>
        <w:rPr>
          <w:color w:val="000000"/>
          <w:szCs w:val="28"/>
        </w:rPr>
      </w:pPr>
      <w:r>
        <w:rPr>
          <w:color w:val="000000"/>
          <w:szCs w:val="28"/>
        </w:rPr>
        <w:t xml:space="preserve">      </w:t>
      </w:r>
      <w:r w:rsidR="006F04CA">
        <w:rPr>
          <w:color w:val="000000"/>
          <w:szCs w:val="28"/>
        </w:rPr>
        <w:t xml:space="preserve">                               </w:t>
      </w:r>
      <w:r>
        <w:rPr>
          <w:color w:val="000000"/>
          <w:szCs w:val="28"/>
        </w:rPr>
        <w:t xml:space="preserve">             </w:t>
      </w:r>
      <m:oMath>
        <m:r>
          <w:rPr>
            <w:rFonts w:ascii="Cambria Math" w:hAnsi="Cambria Math"/>
          </w:rPr>
          <m:t>∆</m:t>
        </m:r>
        <m:r>
          <w:rPr>
            <w:rFonts w:ascii="Cambria Math"/>
            <w:color w:val="000000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color w:val="000000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Cs w:val="28"/>
              </w:rPr>
              <m:t>∆</m:t>
            </m:r>
            <m:sSubSup>
              <m:sSubSupPr>
                <m:ctrlPr>
                  <w:rPr>
                    <w:rFonts w:ascii="Cambria Math" w:hAnsi="Cambria Math"/>
                    <w:i/>
                    <w:color w:val="000000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color w:val="000000"/>
                    <w:szCs w:val="28"/>
                  </w:rPr>
                  <m:t>D</m:t>
                </m:r>
              </m:e>
              <m:sub>
                <m:r>
                  <w:rPr>
                    <w:rFonts w:ascii="Cambria Math"/>
                    <w:color w:val="000000"/>
                    <w:szCs w:val="28"/>
                  </w:rPr>
                  <m:t>П</m:t>
                </m:r>
                <m:r>
                  <w:rPr>
                    <w:rFonts w:ascii="Cambria Math"/>
                    <w:color w:val="000000"/>
                    <w:szCs w:val="28"/>
                  </w:rPr>
                  <m:t>.</m:t>
                </m:r>
                <m:r>
                  <w:rPr>
                    <w:rFonts w:ascii="Cambria Math"/>
                    <w:color w:val="000000"/>
                    <w:szCs w:val="28"/>
                  </w:rPr>
                  <m:t>С</m:t>
                </m:r>
                <m:r>
                  <w:rPr>
                    <w:rFonts w:ascii="Cambria Math"/>
                    <w:color w:val="000000"/>
                    <w:szCs w:val="28"/>
                  </w:rPr>
                  <m:t>.</m:t>
                </m:r>
                <m:r>
                  <w:rPr>
                    <w:rFonts w:ascii="Cambria Math"/>
                    <w:color w:val="000000"/>
                    <w:szCs w:val="28"/>
                  </w:rPr>
                  <m:t>В</m:t>
                </m:r>
                <m:r>
                  <w:rPr>
                    <w:rFonts w:ascii="Cambria Math"/>
                    <w:color w:val="000000"/>
                    <w:szCs w:val="28"/>
                  </w:rPr>
                  <m:t>.</m:t>
                </m:r>
              </m:sub>
              <m:sup/>
            </m:sSubSup>
          </m:num>
          <m:den>
            <m:sSubSup>
              <m:sSubSupPr>
                <m:ctrlPr>
                  <w:rPr>
                    <w:rFonts w:ascii="Cambria Math" w:hAnsi="Cambria Math"/>
                    <w:i/>
                    <w:color w:val="000000"/>
                    <w:szCs w:val="28"/>
                  </w:rPr>
                </m:ctrlPr>
              </m:sSubSupPr>
              <m:e>
                <m:r>
                  <w:rPr>
                    <w:rFonts w:ascii="Cambria Math" w:hAnsi="Cambria Math"/>
                    <w:color w:val="000000"/>
                    <w:szCs w:val="28"/>
                  </w:rPr>
                  <m:t>D</m:t>
                </m:r>
              </m:e>
              <m:sub>
                <m:r>
                  <w:rPr>
                    <w:rFonts w:ascii="Cambria Math"/>
                    <w:color w:val="000000"/>
                    <w:szCs w:val="28"/>
                  </w:rPr>
                  <m:t>П</m:t>
                </m:r>
                <m:r>
                  <w:rPr>
                    <w:rFonts w:ascii="Cambria Math"/>
                    <w:color w:val="000000"/>
                    <w:szCs w:val="28"/>
                  </w:rPr>
                  <m:t>.</m:t>
                </m:r>
                <m:r>
                  <w:rPr>
                    <w:rFonts w:ascii="Cambria Math"/>
                    <w:color w:val="000000"/>
                    <w:szCs w:val="28"/>
                  </w:rPr>
                  <m:t>С</m:t>
                </m:r>
                <m:r>
                  <w:rPr>
                    <w:rFonts w:ascii="Cambria Math"/>
                    <w:color w:val="000000"/>
                    <w:szCs w:val="28"/>
                  </w:rPr>
                  <m:t>.</m:t>
                </m:r>
                <m:r>
                  <w:rPr>
                    <w:rFonts w:ascii="Cambria Math"/>
                    <w:color w:val="000000"/>
                    <w:szCs w:val="28"/>
                  </w:rPr>
                  <m:t>В</m:t>
                </m:r>
                <m:r>
                  <w:rPr>
                    <w:rFonts w:ascii="Cambria Math"/>
                    <w:color w:val="000000"/>
                    <w:szCs w:val="28"/>
                  </w:rPr>
                  <m:t>.</m:t>
                </m:r>
              </m:sub>
              <m:sup/>
            </m:sSubSup>
          </m:den>
        </m:f>
        <m:r>
          <w:rPr>
            <w:rFonts w:ascii="Cambria Math" w:hAnsi="Cambria Math"/>
            <w:color w:val="000000"/>
            <w:szCs w:val="28"/>
          </w:rPr>
          <m:t>·</m:t>
        </m:r>
        <m:r>
          <w:rPr>
            <w:rFonts w:ascii="Cambria Math"/>
            <w:color w:val="000000"/>
            <w:szCs w:val="28"/>
          </w:rPr>
          <m:t>100</m:t>
        </m:r>
      </m:oMath>
      <w:r>
        <w:rPr>
          <w:color w:val="000000"/>
          <w:szCs w:val="28"/>
        </w:rPr>
        <w:t xml:space="preserve">         </w:t>
      </w:r>
      <w:r w:rsidR="006F04CA">
        <w:rPr>
          <w:color w:val="000000"/>
          <w:szCs w:val="28"/>
        </w:rPr>
        <w:t xml:space="preserve">                            (</w:t>
      </w:r>
      <w:proofErr w:type="gramStart"/>
      <w:r w:rsidR="006F04CA">
        <w:rPr>
          <w:color w:val="000000"/>
          <w:szCs w:val="28"/>
        </w:rPr>
        <w:t>1.19</w:t>
      </w:r>
      <w:r>
        <w:rPr>
          <w:color w:val="000000"/>
          <w:szCs w:val="28"/>
        </w:rPr>
        <w:t xml:space="preserve"> )</w:t>
      </w:r>
      <w:proofErr w:type="gramEnd"/>
      <w:r>
        <w:rPr>
          <w:color w:val="000000"/>
          <w:szCs w:val="28"/>
        </w:rPr>
        <w:t xml:space="preserve">  </w:t>
      </w:r>
    </w:p>
    <w:p w:rsidR="00AE2C23" w:rsidRDefault="00AE2C23" w:rsidP="00AE2C23">
      <w:pPr>
        <w:pStyle w:val="11"/>
        <w:spacing w:line="360" w:lineRule="auto"/>
        <w:jc w:val="center"/>
        <w:rPr>
          <w:color w:val="FF0000"/>
        </w:rPr>
      </w:pPr>
      <w:r w:rsidRPr="00C63B12">
        <w:t xml:space="preserve">   </w:t>
      </w:r>
      <m:oMath>
        <m:r>
          <w:rPr>
            <w:rFonts w:ascii="Cambria Math" w:hAnsi="Cambria Math"/>
          </w:rPr>
          <m:t>∆</m:t>
        </m:r>
        <m:r>
          <w:rPr>
            <w:rFonts w:ascii="Cambria Math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Cs w:val="28"/>
              </w:rPr>
            </m:ctrlPr>
          </m:fPr>
          <m:num>
            <m:r>
              <w:rPr>
                <w:rFonts w:ascii="Cambria Math" w:hAnsi="Cambria Math"/>
                <w:szCs w:val="28"/>
              </w:rPr>
              <m:t>0,467</m:t>
            </m:r>
          </m:num>
          <m:den>
            <m:r>
              <w:rPr>
                <w:rFonts w:ascii="Cambria Math"/>
                <w:szCs w:val="28"/>
              </w:rPr>
              <m:t>21</m:t>
            </m:r>
          </m:den>
        </m:f>
        <m:r>
          <w:rPr>
            <w:rFonts w:ascii="Cambria Math" w:hAnsi="Cambria Math"/>
            <w:szCs w:val="28"/>
          </w:rPr>
          <m:t>·</m:t>
        </m:r>
        <m:r>
          <w:rPr>
            <w:rFonts w:ascii="Cambria Math"/>
            <w:szCs w:val="28"/>
          </w:rPr>
          <m:t>100=2,2%</m:t>
        </m:r>
      </m:oMath>
    </w:p>
    <w:p w:rsidR="00AE2C23" w:rsidRPr="00C63B12" w:rsidRDefault="00AE2C23" w:rsidP="00AE2C23">
      <w:pPr>
        <w:pStyle w:val="11"/>
        <w:spacing w:line="360" w:lineRule="auto"/>
        <w:rPr>
          <w:szCs w:val="28"/>
        </w:rPr>
      </w:pPr>
      <w:r w:rsidRPr="00C63B12">
        <w:t>Тогда, при производительнос</w:t>
      </w:r>
      <w:r w:rsidR="00387B19">
        <w:t xml:space="preserve">ти котельной 30т/ч, количество </w:t>
      </w:r>
      <w:r w:rsidRPr="00C63B12">
        <w:t>вырабатываемого пара котельной должно составить 30,66т/ч.</w:t>
      </w:r>
      <w:r w:rsidRPr="00C63B12">
        <w:rPr>
          <w:szCs w:val="28"/>
        </w:rPr>
        <w:t xml:space="preserve"> Как правило, запас в производительности котельной, предусмотренный при проектировании котельной достаточен для дополнительной выработки 2,2 % от производительности.</w:t>
      </w:r>
    </w:p>
    <w:p w:rsidR="00AE2C23" w:rsidRPr="00C63B12" w:rsidRDefault="00AE2C23" w:rsidP="00AE2C23">
      <w:pPr>
        <w:pStyle w:val="11"/>
        <w:spacing w:line="360" w:lineRule="auto"/>
        <w:rPr>
          <w:szCs w:val="28"/>
        </w:rPr>
      </w:pPr>
      <w:r w:rsidRPr="00C63B12">
        <w:rPr>
          <w:szCs w:val="28"/>
        </w:rPr>
        <w:t>Таким образом, установка противодавленческой паровой турбины параллельно паровой гребенке, позволит повысить надежность котельной с позиции электроснабжения при незначительном увеличении производительности.</w:t>
      </w:r>
    </w:p>
    <w:p w:rsidR="0016069E" w:rsidRDefault="006F04CA" w:rsidP="0016069E">
      <w:pPr>
        <w:spacing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F04CA">
        <w:rPr>
          <w:rFonts w:ascii="Times New Roman" w:hAnsi="Times New Roman" w:cs="Times New Roman"/>
          <w:b/>
          <w:sz w:val="28"/>
          <w:szCs w:val="28"/>
        </w:rPr>
        <w:t xml:space="preserve">1.9. Упрощенный расчет </w:t>
      </w:r>
      <w:r w:rsidR="0016069E">
        <w:rPr>
          <w:rFonts w:ascii="Times New Roman" w:hAnsi="Times New Roman" w:cs="Times New Roman"/>
          <w:b/>
          <w:sz w:val="28"/>
          <w:szCs w:val="28"/>
        </w:rPr>
        <w:t xml:space="preserve">срока </w:t>
      </w:r>
      <w:r w:rsidRPr="006F04CA">
        <w:rPr>
          <w:rFonts w:ascii="Times New Roman" w:hAnsi="Times New Roman" w:cs="Times New Roman"/>
          <w:b/>
          <w:sz w:val="28"/>
          <w:szCs w:val="28"/>
        </w:rPr>
        <w:t xml:space="preserve">окупаемости </w:t>
      </w:r>
      <w:r w:rsidR="0016069E">
        <w:rPr>
          <w:rFonts w:ascii="Times New Roman" w:hAnsi="Times New Roman" w:cs="Times New Roman"/>
          <w:b/>
          <w:sz w:val="28"/>
          <w:szCs w:val="28"/>
        </w:rPr>
        <w:t>внедрения</w:t>
      </w:r>
    </w:p>
    <w:p w:rsidR="0016069E" w:rsidRDefault="00387B19" w:rsidP="0016069E">
      <w:pPr>
        <w:spacing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</w:t>
      </w:r>
      <w:r w:rsidR="0016069E">
        <w:rPr>
          <w:rFonts w:ascii="Times New Roman" w:hAnsi="Times New Roman" w:cs="Times New Roman"/>
          <w:b/>
          <w:sz w:val="28"/>
          <w:szCs w:val="28"/>
        </w:rPr>
        <w:t>урбо</w:t>
      </w:r>
      <w:r w:rsidR="006F04CA" w:rsidRPr="006F04CA">
        <w:rPr>
          <w:rFonts w:ascii="Times New Roman" w:hAnsi="Times New Roman" w:cs="Times New Roman"/>
          <w:b/>
          <w:sz w:val="28"/>
          <w:szCs w:val="28"/>
        </w:rPr>
        <w:t>генератора</w:t>
      </w:r>
    </w:p>
    <w:p w:rsidR="0016069E" w:rsidRDefault="0016069E" w:rsidP="0016069E">
      <w:pPr>
        <w:spacing w:after="0"/>
        <w:ind w:firstLine="70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069E" w:rsidRPr="005368BE" w:rsidRDefault="0016069E" w:rsidP="0016069E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Определяем укрупнённые капиталовложения в установку турбоагрегата в котельных при создании мини-ТЭЦ.</w:t>
      </w:r>
    </w:p>
    <w:p w:rsidR="0016069E" w:rsidRPr="005368BE" w:rsidRDefault="0016069E" w:rsidP="0016069E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Стоимость турбоагрегата определяется по результатам тендера.</w:t>
      </w:r>
    </w:p>
    <w:p w:rsidR="0016069E" w:rsidRPr="005368BE" w:rsidRDefault="0016069E" w:rsidP="0016069E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Фотография паровой турбины представлена на рисунке</w:t>
      </w:r>
      <w:r w:rsidR="00387B19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1.15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.</w:t>
      </w:r>
    </w:p>
    <w:p w:rsidR="0016069E" w:rsidRPr="005368BE" w:rsidRDefault="0016069E" w:rsidP="0016069E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Принимаем стоимость – С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тг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= 47000000 руб.</w:t>
      </w:r>
    </w:p>
    <w:p w:rsidR="0016069E" w:rsidRPr="005368BE" w:rsidRDefault="0016069E" w:rsidP="0016069E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Стоимость электротехнических устройств составляет ориентировочно 10 – 15 % от стоимости турбоагрегата.</w:t>
      </w:r>
    </w:p>
    <w:p w:rsidR="0016069E" w:rsidRPr="005368BE" w:rsidRDefault="0016069E" w:rsidP="0016069E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Стоимость тепломеханической части составляет ориентировочно 15 – 20 % от стоимости турбоагрегата.</w:t>
      </w:r>
    </w:p>
    <w:p w:rsidR="0016069E" w:rsidRPr="005368BE" w:rsidRDefault="0016069E" w:rsidP="0016069E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Стоимость строительно-монтажных работ составляет ориентировочно 15 – 20 % от стоимости оборудования.</w:t>
      </w:r>
    </w:p>
    <w:p w:rsidR="0016069E" w:rsidRPr="005368BE" w:rsidRDefault="0016069E" w:rsidP="0016069E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Стоимость проектно-изыскательных работ составляет ориентировочно 5 – 10 % от стоимости строительно-монтажных работ.</w:t>
      </w:r>
    </w:p>
    <w:p w:rsidR="0016069E" w:rsidRPr="005368BE" w:rsidRDefault="0016069E" w:rsidP="0016069E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Стоимость пуско-наладочных работ составляет ориентировочно 3 – 5 % от стоимости оборудования.</w:t>
      </w:r>
    </w:p>
    <w:p w:rsidR="0016069E" w:rsidRPr="005368BE" w:rsidRDefault="0016069E" w:rsidP="0016069E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noProof/>
          <w:kern w:val="2"/>
          <w:sz w:val="28"/>
          <w:szCs w:val="28"/>
          <w:lang w:eastAsia="ru-RU"/>
        </w:rPr>
        <w:lastRenderedPageBreak/>
        <w:drawing>
          <wp:inline distT="0" distB="0" distL="0" distR="0" wp14:anchorId="74541C0A" wp14:editId="59C4AE75">
            <wp:extent cx="4229100" cy="3019425"/>
            <wp:effectExtent l="0" t="0" r="0" b="9525"/>
            <wp:docPr id="15" name="Рисунок 15" descr="D:\Магистратура\Диссертация\Для 1 первой главы\Паровая турбина низкого давления мощностью 310кВ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D:\Магистратура\Диссертация\Для 1 первой главы\Паровая турбина низкого давления мощностью 310кВт.JPG"/>
                    <pic:cNvPicPr>
                      <a:picLocks noChangeAspect="1" noChangeArrowheads="1"/>
                    </pic:cNvPicPr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4972" cy="30236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069E" w:rsidRPr="005368BE" w:rsidRDefault="0016069E" w:rsidP="0016069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>Рисунок</w:t>
      </w:r>
      <w:r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 xml:space="preserve"> 1.15</w:t>
      </w:r>
      <w:r w:rsidRPr="005368BE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 xml:space="preserve">. Паровая </w:t>
      </w:r>
      <w:r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 xml:space="preserve">противодавленческая </w:t>
      </w:r>
      <w:r w:rsidRPr="005368BE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>турбина.</w:t>
      </w:r>
    </w:p>
    <w:p w:rsidR="0016069E" w:rsidRPr="005368BE" w:rsidRDefault="0016069E" w:rsidP="0016069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</w:pPr>
    </w:p>
    <w:p w:rsidR="0016069E" w:rsidRPr="005368BE" w:rsidRDefault="0016069E" w:rsidP="0016069E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Производим расчёт стоимости оборудования:</w:t>
      </w:r>
    </w:p>
    <w:p w:rsidR="0016069E" w:rsidRPr="005368BE" w:rsidRDefault="0016069E" w:rsidP="0016069E">
      <w:pPr>
        <w:widowControl w:val="0"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С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об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= С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тг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+0,15·С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тг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+0,2·</w:t>
      </w:r>
      <w:proofErr w:type="gramStart"/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С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тг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,</w:t>
      </w:r>
      <w:proofErr w:type="gramEnd"/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руб.                                      (</w:t>
      </w:r>
      <w:r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1.20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)</w:t>
      </w:r>
    </w:p>
    <w:p w:rsidR="0016069E" w:rsidRPr="005368BE" w:rsidRDefault="0016069E" w:rsidP="0016069E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С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об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= 47000000+0,15·47000000+0,2·47000000 = 63450000 руб.</w:t>
      </w:r>
    </w:p>
    <w:p w:rsidR="0016069E" w:rsidRPr="005368BE" w:rsidRDefault="0016069E" w:rsidP="0016069E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Стоимость строительно-монтажных работ:</w:t>
      </w:r>
    </w:p>
    <w:p w:rsidR="0016069E" w:rsidRPr="005368BE" w:rsidRDefault="0016069E" w:rsidP="0016069E">
      <w:pPr>
        <w:widowControl w:val="0"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С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смр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= 0,2·</w:t>
      </w:r>
      <w:proofErr w:type="gramStart"/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С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об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,</w:t>
      </w:r>
      <w:proofErr w:type="gramEnd"/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руб.                                      </w:t>
      </w:r>
      <w:r w:rsidRPr="0016069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(1.2</w:t>
      </w:r>
      <w:r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1</w:t>
      </w:r>
      <w:r w:rsidRPr="0016069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)</w:t>
      </w:r>
    </w:p>
    <w:p w:rsidR="0016069E" w:rsidRPr="005368BE" w:rsidRDefault="0016069E" w:rsidP="0016069E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С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смр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= 0,2·63450000 = 12690000 руб.</w:t>
      </w:r>
    </w:p>
    <w:p w:rsidR="0016069E" w:rsidRPr="005368BE" w:rsidRDefault="0016069E" w:rsidP="0016069E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Капиталовложения в мероприятие:</w:t>
      </w:r>
    </w:p>
    <w:p w:rsidR="0016069E" w:rsidRPr="005368BE" w:rsidRDefault="0016069E" w:rsidP="0016069E">
      <w:pPr>
        <w:widowControl w:val="0"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К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тг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= С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об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+0,1·С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смр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+0,3·С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об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+0,05·С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об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, руб.                          (</w:t>
      </w:r>
      <w:r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1.22</w:t>
      </w:r>
      <w:r w:rsidRPr="0016069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)</w:t>
      </w:r>
    </w:p>
    <w:p w:rsidR="0016069E" w:rsidRPr="005368BE" w:rsidRDefault="0016069E" w:rsidP="0016069E">
      <w:pPr>
        <w:widowControl w:val="0"/>
        <w:spacing w:after="0" w:line="360" w:lineRule="auto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К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тг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=63450000+0,1·12690000+0,3·63450000+0,05·63450000=86926500 руб.</w:t>
      </w:r>
    </w:p>
    <w:p w:rsidR="0016069E" w:rsidRPr="005368BE" w:rsidRDefault="0016069E" w:rsidP="0016069E">
      <w:pPr>
        <w:widowControl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Определяем срок окупаемости капиталовложений:</w:t>
      </w:r>
    </w:p>
    <w:p w:rsidR="0016069E" w:rsidRPr="005368BE" w:rsidRDefault="0016069E" w:rsidP="0016069E">
      <w:pPr>
        <w:widowControl w:val="0"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В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ок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=К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тг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/(Р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пот.г.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·С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эл</w:t>
      </w:r>
      <w:r w:rsidR="00387B19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.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)                                               (</w:t>
      </w:r>
      <w:r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1.23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.)</w:t>
      </w:r>
    </w:p>
    <w:p w:rsidR="0016069E" w:rsidRPr="005368BE" w:rsidRDefault="0016069E" w:rsidP="0016069E">
      <w:pPr>
        <w:widowControl w:val="0"/>
        <w:spacing w:after="0" w:line="360" w:lineRule="auto"/>
        <w:ind w:firstLine="709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                               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Р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пот.г.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=</w:t>
      </w:r>
      <w:proofErr w:type="gramStart"/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Р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пот.</w:t>
      </w:r>
      <w:r w:rsidR="00387B19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.</w:t>
      </w:r>
      <w:proofErr w:type="gramEnd"/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·24 часа·365дня</w:t>
      </w:r>
    </w:p>
    <w:p w:rsidR="0016069E" w:rsidRPr="005368BE" w:rsidRDefault="0016069E" w:rsidP="0016069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>где, Р</w:t>
      </w:r>
      <w:r w:rsidRPr="005368BE">
        <w:rPr>
          <w:rFonts w:ascii="Times New Roman" w:eastAsia="Times New Roman" w:hAnsi="Times New Roman" w:cs="Times New Roman"/>
          <w:kern w:val="2"/>
          <w:sz w:val="24"/>
          <w:szCs w:val="24"/>
          <w:vertAlign w:val="subscript"/>
          <w:lang w:eastAsia="ru-RU"/>
        </w:rPr>
        <w:t>пот.г.</w:t>
      </w:r>
      <w:r w:rsidRPr="005368BE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 xml:space="preserve"> – годовое потребление электроэнергии котельной, кВт; Р</w:t>
      </w:r>
      <w:r w:rsidRPr="005368BE">
        <w:rPr>
          <w:rFonts w:ascii="Times New Roman" w:eastAsia="Times New Roman" w:hAnsi="Times New Roman" w:cs="Times New Roman"/>
          <w:kern w:val="2"/>
          <w:sz w:val="24"/>
          <w:szCs w:val="24"/>
          <w:vertAlign w:val="subscript"/>
          <w:lang w:eastAsia="ru-RU"/>
        </w:rPr>
        <w:t>пот</w:t>
      </w:r>
      <w:r w:rsidRPr="005368BE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 xml:space="preserve"> – расчётная мощность потребления электроэнергии котельной согласно нагрузочной таблицы 3.2.; С</w:t>
      </w:r>
      <w:r w:rsidRPr="005368BE">
        <w:rPr>
          <w:rFonts w:ascii="Times New Roman" w:eastAsia="Times New Roman" w:hAnsi="Times New Roman" w:cs="Times New Roman"/>
          <w:kern w:val="2"/>
          <w:sz w:val="24"/>
          <w:szCs w:val="24"/>
          <w:vertAlign w:val="subscript"/>
          <w:lang w:eastAsia="ru-RU"/>
        </w:rPr>
        <w:t>эл</w:t>
      </w:r>
      <w:r>
        <w:rPr>
          <w:rFonts w:ascii="Times New Roman" w:eastAsia="Times New Roman" w:hAnsi="Times New Roman" w:cs="Times New Roman"/>
          <w:kern w:val="2"/>
          <w:sz w:val="24"/>
          <w:szCs w:val="24"/>
          <w:vertAlign w:val="subscript"/>
          <w:lang w:eastAsia="ru-RU"/>
        </w:rPr>
        <w:t>.</w:t>
      </w:r>
      <w:r w:rsidRPr="005368BE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 xml:space="preserve"> – стоимость электроэнергии = 5,73 руб./кВт·ч</w:t>
      </w:r>
      <w:r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 xml:space="preserve">. (следует проверить стоимость электроэнергии применительно к </w:t>
      </w:r>
      <w:r w:rsidR="001B3290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 xml:space="preserve">месторасположению проектируемой котельной) </w:t>
      </w:r>
    </w:p>
    <w:p w:rsidR="0016069E" w:rsidRPr="005368BE" w:rsidRDefault="0016069E" w:rsidP="0016069E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Р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пот.г.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= 730·24·365=6394800 кВт.</w:t>
      </w:r>
    </w:p>
    <w:p w:rsidR="0016069E" w:rsidRPr="005368BE" w:rsidRDefault="0016069E" w:rsidP="0016069E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В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vertAlign w:val="subscript"/>
          <w:lang w:eastAsia="ru-RU"/>
        </w:rPr>
        <w:t>ок</w:t>
      </w:r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=86926500</w:t>
      </w:r>
      <w:proofErr w:type="gramStart"/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/(</w:t>
      </w:r>
      <w:proofErr w:type="gramEnd"/>
      <w:r w:rsidRPr="005368BE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6394800·5,73)=2,3 года</w:t>
      </w:r>
    </w:p>
    <w:p w:rsidR="0016069E" w:rsidRPr="005368BE" w:rsidRDefault="0016069E" w:rsidP="0016069E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</w:p>
    <w:p w:rsidR="0016069E" w:rsidRPr="005368BE" w:rsidRDefault="0016069E" w:rsidP="0016069E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</w:p>
    <w:p w:rsidR="0016069E" w:rsidRPr="00387B19" w:rsidRDefault="001B3290" w:rsidP="0016069E">
      <w:pPr>
        <w:widowControl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kern w:val="2"/>
          <w:sz w:val="28"/>
          <w:szCs w:val="28"/>
          <w:lang w:eastAsia="ru-RU"/>
        </w:rPr>
      </w:pPr>
      <w:r w:rsidRPr="00387B19">
        <w:rPr>
          <w:rFonts w:ascii="Times New Roman" w:eastAsia="Times New Roman" w:hAnsi="Times New Roman" w:cs="Times New Roman"/>
          <w:b/>
          <w:i/>
          <w:kern w:val="2"/>
          <w:sz w:val="28"/>
          <w:szCs w:val="28"/>
          <w:lang w:eastAsia="ru-RU"/>
        </w:rPr>
        <w:lastRenderedPageBreak/>
        <w:t>Список использованных источников (</w:t>
      </w:r>
      <w:bookmarkStart w:id="0" w:name="_GoBack"/>
      <w:bookmarkEnd w:id="0"/>
      <w:r w:rsidR="00387B19">
        <w:rPr>
          <w:rFonts w:ascii="Times New Roman" w:eastAsia="Times New Roman" w:hAnsi="Times New Roman" w:cs="Times New Roman"/>
          <w:b/>
          <w:i/>
          <w:kern w:val="2"/>
          <w:sz w:val="28"/>
          <w:szCs w:val="28"/>
          <w:lang w:eastAsia="ru-RU"/>
        </w:rPr>
        <w:t xml:space="preserve"> </w:t>
      </w:r>
      <w:r w:rsidRPr="00387B19">
        <w:rPr>
          <w:rFonts w:ascii="Times New Roman" w:eastAsia="Times New Roman" w:hAnsi="Times New Roman" w:cs="Times New Roman"/>
          <w:b/>
          <w:i/>
          <w:kern w:val="2"/>
          <w:sz w:val="28"/>
          <w:szCs w:val="28"/>
          <w:lang w:eastAsia="ru-RU"/>
        </w:rPr>
        <w:t>Част</w:t>
      </w:r>
      <w:r w:rsidR="00CA798B">
        <w:rPr>
          <w:rFonts w:ascii="Times New Roman" w:eastAsia="Times New Roman" w:hAnsi="Times New Roman" w:cs="Times New Roman"/>
          <w:b/>
          <w:i/>
          <w:kern w:val="2"/>
          <w:sz w:val="28"/>
          <w:szCs w:val="28"/>
          <w:lang w:eastAsia="ru-RU"/>
        </w:rPr>
        <w:t>ь</w:t>
      </w:r>
      <w:r w:rsidRPr="00387B19">
        <w:rPr>
          <w:rFonts w:ascii="Times New Roman" w:eastAsia="Times New Roman" w:hAnsi="Times New Roman" w:cs="Times New Roman"/>
          <w:b/>
          <w:i/>
          <w:kern w:val="2"/>
          <w:sz w:val="28"/>
          <w:szCs w:val="28"/>
          <w:lang w:eastAsia="ru-RU"/>
        </w:rPr>
        <w:t xml:space="preserve"> 1.)</w:t>
      </w:r>
    </w:p>
    <w:p w:rsidR="001B3290" w:rsidRPr="001C236C" w:rsidRDefault="001B3290" w:rsidP="001B3290">
      <w:pPr>
        <w:widowControl w:val="0"/>
        <w:tabs>
          <w:tab w:val="left" w:pos="3315"/>
        </w:tabs>
        <w:spacing w:after="0" w:line="276" w:lineRule="auto"/>
        <w:jc w:val="both"/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>1</w:t>
      </w:r>
      <w:r w:rsidRPr="001C236C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>. СП 131.13339.2018 Климатология. Актуализированная редакция СНиП 23-01-99*.</w:t>
      </w:r>
    </w:p>
    <w:p w:rsidR="001B3290" w:rsidRPr="001C236C" w:rsidRDefault="001B3290" w:rsidP="001B3290">
      <w:pPr>
        <w:widowControl w:val="0"/>
        <w:tabs>
          <w:tab w:val="left" w:pos="3315"/>
        </w:tabs>
        <w:spacing w:after="0" w:line="276" w:lineRule="auto"/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>2</w:t>
      </w:r>
      <w:r w:rsidRPr="001C236C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>.  СП 89.13330.2012 Котельные установки. Актуализированная редакция СНиП II-35-76.</w:t>
      </w:r>
    </w:p>
    <w:p w:rsidR="001B3290" w:rsidRPr="001C236C" w:rsidRDefault="001B3290" w:rsidP="001B3290">
      <w:pPr>
        <w:widowControl w:val="0"/>
        <w:spacing w:after="0" w:line="276" w:lineRule="auto"/>
        <w:jc w:val="both"/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>3</w:t>
      </w:r>
      <w:r w:rsidRPr="001C236C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 xml:space="preserve">  </w:t>
      </w:r>
      <w:r w:rsidRPr="001C236C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>Сайт Когенерация:</w:t>
      </w:r>
      <w:r w:rsidRPr="001C236C">
        <w:t xml:space="preserve"> </w:t>
      </w:r>
      <w:r w:rsidRPr="001C236C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>https://</w:t>
      </w:r>
      <w:r w:rsidRPr="001C236C">
        <w:rPr>
          <w:rFonts w:ascii="Times New Roman" w:eastAsia="Times New Roman" w:hAnsi="Times New Roman" w:cs="Times New Roman"/>
          <w:kern w:val="2"/>
          <w:sz w:val="24"/>
          <w:szCs w:val="24"/>
          <w:lang w:val="en-US" w:eastAsia="ru-RU"/>
        </w:rPr>
        <w:t>cogeneration</w:t>
      </w:r>
      <w:r w:rsidRPr="001C236C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>.</w:t>
      </w:r>
    </w:p>
    <w:p w:rsidR="002C5618" w:rsidRPr="0016069E" w:rsidRDefault="001B3290" w:rsidP="0016069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Pr="001B3290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 xml:space="preserve"> </w:t>
      </w:r>
      <w:r w:rsidRPr="001C236C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>Шестаченко, И.Я. Тепловой расчет паровых турбин: уч.-метод.</w:t>
      </w:r>
      <w:r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 xml:space="preserve"> </w:t>
      </w:r>
      <w:r w:rsidRPr="001C236C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 xml:space="preserve">пособие /И.Я.Шестаченко. - Новочеркасск. - ЮРГТУ, </w:t>
      </w:r>
      <w:r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>2007</w:t>
      </w:r>
      <w:r w:rsidRPr="001C236C">
        <w:rPr>
          <w:rFonts w:ascii="Times New Roman" w:eastAsia="Times New Roman" w:hAnsi="Times New Roman" w:cs="Times New Roman"/>
          <w:kern w:val="2"/>
          <w:sz w:val="24"/>
          <w:szCs w:val="24"/>
          <w:lang w:eastAsia="ru-RU"/>
        </w:rPr>
        <w:t xml:space="preserve">-79.   </w:t>
      </w:r>
    </w:p>
    <w:sectPr w:rsidR="002C5618" w:rsidRPr="0016069E" w:rsidSect="00B0007D">
      <w:footerReference w:type="default" r:id="rId81"/>
      <w:pgSz w:w="11906" w:h="16838"/>
      <w:pgMar w:top="1134" w:right="850" w:bottom="1134" w:left="1701" w:header="708" w:footer="708" w:gutter="0"/>
      <w:pgNumType w:start="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72930" w:rsidRDefault="00172930">
      <w:pPr>
        <w:spacing w:after="0" w:line="240" w:lineRule="auto"/>
      </w:pPr>
      <w:r>
        <w:separator/>
      </w:r>
    </w:p>
  </w:endnote>
  <w:endnote w:type="continuationSeparator" w:id="0">
    <w:p w:rsidR="00172930" w:rsidRDefault="001729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28083789"/>
      <w:docPartObj>
        <w:docPartGallery w:val="Page Numbers (Bottom of Page)"/>
        <w:docPartUnique/>
      </w:docPartObj>
    </w:sdtPr>
    <w:sdtContent>
      <w:p w:rsidR="00CC702A" w:rsidRDefault="00CC702A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816C0">
          <w:rPr>
            <w:noProof/>
          </w:rPr>
          <w:t>4</w:t>
        </w:r>
        <w:r>
          <w:fldChar w:fldCharType="end"/>
        </w:r>
      </w:p>
    </w:sdtContent>
  </w:sdt>
  <w:p w:rsidR="00CC702A" w:rsidRDefault="00CC702A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71771537"/>
      <w:docPartObj>
        <w:docPartGallery w:val="Page Numbers (Bottom of Page)"/>
        <w:docPartUnique/>
      </w:docPartObj>
    </w:sdtPr>
    <w:sdtContent>
      <w:p w:rsidR="00B0007D" w:rsidRDefault="00B0007D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A798B">
          <w:rPr>
            <w:noProof/>
          </w:rPr>
          <w:t>31</w:t>
        </w:r>
        <w:r>
          <w:fldChar w:fldCharType="end"/>
        </w:r>
      </w:p>
    </w:sdtContent>
  </w:sdt>
  <w:p w:rsidR="00CC702A" w:rsidRDefault="00CC702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72930" w:rsidRDefault="00172930">
      <w:pPr>
        <w:spacing w:after="0" w:line="240" w:lineRule="auto"/>
      </w:pPr>
      <w:r>
        <w:separator/>
      </w:r>
    </w:p>
  </w:footnote>
  <w:footnote w:type="continuationSeparator" w:id="0">
    <w:p w:rsidR="00172930" w:rsidRDefault="001729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702A" w:rsidRDefault="00CC702A" w:rsidP="00F3033C">
    <w:pPr>
      <w:pStyle w:val="a3"/>
      <w:tabs>
        <w:tab w:val="clear" w:pos="4677"/>
        <w:tab w:val="clear" w:pos="9355"/>
        <w:tab w:val="left" w:pos="5865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36948C4"/>
    <w:multiLevelType w:val="hybridMultilevel"/>
    <w:tmpl w:val="9C4A284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762E0BE7"/>
    <w:multiLevelType w:val="singleLevel"/>
    <w:tmpl w:val="BDAE67E8"/>
    <w:lvl w:ilvl="0"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0649"/>
    <w:rsid w:val="000654F0"/>
    <w:rsid w:val="00072098"/>
    <w:rsid w:val="0007779F"/>
    <w:rsid w:val="000D2DEA"/>
    <w:rsid w:val="000E0798"/>
    <w:rsid w:val="000E150D"/>
    <w:rsid w:val="000E3CD4"/>
    <w:rsid w:val="000E5B2D"/>
    <w:rsid w:val="000F240E"/>
    <w:rsid w:val="001107E0"/>
    <w:rsid w:val="00127900"/>
    <w:rsid w:val="00137292"/>
    <w:rsid w:val="00160649"/>
    <w:rsid w:val="0016069E"/>
    <w:rsid w:val="00172930"/>
    <w:rsid w:val="001845BE"/>
    <w:rsid w:val="00191AD8"/>
    <w:rsid w:val="001B3290"/>
    <w:rsid w:val="001B7008"/>
    <w:rsid w:val="00217995"/>
    <w:rsid w:val="00223562"/>
    <w:rsid w:val="002319DA"/>
    <w:rsid w:val="002321AC"/>
    <w:rsid w:val="00251042"/>
    <w:rsid w:val="0025630C"/>
    <w:rsid w:val="00267B8E"/>
    <w:rsid w:val="00287650"/>
    <w:rsid w:val="002932CB"/>
    <w:rsid w:val="002A1C4A"/>
    <w:rsid w:val="002A4369"/>
    <w:rsid w:val="002B18DA"/>
    <w:rsid w:val="002B34E3"/>
    <w:rsid w:val="002B694F"/>
    <w:rsid w:val="002C5618"/>
    <w:rsid w:val="00316877"/>
    <w:rsid w:val="00347A33"/>
    <w:rsid w:val="003802E7"/>
    <w:rsid w:val="00387B19"/>
    <w:rsid w:val="003B12E4"/>
    <w:rsid w:val="003B1510"/>
    <w:rsid w:val="003C2838"/>
    <w:rsid w:val="003C54A3"/>
    <w:rsid w:val="003C5DFE"/>
    <w:rsid w:val="003C6F28"/>
    <w:rsid w:val="00402ECF"/>
    <w:rsid w:val="00477C66"/>
    <w:rsid w:val="0048551C"/>
    <w:rsid w:val="004C63BA"/>
    <w:rsid w:val="004F7F3F"/>
    <w:rsid w:val="005017D0"/>
    <w:rsid w:val="005172DF"/>
    <w:rsid w:val="00564F57"/>
    <w:rsid w:val="0056516B"/>
    <w:rsid w:val="00566B2B"/>
    <w:rsid w:val="0057292C"/>
    <w:rsid w:val="00572CE1"/>
    <w:rsid w:val="005816C0"/>
    <w:rsid w:val="00581778"/>
    <w:rsid w:val="00581F9A"/>
    <w:rsid w:val="00594B49"/>
    <w:rsid w:val="005A2CC0"/>
    <w:rsid w:val="006D0073"/>
    <w:rsid w:val="006E1485"/>
    <w:rsid w:val="006F04CA"/>
    <w:rsid w:val="007008F9"/>
    <w:rsid w:val="00745A4A"/>
    <w:rsid w:val="00746193"/>
    <w:rsid w:val="007829D4"/>
    <w:rsid w:val="007A0B29"/>
    <w:rsid w:val="007D2AC6"/>
    <w:rsid w:val="007F04FB"/>
    <w:rsid w:val="008039F4"/>
    <w:rsid w:val="00822D5E"/>
    <w:rsid w:val="00822DFE"/>
    <w:rsid w:val="00853F10"/>
    <w:rsid w:val="00862BDB"/>
    <w:rsid w:val="008635C2"/>
    <w:rsid w:val="0087766A"/>
    <w:rsid w:val="00881F97"/>
    <w:rsid w:val="00884C51"/>
    <w:rsid w:val="008C40AE"/>
    <w:rsid w:val="008F7BFB"/>
    <w:rsid w:val="0091479E"/>
    <w:rsid w:val="00946912"/>
    <w:rsid w:val="009632A7"/>
    <w:rsid w:val="00971402"/>
    <w:rsid w:val="00975DF1"/>
    <w:rsid w:val="00982774"/>
    <w:rsid w:val="009A1E30"/>
    <w:rsid w:val="009C68EC"/>
    <w:rsid w:val="009E6E1A"/>
    <w:rsid w:val="00A17997"/>
    <w:rsid w:val="00A33B22"/>
    <w:rsid w:val="00A45C22"/>
    <w:rsid w:val="00A61DA4"/>
    <w:rsid w:val="00A65A61"/>
    <w:rsid w:val="00AA129A"/>
    <w:rsid w:val="00AE2C23"/>
    <w:rsid w:val="00AE72E4"/>
    <w:rsid w:val="00B0007D"/>
    <w:rsid w:val="00B517DE"/>
    <w:rsid w:val="00B51C86"/>
    <w:rsid w:val="00B55A38"/>
    <w:rsid w:val="00B6220E"/>
    <w:rsid w:val="00B91B8A"/>
    <w:rsid w:val="00BA33D9"/>
    <w:rsid w:val="00BA5855"/>
    <w:rsid w:val="00BE7FBF"/>
    <w:rsid w:val="00BF4DAC"/>
    <w:rsid w:val="00C17D9A"/>
    <w:rsid w:val="00C87D82"/>
    <w:rsid w:val="00C93C88"/>
    <w:rsid w:val="00CA2E87"/>
    <w:rsid w:val="00CA798B"/>
    <w:rsid w:val="00CC702A"/>
    <w:rsid w:val="00CD3BF3"/>
    <w:rsid w:val="00CF6047"/>
    <w:rsid w:val="00D12E49"/>
    <w:rsid w:val="00D253DC"/>
    <w:rsid w:val="00D30097"/>
    <w:rsid w:val="00D32CF3"/>
    <w:rsid w:val="00D41627"/>
    <w:rsid w:val="00DA5580"/>
    <w:rsid w:val="00DD4ACB"/>
    <w:rsid w:val="00DF2876"/>
    <w:rsid w:val="00DF6D5D"/>
    <w:rsid w:val="00E04024"/>
    <w:rsid w:val="00E30E0B"/>
    <w:rsid w:val="00E33439"/>
    <w:rsid w:val="00E34221"/>
    <w:rsid w:val="00E52B67"/>
    <w:rsid w:val="00E57D5D"/>
    <w:rsid w:val="00EB6A61"/>
    <w:rsid w:val="00EC2FE2"/>
    <w:rsid w:val="00ED57FC"/>
    <w:rsid w:val="00F1352D"/>
    <w:rsid w:val="00F13F1C"/>
    <w:rsid w:val="00F3033C"/>
    <w:rsid w:val="00F31B1D"/>
    <w:rsid w:val="00F45A52"/>
    <w:rsid w:val="00F8107D"/>
    <w:rsid w:val="00F9289F"/>
    <w:rsid w:val="00F95619"/>
    <w:rsid w:val="00F97829"/>
    <w:rsid w:val="00FA6992"/>
    <w:rsid w:val="00FB5541"/>
    <w:rsid w:val="00FB5B13"/>
    <w:rsid w:val="00FD0B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9DD462"/>
  <w15:chartTrackingRefBased/>
  <w15:docId w15:val="{E1454B33-BCEA-45C0-A6F6-5FC8EEFF1C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41627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5630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416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41627"/>
  </w:style>
  <w:style w:type="paragraph" w:styleId="a5">
    <w:name w:val="footer"/>
    <w:basedOn w:val="a"/>
    <w:link w:val="a6"/>
    <w:uiPriority w:val="99"/>
    <w:unhideWhenUsed/>
    <w:rsid w:val="00D416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41627"/>
  </w:style>
  <w:style w:type="table" w:styleId="a7">
    <w:name w:val="Table Grid"/>
    <w:basedOn w:val="a1"/>
    <w:uiPriority w:val="59"/>
    <w:rsid w:val="00D41627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 Spacing"/>
    <w:basedOn w:val="a"/>
    <w:rsid w:val="00D41627"/>
    <w:pPr>
      <w:autoSpaceDN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1">
    <w:name w:val="toc 1"/>
    <w:basedOn w:val="a"/>
    <w:next w:val="a"/>
    <w:autoRedefine/>
    <w:uiPriority w:val="39"/>
    <w:semiHidden/>
    <w:unhideWhenUsed/>
    <w:rsid w:val="00D41627"/>
    <w:pPr>
      <w:spacing w:after="100"/>
    </w:pPr>
  </w:style>
  <w:style w:type="table" w:customStyle="1" w:styleId="10">
    <w:name w:val="Сетка таблицы1"/>
    <w:basedOn w:val="a1"/>
    <w:next w:val="a7"/>
    <w:uiPriority w:val="59"/>
    <w:rsid w:val="00F3033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Сетка таблицы2"/>
    <w:basedOn w:val="a1"/>
    <w:next w:val="a7"/>
    <w:uiPriority w:val="59"/>
    <w:rsid w:val="00F3033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Placeholder Text"/>
    <w:basedOn w:val="a0"/>
    <w:uiPriority w:val="99"/>
    <w:semiHidden/>
    <w:rsid w:val="0056516B"/>
    <w:rPr>
      <w:color w:val="808080"/>
    </w:rPr>
  </w:style>
  <w:style w:type="character" w:customStyle="1" w:styleId="3">
    <w:name w:val="Подпись к картинке (3)_"/>
    <w:basedOn w:val="a0"/>
    <w:link w:val="30"/>
    <w:rsid w:val="00FD0B93"/>
    <w:rPr>
      <w:rFonts w:ascii="Times New Roman" w:eastAsia="Times New Roman" w:hAnsi="Times New Roman" w:cs="Times New Roman"/>
      <w:b/>
      <w:bCs/>
      <w:sz w:val="15"/>
      <w:szCs w:val="15"/>
      <w:shd w:val="clear" w:color="auto" w:fill="FFFFFF"/>
    </w:rPr>
  </w:style>
  <w:style w:type="character" w:customStyle="1" w:styleId="aa">
    <w:name w:val="Подпись к картинке + Курсив"/>
    <w:basedOn w:val="a0"/>
    <w:rsid w:val="00FD0B93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17"/>
      <w:szCs w:val="17"/>
      <w:shd w:val="clear" w:color="auto" w:fill="FFFFFF"/>
      <w:lang w:val="ru-RU" w:eastAsia="ru-RU" w:bidi="ru-RU"/>
    </w:rPr>
  </w:style>
  <w:style w:type="character" w:customStyle="1" w:styleId="75pt">
    <w:name w:val="Подпись к картинке + 7;5 pt;Полужирный"/>
    <w:basedOn w:val="a0"/>
    <w:rsid w:val="00FD0B93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5"/>
      <w:szCs w:val="15"/>
      <w:shd w:val="clear" w:color="auto" w:fill="FFFFFF"/>
      <w:lang w:val="ru-RU" w:eastAsia="ru-RU" w:bidi="ru-RU"/>
    </w:rPr>
  </w:style>
  <w:style w:type="paragraph" w:customStyle="1" w:styleId="30">
    <w:name w:val="Подпись к картинке (3)"/>
    <w:basedOn w:val="a"/>
    <w:link w:val="3"/>
    <w:rsid w:val="00FD0B93"/>
    <w:pPr>
      <w:widowControl w:val="0"/>
      <w:shd w:val="clear" w:color="auto" w:fill="FFFFFF"/>
      <w:spacing w:after="0" w:line="192" w:lineRule="exact"/>
    </w:pPr>
    <w:rPr>
      <w:rFonts w:ascii="Times New Roman" w:eastAsia="Times New Roman" w:hAnsi="Times New Roman" w:cs="Times New Roman"/>
      <w:b/>
      <w:bCs/>
      <w:sz w:val="15"/>
      <w:szCs w:val="15"/>
    </w:rPr>
  </w:style>
  <w:style w:type="table" w:customStyle="1" w:styleId="31">
    <w:name w:val="Сетка таблицы3"/>
    <w:basedOn w:val="a1"/>
    <w:next w:val="a7"/>
    <w:uiPriority w:val="59"/>
    <w:rsid w:val="000E079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semiHidden/>
    <w:rsid w:val="0025630C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table" w:customStyle="1" w:styleId="4">
    <w:name w:val="Сетка таблицы4"/>
    <w:basedOn w:val="a1"/>
    <w:next w:val="a7"/>
    <w:uiPriority w:val="59"/>
    <w:rsid w:val="002563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pt">
    <w:name w:val="Основной текст + Интервал 1 pt"/>
    <w:basedOn w:val="a0"/>
    <w:rsid w:val="00E52B67"/>
    <w:rPr>
      <w:rFonts w:ascii="Times New Roman" w:eastAsia="Times New Roman" w:hAnsi="Times New Roman" w:cs="Times New Roman"/>
      <w:color w:val="000000"/>
      <w:spacing w:val="20"/>
      <w:w w:val="100"/>
      <w:position w:val="0"/>
      <w:sz w:val="18"/>
      <w:szCs w:val="18"/>
      <w:shd w:val="clear" w:color="auto" w:fill="FFFFFF"/>
      <w:lang w:val="ru-RU" w:eastAsia="ru-RU" w:bidi="ru-RU"/>
    </w:rPr>
  </w:style>
  <w:style w:type="character" w:customStyle="1" w:styleId="ab">
    <w:name w:val="Основной текст_"/>
    <w:basedOn w:val="a0"/>
    <w:link w:val="32"/>
    <w:rsid w:val="00E52B67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paragraph" w:customStyle="1" w:styleId="32">
    <w:name w:val="Основной текст3"/>
    <w:basedOn w:val="a"/>
    <w:link w:val="ab"/>
    <w:rsid w:val="00E52B67"/>
    <w:pPr>
      <w:widowControl w:val="0"/>
      <w:shd w:val="clear" w:color="auto" w:fill="FFFFFF"/>
      <w:spacing w:after="0" w:line="240" w:lineRule="exact"/>
      <w:jc w:val="both"/>
    </w:pPr>
    <w:rPr>
      <w:rFonts w:ascii="Times New Roman" w:eastAsia="Times New Roman" w:hAnsi="Times New Roman" w:cs="Times New Roman"/>
      <w:sz w:val="18"/>
      <w:szCs w:val="18"/>
    </w:rPr>
  </w:style>
  <w:style w:type="table" w:customStyle="1" w:styleId="5">
    <w:name w:val="Сетка таблицы5"/>
    <w:basedOn w:val="a1"/>
    <w:next w:val="a7"/>
    <w:uiPriority w:val="39"/>
    <w:rsid w:val="007461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">
    <w:name w:val="Мой 1"/>
    <w:basedOn w:val="a"/>
    <w:qFormat/>
    <w:rsid w:val="00AE2C23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c">
    <w:name w:val="line number"/>
    <w:basedOn w:val="a0"/>
    <w:uiPriority w:val="99"/>
    <w:semiHidden/>
    <w:unhideWhenUsed/>
    <w:rsid w:val="00CC702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2.bin"/><Relationship Id="rId21" Type="http://schemas.openxmlformats.org/officeDocument/2006/relationships/image" Target="media/image12.png"/><Relationship Id="rId42" Type="http://schemas.openxmlformats.org/officeDocument/2006/relationships/oleObject" Target="embeddings/oleObject11.bin"/><Relationship Id="rId47" Type="http://schemas.openxmlformats.org/officeDocument/2006/relationships/oleObject" Target="embeddings/oleObject14.bin"/><Relationship Id="rId63" Type="http://schemas.openxmlformats.org/officeDocument/2006/relationships/oleObject" Target="embeddings/oleObject24.bin"/><Relationship Id="rId68" Type="http://schemas.openxmlformats.org/officeDocument/2006/relationships/oleObject" Target="embeddings/oleObject27.bin"/><Relationship Id="rId16" Type="http://schemas.openxmlformats.org/officeDocument/2006/relationships/image" Target="media/image7.jpg"/><Relationship Id="rId11" Type="http://schemas.openxmlformats.org/officeDocument/2006/relationships/image" Target="media/image2.png"/><Relationship Id="rId32" Type="http://schemas.openxmlformats.org/officeDocument/2006/relationships/oleObject" Target="embeddings/oleObject6.bin"/><Relationship Id="rId37" Type="http://schemas.openxmlformats.org/officeDocument/2006/relationships/image" Target="media/image20.wmf"/><Relationship Id="rId53" Type="http://schemas.openxmlformats.org/officeDocument/2006/relationships/oleObject" Target="embeddings/oleObject18.bin"/><Relationship Id="rId58" Type="http://schemas.openxmlformats.org/officeDocument/2006/relationships/image" Target="media/image28.wmf"/><Relationship Id="rId74" Type="http://schemas.openxmlformats.org/officeDocument/2006/relationships/oleObject" Target="embeddings/oleObject31.bin"/><Relationship Id="rId79" Type="http://schemas.openxmlformats.org/officeDocument/2006/relationships/image" Target="media/image37.jpeg"/><Relationship Id="rId5" Type="http://schemas.openxmlformats.org/officeDocument/2006/relationships/webSettings" Target="webSettings.xml"/><Relationship Id="rId61" Type="http://schemas.openxmlformats.org/officeDocument/2006/relationships/oleObject" Target="embeddings/oleObject23.bin"/><Relationship Id="rId82" Type="http://schemas.openxmlformats.org/officeDocument/2006/relationships/fontTable" Target="fontTable.xml"/><Relationship Id="rId19" Type="http://schemas.openxmlformats.org/officeDocument/2006/relationships/image" Target="media/image10.jpe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oleObject" Target="embeddings/oleObject3.bin"/><Relationship Id="rId30" Type="http://schemas.openxmlformats.org/officeDocument/2006/relationships/oleObject" Target="embeddings/oleObject5.bin"/><Relationship Id="rId35" Type="http://schemas.openxmlformats.org/officeDocument/2006/relationships/image" Target="media/image19.wmf"/><Relationship Id="rId43" Type="http://schemas.openxmlformats.org/officeDocument/2006/relationships/oleObject" Target="embeddings/oleObject12.bin"/><Relationship Id="rId48" Type="http://schemas.openxmlformats.org/officeDocument/2006/relationships/oleObject" Target="embeddings/oleObject15.bin"/><Relationship Id="rId56" Type="http://schemas.openxmlformats.org/officeDocument/2006/relationships/image" Target="media/image27.wmf"/><Relationship Id="rId64" Type="http://schemas.openxmlformats.org/officeDocument/2006/relationships/image" Target="media/image31.wmf"/><Relationship Id="rId69" Type="http://schemas.openxmlformats.org/officeDocument/2006/relationships/oleObject" Target="embeddings/oleObject28.bin"/><Relationship Id="rId77" Type="http://schemas.openxmlformats.org/officeDocument/2006/relationships/image" Target="media/image36.wmf"/><Relationship Id="rId8" Type="http://schemas.openxmlformats.org/officeDocument/2006/relationships/header" Target="header1.xml"/><Relationship Id="rId51" Type="http://schemas.openxmlformats.org/officeDocument/2006/relationships/oleObject" Target="embeddings/oleObject17.bin"/><Relationship Id="rId72" Type="http://schemas.openxmlformats.org/officeDocument/2006/relationships/oleObject" Target="embeddings/oleObject30.bin"/><Relationship Id="rId80" Type="http://schemas.openxmlformats.org/officeDocument/2006/relationships/image" Target="media/image38.jpeg"/><Relationship Id="rId3" Type="http://schemas.openxmlformats.org/officeDocument/2006/relationships/styles" Target="styles.xml"/><Relationship Id="rId12" Type="http://schemas.openxmlformats.org/officeDocument/2006/relationships/image" Target="media/image3.jpeg"/><Relationship Id="rId17" Type="http://schemas.openxmlformats.org/officeDocument/2006/relationships/image" Target="media/image8.emf"/><Relationship Id="rId25" Type="http://schemas.openxmlformats.org/officeDocument/2006/relationships/image" Target="media/image15.wmf"/><Relationship Id="rId33" Type="http://schemas.openxmlformats.org/officeDocument/2006/relationships/image" Target="media/image18.wmf"/><Relationship Id="rId38" Type="http://schemas.openxmlformats.org/officeDocument/2006/relationships/oleObject" Target="embeddings/oleObject9.bin"/><Relationship Id="rId46" Type="http://schemas.openxmlformats.org/officeDocument/2006/relationships/image" Target="media/image24.wmf"/><Relationship Id="rId59" Type="http://schemas.openxmlformats.org/officeDocument/2006/relationships/oleObject" Target="embeddings/oleObject22.bin"/><Relationship Id="rId67" Type="http://schemas.openxmlformats.org/officeDocument/2006/relationships/oleObject" Target="embeddings/oleObject26.bin"/><Relationship Id="rId20" Type="http://schemas.openxmlformats.org/officeDocument/2006/relationships/image" Target="media/image11.jpeg"/><Relationship Id="rId41" Type="http://schemas.openxmlformats.org/officeDocument/2006/relationships/image" Target="media/image22.wmf"/><Relationship Id="rId54" Type="http://schemas.openxmlformats.org/officeDocument/2006/relationships/oleObject" Target="embeddings/oleObject19.bin"/><Relationship Id="rId62" Type="http://schemas.openxmlformats.org/officeDocument/2006/relationships/image" Target="media/image30.wmf"/><Relationship Id="rId70" Type="http://schemas.openxmlformats.org/officeDocument/2006/relationships/oleObject" Target="embeddings/oleObject29.bin"/><Relationship Id="rId75" Type="http://schemas.openxmlformats.org/officeDocument/2006/relationships/image" Target="media/image35.wmf"/><Relationship Id="rId83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wmf"/><Relationship Id="rId28" Type="http://schemas.openxmlformats.org/officeDocument/2006/relationships/image" Target="media/image16.wmf"/><Relationship Id="rId36" Type="http://schemas.openxmlformats.org/officeDocument/2006/relationships/oleObject" Target="embeddings/oleObject8.bin"/><Relationship Id="rId49" Type="http://schemas.openxmlformats.org/officeDocument/2006/relationships/image" Target="media/image25.wmf"/><Relationship Id="rId57" Type="http://schemas.openxmlformats.org/officeDocument/2006/relationships/oleObject" Target="embeddings/oleObject21.bin"/><Relationship Id="rId10" Type="http://schemas.openxmlformats.org/officeDocument/2006/relationships/image" Target="media/image1.png"/><Relationship Id="rId31" Type="http://schemas.openxmlformats.org/officeDocument/2006/relationships/image" Target="media/image17.wmf"/><Relationship Id="rId44" Type="http://schemas.openxmlformats.org/officeDocument/2006/relationships/image" Target="media/image23.wmf"/><Relationship Id="rId52" Type="http://schemas.openxmlformats.org/officeDocument/2006/relationships/image" Target="media/image26.wmf"/><Relationship Id="rId60" Type="http://schemas.openxmlformats.org/officeDocument/2006/relationships/image" Target="media/image29.wmf"/><Relationship Id="rId65" Type="http://schemas.openxmlformats.org/officeDocument/2006/relationships/oleObject" Target="embeddings/oleObject25.bin"/><Relationship Id="rId73" Type="http://schemas.openxmlformats.org/officeDocument/2006/relationships/image" Target="media/image34.wmf"/><Relationship Id="rId78" Type="http://schemas.openxmlformats.org/officeDocument/2006/relationships/oleObject" Target="embeddings/oleObject33.bin"/><Relationship Id="rId8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9" Type="http://schemas.openxmlformats.org/officeDocument/2006/relationships/image" Target="media/image21.wmf"/><Relationship Id="rId34" Type="http://schemas.openxmlformats.org/officeDocument/2006/relationships/oleObject" Target="embeddings/oleObject7.bin"/><Relationship Id="rId50" Type="http://schemas.openxmlformats.org/officeDocument/2006/relationships/oleObject" Target="embeddings/oleObject16.bin"/><Relationship Id="rId55" Type="http://schemas.openxmlformats.org/officeDocument/2006/relationships/oleObject" Target="embeddings/oleObject20.bin"/><Relationship Id="rId76" Type="http://schemas.openxmlformats.org/officeDocument/2006/relationships/oleObject" Target="embeddings/oleObject32.bin"/><Relationship Id="rId7" Type="http://schemas.openxmlformats.org/officeDocument/2006/relationships/endnotes" Target="endnotes.xml"/><Relationship Id="rId71" Type="http://schemas.openxmlformats.org/officeDocument/2006/relationships/image" Target="media/image33.wmf"/><Relationship Id="rId2" Type="http://schemas.openxmlformats.org/officeDocument/2006/relationships/numbering" Target="numbering.xml"/><Relationship Id="rId29" Type="http://schemas.openxmlformats.org/officeDocument/2006/relationships/oleObject" Target="embeddings/oleObject4.bin"/><Relationship Id="rId24" Type="http://schemas.openxmlformats.org/officeDocument/2006/relationships/oleObject" Target="embeddings/oleObject1.bin"/><Relationship Id="rId40" Type="http://schemas.openxmlformats.org/officeDocument/2006/relationships/oleObject" Target="embeddings/oleObject10.bin"/><Relationship Id="rId45" Type="http://schemas.openxmlformats.org/officeDocument/2006/relationships/oleObject" Target="embeddings/oleObject13.bin"/><Relationship Id="rId66" Type="http://schemas.openxmlformats.org/officeDocument/2006/relationships/image" Target="media/image32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C33F7B-BC63-44D0-A404-5BA2BCE26A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1664</TotalTime>
  <Pages>32</Pages>
  <Words>6080</Words>
  <Characters>34657</Characters>
  <Application>Microsoft Office Word</Application>
  <DocSecurity>0</DocSecurity>
  <Lines>288</Lines>
  <Paragraphs>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52</cp:revision>
  <dcterms:created xsi:type="dcterms:W3CDTF">2021-02-03T16:10:00Z</dcterms:created>
  <dcterms:modified xsi:type="dcterms:W3CDTF">2021-02-12T16:29:00Z</dcterms:modified>
</cp:coreProperties>
</file>