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0B" w:rsidRPr="00263381" w:rsidRDefault="0000450B" w:rsidP="0000450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Тонкое резиновое кольцо радиусом </w:t>
      </w:r>
      <w:r>
        <w:rPr>
          <w:sz w:val="28"/>
          <w:szCs w:val="28"/>
          <w:lang w:val="en-US"/>
        </w:rPr>
        <w:t>R</w:t>
      </w:r>
      <w:r w:rsidRPr="00695D43">
        <w:rPr>
          <w:sz w:val="28"/>
          <w:szCs w:val="28"/>
          <w:vertAlign w:val="subscript"/>
        </w:rPr>
        <w:t>0</w:t>
      </w:r>
      <w:r w:rsidRPr="00263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массой </w:t>
      </w:r>
      <w:r>
        <w:rPr>
          <w:sz w:val="28"/>
          <w:szCs w:val="28"/>
          <w:lang w:val="en-US"/>
        </w:rPr>
        <w:t>m</w:t>
      </w:r>
      <w:r w:rsidRPr="00263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раскрутили на гладком столе до угловой скорости ω. Найти новый радиус кольца </w:t>
      </w:r>
      <w:r>
        <w:rPr>
          <w:sz w:val="28"/>
          <w:szCs w:val="28"/>
          <w:lang w:val="en-US"/>
        </w:rPr>
        <w:t>R</w:t>
      </w:r>
      <w:r w:rsidRPr="002633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если жёсткость резины </w:t>
      </w:r>
      <w:r>
        <w:rPr>
          <w:sz w:val="28"/>
          <w:szCs w:val="28"/>
          <w:lang w:val="en-US"/>
        </w:rPr>
        <w:t>k</w:t>
      </w:r>
      <w:r w:rsidRPr="00263381">
        <w:rPr>
          <w:sz w:val="28"/>
          <w:szCs w:val="28"/>
        </w:rPr>
        <w:t>.</w:t>
      </w:r>
    </w:p>
    <w:p w:rsidR="0000450B" w:rsidRDefault="0000450B" w:rsidP="00004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18690" cy="715645"/>
            <wp:effectExtent l="19050" t="0" r="0" b="0"/>
            <wp:docPr id="5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00450B"/>
    <w:rsid w:val="0000450B"/>
    <w:rsid w:val="00B0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2021-09-15T04:33:00Z</dcterms:created>
  <dcterms:modified xsi:type="dcterms:W3CDTF">2021-09-15T04:34:00Z</dcterms:modified>
</cp:coreProperties>
</file>