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73" w:rsidRDefault="00C550CF">
      <w:pPr>
        <w:widowControl/>
        <w:jc w:val="right"/>
        <w:rPr>
          <w:rFonts w:eastAsia="Calibri"/>
          <w:b/>
          <w:sz w:val="24"/>
          <w:szCs w:val="24"/>
        </w:rPr>
      </w:pPr>
      <w:bookmarkStart w:id="0" w:name="_GoBack"/>
      <w:bookmarkEnd w:id="0"/>
      <w:r>
        <w:rPr>
          <w:rFonts w:eastAsia="Calibri"/>
          <w:b/>
          <w:sz w:val="24"/>
          <w:szCs w:val="24"/>
        </w:rPr>
        <w:t>Приложение 6</w:t>
      </w:r>
    </w:p>
    <w:p w:rsidR="00722473" w:rsidRDefault="00C550CF">
      <w:pPr>
        <w:widowControl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к рабочей программе</w:t>
      </w:r>
    </w:p>
    <w:p w:rsidR="00722473" w:rsidRDefault="00722473">
      <w:pPr>
        <w:widowControl/>
        <w:jc w:val="center"/>
        <w:rPr>
          <w:rFonts w:eastAsia="Calibri"/>
          <w:sz w:val="24"/>
          <w:szCs w:val="24"/>
        </w:rPr>
      </w:pPr>
    </w:p>
    <w:p w:rsidR="00722473" w:rsidRDefault="00722473">
      <w:pPr>
        <w:widowControl/>
        <w:jc w:val="center"/>
        <w:rPr>
          <w:rFonts w:eastAsia="Calibri"/>
          <w:sz w:val="24"/>
          <w:szCs w:val="24"/>
        </w:rPr>
      </w:pPr>
    </w:p>
    <w:p w:rsidR="00722473" w:rsidRDefault="00C550CF">
      <w:pPr>
        <w:keepNext/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722473" w:rsidRDefault="00C550CF">
      <w:pPr>
        <w:widowControl/>
        <w:jc w:val="center"/>
        <w:rPr>
          <w:rFonts w:eastAsia="Calibri"/>
          <w:b/>
          <w:bCs/>
          <w:spacing w:val="30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УРАЛЬСКИЙ ГОСУДАРСТВЕННЫЙ ЭКОНОМИЧЕСКИЙ УНИВЕРСИТЕТ</w:t>
      </w:r>
    </w:p>
    <w:p w:rsidR="00722473" w:rsidRDefault="00722473">
      <w:pPr>
        <w:widowControl/>
        <w:ind w:left="5670"/>
        <w:rPr>
          <w:rFonts w:eastAsia="Calibri"/>
          <w:sz w:val="24"/>
          <w:szCs w:val="24"/>
        </w:rPr>
      </w:pPr>
    </w:p>
    <w:p w:rsidR="00722473" w:rsidRDefault="00722473">
      <w:pPr>
        <w:widowControl/>
        <w:ind w:left="5670"/>
        <w:rPr>
          <w:rFonts w:eastAsia="Calibri"/>
          <w:sz w:val="24"/>
          <w:szCs w:val="24"/>
        </w:rPr>
      </w:pPr>
    </w:p>
    <w:p w:rsidR="00722473" w:rsidRDefault="00722473">
      <w:pPr>
        <w:widowControl/>
        <w:ind w:left="5670"/>
        <w:rPr>
          <w:rFonts w:eastAsia="Calibri"/>
          <w:sz w:val="24"/>
          <w:szCs w:val="24"/>
        </w:rPr>
      </w:pPr>
    </w:p>
    <w:p w:rsidR="00722473" w:rsidRDefault="00C550CF">
      <w:pPr>
        <w:widowControl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УТВЕРЖДЕНЫ</w:t>
      </w:r>
    </w:p>
    <w:p w:rsidR="00722473" w:rsidRDefault="00C550CF">
      <w:pPr>
        <w:widowControl/>
        <w:ind w:left="5670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на заседании кафедры «Экономики предприятий»</w:t>
      </w:r>
    </w:p>
    <w:p w:rsidR="00722473" w:rsidRDefault="00722473">
      <w:pPr>
        <w:widowControl/>
        <w:jc w:val="right"/>
        <w:rPr>
          <w:rFonts w:eastAsia="Calibri"/>
          <w:sz w:val="24"/>
          <w:szCs w:val="24"/>
        </w:rPr>
      </w:pPr>
    </w:p>
    <w:p w:rsidR="00722473" w:rsidRDefault="00722473">
      <w:pPr>
        <w:widowControl/>
        <w:jc w:val="right"/>
        <w:rPr>
          <w:rFonts w:eastAsia="Calibri"/>
          <w:sz w:val="24"/>
          <w:szCs w:val="24"/>
        </w:rPr>
      </w:pPr>
    </w:p>
    <w:p w:rsidR="00722473" w:rsidRDefault="00C550CF">
      <w:pPr>
        <w:ind w:left="36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МЕТОДИЧЕСКИЕ </w:t>
      </w:r>
      <w:r>
        <w:rPr>
          <w:rFonts w:eastAsia="Calibri"/>
          <w:b/>
          <w:sz w:val="24"/>
          <w:szCs w:val="24"/>
        </w:rPr>
        <w:t>РЕКОМЕНДАЦИИ ПО ВЫПОЛНЕНИЮ</w:t>
      </w:r>
    </w:p>
    <w:p w:rsidR="00722473" w:rsidRDefault="00C550CF">
      <w:pPr>
        <w:ind w:left="36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КОНТРОЛЬНОЙ РАБОТЫ</w:t>
      </w:r>
    </w:p>
    <w:p w:rsidR="00722473" w:rsidRDefault="00C550CF">
      <w:pPr>
        <w:ind w:left="36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для студентов заочной формы обучения</w:t>
      </w:r>
    </w:p>
    <w:p w:rsidR="00722473" w:rsidRDefault="00722473">
      <w:pPr>
        <w:ind w:left="510"/>
        <w:jc w:val="center"/>
        <w:rPr>
          <w:rFonts w:eastAsia="Calibri"/>
          <w:sz w:val="24"/>
          <w:szCs w:val="24"/>
        </w:rPr>
      </w:pPr>
    </w:p>
    <w:p w:rsidR="00722473" w:rsidRDefault="00722473">
      <w:pPr>
        <w:ind w:left="510"/>
        <w:jc w:val="center"/>
        <w:rPr>
          <w:rFonts w:eastAsia="Calibri"/>
          <w:sz w:val="24"/>
          <w:szCs w:val="24"/>
        </w:rPr>
      </w:pPr>
    </w:p>
    <w:p w:rsidR="00722473" w:rsidRDefault="00722473">
      <w:pPr>
        <w:ind w:left="510"/>
        <w:jc w:val="center"/>
        <w:rPr>
          <w:rFonts w:eastAsia="Calibri"/>
          <w:sz w:val="24"/>
          <w:szCs w:val="24"/>
        </w:rPr>
      </w:pPr>
    </w:p>
    <w:p w:rsidR="00722473" w:rsidRDefault="00C550CF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 дисциплине</w:t>
      </w:r>
    </w:p>
    <w:p w:rsidR="00722473" w:rsidRDefault="00C550CF">
      <w:pPr>
        <w:widowControl/>
        <w:ind w:left="36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БИЗНЕС - ПЛАНИРОВАНИЕ</w:t>
      </w:r>
    </w:p>
    <w:p w:rsidR="00722473" w:rsidRDefault="00722473">
      <w:pPr>
        <w:widowControl/>
        <w:ind w:left="360"/>
        <w:jc w:val="center"/>
        <w:rPr>
          <w:rFonts w:eastAsia="Calibri"/>
          <w:b/>
          <w:sz w:val="24"/>
          <w:szCs w:val="24"/>
        </w:rPr>
      </w:pPr>
    </w:p>
    <w:p w:rsidR="00722473" w:rsidRDefault="00722473">
      <w:pPr>
        <w:widowControl/>
        <w:ind w:left="360"/>
        <w:jc w:val="center"/>
        <w:rPr>
          <w:rFonts w:eastAsia="Calibri"/>
          <w:b/>
          <w:sz w:val="24"/>
          <w:szCs w:val="24"/>
        </w:rPr>
      </w:pPr>
    </w:p>
    <w:p w:rsidR="00722473" w:rsidRDefault="00722473">
      <w:pPr>
        <w:widowControl/>
        <w:ind w:left="360"/>
        <w:jc w:val="center"/>
        <w:rPr>
          <w:rFonts w:eastAsia="Calibri"/>
          <w:b/>
          <w:sz w:val="24"/>
          <w:szCs w:val="24"/>
        </w:rPr>
      </w:pPr>
    </w:p>
    <w:p w:rsidR="00722473" w:rsidRDefault="00722473">
      <w:pPr>
        <w:widowControl/>
        <w:spacing w:after="200"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722473" w:rsidRDefault="00722473">
      <w:pPr>
        <w:widowControl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722473">
      <w:pPr>
        <w:widowControl/>
        <w:spacing w:after="200" w:line="276" w:lineRule="auto"/>
        <w:rPr>
          <w:rFonts w:ascii="Calibri" w:eastAsia="Calibri" w:hAnsi="Calibri" w:cs="Basic Roman"/>
        </w:rPr>
      </w:pPr>
    </w:p>
    <w:p w:rsidR="00722473" w:rsidRDefault="00C550CF">
      <w:pPr>
        <w:widowControl/>
        <w:ind w:firstLine="708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lastRenderedPageBreak/>
        <w:t>1.Рекомендации по выполнению контрольной работы.</w:t>
      </w:r>
    </w:p>
    <w:p w:rsidR="00722473" w:rsidRDefault="00722473">
      <w:pPr>
        <w:widowControl/>
        <w:ind w:firstLine="708"/>
        <w:jc w:val="both"/>
        <w:rPr>
          <w:rFonts w:eastAsia="Times New Roman"/>
          <w:b/>
          <w:i/>
          <w:sz w:val="24"/>
          <w:szCs w:val="24"/>
        </w:rPr>
      </w:pPr>
    </w:p>
    <w:p w:rsidR="00722473" w:rsidRDefault="00C550CF">
      <w:pPr>
        <w:widowControl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рамках изучения дисциплины «Бизнес - планирование» предусматривается выполнение контрольной работы. </w:t>
      </w:r>
    </w:p>
    <w:p w:rsidR="00722473" w:rsidRDefault="00C550CF">
      <w:pPr>
        <w:widowControl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Приступая к изучению </w:t>
      </w:r>
      <w:proofErr w:type="gramStart"/>
      <w:r>
        <w:rPr>
          <w:rFonts w:eastAsia="Times New Roman"/>
          <w:sz w:val="24"/>
          <w:szCs w:val="24"/>
        </w:rPr>
        <w:t>дисциплины  необходимо</w:t>
      </w:r>
      <w:proofErr w:type="gramEnd"/>
      <w:r>
        <w:rPr>
          <w:rFonts w:eastAsia="Times New Roman"/>
          <w:sz w:val="24"/>
          <w:szCs w:val="24"/>
        </w:rPr>
        <w:t xml:space="preserve">, прежде всего, ознакомиться с рабочей программой изучения дисциплины. Знакомство с программой дает </w:t>
      </w:r>
      <w:r>
        <w:rPr>
          <w:rFonts w:eastAsia="Times New Roman"/>
          <w:sz w:val="24"/>
          <w:szCs w:val="24"/>
        </w:rPr>
        <w:t xml:space="preserve">представление о содержании контрольной работы и ее объеме. </w:t>
      </w:r>
    </w:p>
    <w:p w:rsidR="00722473" w:rsidRDefault="00C550CF">
      <w:pPr>
        <w:widowControl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успешного выполнения контрольной работы могут использоваться различные информационные ресурсы: библиотека </w:t>
      </w:r>
      <w:proofErr w:type="spellStart"/>
      <w:r>
        <w:rPr>
          <w:rFonts w:eastAsia="Times New Roman"/>
          <w:sz w:val="24"/>
          <w:szCs w:val="24"/>
        </w:rPr>
        <w:t>УрГЭУ</w:t>
      </w:r>
      <w:proofErr w:type="spellEnd"/>
      <w:r>
        <w:rPr>
          <w:rFonts w:eastAsia="Times New Roman"/>
          <w:sz w:val="24"/>
          <w:szCs w:val="24"/>
        </w:rPr>
        <w:t xml:space="preserve">, интернет ресурсы, средства массовой информации, деловая пресса и т.д. </w:t>
      </w:r>
    </w:p>
    <w:p w:rsidR="00722473" w:rsidRDefault="00C550CF">
      <w:pPr>
        <w:widowControl/>
        <w:ind w:firstLine="706"/>
        <w:jc w:val="both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b/>
          <w:i/>
          <w:color w:val="212121"/>
          <w:spacing w:val="1"/>
          <w:sz w:val="24"/>
          <w:szCs w:val="24"/>
        </w:rPr>
        <w:t xml:space="preserve">Контрольная </w:t>
      </w:r>
      <w:proofErr w:type="gramStart"/>
      <w:r>
        <w:rPr>
          <w:rFonts w:eastAsia="Times New Roman"/>
          <w:b/>
          <w:i/>
          <w:color w:val="212121"/>
          <w:spacing w:val="1"/>
          <w:sz w:val="24"/>
          <w:szCs w:val="24"/>
        </w:rPr>
        <w:t xml:space="preserve">работа </w:t>
      </w:r>
      <w:r>
        <w:rPr>
          <w:rFonts w:eastAsia="Times New Roman"/>
          <w:color w:val="212121"/>
          <w:spacing w:val="1"/>
          <w:sz w:val="24"/>
          <w:szCs w:val="24"/>
        </w:rPr>
        <w:t xml:space="preserve"> </w:t>
      </w:r>
      <w:r>
        <w:rPr>
          <w:rFonts w:eastAsia="Times New Roman"/>
          <w:color w:val="212121"/>
          <w:spacing w:val="-1"/>
          <w:sz w:val="24"/>
          <w:szCs w:val="24"/>
        </w:rPr>
        <w:t>предназначена</w:t>
      </w:r>
      <w:proofErr w:type="gramEnd"/>
      <w:r>
        <w:rPr>
          <w:rFonts w:eastAsia="Times New Roman"/>
          <w:color w:val="212121"/>
          <w:spacing w:val="-1"/>
          <w:sz w:val="24"/>
          <w:szCs w:val="24"/>
        </w:rPr>
        <w:t xml:space="preserve"> для закрепления знаний основ теории, методоло</w:t>
      </w:r>
      <w:r>
        <w:rPr>
          <w:rFonts w:eastAsia="Times New Roman"/>
          <w:color w:val="212121"/>
          <w:sz w:val="24"/>
          <w:szCs w:val="24"/>
        </w:rPr>
        <w:t xml:space="preserve">гии и практики по основным темам курса. </w:t>
      </w: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4" w:firstLine="706"/>
        <w:jc w:val="both"/>
        <w:rPr>
          <w:rFonts w:eastAsia="Times New Roman"/>
          <w:color w:val="212121"/>
          <w:spacing w:val="1"/>
          <w:sz w:val="24"/>
          <w:szCs w:val="24"/>
        </w:rPr>
      </w:pPr>
      <w:r>
        <w:rPr>
          <w:rFonts w:eastAsia="Times New Roman"/>
          <w:b/>
          <w:i/>
          <w:color w:val="212121"/>
          <w:sz w:val="24"/>
          <w:szCs w:val="24"/>
        </w:rPr>
        <w:t>Целью работы</w:t>
      </w:r>
      <w:r>
        <w:rPr>
          <w:rFonts w:eastAsia="Times New Roman"/>
          <w:color w:val="212121"/>
          <w:sz w:val="24"/>
          <w:szCs w:val="24"/>
        </w:rPr>
        <w:t xml:space="preserve"> является развитие навыков само</w:t>
      </w:r>
      <w:r>
        <w:rPr>
          <w:rFonts w:eastAsia="Times New Roman"/>
          <w:color w:val="212121"/>
          <w:spacing w:val="-1"/>
          <w:sz w:val="24"/>
          <w:szCs w:val="24"/>
        </w:rPr>
        <w:t>стоятельной работы студентов с литературными источниками по заданной тематике курса, умение а</w:t>
      </w:r>
      <w:r>
        <w:rPr>
          <w:rFonts w:eastAsia="Times New Roman"/>
          <w:color w:val="212121"/>
          <w:spacing w:val="-1"/>
          <w:sz w:val="24"/>
          <w:szCs w:val="24"/>
        </w:rPr>
        <w:t>на</w:t>
      </w:r>
      <w:r>
        <w:rPr>
          <w:rFonts w:eastAsia="Times New Roman"/>
          <w:color w:val="212121"/>
          <w:spacing w:val="1"/>
          <w:sz w:val="24"/>
          <w:szCs w:val="24"/>
        </w:rPr>
        <w:t xml:space="preserve">лизировать и обобщать собранные материалы, делать выводы о состоянии и развитии изучаемой дисциплины. Формирование практических </w:t>
      </w:r>
      <w:proofErr w:type="gramStart"/>
      <w:r>
        <w:rPr>
          <w:rFonts w:eastAsia="Times New Roman"/>
          <w:color w:val="212121"/>
          <w:spacing w:val="1"/>
          <w:sz w:val="24"/>
          <w:szCs w:val="24"/>
        </w:rPr>
        <w:t>навыков  прогнозирования</w:t>
      </w:r>
      <w:proofErr w:type="gramEnd"/>
      <w:r>
        <w:rPr>
          <w:rFonts w:eastAsia="Times New Roman"/>
          <w:color w:val="212121"/>
          <w:spacing w:val="1"/>
          <w:sz w:val="24"/>
          <w:szCs w:val="24"/>
        </w:rPr>
        <w:t xml:space="preserve"> финансовых результатов </w:t>
      </w:r>
      <w:r>
        <w:rPr>
          <w:rFonts w:eastAsia="Calibri"/>
          <w:iCs/>
          <w:sz w:val="24"/>
          <w:szCs w:val="24"/>
        </w:rPr>
        <w:t>планируемой к запуску бизнес - идеи, или какого либо  коммерческого проекта.</w:t>
      </w:r>
    </w:p>
    <w:p w:rsidR="00722473" w:rsidRDefault="0072247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4" w:firstLine="706"/>
        <w:jc w:val="both"/>
        <w:rPr>
          <w:rFonts w:eastAsia="Times New Roman"/>
          <w:color w:val="212121"/>
          <w:spacing w:val="-15"/>
          <w:sz w:val="24"/>
          <w:szCs w:val="24"/>
        </w:rPr>
      </w:pP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56"/>
        </w:tabs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color w:val="212121"/>
          <w:spacing w:val="-15"/>
          <w:sz w:val="24"/>
          <w:szCs w:val="24"/>
        </w:rPr>
        <w:tab/>
      </w:r>
      <w:r>
        <w:rPr>
          <w:rFonts w:eastAsia="Times New Roman"/>
          <w:b/>
          <w:i/>
          <w:color w:val="212121"/>
          <w:spacing w:val="-15"/>
          <w:sz w:val="24"/>
          <w:szCs w:val="24"/>
        </w:rPr>
        <w:t xml:space="preserve">2. </w:t>
      </w:r>
      <w:r>
        <w:rPr>
          <w:rFonts w:eastAsia="Times New Roman"/>
          <w:b/>
          <w:i/>
          <w:color w:val="212121"/>
          <w:spacing w:val="-1"/>
          <w:sz w:val="24"/>
          <w:szCs w:val="24"/>
        </w:rPr>
        <w:t xml:space="preserve">Содержание контрольной работы </w:t>
      </w:r>
    </w:p>
    <w:p w:rsidR="00722473" w:rsidRDefault="0072247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56"/>
        </w:tabs>
        <w:rPr>
          <w:rFonts w:eastAsia="Times New Roman"/>
          <w:b/>
          <w:i/>
          <w:sz w:val="24"/>
          <w:szCs w:val="24"/>
        </w:rPr>
      </w:pP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ab/>
      </w:r>
      <w:r>
        <w:rPr>
          <w:rFonts w:eastAsia="Times New Roman"/>
          <w:b/>
          <w:i/>
          <w:color w:val="212121"/>
          <w:sz w:val="24"/>
          <w:szCs w:val="24"/>
        </w:rPr>
        <w:t xml:space="preserve">Контрольная работа </w:t>
      </w:r>
      <w:r>
        <w:rPr>
          <w:rFonts w:eastAsia="Times New Roman"/>
          <w:color w:val="212121"/>
          <w:sz w:val="24"/>
          <w:szCs w:val="24"/>
        </w:rPr>
        <w:t xml:space="preserve">выполняется по тематике, приведенной в </w:t>
      </w:r>
      <w:r>
        <w:rPr>
          <w:rFonts w:eastAsia="Times New Roman"/>
          <w:color w:val="212121"/>
          <w:spacing w:val="1"/>
          <w:sz w:val="24"/>
          <w:szCs w:val="24"/>
        </w:rPr>
        <w:t>Приложениях 1, 2 данных методических указаний, в соответствии с указанным вариан</w:t>
      </w:r>
      <w:r>
        <w:rPr>
          <w:rFonts w:eastAsia="Times New Roman"/>
          <w:color w:val="212121"/>
          <w:spacing w:val="-6"/>
          <w:sz w:val="24"/>
          <w:szCs w:val="24"/>
        </w:rPr>
        <w:t xml:space="preserve">том. Выбор вариантов осуществляется в соответствии с первой буквой фамилии </w:t>
      </w:r>
      <w:r>
        <w:rPr>
          <w:rFonts w:eastAsia="Times New Roman"/>
          <w:color w:val="212121"/>
          <w:spacing w:val="-6"/>
          <w:sz w:val="24"/>
          <w:szCs w:val="24"/>
        </w:rPr>
        <w:t>студента.</w:t>
      </w: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212121"/>
          <w:spacing w:val="-1"/>
          <w:sz w:val="24"/>
          <w:szCs w:val="24"/>
        </w:rPr>
        <w:t>Контрольная работа состоит из двух частей.</w:t>
      </w: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696"/>
        <w:jc w:val="both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b/>
          <w:i/>
          <w:color w:val="212121"/>
          <w:sz w:val="24"/>
          <w:szCs w:val="24"/>
        </w:rPr>
        <w:t xml:space="preserve">Первая часть </w:t>
      </w:r>
      <w:r>
        <w:rPr>
          <w:rFonts w:eastAsia="Times New Roman"/>
          <w:color w:val="212121"/>
          <w:sz w:val="24"/>
          <w:szCs w:val="24"/>
        </w:rPr>
        <w:t xml:space="preserve">– написание реферата по предложенной тематике (Приложение 1). </w:t>
      </w: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6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color w:val="212121"/>
          <w:sz w:val="24"/>
          <w:szCs w:val="24"/>
        </w:rPr>
        <w:t>Цель:</w:t>
      </w:r>
      <w:r>
        <w:rPr>
          <w:rFonts w:eastAsia="Times New Roman"/>
          <w:color w:val="212121"/>
          <w:sz w:val="24"/>
          <w:szCs w:val="24"/>
        </w:rPr>
        <w:t xml:space="preserve"> системати</w:t>
      </w:r>
      <w:r>
        <w:rPr>
          <w:rFonts w:eastAsia="Times New Roman"/>
          <w:color w:val="212121"/>
          <w:spacing w:val="1"/>
          <w:sz w:val="24"/>
          <w:szCs w:val="24"/>
        </w:rPr>
        <w:t xml:space="preserve">зация, расширение и закрепление знаний по теории и методологии курса «Бизнес - планирование». </w:t>
      </w: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0" w:firstLine="691"/>
        <w:jc w:val="both"/>
        <w:rPr>
          <w:rFonts w:eastAsia="Times New Roman"/>
          <w:color w:val="212121"/>
          <w:spacing w:val="-2"/>
          <w:sz w:val="24"/>
          <w:szCs w:val="24"/>
        </w:rPr>
      </w:pPr>
      <w:r>
        <w:rPr>
          <w:rFonts w:eastAsia="Times New Roman"/>
          <w:b/>
          <w:i/>
          <w:color w:val="212121"/>
          <w:spacing w:val="-2"/>
          <w:sz w:val="24"/>
          <w:szCs w:val="24"/>
        </w:rPr>
        <w:t>Второе часть</w:t>
      </w:r>
      <w:r>
        <w:rPr>
          <w:rFonts w:eastAsia="Times New Roman"/>
          <w:color w:val="212121"/>
          <w:spacing w:val="-2"/>
          <w:sz w:val="24"/>
          <w:szCs w:val="24"/>
        </w:rPr>
        <w:t xml:space="preserve"> – поиск и описание по заданным критериям предпринимательской идеи (Приложение 2), которую можно реализовать с «нуля» в современных экономических условиях.  </w:t>
      </w: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0" w:firstLine="691"/>
        <w:jc w:val="both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b/>
          <w:i/>
          <w:color w:val="212121"/>
          <w:sz w:val="24"/>
          <w:szCs w:val="24"/>
        </w:rPr>
        <w:t>Цель:</w:t>
      </w:r>
      <w:r>
        <w:rPr>
          <w:rFonts w:eastAsia="Times New Roman"/>
          <w:color w:val="212121"/>
          <w:sz w:val="24"/>
          <w:szCs w:val="24"/>
        </w:rPr>
        <w:t xml:space="preserve"> подготовка к проведению практикума по разработке бизнес - плана в аудиторных условиях. </w:t>
      </w: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  <w:tab w:val="left" w:pos="284"/>
        </w:tabs>
        <w:ind w:right="10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212121"/>
          <w:spacing w:val="-17"/>
          <w:sz w:val="24"/>
          <w:szCs w:val="24"/>
        </w:rPr>
        <w:tab/>
      </w: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2074" w:firstLine="691"/>
        <w:jc w:val="both"/>
        <w:rPr>
          <w:rFonts w:eastAsia="Times New Roman"/>
          <w:b/>
          <w:i/>
          <w:color w:val="2C2C2C"/>
          <w:spacing w:val="-1"/>
          <w:sz w:val="24"/>
          <w:szCs w:val="24"/>
        </w:rPr>
      </w:pPr>
      <w:r>
        <w:rPr>
          <w:rFonts w:eastAsia="Times New Roman"/>
          <w:b/>
          <w:i/>
          <w:color w:val="2C2C2C"/>
          <w:spacing w:val="-1"/>
          <w:sz w:val="24"/>
          <w:szCs w:val="24"/>
        </w:rPr>
        <w:t>3.</w:t>
      </w:r>
      <w:r>
        <w:rPr>
          <w:rFonts w:eastAsia="Times New Roman"/>
          <w:b/>
          <w:i/>
          <w:color w:val="2C2C2C"/>
          <w:spacing w:val="-1"/>
          <w:sz w:val="24"/>
          <w:szCs w:val="24"/>
        </w:rPr>
        <w:t xml:space="preserve"> Распределение вариантов первого задания.</w:t>
      </w:r>
    </w:p>
    <w:p w:rsidR="00722473" w:rsidRDefault="0072247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2074"/>
        <w:jc w:val="both"/>
        <w:rPr>
          <w:rFonts w:eastAsia="Times New Roman"/>
          <w:b/>
          <w:sz w:val="24"/>
          <w:szCs w:val="24"/>
        </w:rPr>
      </w:pPr>
    </w:p>
    <w:tbl>
      <w:tblPr>
        <w:tblW w:w="93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3600"/>
        <w:gridCol w:w="3600"/>
      </w:tblGrid>
      <w:tr w:rsidR="0072247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Номер темы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2C2C2C"/>
                <w:spacing w:val="-1"/>
                <w:sz w:val="24"/>
                <w:szCs w:val="24"/>
              </w:rPr>
              <w:t>Первые буквы фамилий студентов по номерам вариантов</w:t>
            </w:r>
          </w:p>
        </w:tc>
      </w:tr>
      <w:tr w:rsidR="0072247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722473"/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2C2C2C"/>
                <w:spacing w:val="-6"/>
                <w:sz w:val="24"/>
                <w:szCs w:val="24"/>
              </w:rPr>
              <w:t>1 вариант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 вариант</w:t>
            </w:r>
          </w:p>
        </w:tc>
      </w:tr>
      <w:tr w:rsidR="0072247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А, С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Б, Т</w:t>
            </w:r>
          </w:p>
        </w:tc>
      </w:tr>
      <w:tr w:rsidR="0072247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В, У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Г, Ф </w:t>
            </w:r>
          </w:p>
        </w:tc>
      </w:tr>
      <w:tr w:rsidR="0072247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Д, Х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Е, Ц</w:t>
            </w:r>
          </w:p>
        </w:tc>
      </w:tr>
      <w:tr w:rsidR="0072247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Ж,Ч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З, Ш</w:t>
            </w:r>
          </w:p>
        </w:tc>
      </w:tr>
      <w:tr w:rsidR="0072247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И, Й,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К, Щ</w:t>
            </w:r>
          </w:p>
        </w:tc>
      </w:tr>
      <w:tr w:rsidR="0072247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Л, Э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М, Ю</w:t>
            </w:r>
          </w:p>
        </w:tc>
      </w:tr>
      <w:tr w:rsidR="0072247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Н, 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О, </w:t>
            </w:r>
          </w:p>
        </w:tc>
      </w:tr>
      <w:tr w:rsidR="0072247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П,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473" w:rsidRDefault="00C5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Р,</w:t>
            </w:r>
          </w:p>
        </w:tc>
      </w:tr>
    </w:tbl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44" w:firstLine="6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2C2C2C"/>
          <w:spacing w:val="-1"/>
          <w:sz w:val="24"/>
          <w:szCs w:val="24"/>
        </w:rPr>
        <w:t xml:space="preserve">Примечание: студент находит букву, соответствующую его фамилии, и определяет, какой номер варианта в какой теме он выполняет. Например, </w:t>
      </w:r>
      <w:r>
        <w:rPr>
          <w:rFonts w:eastAsia="Times New Roman"/>
          <w:color w:val="2C2C2C"/>
          <w:spacing w:val="1"/>
          <w:sz w:val="24"/>
          <w:szCs w:val="24"/>
        </w:rPr>
        <w:t>Иванов - в теме № 5 вариант №1 (см. Приложение 1)</w:t>
      </w:r>
    </w:p>
    <w:p w:rsidR="00722473" w:rsidRDefault="0072247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eastAsia="Times New Roman"/>
          <w:color w:val="2C2C2C"/>
          <w:sz w:val="24"/>
          <w:szCs w:val="24"/>
        </w:rPr>
      </w:pP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538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  <w:r>
        <w:rPr>
          <w:rFonts w:eastAsia="Times New Roman"/>
          <w:b/>
          <w:color w:val="000000"/>
          <w:spacing w:val="-2"/>
          <w:sz w:val="24"/>
          <w:szCs w:val="24"/>
        </w:rPr>
        <w:t xml:space="preserve">Приложение 1 </w:t>
      </w:r>
    </w:p>
    <w:p w:rsidR="00722473" w:rsidRDefault="00C550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538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Темы и содержание рефератов </w:t>
      </w:r>
      <w:r>
        <w:rPr>
          <w:rFonts w:eastAsia="Times New Roman"/>
          <w:color w:val="000000"/>
          <w:sz w:val="24"/>
          <w:szCs w:val="24"/>
        </w:rPr>
        <w:t xml:space="preserve">для выполнения первого </w:t>
      </w:r>
      <w:r>
        <w:rPr>
          <w:rFonts w:eastAsia="Times New Roman"/>
          <w:color w:val="000000"/>
          <w:sz w:val="24"/>
          <w:szCs w:val="24"/>
        </w:rPr>
        <w:t>задания</w:t>
      </w:r>
    </w:p>
    <w:p w:rsidR="00722473" w:rsidRDefault="00722473">
      <w:pPr>
        <w:widowControl/>
        <w:rPr>
          <w:rFonts w:eastAsia="Times New Roman"/>
          <w:b/>
          <w:bCs/>
          <w:sz w:val="24"/>
          <w:szCs w:val="24"/>
        </w:rPr>
      </w:pPr>
    </w:p>
    <w:p w:rsidR="00722473" w:rsidRDefault="00C550CF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1. Основы бизнес – проектирования</w:t>
      </w:r>
    </w:p>
    <w:p w:rsidR="00722473" w:rsidRDefault="00722473">
      <w:pPr>
        <w:widowControl/>
        <w:ind w:firstLine="426"/>
        <w:rPr>
          <w:rFonts w:eastAsia="Times New Roman"/>
          <w:b/>
          <w:bCs/>
          <w:sz w:val="24"/>
          <w:szCs w:val="24"/>
        </w:rPr>
      </w:pPr>
    </w:p>
    <w:p w:rsidR="00722473" w:rsidRDefault="00C550CF">
      <w:pPr>
        <w:widowControl/>
        <w:jc w:val="both"/>
        <w:outlineLvl w:val="2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№1. Основы бизнес - проектирования</w:t>
      </w:r>
    </w:p>
    <w:p w:rsidR="00722473" w:rsidRDefault="00C550CF">
      <w:pPr>
        <w:widowControl/>
        <w:ind w:left="426"/>
        <w:jc w:val="both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Значение и особенности бизнес – проектирования в условиях российской современности. </w:t>
      </w:r>
    </w:p>
    <w:p w:rsidR="00722473" w:rsidRDefault="00C550CF">
      <w:pPr>
        <w:widowControl/>
        <w:ind w:left="426"/>
        <w:jc w:val="both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Понятие и цели разработки бизнес - проекта. Виды бизнес-проектов, их сход</w:t>
      </w:r>
      <w:r>
        <w:rPr>
          <w:rFonts w:eastAsia="Times New Roman"/>
          <w:bCs/>
          <w:sz w:val="24"/>
          <w:szCs w:val="24"/>
        </w:rPr>
        <w:t xml:space="preserve">ство и отличия. </w:t>
      </w:r>
    </w:p>
    <w:p w:rsidR="00722473" w:rsidRDefault="00C550CF">
      <w:pPr>
        <w:widowControl/>
        <w:jc w:val="both"/>
        <w:outlineLvl w:val="2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№2. Основы бизнес - проектирования</w:t>
      </w:r>
    </w:p>
    <w:p w:rsidR="00722473" w:rsidRDefault="00C550CF">
      <w:pPr>
        <w:widowControl/>
        <w:ind w:firstLine="426"/>
        <w:jc w:val="both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Структура и содержание бизнес – проекта. </w:t>
      </w:r>
    </w:p>
    <w:p w:rsidR="00722473" w:rsidRDefault="00C550CF">
      <w:pPr>
        <w:widowControl/>
        <w:ind w:left="426"/>
        <w:jc w:val="both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2.Роль, место и значение бизнес - проектирования в системе управления предприятием. </w:t>
      </w:r>
    </w:p>
    <w:p w:rsidR="00722473" w:rsidRDefault="00C550CF">
      <w:pPr>
        <w:widowControl/>
        <w:ind w:firstLine="426"/>
        <w:jc w:val="both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3. Последовательность разработки бизнес – проекта. </w:t>
      </w:r>
    </w:p>
    <w:p w:rsidR="00722473" w:rsidRDefault="00722473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722473" w:rsidRDefault="00C550CF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2. Подго</w:t>
      </w:r>
      <w:r>
        <w:rPr>
          <w:rFonts w:eastAsia="Times New Roman"/>
          <w:b/>
          <w:bCs/>
          <w:sz w:val="24"/>
          <w:szCs w:val="24"/>
        </w:rPr>
        <w:t>товительный этап к разработке бизнес – проекта</w:t>
      </w:r>
    </w:p>
    <w:p w:rsidR="00722473" w:rsidRDefault="00722473">
      <w:pPr>
        <w:widowControl/>
        <w:rPr>
          <w:rFonts w:eastAsia="Times New Roman"/>
          <w:b/>
          <w:bCs/>
          <w:sz w:val="24"/>
          <w:szCs w:val="24"/>
        </w:rPr>
      </w:pP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 xml:space="preserve">Вариант №1. Бизнес – идея -  основа успешного бизнес - проекта 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Понятие бизнес – </w:t>
      </w:r>
      <w:proofErr w:type="gramStart"/>
      <w:r>
        <w:rPr>
          <w:rFonts w:eastAsia="Times New Roman"/>
          <w:bCs/>
          <w:sz w:val="24"/>
          <w:szCs w:val="24"/>
        </w:rPr>
        <w:t>идеи:  методы</w:t>
      </w:r>
      <w:proofErr w:type="gramEnd"/>
      <w:r>
        <w:rPr>
          <w:rFonts w:eastAsia="Times New Roman"/>
          <w:bCs/>
          <w:sz w:val="24"/>
          <w:szCs w:val="24"/>
        </w:rPr>
        <w:t xml:space="preserve">  оценки и выбора. 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 </w:t>
      </w:r>
      <w:proofErr w:type="gramStart"/>
      <w:r>
        <w:rPr>
          <w:rFonts w:eastAsia="Times New Roman"/>
          <w:bCs/>
          <w:sz w:val="24"/>
          <w:szCs w:val="24"/>
        </w:rPr>
        <w:t>Виды  и</w:t>
      </w:r>
      <w:proofErr w:type="gramEnd"/>
      <w:r>
        <w:rPr>
          <w:rFonts w:eastAsia="Times New Roman"/>
          <w:bCs/>
          <w:sz w:val="24"/>
          <w:szCs w:val="24"/>
        </w:rPr>
        <w:t xml:space="preserve"> формы бизнес – идей. 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3. Критерии </w:t>
      </w:r>
      <w:proofErr w:type="gramStart"/>
      <w:r>
        <w:rPr>
          <w:rFonts w:eastAsia="Times New Roman"/>
          <w:bCs/>
          <w:sz w:val="24"/>
          <w:szCs w:val="24"/>
        </w:rPr>
        <w:t>выбора  и</w:t>
      </w:r>
      <w:proofErr w:type="gramEnd"/>
      <w:r>
        <w:rPr>
          <w:rFonts w:eastAsia="Times New Roman"/>
          <w:bCs/>
          <w:sz w:val="24"/>
          <w:szCs w:val="24"/>
        </w:rPr>
        <w:t xml:space="preserve"> методика экспресс - оценки бизнес – идеи. </w:t>
      </w: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 xml:space="preserve">Вариант №2 Бизнес – идея -  основа успешного бизнес - проекта 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Описание бизнес-идеи, ее основных компонентов в бизнес - проектировании. 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Определение ресурсного обеспечения бизнес – идеи</w:t>
      </w:r>
      <w:r>
        <w:rPr>
          <w:rFonts w:eastAsia="Times New Roman"/>
          <w:bCs/>
          <w:sz w:val="24"/>
          <w:szCs w:val="24"/>
        </w:rPr>
        <w:t xml:space="preserve"> (инвестиционные затраты).</w:t>
      </w:r>
    </w:p>
    <w:p w:rsidR="00722473" w:rsidRDefault="00722473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722473" w:rsidRDefault="00C550CF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3. Роль маркетинга при разработке бизнес – плана</w:t>
      </w:r>
    </w:p>
    <w:p w:rsidR="00722473" w:rsidRDefault="00722473">
      <w:pPr>
        <w:widowControl/>
        <w:rPr>
          <w:rFonts w:eastAsia="Times New Roman"/>
          <w:b/>
          <w:bCs/>
          <w:sz w:val="24"/>
          <w:szCs w:val="24"/>
        </w:rPr>
      </w:pP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 xml:space="preserve">Вариант №1. Предпринимательский рынок и методы его исследования </w:t>
      </w:r>
    </w:p>
    <w:p w:rsidR="00722473" w:rsidRDefault="00C550CF">
      <w:pPr>
        <w:widowControl/>
        <w:ind w:firstLine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Предпринимательский рынок и </w:t>
      </w:r>
      <w:proofErr w:type="gramStart"/>
      <w:r>
        <w:rPr>
          <w:rFonts w:eastAsia="Times New Roman"/>
          <w:bCs/>
          <w:sz w:val="24"/>
          <w:szCs w:val="24"/>
        </w:rPr>
        <w:t>законы  его</w:t>
      </w:r>
      <w:proofErr w:type="gramEnd"/>
      <w:r>
        <w:rPr>
          <w:rFonts w:eastAsia="Times New Roman"/>
          <w:bCs/>
          <w:sz w:val="24"/>
          <w:szCs w:val="24"/>
        </w:rPr>
        <w:t xml:space="preserve"> функционирования.</w:t>
      </w:r>
    </w:p>
    <w:p w:rsidR="00722473" w:rsidRDefault="00C550CF">
      <w:pPr>
        <w:widowControl/>
        <w:ind w:firstLine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Маркетинговые методы исследования рынка. Емк</w:t>
      </w:r>
      <w:r>
        <w:rPr>
          <w:rFonts w:eastAsia="Times New Roman"/>
          <w:bCs/>
          <w:sz w:val="24"/>
          <w:szCs w:val="24"/>
        </w:rPr>
        <w:t>ость рынка.</w:t>
      </w: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№2. Роль маркетинга при разработке бизнес - плана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Характеристика продукта как раздел бизнес – проекта.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Роль и значение инструментов маркетинга при разработке бизнес - проекта.</w:t>
      </w:r>
    </w:p>
    <w:p w:rsidR="00722473" w:rsidRDefault="00722473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722473" w:rsidRDefault="00C550CF">
      <w:pPr>
        <w:widowControl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 4. </w:t>
      </w:r>
      <w:proofErr w:type="gramStart"/>
      <w:r>
        <w:rPr>
          <w:rFonts w:eastAsia="Times New Roman"/>
          <w:b/>
          <w:bCs/>
          <w:sz w:val="24"/>
          <w:szCs w:val="24"/>
        </w:rPr>
        <w:t>Конкурентоспособность  предприятия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 продукта</w:t>
      </w:r>
      <w:r>
        <w:rPr>
          <w:rFonts w:eastAsia="Times New Roman"/>
          <w:b/>
          <w:bCs/>
          <w:sz w:val="24"/>
          <w:szCs w:val="24"/>
        </w:rPr>
        <w:t>.</w:t>
      </w:r>
    </w:p>
    <w:p w:rsidR="00722473" w:rsidRDefault="00722473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№1. Конкурентная среда предприятия</w:t>
      </w:r>
    </w:p>
    <w:p w:rsidR="00722473" w:rsidRDefault="00C550CF">
      <w:pPr>
        <w:widowControl/>
        <w:ind w:left="426" w:firstLine="14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Развитие предприятия в конкурентной среде. </w:t>
      </w:r>
    </w:p>
    <w:p w:rsidR="00722473" w:rsidRDefault="00C550CF">
      <w:pPr>
        <w:widowControl/>
        <w:ind w:left="426" w:firstLine="14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 Методы оценки конкурентной среды: SWOT-анализ, статистический анализ. </w:t>
      </w: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№2.  Конкурентоспособность предприятия</w:t>
      </w:r>
    </w:p>
    <w:p w:rsidR="00722473" w:rsidRDefault="00C550CF">
      <w:pPr>
        <w:widowControl/>
        <w:tabs>
          <w:tab w:val="left" w:pos="142"/>
        </w:tabs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1.Понятие конкурентного преимущества. Конкурентоспособность предприятия и продукта. </w:t>
      </w:r>
    </w:p>
    <w:p w:rsidR="00722473" w:rsidRDefault="00C550CF">
      <w:pPr>
        <w:widowControl/>
        <w:tabs>
          <w:tab w:val="left" w:pos="142"/>
        </w:tabs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Методы оценки конкурентоспособности предприятия и продукта.</w:t>
      </w:r>
    </w:p>
    <w:p w:rsidR="00722473" w:rsidRDefault="00722473">
      <w:pPr>
        <w:widowControl/>
        <w:rPr>
          <w:rFonts w:eastAsia="Times New Roman"/>
          <w:b/>
          <w:bCs/>
          <w:sz w:val="24"/>
          <w:szCs w:val="24"/>
        </w:rPr>
      </w:pPr>
    </w:p>
    <w:p w:rsidR="00722473" w:rsidRDefault="00C550CF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5. План производства и организационный план</w:t>
      </w:r>
    </w:p>
    <w:p w:rsidR="00722473" w:rsidRDefault="00722473">
      <w:pPr>
        <w:widowControl/>
        <w:rPr>
          <w:rFonts w:eastAsia="Times New Roman"/>
          <w:b/>
          <w:bCs/>
          <w:sz w:val="24"/>
          <w:szCs w:val="24"/>
        </w:rPr>
      </w:pP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№1. План производства в структуре бизнес - проект</w:t>
      </w:r>
      <w:r>
        <w:rPr>
          <w:rFonts w:eastAsia="Times New Roman"/>
          <w:b/>
          <w:bCs/>
          <w:i/>
          <w:sz w:val="24"/>
          <w:szCs w:val="24"/>
        </w:rPr>
        <w:t>а</w:t>
      </w:r>
    </w:p>
    <w:p w:rsidR="00722473" w:rsidRDefault="00C550CF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Основные составляющие плана производства в бизнес – проекте.</w:t>
      </w:r>
    </w:p>
    <w:p w:rsidR="00722473" w:rsidRDefault="00C550CF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 Методы расчета себестоимости товаров и услуг. </w:t>
      </w: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Вариант№</w:t>
      </w:r>
      <w:proofErr w:type="gramStart"/>
      <w:r>
        <w:rPr>
          <w:rFonts w:eastAsia="Times New Roman"/>
          <w:b/>
          <w:bCs/>
          <w:i/>
          <w:sz w:val="24"/>
          <w:szCs w:val="24"/>
        </w:rPr>
        <w:t>2  Организационный</w:t>
      </w:r>
      <w:proofErr w:type="gramEnd"/>
      <w:r>
        <w:rPr>
          <w:rFonts w:eastAsia="Times New Roman"/>
          <w:b/>
          <w:bCs/>
          <w:i/>
          <w:sz w:val="24"/>
          <w:szCs w:val="24"/>
        </w:rPr>
        <w:t xml:space="preserve"> план в структуре бизнес - проекта</w:t>
      </w:r>
    </w:p>
    <w:p w:rsidR="00722473" w:rsidRDefault="00C550CF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Основные составляющие организационного плана в структуре бизнес – плана. Диа</w:t>
      </w:r>
      <w:r>
        <w:rPr>
          <w:rFonts w:eastAsia="Times New Roman"/>
          <w:bCs/>
          <w:sz w:val="24"/>
          <w:szCs w:val="24"/>
        </w:rPr>
        <w:t xml:space="preserve">грамма </w:t>
      </w:r>
      <w:proofErr w:type="spellStart"/>
      <w:r>
        <w:rPr>
          <w:rFonts w:eastAsia="Times New Roman"/>
          <w:bCs/>
          <w:sz w:val="24"/>
          <w:szCs w:val="24"/>
        </w:rPr>
        <w:t>Ганта</w:t>
      </w:r>
      <w:proofErr w:type="spellEnd"/>
      <w:r>
        <w:rPr>
          <w:rFonts w:eastAsia="Times New Roman"/>
          <w:bCs/>
          <w:sz w:val="24"/>
          <w:szCs w:val="24"/>
        </w:rPr>
        <w:t>.</w:t>
      </w:r>
    </w:p>
    <w:p w:rsidR="00722473" w:rsidRDefault="00C550CF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Организационная структура управления бизнесом.</w:t>
      </w:r>
    </w:p>
    <w:p w:rsidR="00722473" w:rsidRDefault="00722473">
      <w:pPr>
        <w:widowControl/>
        <w:rPr>
          <w:rFonts w:eastAsia="Times New Roman"/>
          <w:bCs/>
          <w:sz w:val="24"/>
          <w:szCs w:val="24"/>
        </w:rPr>
      </w:pPr>
    </w:p>
    <w:p w:rsidR="00722473" w:rsidRDefault="00C550CF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6. Принципы подбора персонала и оплаты труда</w:t>
      </w:r>
    </w:p>
    <w:p w:rsidR="00722473" w:rsidRDefault="00722473">
      <w:pPr>
        <w:widowControl/>
        <w:rPr>
          <w:rFonts w:eastAsia="Times New Roman"/>
          <w:b/>
          <w:bCs/>
          <w:sz w:val="24"/>
          <w:szCs w:val="24"/>
        </w:rPr>
      </w:pP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 xml:space="preserve">Вариант №1. Персонал предприятия, как ключевая составляющая успешной деятельности планируемого бизнеса. </w:t>
      </w:r>
    </w:p>
    <w:p w:rsidR="00722473" w:rsidRDefault="00C550CF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Персонал предприятия, как ключев</w:t>
      </w:r>
      <w:r>
        <w:rPr>
          <w:rFonts w:eastAsia="Times New Roman"/>
          <w:bCs/>
          <w:sz w:val="24"/>
          <w:szCs w:val="24"/>
        </w:rPr>
        <w:t xml:space="preserve">ая составляющая успешной деятельности планируемого бизнеса. </w:t>
      </w:r>
    </w:p>
    <w:p w:rsidR="00722473" w:rsidRDefault="00C550CF">
      <w:pPr>
        <w:widowControl/>
        <w:ind w:left="426" w:firstLine="14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Сущность и классификация кадров предприятия.</w:t>
      </w:r>
    </w:p>
    <w:p w:rsidR="00722473" w:rsidRDefault="00C550CF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</w:t>
      </w:r>
      <w:proofErr w:type="gramStart"/>
      <w:r>
        <w:rPr>
          <w:rFonts w:eastAsia="Times New Roman"/>
          <w:b/>
          <w:bCs/>
          <w:i/>
          <w:sz w:val="24"/>
          <w:szCs w:val="24"/>
        </w:rPr>
        <w:t>2.Принципы</w:t>
      </w:r>
      <w:proofErr w:type="gramEnd"/>
      <w:r>
        <w:rPr>
          <w:rFonts w:eastAsia="Times New Roman"/>
          <w:b/>
          <w:bCs/>
          <w:i/>
          <w:sz w:val="24"/>
          <w:szCs w:val="24"/>
        </w:rPr>
        <w:t xml:space="preserve"> подбора персонала и оплаты труда</w:t>
      </w:r>
    </w:p>
    <w:p w:rsidR="00722473" w:rsidRDefault="00C550CF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Алгоритм определения необходимости в персонале и требований к нему (личностные характеристи</w:t>
      </w:r>
      <w:r>
        <w:rPr>
          <w:rFonts w:eastAsia="Times New Roman"/>
          <w:bCs/>
          <w:sz w:val="24"/>
          <w:szCs w:val="24"/>
        </w:rPr>
        <w:t>ки, квалификация и т.д.) при создании предприятия.</w:t>
      </w:r>
    </w:p>
    <w:p w:rsidR="00722473" w:rsidRDefault="00C550CF">
      <w:pPr>
        <w:widowControl/>
        <w:ind w:left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Существующие схемы оплаты труда.</w:t>
      </w:r>
    </w:p>
    <w:p w:rsidR="00722473" w:rsidRDefault="00722473">
      <w:pPr>
        <w:widowControl/>
        <w:rPr>
          <w:rFonts w:eastAsia="Times New Roman"/>
          <w:b/>
          <w:bCs/>
          <w:sz w:val="24"/>
          <w:szCs w:val="24"/>
        </w:rPr>
      </w:pPr>
    </w:p>
    <w:p w:rsidR="00722473" w:rsidRDefault="00C550CF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7. Финансовый план и стратегия финансирования</w:t>
      </w:r>
    </w:p>
    <w:p w:rsidR="00722473" w:rsidRDefault="00722473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</w:t>
      </w:r>
      <w:proofErr w:type="gramStart"/>
      <w:r>
        <w:rPr>
          <w:rFonts w:eastAsia="Times New Roman"/>
          <w:b/>
          <w:bCs/>
          <w:i/>
          <w:sz w:val="24"/>
          <w:szCs w:val="24"/>
        </w:rPr>
        <w:t>1.Затраты</w:t>
      </w:r>
      <w:proofErr w:type="gramEnd"/>
      <w:r>
        <w:rPr>
          <w:rFonts w:eastAsia="Times New Roman"/>
          <w:b/>
          <w:bCs/>
          <w:i/>
          <w:sz w:val="24"/>
          <w:szCs w:val="24"/>
        </w:rPr>
        <w:t xml:space="preserve"> предприятия.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Затраты предприятия. Текущие постоянные затраты. Текущие переменные затраты.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  </w:t>
      </w:r>
      <w:proofErr w:type="gramStart"/>
      <w:r>
        <w:rPr>
          <w:rFonts w:eastAsia="Times New Roman"/>
          <w:bCs/>
          <w:sz w:val="24"/>
          <w:szCs w:val="24"/>
        </w:rPr>
        <w:t>План  прибылей</w:t>
      </w:r>
      <w:proofErr w:type="gramEnd"/>
      <w:r>
        <w:rPr>
          <w:rFonts w:eastAsia="Times New Roman"/>
          <w:bCs/>
          <w:sz w:val="24"/>
          <w:szCs w:val="24"/>
        </w:rPr>
        <w:t xml:space="preserve"> и убытков в структуре бизнес – плана. </w:t>
      </w: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№2. Налогообложение предпринимательских организаций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Характеристика существующих систем налогообложения. 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Основные финансовые показатели эффективности проекта.</w:t>
      </w:r>
    </w:p>
    <w:p w:rsidR="00722473" w:rsidRDefault="00722473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</w:p>
    <w:p w:rsidR="00722473" w:rsidRDefault="00C550CF">
      <w:pPr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 8. Риски: оценка и </w:t>
      </w:r>
      <w:r>
        <w:rPr>
          <w:rFonts w:eastAsia="Times New Roman"/>
          <w:b/>
          <w:bCs/>
          <w:sz w:val="24"/>
          <w:szCs w:val="24"/>
        </w:rPr>
        <w:t>методы нейтрализации</w:t>
      </w:r>
    </w:p>
    <w:p w:rsidR="00722473" w:rsidRDefault="00722473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</w:p>
    <w:p w:rsidR="00722473" w:rsidRDefault="00C550CF">
      <w:pPr>
        <w:widowControl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</w:t>
      </w:r>
      <w:proofErr w:type="gramStart"/>
      <w:r>
        <w:rPr>
          <w:rFonts w:eastAsia="Times New Roman"/>
          <w:b/>
          <w:bCs/>
          <w:i/>
          <w:sz w:val="24"/>
          <w:szCs w:val="24"/>
        </w:rPr>
        <w:t>1.Риск</w:t>
      </w:r>
      <w:proofErr w:type="gramEnd"/>
      <w:r>
        <w:rPr>
          <w:rFonts w:eastAsia="Times New Roman"/>
          <w:b/>
          <w:bCs/>
          <w:i/>
          <w:sz w:val="24"/>
          <w:szCs w:val="24"/>
        </w:rPr>
        <w:t xml:space="preserve"> – неотъемлемый фактор предпринимательской деятельности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Понятие риска и виды рисков. 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2.Факторы, влияющие на уровень предпринимательского риска. </w:t>
      </w:r>
    </w:p>
    <w:p w:rsidR="00722473" w:rsidRDefault="00C550CF">
      <w:pPr>
        <w:widowControl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Вариант №</w:t>
      </w:r>
      <w:proofErr w:type="gramStart"/>
      <w:r>
        <w:rPr>
          <w:rFonts w:eastAsia="Times New Roman"/>
          <w:b/>
          <w:bCs/>
          <w:i/>
          <w:sz w:val="24"/>
          <w:szCs w:val="24"/>
        </w:rPr>
        <w:t>2.Риски</w:t>
      </w:r>
      <w:proofErr w:type="gramEnd"/>
      <w:r>
        <w:rPr>
          <w:rFonts w:eastAsia="Times New Roman"/>
          <w:b/>
          <w:bCs/>
          <w:i/>
          <w:sz w:val="24"/>
          <w:szCs w:val="24"/>
        </w:rPr>
        <w:t>: оценка и методы нейтрализации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 Виды рисков и оценк</w:t>
      </w:r>
      <w:r>
        <w:rPr>
          <w:rFonts w:eastAsia="Times New Roman"/>
          <w:bCs/>
          <w:sz w:val="24"/>
          <w:szCs w:val="24"/>
        </w:rPr>
        <w:t xml:space="preserve">а предпринимательских рисков. </w:t>
      </w:r>
    </w:p>
    <w:p w:rsidR="00722473" w:rsidRDefault="00C550CF">
      <w:pPr>
        <w:widowControl/>
        <w:ind w:left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 Методы нейтрализации предпринимательских рисков.</w:t>
      </w:r>
    </w:p>
    <w:p w:rsidR="00722473" w:rsidRDefault="00722473">
      <w:pPr>
        <w:widowControl/>
        <w:ind w:left="426"/>
        <w:jc w:val="center"/>
        <w:rPr>
          <w:rFonts w:eastAsia="Times New Roman"/>
          <w:b/>
          <w:bCs/>
          <w:sz w:val="24"/>
          <w:szCs w:val="24"/>
        </w:rPr>
      </w:pPr>
    </w:p>
    <w:p w:rsidR="00722473" w:rsidRDefault="00C550CF">
      <w:pPr>
        <w:widowControl/>
        <w:ind w:left="42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Приложение 2.</w:t>
      </w:r>
    </w:p>
    <w:p w:rsidR="00722473" w:rsidRDefault="00C550CF">
      <w:pPr>
        <w:widowControl/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Творческое задание по поиску предпринимательской идеи </w:t>
      </w:r>
    </w:p>
    <w:p w:rsidR="00722473" w:rsidRDefault="00C550CF">
      <w:pPr>
        <w:widowControl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Целью творческой работы является: </w:t>
      </w:r>
      <w:r>
        <w:rPr>
          <w:rFonts w:eastAsia="Times New Roman"/>
          <w:sz w:val="24"/>
          <w:szCs w:val="24"/>
        </w:rPr>
        <w:t xml:space="preserve">поиск и описание бизнес – идеи по производству продукта (услуги), </w:t>
      </w:r>
      <w:proofErr w:type="gramStart"/>
      <w:r>
        <w:rPr>
          <w:rFonts w:eastAsia="Times New Roman"/>
          <w:sz w:val="24"/>
          <w:szCs w:val="24"/>
        </w:rPr>
        <w:t>кот</w:t>
      </w:r>
      <w:r>
        <w:rPr>
          <w:rFonts w:eastAsia="Times New Roman"/>
          <w:sz w:val="24"/>
          <w:szCs w:val="24"/>
        </w:rPr>
        <w:t>орый  может</w:t>
      </w:r>
      <w:proofErr w:type="gramEnd"/>
      <w:r>
        <w:rPr>
          <w:rFonts w:eastAsia="Times New Roman"/>
          <w:sz w:val="24"/>
          <w:szCs w:val="24"/>
        </w:rPr>
        <w:t xml:space="preserve"> быть реализован в современных условиях экономики.</w:t>
      </w:r>
    </w:p>
    <w:p w:rsidR="00722473" w:rsidRDefault="00C550CF">
      <w:pPr>
        <w:widowControl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Этапы выполнения работы:</w:t>
      </w:r>
    </w:p>
    <w:p w:rsidR="00722473" w:rsidRDefault="00C550CF">
      <w:pPr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Первый этап. </w:t>
      </w:r>
      <w:r>
        <w:rPr>
          <w:rFonts w:eastAsia="Times New Roman"/>
          <w:sz w:val="24"/>
          <w:szCs w:val="24"/>
        </w:rPr>
        <w:t xml:space="preserve">Выявить рыночные потребности какого – либо продукта (услуги) в соответствии с личными возможностями путем сбора информации. </w:t>
      </w:r>
    </w:p>
    <w:p w:rsidR="00722473" w:rsidRDefault="00C550CF">
      <w:pPr>
        <w:widowControl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</w:t>
      </w:r>
      <w:r>
        <w:rPr>
          <w:rFonts w:eastAsia="Times New Roman"/>
          <w:b/>
          <w:sz w:val="24"/>
          <w:szCs w:val="24"/>
        </w:rPr>
        <w:t xml:space="preserve">                 Сбор информации.</w:t>
      </w:r>
    </w:p>
    <w:p w:rsidR="00722473" w:rsidRDefault="00C550CF">
      <w:pPr>
        <w:widowControl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зарождения и формирования идей особое значение имеет </w:t>
      </w:r>
      <w:r>
        <w:rPr>
          <w:rFonts w:eastAsia="Times New Roman"/>
          <w:b/>
          <w:sz w:val="24"/>
          <w:szCs w:val="24"/>
        </w:rPr>
        <w:t>информация:</w:t>
      </w:r>
    </w:p>
    <w:p w:rsidR="00722473" w:rsidRDefault="00C550CF">
      <w:pPr>
        <w:widowControl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ситуации на рынке и в отрасли, в первую очередь </w:t>
      </w:r>
      <w:proofErr w:type="gramStart"/>
      <w:r>
        <w:rPr>
          <w:rFonts w:eastAsia="Times New Roman"/>
          <w:sz w:val="24"/>
          <w:szCs w:val="24"/>
        </w:rPr>
        <w:t>выявление  дефицита</w:t>
      </w:r>
      <w:proofErr w:type="gramEnd"/>
      <w:r>
        <w:rPr>
          <w:rFonts w:eastAsia="Times New Roman"/>
          <w:sz w:val="24"/>
          <w:szCs w:val="24"/>
        </w:rPr>
        <w:t xml:space="preserve"> товаров и услуг;</w:t>
      </w:r>
    </w:p>
    <w:p w:rsidR="00722473" w:rsidRDefault="00C550CF">
      <w:pPr>
        <w:widowControl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достижениях науки и техники в предполагаемой области деятельности, позволяющих производить новые товары и услуги; </w:t>
      </w:r>
    </w:p>
    <w:p w:rsidR="00722473" w:rsidRDefault="00C550CF">
      <w:pPr>
        <w:widowControl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не выявленных еще рыночных потребностях и возможности их удовлетворения.</w:t>
      </w:r>
    </w:p>
    <w:p w:rsidR="00722473" w:rsidRDefault="00C550CF">
      <w:pPr>
        <w:widowControl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новых сферах применения продукции. </w:t>
      </w:r>
    </w:p>
    <w:p w:rsidR="00722473" w:rsidRDefault="00C550CF">
      <w:pPr>
        <w:widowControl/>
        <w:ind w:left="36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Источниками такой </w:t>
      </w:r>
      <w:r>
        <w:rPr>
          <w:rFonts w:eastAsia="Times New Roman"/>
          <w:b/>
          <w:sz w:val="24"/>
          <w:szCs w:val="24"/>
        </w:rPr>
        <w:t xml:space="preserve">информации, </w:t>
      </w:r>
      <w:proofErr w:type="gramStart"/>
      <w:r>
        <w:rPr>
          <w:rFonts w:eastAsia="Times New Roman"/>
          <w:b/>
          <w:sz w:val="24"/>
          <w:szCs w:val="24"/>
        </w:rPr>
        <w:t>а следовательно</w:t>
      </w:r>
      <w:proofErr w:type="gramEnd"/>
      <w:r>
        <w:rPr>
          <w:rFonts w:eastAsia="Times New Roman"/>
          <w:b/>
          <w:sz w:val="24"/>
          <w:szCs w:val="24"/>
        </w:rPr>
        <w:t>, и идей служат:</w:t>
      </w:r>
    </w:p>
    <w:p w:rsidR="00722473" w:rsidRDefault="00C550CF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Личные наблюдения;</w:t>
      </w:r>
    </w:p>
    <w:p w:rsidR="00722473" w:rsidRDefault="00C550CF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Предприятия торговли: торговые работники, сбытовики товара, дилеры;</w:t>
      </w:r>
    </w:p>
    <w:p w:rsidR="00722473" w:rsidRDefault="00C550CF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Консультанты по производству, дизайну, маркетингу, рекламе, управлению;</w:t>
      </w:r>
    </w:p>
    <w:p w:rsidR="00722473" w:rsidRDefault="00C550CF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Информационные фирмы;</w:t>
      </w:r>
    </w:p>
    <w:p w:rsidR="00722473" w:rsidRDefault="00C550CF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Печатные информационные издания</w:t>
      </w:r>
      <w:r>
        <w:rPr>
          <w:rFonts w:eastAsia="Times New Roman"/>
          <w:sz w:val="24"/>
          <w:szCs w:val="24"/>
        </w:rPr>
        <w:t xml:space="preserve"> (журналы, рекламные и реферативные сборники);</w:t>
      </w:r>
    </w:p>
    <w:p w:rsidR="00722473" w:rsidRDefault="00C550CF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Выставки;</w:t>
      </w:r>
    </w:p>
    <w:p w:rsidR="00722473" w:rsidRDefault="00C550CF">
      <w:pPr>
        <w:widowControl/>
        <w:numPr>
          <w:ilvl w:val="0"/>
          <w:numId w:val="2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 и т.д.</w:t>
      </w:r>
    </w:p>
    <w:p w:rsidR="00722473" w:rsidRDefault="00C550CF">
      <w:pPr>
        <w:widowControl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Второй этап. Описать бизнес - идею по следующей схеме:</w:t>
      </w:r>
    </w:p>
    <w:p w:rsidR="00722473" w:rsidRDefault="00C550CF">
      <w:pPr>
        <w:widowControl/>
        <w:numPr>
          <w:ilvl w:val="0"/>
          <w:numId w:val="3"/>
        </w:numPr>
        <w:tabs>
          <w:tab w:val="left" w:pos="1080"/>
        </w:tabs>
        <w:ind w:left="1848" w:hanging="1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Описать продукт (услугу), планируемую к производству.</w:t>
      </w:r>
    </w:p>
    <w:p w:rsidR="00722473" w:rsidRDefault="00C550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 xml:space="preserve">Какие потребности </w:t>
      </w: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призван  удовлетворить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товар (услуга).</w:t>
      </w:r>
    </w:p>
    <w:p w:rsidR="00722473" w:rsidRDefault="00C550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 xml:space="preserve">В чем будут </w:t>
      </w: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заключаться  конкурентные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преимущества товара (услуги).</w:t>
      </w:r>
    </w:p>
    <w:p w:rsidR="00722473" w:rsidRDefault="00C550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Особенности дизайна, упаковки.</w:t>
      </w:r>
    </w:p>
    <w:p w:rsidR="00722473" w:rsidRDefault="00C550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Предполагаемая ценовая ниша товара (услуги).</w:t>
      </w:r>
    </w:p>
    <w:p w:rsidR="00722473" w:rsidRDefault="00C550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Кто будет покупателем вашей продукции (услуг).</w:t>
      </w:r>
    </w:p>
    <w:p w:rsidR="00722473" w:rsidRDefault="00C550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Где  и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 как будут продаваться  товары (услуги).</w:t>
      </w:r>
    </w:p>
    <w:p w:rsidR="00722473" w:rsidRDefault="00C550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Предполагаемая  регулярность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8"/>
          <w:sz w:val="24"/>
          <w:szCs w:val="24"/>
        </w:rPr>
        <w:t>потребления товара.</w:t>
      </w:r>
    </w:p>
    <w:p w:rsidR="00722473" w:rsidRDefault="00C550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Стандартизация, сертификация товаров (услуг).</w:t>
      </w:r>
    </w:p>
    <w:p w:rsidR="00722473" w:rsidRDefault="00C550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080"/>
        </w:tabs>
        <w:ind w:left="1848" w:right="72" w:hanging="1140"/>
        <w:jc w:val="both"/>
        <w:rPr>
          <w:rFonts w:eastAsia="Times New Roman"/>
          <w:color w:val="000000"/>
          <w:spacing w:val="-8"/>
          <w:sz w:val="24"/>
          <w:szCs w:val="24"/>
        </w:rPr>
      </w:pP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Если  возможно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приложить иллюстрации.</w:t>
      </w:r>
    </w:p>
    <w:p w:rsidR="00722473" w:rsidRDefault="0072247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848" w:right="72"/>
        <w:jc w:val="both"/>
        <w:rPr>
          <w:rFonts w:eastAsia="Times New Roman"/>
          <w:color w:val="000000"/>
          <w:spacing w:val="-8"/>
          <w:sz w:val="24"/>
          <w:szCs w:val="24"/>
        </w:rPr>
      </w:pPr>
    </w:p>
    <w:p w:rsidR="00722473" w:rsidRDefault="00C550CF">
      <w:pPr>
        <w:widowControl/>
        <w:ind w:firstLine="708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Требования к содержанию контрольной работы</w:t>
      </w:r>
    </w:p>
    <w:p w:rsidR="00722473" w:rsidRDefault="00722473">
      <w:pPr>
        <w:widowControl/>
        <w:ind w:firstLine="708"/>
        <w:jc w:val="both"/>
        <w:rPr>
          <w:rFonts w:eastAsia="Times New Roman"/>
          <w:b/>
          <w:i/>
          <w:sz w:val="24"/>
          <w:szCs w:val="24"/>
        </w:rPr>
      </w:pPr>
    </w:p>
    <w:p w:rsidR="00722473" w:rsidRDefault="00C550CF">
      <w:pPr>
        <w:widowControl/>
        <w:tabs>
          <w:tab w:val="left" w:pos="3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Структура контрольной работы включает в себя:</w:t>
      </w:r>
      <w:r>
        <w:rPr>
          <w:rFonts w:eastAsia="Times New Roman"/>
          <w:color w:val="000000"/>
          <w:sz w:val="24"/>
          <w:szCs w:val="24"/>
        </w:rPr>
        <w:t xml:space="preserve"> т</w:t>
      </w:r>
      <w:r>
        <w:rPr>
          <w:rFonts w:eastAsia="Times New Roman"/>
          <w:sz w:val="24"/>
          <w:szCs w:val="24"/>
        </w:rPr>
        <w:t xml:space="preserve">итульный лист,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главление,</w:t>
      </w:r>
      <w:r>
        <w:rPr>
          <w:rFonts w:eastAsia="Times New Roman"/>
          <w:color w:val="000000"/>
          <w:sz w:val="24"/>
          <w:szCs w:val="24"/>
        </w:rPr>
        <w:t xml:space="preserve"> в</w:t>
      </w:r>
      <w:r>
        <w:rPr>
          <w:rFonts w:eastAsia="Times New Roman"/>
          <w:sz w:val="24"/>
          <w:szCs w:val="24"/>
        </w:rPr>
        <w:t xml:space="preserve">ведение, </w:t>
      </w:r>
      <w:r>
        <w:rPr>
          <w:rFonts w:eastAsia="Times New Roman"/>
          <w:color w:val="000000"/>
          <w:sz w:val="24"/>
          <w:szCs w:val="24"/>
        </w:rPr>
        <w:t xml:space="preserve">основное содержание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з</w:t>
      </w:r>
      <w:r>
        <w:rPr>
          <w:rFonts w:eastAsia="Times New Roman"/>
          <w:sz w:val="24"/>
          <w:szCs w:val="24"/>
        </w:rPr>
        <w:t>аключение,</w:t>
      </w:r>
      <w:r>
        <w:rPr>
          <w:rFonts w:eastAsia="Times New Roman"/>
          <w:color w:val="000000"/>
          <w:sz w:val="24"/>
          <w:szCs w:val="24"/>
        </w:rPr>
        <w:t xml:space="preserve"> с</w:t>
      </w:r>
      <w:r>
        <w:rPr>
          <w:rFonts w:eastAsia="Times New Roman"/>
          <w:sz w:val="24"/>
          <w:szCs w:val="24"/>
        </w:rPr>
        <w:t>писок литературы.</w:t>
      </w:r>
    </w:p>
    <w:p w:rsidR="00722473" w:rsidRDefault="00C550CF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b/>
          <w:i/>
          <w:color w:val="000000"/>
          <w:sz w:val="24"/>
          <w:szCs w:val="24"/>
        </w:rPr>
        <w:t>Титульный лист</w:t>
      </w:r>
      <w:r>
        <w:rPr>
          <w:rFonts w:eastAsia="Times New Roman"/>
          <w:color w:val="000000"/>
          <w:sz w:val="24"/>
          <w:szCs w:val="24"/>
        </w:rPr>
        <w:t xml:space="preserve"> работы выполняется в соответствии с положением </w:t>
      </w:r>
      <w:proofErr w:type="spellStart"/>
      <w:r>
        <w:rPr>
          <w:rFonts w:eastAsia="Times New Roman"/>
          <w:color w:val="000000"/>
          <w:sz w:val="24"/>
          <w:szCs w:val="24"/>
        </w:rPr>
        <w:t>УрГЭУ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по оформлению курсовых и дипломных работ.</w:t>
      </w:r>
    </w:p>
    <w:p w:rsidR="00722473" w:rsidRDefault="00C550CF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ab/>
        <w:t xml:space="preserve">Оглавление </w:t>
      </w:r>
      <w:r>
        <w:rPr>
          <w:rFonts w:eastAsia="Times New Roman"/>
          <w:sz w:val="24"/>
          <w:szCs w:val="24"/>
        </w:rPr>
        <w:t xml:space="preserve">отражает содержание и структуру работы. В оглавлении приводятся все структурные элементы работы, включая введение, главы основной части, заключение, список использованной литературы, и указываются страницы, с которых они начинаются. </w:t>
      </w:r>
    </w:p>
    <w:p w:rsidR="00722473" w:rsidRDefault="00C550CF">
      <w:pPr>
        <w:widowControl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Основное содержание ра</w:t>
      </w:r>
      <w:r>
        <w:rPr>
          <w:rFonts w:eastAsia="Times New Roman"/>
          <w:b/>
          <w:i/>
          <w:sz w:val="24"/>
          <w:szCs w:val="24"/>
        </w:rPr>
        <w:t xml:space="preserve">боты </w:t>
      </w:r>
      <w:r>
        <w:rPr>
          <w:rFonts w:eastAsia="Times New Roman"/>
          <w:sz w:val="24"/>
          <w:szCs w:val="24"/>
        </w:rPr>
        <w:t>состоит из введения, глав, заключения.</w:t>
      </w:r>
    </w:p>
    <w:p w:rsidR="00722473" w:rsidRDefault="00C550CF">
      <w:pPr>
        <w:widowControl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Во введении</w:t>
      </w:r>
      <w:r>
        <w:rPr>
          <w:rFonts w:eastAsia="Times New Roman"/>
          <w:sz w:val="24"/>
          <w:szCs w:val="24"/>
        </w:rPr>
        <w:t xml:space="preserve"> формулируются актуальность, цели и задачи исследования.</w:t>
      </w:r>
    </w:p>
    <w:p w:rsidR="00722473" w:rsidRDefault="00C550CF">
      <w:pPr>
        <w:widowControl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В основной части работы</w:t>
      </w:r>
      <w:r>
        <w:rPr>
          <w:rFonts w:eastAsia="Times New Roman"/>
          <w:sz w:val="24"/>
          <w:szCs w:val="24"/>
        </w:rPr>
        <w:t>, состоящей из двух частей, излагается материал темы, решаются задачи, поставленные во введении. Содержание работы должно</w:t>
      </w:r>
      <w:r>
        <w:rPr>
          <w:rFonts w:eastAsia="Times New Roman"/>
          <w:sz w:val="24"/>
          <w:szCs w:val="24"/>
        </w:rPr>
        <w:t xml:space="preserve"> соответствовать и раскрывать название темы контрольной работы. Тема должны быть раскрыта на основе изучения первоисточников и дополнительной литературы, недопустимо дословное переписывание текста учебных пособий. В работе должны содержаться элементы научн</w:t>
      </w:r>
      <w:r>
        <w:rPr>
          <w:rFonts w:eastAsia="Times New Roman"/>
          <w:sz w:val="24"/>
          <w:szCs w:val="24"/>
        </w:rPr>
        <w:t>ого творчества, теоретические положения следует освещать в связи с практикой.</w:t>
      </w:r>
    </w:p>
    <w:p w:rsidR="00722473" w:rsidRDefault="00C550CF">
      <w:pPr>
        <w:widowControl/>
        <w:ind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Заключение </w:t>
      </w:r>
      <w:r>
        <w:rPr>
          <w:rFonts w:eastAsia="Times New Roman"/>
          <w:sz w:val="24"/>
          <w:szCs w:val="24"/>
        </w:rPr>
        <w:t>- не должно содержать пересказ содержания работы. Здесь подводятся итоги практических исследований темы, предлагаются обобщения и выводы.  Выводы должны быть самостоят</w:t>
      </w:r>
      <w:r>
        <w:rPr>
          <w:rFonts w:eastAsia="Times New Roman"/>
          <w:sz w:val="24"/>
          <w:szCs w:val="24"/>
        </w:rPr>
        <w:t>ельными, изложены кратко и органично вытекать из содержания работы.</w:t>
      </w:r>
    </w:p>
    <w:p w:rsidR="00722473" w:rsidRDefault="00C550CF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ab/>
        <w:t xml:space="preserve">Список литературы </w:t>
      </w:r>
      <w:r>
        <w:rPr>
          <w:rFonts w:eastAsia="Times New Roman"/>
          <w:sz w:val="24"/>
          <w:szCs w:val="24"/>
        </w:rPr>
        <w:t>помещается после заключения. Оформление списка выполняется</w:t>
      </w:r>
      <w:r>
        <w:rPr>
          <w:rFonts w:eastAsia="Times New Roman"/>
          <w:color w:val="000000"/>
          <w:sz w:val="24"/>
          <w:szCs w:val="24"/>
        </w:rPr>
        <w:t xml:space="preserve"> в соответствии с положением </w:t>
      </w:r>
      <w:proofErr w:type="spellStart"/>
      <w:r>
        <w:rPr>
          <w:rFonts w:eastAsia="Times New Roman"/>
          <w:color w:val="000000"/>
          <w:sz w:val="24"/>
          <w:szCs w:val="24"/>
        </w:rPr>
        <w:t>УрГЭУ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по оформлению курсовых и дипломных работ.</w:t>
      </w:r>
    </w:p>
    <w:p w:rsidR="00722473" w:rsidRDefault="00722473">
      <w:pPr>
        <w:widowControl/>
        <w:ind w:firstLine="708"/>
        <w:jc w:val="both"/>
        <w:rPr>
          <w:rFonts w:eastAsia="Times New Roman"/>
          <w:sz w:val="24"/>
          <w:szCs w:val="24"/>
        </w:rPr>
      </w:pPr>
    </w:p>
    <w:p w:rsidR="00722473" w:rsidRDefault="00C550CF">
      <w:pPr>
        <w:widowControl/>
        <w:spacing w:line="360" w:lineRule="exact"/>
        <w:ind w:firstLine="708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Требования по оформлению творческ</w:t>
      </w:r>
      <w:r>
        <w:rPr>
          <w:rFonts w:eastAsia="Times New Roman"/>
          <w:b/>
          <w:i/>
          <w:sz w:val="24"/>
          <w:szCs w:val="24"/>
        </w:rPr>
        <w:t>ой работы</w:t>
      </w:r>
    </w:p>
    <w:p w:rsidR="00722473" w:rsidRDefault="00722473">
      <w:pPr>
        <w:widowControl/>
        <w:spacing w:line="360" w:lineRule="exact"/>
        <w:ind w:firstLine="720"/>
        <w:jc w:val="both"/>
        <w:rPr>
          <w:rFonts w:eastAsia="Times New Roman"/>
          <w:b/>
          <w:i/>
          <w:sz w:val="24"/>
          <w:szCs w:val="24"/>
        </w:rPr>
      </w:pPr>
    </w:p>
    <w:p w:rsidR="00722473" w:rsidRDefault="00C550CF">
      <w:pPr>
        <w:widowControl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Контрольная работа оформляется в соответствии с положением </w:t>
      </w:r>
      <w:proofErr w:type="spellStart"/>
      <w:r>
        <w:rPr>
          <w:rFonts w:eastAsia="Times New Roman"/>
          <w:sz w:val="24"/>
          <w:szCs w:val="24"/>
        </w:rPr>
        <w:t>УрГЭУ</w:t>
      </w:r>
      <w:proofErr w:type="spellEnd"/>
      <w:r>
        <w:rPr>
          <w:rFonts w:eastAsia="Times New Roman"/>
          <w:sz w:val="24"/>
          <w:szCs w:val="24"/>
        </w:rPr>
        <w:t xml:space="preserve"> об оформлении. При выполнении работы необходимо соблюдать равномерную плотность и четкость изображения. </w:t>
      </w:r>
    </w:p>
    <w:p w:rsidR="00722473" w:rsidRDefault="00C550CF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Каждая глава и основные структурные части работы (введение, заключение, с</w:t>
      </w:r>
      <w:r>
        <w:rPr>
          <w:rFonts w:eastAsia="Times New Roman"/>
          <w:color w:val="000000"/>
          <w:sz w:val="24"/>
          <w:szCs w:val="24"/>
        </w:rPr>
        <w:t xml:space="preserve">писок литературы) начинаются с новой страницы.  </w:t>
      </w:r>
    </w:p>
    <w:p w:rsidR="00722473" w:rsidRDefault="00C550CF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В списке литературы должно быть 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не менее 8-ми </w:t>
      </w:r>
      <w:r>
        <w:rPr>
          <w:rFonts w:eastAsia="Times New Roman"/>
          <w:color w:val="000000"/>
          <w:sz w:val="24"/>
          <w:szCs w:val="24"/>
        </w:rPr>
        <w:t>исследуемых источников информации.</w:t>
      </w:r>
    </w:p>
    <w:p w:rsidR="00722473" w:rsidRDefault="00C550CF">
      <w:pPr>
        <w:widowControl/>
        <w:tabs>
          <w:tab w:val="left" w:pos="360"/>
        </w:tabs>
        <w:jc w:val="both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Для работы над контрольной работой допускается использовать литературу, изданную </w:t>
      </w:r>
      <w:r>
        <w:rPr>
          <w:rFonts w:eastAsia="Times New Roman"/>
          <w:b/>
          <w:i/>
          <w:color w:val="000000"/>
          <w:sz w:val="24"/>
          <w:szCs w:val="24"/>
        </w:rPr>
        <w:t>не ранее 3 лет с года написания.</w:t>
      </w:r>
    </w:p>
    <w:p w:rsidR="00722473" w:rsidRDefault="00C550CF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ab/>
      </w:r>
      <w:r>
        <w:rPr>
          <w:rFonts w:eastAsia="Times New Roman"/>
          <w:b/>
          <w:i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Все ст</w:t>
      </w:r>
      <w:r>
        <w:rPr>
          <w:rFonts w:eastAsia="Times New Roman"/>
          <w:color w:val="000000"/>
          <w:sz w:val="24"/>
          <w:szCs w:val="24"/>
        </w:rPr>
        <w:t xml:space="preserve">атистические данные (цифры, проценты, соотношения и т.п.), а </w:t>
      </w:r>
      <w:proofErr w:type="gramStart"/>
      <w:r>
        <w:rPr>
          <w:rFonts w:eastAsia="Times New Roman"/>
          <w:color w:val="000000"/>
          <w:sz w:val="24"/>
          <w:szCs w:val="24"/>
        </w:rPr>
        <w:t>так же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цитаты, высказывания, выводы и рассуждения, «заимствованные» из других источников, </w:t>
      </w:r>
      <w:r>
        <w:rPr>
          <w:rFonts w:eastAsia="Times New Roman"/>
          <w:b/>
          <w:i/>
          <w:color w:val="000000"/>
          <w:sz w:val="24"/>
          <w:szCs w:val="24"/>
        </w:rPr>
        <w:t>обязательно</w:t>
      </w:r>
      <w:r>
        <w:rPr>
          <w:rFonts w:eastAsia="Times New Roman"/>
          <w:color w:val="000000"/>
          <w:sz w:val="24"/>
          <w:szCs w:val="24"/>
        </w:rPr>
        <w:t xml:space="preserve"> должны подтверждаться ссылкой на источник информации. </w:t>
      </w:r>
    </w:p>
    <w:p w:rsidR="00722473" w:rsidRDefault="00722473">
      <w:pPr>
        <w:widowControl/>
        <w:tabs>
          <w:tab w:val="left" w:pos="360"/>
        </w:tabs>
        <w:jc w:val="both"/>
        <w:rPr>
          <w:rFonts w:eastAsia="Times New Roman"/>
          <w:color w:val="000000"/>
          <w:sz w:val="24"/>
          <w:szCs w:val="24"/>
        </w:rPr>
      </w:pPr>
    </w:p>
    <w:p w:rsidR="00722473" w:rsidRDefault="00722473">
      <w:pPr>
        <w:widowControl/>
        <w:spacing w:after="200" w:line="276" w:lineRule="auto"/>
        <w:rPr>
          <w:rFonts w:eastAsia="Calibri"/>
          <w:sz w:val="24"/>
          <w:szCs w:val="24"/>
        </w:rPr>
      </w:pPr>
    </w:p>
    <w:p w:rsidR="00722473" w:rsidRDefault="00722473">
      <w:pPr>
        <w:widowControl/>
        <w:jc w:val="right"/>
        <w:rPr>
          <w:rFonts w:eastAsia="Times New Roman"/>
        </w:rPr>
      </w:pPr>
    </w:p>
    <w:sectPr w:rsidR="00722473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371D"/>
    <w:multiLevelType w:val="hybridMultilevel"/>
    <w:tmpl w:val="48846B0E"/>
    <w:name w:val="Нумерованный список 2"/>
    <w:lvl w:ilvl="0" w:tplc="7BAAB57E">
      <w:start w:val="1"/>
      <w:numFmt w:val="decimal"/>
      <w:lvlText w:val="%1."/>
      <w:lvlJc w:val="left"/>
      <w:pPr>
        <w:ind w:left="360" w:firstLine="0"/>
      </w:pPr>
    </w:lvl>
    <w:lvl w:ilvl="1" w:tplc="1994A686">
      <w:start w:val="1"/>
      <w:numFmt w:val="decimal"/>
      <w:lvlText w:val="%2."/>
      <w:lvlJc w:val="left"/>
      <w:pPr>
        <w:ind w:left="1080" w:firstLine="0"/>
      </w:pPr>
    </w:lvl>
    <w:lvl w:ilvl="2" w:tplc="0D32BC14">
      <w:start w:val="1"/>
      <w:numFmt w:val="lowerRoman"/>
      <w:lvlText w:val="%3."/>
      <w:lvlJc w:val="left"/>
      <w:pPr>
        <w:ind w:left="1980" w:firstLine="0"/>
      </w:pPr>
    </w:lvl>
    <w:lvl w:ilvl="3" w:tplc="DA4060FA">
      <w:start w:val="1"/>
      <w:numFmt w:val="decimal"/>
      <w:lvlText w:val="%4."/>
      <w:lvlJc w:val="left"/>
      <w:pPr>
        <w:ind w:left="2520" w:firstLine="0"/>
      </w:pPr>
    </w:lvl>
    <w:lvl w:ilvl="4" w:tplc="D16CB4E2">
      <w:start w:val="1"/>
      <w:numFmt w:val="lowerLetter"/>
      <w:lvlText w:val="%5."/>
      <w:lvlJc w:val="left"/>
      <w:pPr>
        <w:ind w:left="3240" w:firstLine="0"/>
      </w:pPr>
    </w:lvl>
    <w:lvl w:ilvl="5" w:tplc="F4669562">
      <w:start w:val="1"/>
      <w:numFmt w:val="lowerRoman"/>
      <w:lvlText w:val="%6."/>
      <w:lvlJc w:val="left"/>
      <w:pPr>
        <w:ind w:left="4140" w:firstLine="0"/>
      </w:pPr>
    </w:lvl>
    <w:lvl w:ilvl="6" w:tplc="71C61966">
      <w:start w:val="1"/>
      <w:numFmt w:val="decimal"/>
      <w:lvlText w:val="%7."/>
      <w:lvlJc w:val="left"/>
      <w:pPr>
        <w:ind w:left="4680" w:firstLine="0"/>
      </w:pPr>
    </w:lvl>
    <w:lvl w:ilvl="7" w:tplc="D8BA0A28">
      <w:start w:val="1"/>
      <w:numFmt w:val="lowerLetter"/>
      <w:lvlText w:val="%8."/>
      <w:lvlJc w:val="left"/>
      <w:pPr>
        <w:ind w:left="5400" w:firstLine="0"/>
      </w:pPr>
    </w:lvl>
    <w:lvl w:ilvl="8" w:tplc="FD1CA6A6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C3D5BD7"/>
    <w:multiLevelType w:val="hybridMultilevel"/>
    <w:tmpl w:val="43F4444C"/>
    <w:name w:val="Нумерованный список 1"/>
    <w:lvl w:ilvl="0" w:tplc="9EF46626">
      <w:start w:val="1"/>
      <w:numFmt w:val="decimal"/>
      <w:lvlText w:val="%1."/>
      <w:lvlJc w:val="left"/>
      <w:pPr>
        <w:ind w:left="360" w:firstLine="0"/>
      </w:pPr>
    </w:lvl>
    <w:lvl w:ilvl="1" w:tplc="48148F4A">
      <w:start w:val="1"/>
      <w:numFmt w:val="lowerLetter"/>
      <w:lvlText w:val="%2."/>
      <w:lvlJc w:val="left"/>
      <w:pPr>
        <w:ind w:left="1080" w:firstLine="0"/>
      </w:pPr>
    </w:lvl>
    <w:lvl w:ilvl="2" w:tplc="6DB64CC4">
      <w:start w:val="1"/>
      <w:numFmt w:val="lowerRoman"/>
      <w:lvlText w:val="%3."/>
      <w:lvlJc w:val="left"/>
      <w:pPr>
        <w:ind w:left="1980" w:firstLine="0"/>
      </w:pPr>
    </w:lvl>
    <w:lvl w:ilvl="3" w:tplc="7D12A4A0">
      <w:start w:val="1"/>
      <w:numFmt w:val="decimal"/>
      <w:lvlText w:val="%4."/>
      <w:lvlJc w:val="left"/>
      <w:pPr>
        <w:ind w:left="2520" w:firstLine="0"/>
      </w:pPr>
    </w:lvl>
    <w:lvl w:ilvl="4" w:tplc="F780A106">
      <w:start w:val="1"/>
      <w:numFmt w:val="lowerLetter"/>
      <w:lvlText w:val="%5."/>
      <w:lvlJc w:val="left"/>
      <w:pPr>
        <w:ind w:left="3240" w:firstLine="0"/>
      </w:pPr>
    </w:lvl>
    <w:lvl w:ilvl="5" w:tplc="02503320">
      <w:start w:val="1"/>
      <w:numFmt w:val="lowerRoman"/>
      <w:lvlText w:val="%6."/>
      <w:lvlJc w:val="left"/>
      <w:pPr>
        <w:ind w:left="4140" w:firstLine="0"/>
      </w:pPr>
    </w:lvl>
    <w:lvl w:ilvl="6" w:tplc="C2DE72B4">
      <w:start w:val="1"/>
      <w:numFmt w:val="decimal"/>
      <w:lvlText w:val="%7."/>
      <w:lvlJc w:val="left"/>
      <w:pPr>
        <w:ind w:left="4680" w:firstLine="0"/>
      </w:pPr>
    </w:lvl>
    <w:lvl w:ilvl="7" w:tplc="D082B976">
      <w:start w:val="1"/>
      <w:numFmt w:val="lowerLetter"/>
      <w:lvlText w:val="%8."/>
      <w:lvlJc w:val="left"/>
      <w:pPr>
        <w:ind w:left="5400" w:firstLine="0"/>
      </w:pPr>
    </w:lvl>
    <w:lvl w:ilvl="8" w:tplc="92E4DEF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BB9364B"/>
    <w:multiLevelType w:val="hybridMultilevel"/>
    <w:tmpl w:val="41AE2930"/>
    <w:name w:val="Нумерованный список 13"/>
    <w:lvl w:ilvl="0" w:tplc="9C968FC6">
      <w:start w:val="1"/>
      <w:numFmt w:val="decimal"/>
      <w:lvlText w:val="%1."/>
      <w:lvlJc w:val="left"/>
      <w:pPr>
        <w:ind w:left="708" w:firstLine="0"/>
      </w:pPr>
    </w:lvl>
    <w:lvl w:ilvl="1" w:tplc="4178E5F2">
      <w:start w:val="1"/>
      <w:numFmt w:val="lowerLetter"/>
      <w:lvlText w:val="%2."/>
      <w:lvlJc w:val="left"/>
      <w:pPr>
        <w:ind w:left="1080" w:firstLine="0"/>
      </w:pPr>
    </w:lvl>
    <w:lvl w:ilvl="2" w:tplc="1FFE9FF4">
      <w:start w:val="1"/>
      <w:numFmt w:val="lowerRoman"/>
      <w:lvlText w:val="%3."/>
      <w:lvlJc w:val="left"/>
      <w:pPr>
        <w:ind w:left="1980" w:firstLine="0"/>
      </w:pPr>
    </w:lvl>
    <w:lvl w:ilvl="3" w:tplc="C55E5B72">
      <w:start w:val="1"/>
      <w:numFmt w:val="decimal"/>
      <w:lvlText w:val="%4."/>
      <w:lvlJc w:val="left"/>
      <w:pPr>
        <w:ind w:left="2520" w:firstLine="0"/>
      </w:pPr>
    </w:lvl>
    <w:lvl w:ilvl="4" w:tplc="AF1C44BA">
      <w:start w:val="1"/>
      <w:numFmt w:val="lowerLetter"/>
      <w:lvlText w:val="%5."/>
      <w:lvlJc w:val="left"/>
      <w:pPr>
        <w:ind w:left="3240" w:firstLine="0"/>
      </w:pPr>
    </w:lvl>
    <w:lvl w:ilvl="5" w:tplc="03D684EC">
      <w:start w:val="1"/>
      <w:numFmt w:val="lowerRoman"/>
      <w:lvlText w:val="%6."/>
      <w:lvlJc w:val="left"/>
      <w:pPr>
        <w:ind w:left="4140" w:firstLine="0"/>
      </w:pPr>
    </w:lvl>
    <w:lvl w:ilvl="6" w:tplc="EF1817DE">
      <w:start w:val="1"/>
      <w:numFmt w:val="decimal"/>
      <w:lvlText w:val="%7."/>
      <w:lvlJc w:val="left"/>
      <w:pPr>
        <w:ind w:left="4680" w:firstLine="0"/>
      </w:pPr>
    </w:lvl>
    <w:lvl w:ilvl="7" w:tplc="1E061B16">
      <w:start w:val="1"/>
      <w:numFmt w:val="lowerLetter"/>
      <w:lvlText w:val="%8."/>
      <w:lvlJc w:val="left"/>
      <w:pPr>
        <w:ind w:left="5400" w:firstLine="0"/>
      </w:pPr>
    </w:lvl>
    <w:lvl w:ilvl="8" w:tplc="94002F9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B790236"/>
    <w:multiLevelType w:val="hybridMultilevel"/>
    <w:tmpl w:val="2460EC5E"/>
    <w:lvl w:ilvl="0" w:tplc="850C99F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9A294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752E41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4CFA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5FA364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58620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74C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7C21D7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5E4698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73"/>
    <w:rsid w:val="00722473"/>
    <w:rsid w:val="00C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8A69F-C99C-46D0-8746-B9927F61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Шехирева</dc:creator>
  <cp:keywords/>
  <dc:description/>
  <cp:lastModifiedBy>Елена Шехирева</cp:lastModifiedBy>
  <cp:revision>2</cp:revision>
  <dcterms:created xsi:type="dcterms:W3CDTF">2021-09-19T07:30:00Z</dcterms:created>
  <dcterms:modified xsi:type="dcterms:W3CDTF">2021-09-19T07:30:00Z</dcterms:modified>
</cp:coreProperties>
</file>