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A2421" w14:textId="77777777" w:rsidR="00FF64EC" w:rsidRDefault="00FF64EC" w:rsidP="00FF64EC">
      <w:pPr>
        <w:pStyle w:val="2"/>
        <w:spacing w:before="69"/>
        <w:ind w:left="962"/>
        <w:rPr>
          <w:u w:val="none"/>
        </w:rPr>
      </w:pPr>
      <w:r>
        <w:rPr>
          <w:u w:val="thick"/>
        </w:rPr>
        <w:t>Часть</w:t>
      </w:r>
      <w:r>
        <w:rPr>
          <w:spacing w:val="-5"/>
          <w:u w:val="thick"/>
        </w:rPr>
        <w:t xml:space="preserve"> </w:t>
      </w:r>
      <w:r>
        <w:rPr>
          <w:u w:val="thick"/>
        </w:rPr>
        <w:t>1:</w:t>
      </w:r>
      <w:r>
        <w:rPr>
          <w:spacing w:val="-6"/>
          <w:u w:val="thick"/>
        </w:rPr>
        <w:t xml:space="preserve"> </w:t>
      </w:r>
      <w:r>
        <w:rPr>
          <w:u w:val="thick"/>
        </w:rPr>
        <w:t>Дискретизация</w:t>
      </w:r>
      <w:r>
        <w:rPr>
          <w:spacing w:val="-8"/>
          <w:u w:val="thick"/>
        </w:rPr>
        <w:t xml:space="preserve"> </w:t>
      </w:r>
      <w:r>
        <w:rPr>
          <w:u w:val="thick"/>
        </w:rPr>
        <w:t>одиночных</w:t>
      </w:r>
      <w:r>
        <w:rPr>
          <w:spacing w:val="-4"/>
          <w:u w:val="thick"/>
        </w:rPr>
        <w:t xml:space="preserve"> </w:t>
      </w:r>
      <w:r>
        <w:rPr>
          <w:u w:val="thick"/>
        </w:rPr>
        <w:t>аналоговых</w:t>
      </w:r>
      <w:r>
        <w:rPr>
          <w:spacing w:val="-1"/>
          <w:u w:val="thick"/>
        </w:rPr>
        <w:t xml:space="preserve"> </w:t>
      </w:r>
      <w:r>
        <w:rPr>
          <w:u w:val="thick"/>
        </w:rPr>
        <w:t>радиоимпульсов.</w:t>
      </w:r>
    </w:p>
    <w:p w14:paraId="6FA8F45B" w14:textId="77777777" w:rsidR="00FF64EC" w:rsidRDefault="00FF64EC" w:rsidP="00FF64EC">
      <w:pPr>
        <w:pStyle w:val="a3"/>
        <w:spacing w:before="6"/>
        <w:rPr>
          <w:b/>
          <w:i/>
          <w:sz w:val="20"/>
        </w:rPr>
      </w:pPr>
    </w:p>
    <w:p w14:paraId="3FB33654" w14:textId="77777777" w:rsidR="00FF64EC" w:rsidRDefault="00FF64EC" w:rsidP="00FF64EC">
      <w:pPr>
        <w:pStyle w:val="a5"/>
        <w:numPr>
          <w:ilvl w:val="1"/>
          <w:numId w:val="1"/>
        </w:numPr>
        <w:tabs>
          <w:tab w:val="left" w:pos="1302"/>
        </w:tabs>
        <w:spacing w:before="89"/>
        <w:ind w:right="106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вариантом</w:t>
      </w:r>
      <w:r>
        <w:rPr>
          <w:spacing w:val="-14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6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3)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огибующей</w:t>
      </w:r>
      <w:proofErr w:type="spellEnd"/>
      <w:r>
        <w:rPr>
          <w:spacing w:val="-8"/>
          <w:sz w:val="28"/>
        </w:rPr>
        <w:t xml:space="preserve"> </w:t>
      </w:r>
      <w:r>
        <w:rPr>
          <w:i/>
          <w:sz w:val="28"/>
        </w:rPr>
        <w:t>s(t)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1)</w:t>
      </w:r>
      <w:r>
        <w:rPr>
          <w:spacing w:val="-6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параметров.</w:t>
      </w:r>
      <w:r>
        <w:rPr>
          <w:spacing w:val="-7"/>
          <w:sz w:val="28"/>
        </w:rPr>
        <w:t xml:space="preserve"> </w:t>
      </w:r>
      <w:r>
        <w:rPr>
          <w:sz w:val="28"/>
        </w:rPr>
        <w:t>Записать</w:t>
      </w:r>
      <w:r>
        <w:rPr>
          <w:spacing w:val="-68"/>
          <w:sz w:val="28"/>
        </w:rPr>
        <w:t xml:space="preserve"> </w:t>
      </w:r>
      <w:r>
        <w:rPr>
          <w:sz w:val="28"/>
        </w:rPr>
        <w:t>аналитическое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2"/>
          <w:sz w:val="28"/>
        </w:rPr>
        <w:t xml:space="preserve"> </w:t>
      </w:r>
      <w:r>
        <w:rPr>
          <w:sz w:val="28"/>
        </w:rPr>
        <w:t>сигнала,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построить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график.</w:t>
      </w:r>
    </w:p>
    <w:p w14:paraId="59380450" w14:textId="77777777" w:rsidR="00FF64EC" w:rsidRDefault="00FF64EC" w:rsidP="00FF64EC">
      <w:pPr>
        <w:pStyle w:val="a3"/>
        <w:ind w:left="112" w:right="115" w:firstLine="708"/>
        <w:jc w:val="both"/>
      </w:pPr>
      <w:r>
        <w:t>Численные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диапазонов,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rPr>
          <w:u w:val="single"/>
        </w:rPr>
        <w:t>Обратите</w:t>
      </w:r>
      <w:r>
        <w:rPr>
          <w:spacing w:val="-3"/>
          <w:u w:val="single"/>
        </w:rPr>
        <w:t xml:space="preserve"> </w:t>
      </w:r>
      <w:r>
        <w:rPr>
          <w:u w:val="single"/>
        </w:rPr>
        <w:t>внимание</w:t>
      </w:r>
      <w:r>
        <w:rPr>
          <w:spacing w:val="-1"/>
          <w:u w:val="single"/>
        </w:rPr>
        <w:t xml:space="preserve"> </w:t>
      </w:r>
      <w:r>
        <w:rPr>
          <w:u w:val="single"/>
        </w:rPr>
        <w:t>на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размерности</w:t>
      </w:r>
      <w:r>
        <w:rPr>
          <w:spacing w:val="-1"/>
          <w:u w:val="single"/>
        </w:rPr>
        <w:t xml:space="preserve"> </w:t>
      </w:r>
      <w:r>
        <w:rPr>
          <w:u w:val="single"/>
        </w:rPr>
        <w:t>заданных</w:t>
      </w:r>
      <w:r>
        <w:rPr>
          <w:spacing w:val="1"/>
          <w:u w:val="single"/>
        </w:rPr>
        <w:t xml:space="preserve"> </w:t>
      </w:r>
      <w:r>
        <w:rPr>
          <w:u w:val="single"/>
        </w:rPr>
        <w:t>величин!</w:t>
      </w:r>
    </w:p>
    <w:p w14:paraId="550A5C0F" w14:textId="77777777" w:rsidR="00FF64EC" w:rsidRDefault="00FF64EC" w:rsidP="00FF64EC">
      <w:pPr>
        <w:pStyle w:val="a3"/>
        <w:spacing w:line="321" w:lineRule="exact"/>
        <w:ind w:left="112"/>
        <w:jc w:val="both"/>
      </w:pPr>
      <w:r>
        <w:t>Таблица</w:t>
      </w:r>
      <w:r>
        <w:rPr>
          <w:spacing w:val="-2"/>
        </w:rPr>
        <w:t xml:space="preserve"> </w:t>
      </w:r>
      <w:r>
        <w:t>1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FF64EC" w14:paraId="0D8DE88C" w14:textId="77777777" w:rsidTr="00822A2D">
        <w:trPr>
          <w:trHeight w:val="321"/>
        </w:trPr>
        <w:tc>
          <w:tcPr>
            <w:tcW w:w="4928" w:type="dxa"/>
          </w:tcPr>
          <w:p w14:paraId="097A93FA" w14:textId="77777777" w:rsidR="00FF64EC" w:rsidRDefault="00FF64EC" w:rsidP="00822A2D">
            <w:pPr>
              <w:pStyle w:val="TableParagraph"/>
              <w:spacing w:line="301" w:lineRule="exact"/>
              <w:ind w:left="332" w:right="31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Параметр</w:t>
            </w:r>
            <w:proofErr w:type="spellEnd"/>
          </w:p>
        </w:tc>
        <w:tc>
          <w:tcPr>
            <w:tcW w:w="4928" w:type="dxa"/>
          </w:tcPr>
          <w:p w14:paraId="3E8BA035" w14:textId="77777777" w:rsidR="00FF64EC" w:rsidRDefault="00FF64EC" w:rsidP="00822A2D">
            <w:pPr>
              <w:pStyle w:val="TableParagraph"/>
              <w:spacing w:line="301" w:lineRule="exact"/>
              <w:ind w:left="326" w:right="31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Диапазон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значений</w:t>
            </w:r>
            <w:proofErr w:type="spellEnd"/>
          </w:p>
        </w:tc>
      </w:tr>
      <w:tr w:rsidR="00FF64EC" w14:paraId="6E42EC2C" w14:textId="77777777" w:rsidTr="00822A2D">
        <w:trPr>
          <w:trHeight w:val="321"/>
        </w:trPr>
        <w:tc>
          <w:tcPr>
            <w:tcW w:w="4928" w:type="dxa"/>
          </w:tcPr>
          <w:p w14:paraId="181F0DCA" w14:textId="77777777" w:rsidR="00FF64EC" w:rsidRDefault="00FF64EC" w:rsidP="00822A2D">
            <w:pPr>
              <w:pStyle w:val="TableParagraph"/>
              <w:spacing w:line="301" w:lineRule="exact"/>
              <w:ind w:left="332" w:right="31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Амплитуда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А, [В]</w:t>
            </w:r>
          </w:p>
        </w:tc>
        <w:tc>
          <w:tcPr>
            <w:tcW w:w="4928" w:type="dxa"/>
          </w:tcPr>
          <w:p w14:paraId="7A60CA6F" w14:textId="77777777" w:rsidR="00FF64EC" w:rsidRDefault="00FF64EC" w:rsidP="00822A2D">
            <w:pPr>
              <w:pStyle w:val="TableParagraph"/>
              <w:spacing w:line="301" w:lineRule="exact"/>
              <w:ind w:left="327" w:right="319"/>
              <w:jc w:val="center"/>
              <w:rPr>
                <w:sz w:val="28"/>
              </w:rPr>
            </w:pPr>
            <w:r>
              <w:rPr>
                <w:sz w:val="28"/>
              </w:rPr>
              <w:t>0.8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1.5</w:t>
            </w:r>
          </w:p>
        </w:tc>
      </w:tr>
      <w:tr w:rsidR="00FF64EC" w14:paraId="14F8ABFE" w14:textId="77777777" w:rsidTr="00822A2D">
        <w:trPr>
          <w:trHeight w:val="342"/>
        </w:trPr>
        <w:tc>
          <w:tcPr>
            <w:tcW w:w="4928" w:type="dxa"/>
          </w:tcPr>
          <w:p w14:paraId="186B4AE6" w14:textId="77777777" w:rsidR="00FF64EC" w:rsidRDefault="00FF64EC" w:rsidP="00822A2D">
            <w:pPr>
              <w:pStyle w:val="TableParagraph"/>
              <w:spacing w:line="323" w:lineRule="exact"/>
              <w:ind w:left="331" w:right="31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Интервал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времени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</w:t>
            </w:r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[с]</w:t>
            </w:r>
          </w:p>
        </w:tc>
        <w:tc>
          <w:tcPr>
            <w:tcW w:w="4928" w:type="dxa"/>
          </w:tcPr>
          <w:p w14:paraId="67251738" w14:textId="77777777" w:rsidR="00FF64EC" w:rsidRDefault="00FF64EC" w:rsidP="00822A2D">
            <w:pPr>
              <w:pStyle w:val="TableParagraph"/>
              <w:ind w:left="330" w:right="319"/>
              <w:jc w:val="center"/>
              <w:rPr>
                <w:sz w:val="28"/>
              </w:rPr>
            </w:pPr>
            <w:r>
              <w:rPr>
                <w:sz w:val="28"/>
              </w:rPr>
              <w:t>0,2-0,3</w:t>
            </w:r>
          </w:p>
        </w:tc>
      </w:tr>
      <w:tr w:rsidR="00FF64EC" w14:paraId="2844946A" w14:textId="77777777" w:rsidTr="00822A2D">
        <w:trPr>
          <w:trHeight w:val="645"/>
        </w:trPr>
        <w:tc>
          <w:tcPr>
            <w:tcW w:w="4928" w:type="dxa"/>
          </w:tcPr>
          <w:p w14:paraId="22EAF14A" w14:textId="77777777" w:rsidR="00FF64EC" w:rsidRDefault="00FF64EC" w:rsidP="00822A2D">
            <w:pPr>
              <w:pStyle w:val="TableParagraph"/>
              <w:spacing w:before="2"/>
              <w:ind w:left="332" w:right="31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Период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заполнения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радиоимпульса</w:t>
            </w:r>
            <w:proofErr w:type="spellEnd"/>
          </w:p>
        </w:tc>
        <w:tc>
          <w:tcPr>
            <w:tcW w:w="4928" w:type="dxa"/>
          </w:tcPr>
          <w:p w14:paraId="2A375856" w14:textId="77777777" w:rsidR="00FF64EC" w:rsidRPr="00FF64EC" w:rsidRDefault="00FF64EC" w:rsidP="00822A2D">
            <w:pPr>
              <w:pStyle w:val="TableParagraph"/>
              <w:spacing w:line="322" w:lineRule="exact"/>
              <w:ind w:left="158" w:right="150" w:firstLine="199"/>
              <w:rPr>
                <w:sz w:val="28"/>
                <w:lang w:val="ru-RU"/>
              </w:rPr>
            </w:pPr>
            <w:r w:rsidRPr="00FF64EC">
              <w:rPr>
                <w:sz w:val="28"/>
                <w:lang w:val="ru-RU"/>
              </w:rPr>
              <w:t>На длительности импульса должно</w:t>
            </w:r>
            <w:r w:rsidRPr="00FF64EC">
              <w:rPr>
                <w:spacing w:val="1"/>
                <w:sz w:val="28"/>
                <w:lang w:val="ru-RU"/>
              </w:rPr>
              <w:t xml:space="preserve"> </w:t>
            </w:r>
            <w:r w:rsidRPr="00FF64EC">
              <w:rPr>
                <w:sz w:val="28"/>
                <w:lang w:val="ru-RU"/>
              </w:rPr>
              <w:t>укладываться</w:t>
            </w:r>
            <w:r w:rsidRPr="00FF64EC">
              <w:rPr>
                <w:spacing w:val="-6"/>
                <w:sz w:val="28"/>
                <w:lang w:val="ru-RU"/>
              </w:rPr>
              <w:t xml:space="preserve"> </w:t>
            </w:r>
            <w:r w:rsidRPr="00FF64EC">
              <w:rPr>
                <w:sz w:val="28"/>
                <w:lang w:val="ru-RU"/>
              </w:rPr>
              <w:t>20</w:t>
            </w:r>
            <w:r w:rsidRPr="00FF64EC">
              <w:rPr>
                <w:spacing w:val="-4"/>
                <w:sz w:val="28"/>
                <w:lang w:val="ru-RU"/>
              </w:rPr>
              <w:t xml:space="preserve"> </w:t>
            </w:r>
            <w:r w:rsidRPr="00FF64EC">
              <w:rPr>
                <w:sz w:val="28"/>
                <w:lang w:val="ru-RU"/>
              </w:rPr>
              <w:t>периодов</w:t>
            </w:r>
            <w:r w:rsidRPr="00FF64EC">
              <w:rPr>
                <w:spacing w:val="-6"/>
                <w:sz w:val="28"/>
                <w:lang w:val="ru-RU"/>
              </w:rPr>
              <w:t xml:space="preserve"> </w:t>
            </w:r>
            <w:r w:rsidRPr="00FF64EC">
              <w:rPr>
                <w:sz w:val="28"/>
                <w:lang w:val="ru-RU"/>
              </w:rPr>
              <w:t>заполнения</w:t>
            </w:r>
          </w:p>
        </w:tc>
      </w:tr>
    </w:tbl>
    <w:p w14:paraId="69FE70AF" w14:textId="77777777" w:rsidR="00FF64EC" w:rsidRDefault="00FF64EC" w:rsidP="00FF64EC">
      <w:pPr>
        <w:pStyle w:val="a5"/>
        <w:numPr>
          <w:ilvl w:val="1"/>
          <w:numId w:val="1"/>
        </w:numPr>
        <w:tabs>
          <w:tab w:val="left" w:pos="1349"/>
        </w:tabs>
        <w:ind w:right="106" w:firstLine="708"/>
        <w:jc w:val="both"/>
        <w:rPr>
          <w:sz w:val="28"/>
        </w:rPr>
      </w:pPr>
      <w:r>
        <w:rPr>
          <w:sz w:val="28"/>
        </w:rPr>
        <w:t xml:space="preserve">Использую свойства преобразования Фурье </w:t>
      </w:r>
      <w:r>
        <w:rPr>
          <w:sz w:val="28"/>
          <w:u w:val="single"/>
        </w:rPr>
        <w:t>определите аналитическое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выражение</w:t>
      </w:r>
      <w:r>
        <w:rPr>
          <w:sz w:val="28"/>
        </w:rPr>
        <w:t xml:space="preserve"> для спектральной плотности заданного сигнала. Постройте графики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4"/>
          <w:sz w:val="28"/>
        </w:rPr>
        <w:t xml:space="preserve"> </w:t>
      </w:r>
      <w:r>
        <w:rPr>
          <w:sz w:val="28"/>
        </w:rPr>
        <w:t>и аргумента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спектральной плотности.</w:t>
      </w:r>
    </w:p>
    <w:p w14:paraId="6135E308" w14:textId="77777777" w:rsidR="00FF64EC" w:rsidRDefault="00FF64EC" w:rsidP="00FF64EC">
      <w:pPr>
        <w:pStyle w:val="a5"/>
        <w:numPr>
          <w:ilvl w:val="1"/>
          <w:numId w:val="1"/>
        </w:numPr>
        <w:tabs>
          <w:tab w:val="left" w:pos="1311"/>
        </w:tabs>
        <w:spacing w:line="321" w:lineRule="exact"/>
        <w:ind w:left="1310" w:hanging="490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6"/>
          <w:sz w:val="28"/>
        </w:rPr>
        <w:t xml:space="preserve"> </w:t>
      </w:r>
      <w:r>
        <w:rPr>
          <w:sz w:val="28"/>
        </w:rPr>
        <w:t>полную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энергию</w:t>
      </w:r>
      <w:r>
        <w:rPr>
          <w:spacing w:val="-3"/>
          <w:sz w:val="28"/>
        </w:rPr>
        <w:t xml:space="preserve"> </w:t>
      </w:r>
      <w:r>
        <w:rPr>
          <w:sz w:val="28"/>
        </w:rPr>
        <w:t>сигнала.</w:t>
      </w:r>
    </w:p>
    <w:p w14:paraId="6B53949A" w14:textId="77777777" w:rsidR="00FF64EC" w:rsidRDefault="00FF64EC" w:rsidP="00FF64EC">
      <w:pPr>
        <w:pStyle w:val="a5"/>
        <w:numPr>
          <w:ilvl w:val="1"/>
          <w:numId w:val="1"/>
        </w:numPr>
        <w:tabs>
          <w:tab w:val="left" w:pos="1366"/>
        </w:tabs>
        <w:spacing w:before="3"/>
        <w:ind w:right="104" w:firstLine="708"/>
        <w:jc w:val="both"/>
        <w:rPr>
          <w:sz w:val="28"/>
        </w:rPr>
      </w:pPr>
      <w:r>
        <w:rPr>
          <w:sz w:val="28"/>
        </w:rPr>
        <w:t>Постройте график зависимости доли энергии сигнала, попадающей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полосу частот </w:t>
      </w:r>
      <w:r>
        <w:rPr>
          <w:rFonts w:ascii="Symbol" w:hAnsi="Symbol"/>
          <w:sz w:val="28"/>
        </w:rPr>
        <w:t></w:t>
      </w:r>
      <w:r>
        <w:rPr>
          <w:sz w:val="28"/>
        </w:rPr>
        <w:t xml:space="preserve">f, от ширины полосы </w:t>
      </w:r>
      <w:r>
        <w:rPr>
          <w:rFonts w:ascii="Symbol" w:hAnsi="Symbol"/>
          <w:sz w:val="28"/>
        </w:rPr>
        <w:t></w:t>
      </w:r>
      <w:r>
        <w:rPr>
          <w:sz w:val="28"/>
        </w:rPr>
        <w:t>f. По графику определите полосу частот,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-2"/>
          <w:sz w:val="28"/>
        </w:rPr>
        <w:t xml:space="preserve"> </w:t>
      </w:r>
      <w:r>
        <w:rPr>
          <w:sz w:val="28"/>
        </w:rPr>
        <w:t>95%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энергии сигнала </w:t>
      </w:r>
      <w:r>
        <w:rPr>
          <w:i/>
          <w:sz w:val="28"/>
        </w:rPr>
        <w:t>F</w:t>
      </w:r>
      <w:r>
        <w:rPr>
          <w:sz w:val="28"/>
          <w:vertAlign w:val="subscript"/>
        </w:rPr>
        <w:t>95</w:t>
      </w:r>
      <w:r>
        <w:rPr>
          <w:sz w:val="28"/>
        </w:rPr>
        <w:t>.</w:t>
      </w:r>
    </w:p>
    <w:p w14:paraId="0078CAF7" w14:textId="77777777" w:rsidR="00FF64EC" w:rsidRDefault="00FF64EC" w:rsidP="00FF64EC">
      <w:pPr>
        <w:pStyle w:val="a5"/>
        <w:numPr>
          <w:ilvl w:val="1"/>
          <w:numId w:val="1"/>
        </w:numPr>
        <w:tabs>
          <w:tab w:val="left" w:pos="1498"/>
        </w:tabs>
        <w:ind w:right="112" w:firstLine="708"/>
        <w:jc w:val="both"/>
        <w:rPr>
          <w:sz w:val="28"/>
        </w:rPr>
      </w:pPr>
      <w:r>
        <w:rPr>
          <w:sz w:val="28"/>
        </w:rPr>
        <w:t>Пользуясь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теоремой</w:t>
      </w:r>
      <w:r>
        <w:rPr>
          <w:spacing w:val="1"/>
          <w:sz w:val="28"/>
        </w:rPr>
        <w:t xml:space="preserve"> </w:t>
      </w:r>
      <w:r>
        <w:rPr>
          <w:sz w:val="28"/>
        </w:rPr>
        <w:t>Котельникова,</w:t>
      </w:r>
      <w:r>
        <w:rPr>
          <w:spacing w:val="1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дискретизации</w:t>
      </w:r>
      <w:r>
        <w:rPr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F</w:t>
      </w:r>
      <w:r>
        <w:rPr>
          <w:sz w:val="28"/>
          <w:vertAlign w:val="subscript"/>
        </w:rPr>
        <w:t>д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близкое</w:t>
      </w:r>
      <w:r>
        <w:rPr>
          <w:spacing w:val="-2"/>
          <w:sz w:val="28"/>
        </w:rPr>
        <w:t xml:space="preserve"> </w:t>
      </w:r>
      <w:r>
        <w:rPr>
          <w:sz w:val="28"/>
        </w:rPr>
        <w:t>(но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меньшее)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величине</w:t>
      </w:r>
      <w:r>
        <w:rPr>
          <w:spacing w:val="-3"/>
          <w:sz w:val="28"/>
        </w:rPr>
        <w:t xml:space="preserve"> </w:t>
      </w:r>
      <w:r>
        <w:rPr>
          <w:sz w:val="28"/>
        </w:rPr>
        <w:t>удвоенному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значению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F</w:t>
      </w:r>
      <w:r>
        <w:rPr>
          <w:sz w:val="28"/>
          <w:vertAlign w:val="subscript"/>
        </w:rPr>
        <w:t>95</w:t>
      </w:r>
      <w:r>
        <w:rPr>
          <w:sz w:val="28"/>
        </w:rPr>
        <w:t>.</w:t>
      </w:r>
    </w:p>
    <w:p w14:paraId="350F1250" w14:textId="77777777" w:rsidR="00FF64EC" w:rsidRDefault="00FF64EC" w:rsidP="00FF64EC">
      <w:pPr>
        <w:pStyle w:val="a5"/>
        <w:numPr>
          <w:ilvl w:val="1"/>
          <w:numId w:val="1"/>
        </w:numPr>
        <w:tabs>
          <w:tab w:val="left" w:pos="1327"/>
        </w:tabs>
        <w:ind w:right="110" w:firstLine="708"/>
        <w:jc w:val="both"/>
        <w:rPr>
          <w:sz w:val="28"/>
        </w:rPr>
      </w:pPr>
      <w:r>
        <w:rPr>
          <w:sz w:val="28"/>
        </w:rPr>
        <w:t>Определите аналитическое выражение и постройте график дискретного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дискретизации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сигнала</w:t>
      </w:r>
      <w:r>
        <w:rPr>
          <w:spacing w:val="-3"/>
          <w:sz w:val="28"/>
        </w:rPr>
        <w:t xml:space="preserve"> </w:t>
      </w:r>
      <w:r>
        <w:rPr>
          <w:sz w:val="28"/>
        </w:rPr>
        <w:t>с выбранной частотой</w:t>
      </w:r>
      <w:r>
        <w:rPr>
          <w:spacing w:val="-3"/>
          <w:sz w:val="28"/>
        </w:rPr>
        <w:t xml:space="preserve"> </w:t>
      </w:r>
      <w:r>
        <w:rPr>
          <w:sz w:val="28"/>
        </w:rPr>
        <w:t>дискретизации</w:t>
      </w:r>
      <w:r>
        <w:rPr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F</w:t>
      </w:r>
      <w:r>
        <w:rPr>
          <w:sz w:val="28"/>
          <w:vertAlign w:val="subscript"/>
        </w:rPr>
        <w:t>д</w:t>
      </w:r>
      <w:proofErr w:type="spellEnd"/>
      <w:r>
        <w:rPr>
          <w:sz w:val="28"/>
        </w:rPr>
        <w:t>.</w:t>
      </w:r>
    </w:p>
    <w:p w14:paraId="1E3E63D4" w14:textId="77777777" w:rsidR="00FF64EC" w:rsidRDefault="00FF64EC" w:rsidP="00FF64EC">
      <w:pPr>
        <w:pStyle w:val="a5"/>
        <w:numPr>
          <w:ilvl w:val="1"/>
          <w:numId w:val="1"/>
        </w:numPr>
        <w:tabs>
          <w:tab w:val="left" w:pos="1304"/>
        </w:tabs>
        <w:ind w:right="110" w:firstLine="708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13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2"/>
          <w:sz w:val="28"/>
        </w:rPr>
        <w:t xml:space="preserve"> </w:t>
      </w:r>
      <w:r>
        <w:rPr>
          <w:sz w:val="28"/>
        </w:rPr>
        <w:t>спектрами</w:t>
      </w:r>
      <w:r>
        <w:rPr>
          <w:spacing w:val="-14"/>
          <w:sz w:val="28"/>
        </w:rPr>
        <w:t xml:space="preserve"> </w:t>
      </w:r>
      <w:r>
        <w:rPr>
          <w:sz w:val="28"/>
        </w:rPr>
        <w:t>аналогового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дискретного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сигналов.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Постройте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1"/>
          <w:sz w:val="28"/>
        </w:rPr>
        <w:t xml:space="preserve"> </w:t>
      </w:r>
      <w:r>
        <w:rPr>
          <w:sz w:val="28"/>
        </w:rPr>
        <w:t>амплитудного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фазового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сигнала,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спектру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сигнала.</w:t>
      </w:r>
    </w:p>
    <w:p w14:paraId="5A88760C" w14:textId="77777777" w:rsidR="00FF64EC" w:rsidRDefault="00FF64EC" w:rsidP="00FF64EC">
      <w:pPr>
        <w:pStyle w:val="a5"/>
        <w:numPr>
          <w:ilvl w:val="1"/>
          <w:numId w:val="1"/>
        </w:numPr>
        <w:tabs>
          <w:tab w:val="left" w:pos="1381"/>
        </w:tabs>
        <w:ind w:right="107" w:firstLine="708"/>
        <w:jc w:val="both"/>
        <w:rPr>
          <w:sz w:val="28"/>
        </w:rPr>
      </w:pPr>
      <w:r>
        <w:rPr>
          <w:sz w:val="28"/>
        </w:rPr>
        <w:t>Определите спектр дискретного сигнала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дискретного по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Фурье</w:t>
      </w:r>
      <w:r>
        <w:rPr>
          <w:spacing w:val="1"/>
          <w:sz w:val="28"/>
        </w:rPr>
        <w:t xml:space="preserve"> </w:t>
      </w:r>
      <w:r>
        <w:rPr>
          <w:sz w:val="28"/>
        </w:rPr>
        <w:t>(ДВПФ)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сигнала,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постройте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-1"/>
          <w:sz w:val="28"/>
        </w:rPr>
        <w:t xml:space="preserve"> </w:t>
      </w:r>
      <w:r>
        <w:rPr>
          <w:sz w:val="28"/>
        </w:rPr>
        <w:t>амплитудного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 фазового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спектров.</w:t>
      </w:r>
    </w:p>
    <w:p w14:paraId="40258B21" w14:textId="77777777" w:rsidR="00FF64EC" w:rsidRDefault="00FF64EC" w:rsidP="00FF64EC">
      <w:pPr>
        <w:pStyle w:val="a5"/>
        <w:numPr>
          <w:ilvl w:val="1"/>
          <w:numId w:val="1"/>
        </w:numPr>
        <w:tabs>
          <w:tab w:val="left" w:pos="1318"/>
        </w:tabs>
        <w:ind w:right="106" w:firstLine="708"/>
        <w:jc w:val="both"/>
        <w:rPr>
          <w:sz w:val="28"/>
        </w:rPr>
      </w:pPr>
      <w:r>
        <w:rPr>
          <w:sz w:val="28"/>
        </w:rPr>
        <w:t xml:space="preserve">Уменьшите частоту дискретизации в два раза </w:t>
      </w:r>
      <w:r>
        <w:rPr>
          <w:i/>
          <w:sz w:val="28"/>
        </w:rPr>
        <w:t>F</w:t>
      </w:r>
      <w:r>
        <w:rPr>
          <w:sz w:val="28"/>
          <w:vertAlign w:val="subscript"/>
        </w:rPr>
        <w:t>д2</w:t>
      </w:r>
      <w:r>
        <w:rPr>
          <w:sz w:val="28"/>
        </w:rPr>
        <w:t xml:space="preserve"> = </w:t>
      </w:r>
      <w:proofErr w:type="spellStart"/>
      <w:r>
        <w:rPr>
          <w:i/>
          <w:sz w:val="28"/>
        </w:rPr>
        <w:t>F</w:t>
      </w:r>
      <w:r>
        <w:rPr>
          <w:sz w:val="28"/>
          <w:vertAlign w:val="subscript"/>
        </w:rPr>
        <w:t>д</w:t>
      </w:r>
      <w:proofErr w:type="spellEnd"/>
      <w:r>
        <w:rPr>
          <w:sz w:val="28"/>
        </w:rPr>
        <w:t xml:space="preserve">/2. Выполнить </w:t>
      </w:r>
      <w:proofErr w:type="spellStart"/>
      <w:r>
        <w:rPr>
          <w:sz w:val="28"/>
        </w:rPr>
        <w:t>п.п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1.6-1.8</w:t>
      </w:r>
      <w:r>
        <w:rPr>
          <w:spacing w:val="-3"/>
          <w:sz w:val="28"/>
        </w:rPr>
        <w:t xml:space="preserve"> </w:t>
      </w:r>
      <w:r>
        <w:rPr>
          <w:sz w:val="28"/>
        </w:rPr>
        <w:t>с новой частотой дискретизации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F</w:t>
      </w:r>
      <w:r>
        <w:rPr>
          <w:sz w:val="28"/>
          <w:vertAlign w:val="subscript"/>
        </w:rPr>
        <w:t>д2</w:t>
      </w:r>
      <w:r>
        <w:rPr>
          <w:sz w:val="28"/>
        </w:rPr>
        <w:t>.</w:t>
      </w:r>
    </w:p>
    <w:p w14:paraId="7B574E32" w14:textId="2B85C822" w:rsidR="00FF64EC" w:rsidRDefault="00FF64EC" w:rsidP="00FF64EC">
      <w:pPr>
        <w:pStyle w:val="a5"/>
        <w:numPr>
          <w:ilvl w:val="1"/>
          <w:numId w:val="1"/>
        </w:numPr>
        <w:tabs>
          <w:tab w:val="left" w:pos="1556"/>
        </w:tabs>
        <w:ind w:right="117" w:firstLine="708"/>
        <w:jc w:val="both"/>
        <w:rPr>
          <w:sz w:val="28"/>
        </w:rPr>
      </w:pPr>
      <w:r>
        <w:rPr>
          <w:sz w:val="28"/>
        </w:rPr>
        <w:t>Проанализируйте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спектры,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сделайте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выводы.</w:t>
      </w:r>
    </w:p>
    <w:p w14:paraId="465B8669" w14:textId="52B9222F" w:rsidR="00FF64EC" w:rsidRDefault="00FF64EC" w:rsidP="00FF64EC">
      <w:pPr>
        <w:tabs>
          <w:tab w:val="left" w:pos="1556"/>
        </w:tabs>
        <w:ind w:right="117"/>
        <w:jc w:val="both"/>
        <w:rPr>
          <w:sz w:val="28"/>
        </w:rPr>
      </w:pPr>
    </w:p>
    <w:p w14:paraId="2A444292" w14:textId="17BAA286" w:rsidR="00FF64EC" w:rsidRDefault="00FF64EC" w:rsidP="00FF64EC">
      <w:pPr>
        <w:tabs>
          <w:tab w:val="left" w:pos="1556"/>
        </w:tabs>
        <w:ind w:right="117"/>
        <w:jc w:val="both"/>
        <w:rPr>
          <w:sz w:val="28"/>
        </w:rPr>
      </w:pPr>
    </w:p>
    <w:p w14:paraId="01C10C2A" w14:textId="1A7BCE5C" w:rsidR="00FF64EC" w:rsidRDefault="00FF64EC" w:rsidP="00FF64EC">
      <w:pPr>
        <w:pStyle w:val="a3"/>
        <w:spacing w:before="68"/>
        <w:ind w:left="82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5DACB0E" wp14:editId="63E9C6C8">
                <wp:simplePos x="0" y="0"/>
                <wp:positionH relativeFrom="page">
                  <wp:posOffset>5656580</wp:posOffset>
                </wp:positionH>
                <wp:positionV relativeFrom="paragraph">
                  <wp:posOffset>654050</wp:posOffset>
                </wp:positionV>
                <wp:extent cx="730250" cy="12065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7DA2B" id="Прямоугольник 4" o:spid="_x0000_s1026" style="position:absolute;margin-left:445.4pt;margin-top:51.5pt;width:57.5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5AC9FCC" wp14:editId="490CC2AB">
                <wp:simplePos x="0" y="0"/>
                <wp:positionH relativeFrom="page">
                  <wp:posOffset>5537835</wp:posOffset>
                </wp:positionH>
                <wp:positionV relativeFrom="paragraph">
                  <wp:posOffset>1207770</wp:posOffset>
                </wp:positionV>
                <wp:extent cx="970915" cy="1206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091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62FB8" id="Прямоугольник 3" o:spid="_x0000_s1026" style="position:absolute;margin-left:436.05pt;margin-top:95.1pt;width:76.45pt;height: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7B0211" wp14:editId="5ACBDF57">
                <wp:simplePos x="0" y="0"/>
                <wp:positionH relativeFrom="page">
                  <wp:posOffset>5537835</wp:posOffset>
                </wp:positionH>
                <wp:positionV relativeFrom="page">
                  <wp:posOffset>2077720</wp:posOffset>
                </wp:positionV>
                <wp:extent cx="970915" cy="1206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091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12F2C" id="Прямоугольник 2" o:spid="_x0000_s1026" style="position:absolute;margin-left:436.05pt;margin-top:163.6pt;width:76.45pt;height: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0B1F6A" wp14:editId="3BD4A9C4">
                <wp:simplePos x="0" y="0"/>
                <wp:positionH relativeFrom="page">
                  <wp:posOffset>5656580</wp:posOffset>
                </wp:positionH>
                <wp:positionV relativeFrom="page">
                  <wp:posOffset>2611120</wp:posOffset>
                </wp:positionV>
                <wp:extent cx="730250" cy="1206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517BD" id="Прямоугольник 1" o:spid="_x0000_s1026" style="position:absolute;margin-left:445.4pt;margin-top:205.6pt;width:57.5pt;height: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" fillcolor="black" stroked="f">
                <w10:wrap anchorx="page" anchory="page"/>
              </v:rect>
            </w:pict>
          </mc:Fallback>
        </mc:AlternateContent>
      </w:r>
      <w:r>
        <w:t>Приложение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Аналоговый</w:t>
      </w:r>
      <w:r>
        <w:rPr>
          <w:spacing w:val="-5"/>
        </w:rPr>
        <w:t xml:space="preserve"> </w:t>
      </w:r>
      <w:r>
        <w:t>фильтр-прототип.</w:t>
      </w:r>
    </w:p>
    <w:tbl>
      <w:tblPr>
        <w:tblStyle w:val="TableNormal"/>
        <w:tblW w:w="913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3789"/>
        <w:gridCol w:w="3781"/>
      </w:tblGrid>
      <w:tr w:rsidR="00FF64EC" w:rsidRPr="00FF64EC" w14:paraId="03D23F1E" w14:textId="77777777" w:rsidTr="00FF64EC">
        <w:trPr>
          <w:trHeight w:val="939"/>
        </w:trPr>
        <w:tc>
          <w:tcPr>
            <w:tcW w:w="1563" w:type="dxa"/>
          </w:tcPr>
          <w:p w14:paraId="130E1D6A" w14:textId="77777777" w:rsidR="00FF64EC" w:rsidRDefault="00FF64EC" w:rsidP="00822A2D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89" w:type="dxa"/>
          </w:tcPr>
          <w:p w14:paraId="1F8B365D" w14:textId="77777777" w:rsidR="00FF64EC" w:rsidRDefault="00FF64EC" w:rsidP="00822A2D">
            <w:pPr>
              <w:pStyle w:val="TableParagraph"/>
              <w:ind w:left="941" w:right="930"/>
              <w:jc w:val="center"/>
              <w:rPr>
                <w:sz w:val="28"/>
              </w:rPr>
            </w:pPr>
            <w:r>
              <w:rPr>
                <w:sz w:val="28"/>
              </w:rPr>
              <w:t>ФНЧ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2-го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порядка</w:t>
            </w:r>
            <w:proofErr w:type="spellEnd"/>
          </w:p>
        </w:tc>
        <w:tc>
          <w:tcPr>
            <w:tcW w:w="3781" w:type="dxa"/>
          </w:tcPr>
          <w:p w14:paraId="3AB152DF" w14:textId="77777777" w:rsidR="00FF64EC" w:rsidRDefault="00FF64EC" w:rsidP="00822A2D">
            <w:pPr>
              <w:pStyle w:val="TableParagraph"/>
              <w:spacing w:line="151" w:lineRule="exact"/>
              <w:ind w:right="1047"/>
              <w:jc w:val="right"/>
              <w:rPr>
                <w:rFonts w:ascii="Cambria Math"/>
                <w:sz w:val="20"/>
              </w:rPr>
            </w:pPr>
            <w:r>
              <w:rPr>
                <w:rFonts w:ascii="Cambria Math"/>
                <w:w w:val="104"/>
                <w:sz w:val="20"/>
              </w:rPr>
              <w:t>2</w:t>
            </w:r>
          </w:p>
          <w:p w14:paraId="3FC4FA9F" w14:textId="77777777" w:rsidR="00FF64EC" w:rsidRDefault="00FF64EC" w:rsidP="00822A2D">
            <w:pPr>
              <w:pStyle w:val="TableParagraph"/>
              <w:spacing w:line="208" w:lineRule="exact"/>
              <w:ind w:left="2021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w w:val="105"/>
                <w:sz w:val="28"/>
              </w:rPr>
              <w:t>(2𝜋𝐹</w:t>
            </w:r>
            <w:proofErr w:type="spellStart"/>
            <w:r>
              <w:rPr>
                <w:rFonts w:ascii="Cambria Math" w:eastAsia="Cambria Math" w:hAnsi="Cambria Math"/>
                <w:w w:val="105"/>
                <w:sz w:val="28"/>
                <w:vertAlign w:val="subscript"/>
              </w:rPr>
              <w:t>гр</w:t>
            </w:r>
            <w:proofErr w:type="spellEnd"/>
            <w:r>
              <w:rPr>
                <w:rFonts w:ascii="Cambria Math" w:eastAsia="Cambria Math" w:hAnsi="Cambria Math"/>
                <w:w w:val="105"/>
                <w:sz w:val="28"/>
              </w:rPr>
              <w:t>)</w:t>
            </w:r>
          </w:p>
          <w:p w14:paraId="02CF75CA" w14:textId="77777777" w:rsidR="00FF64EC" w:rsidRDefault="00FF64EC" w:rsidP="00822A2D">
            <w:pPr>
              <w:pStyle w:val="TableParagraph"/>
              <w:tabs>
                <w:tab w:val="left" w:pos="3175"/>
              </w:tabs>
              <w:spacing w:before="28" w:line="132" w:lineRule="auto"/>
              <w:ind w:left="804"/>
              <w:rPr>
                <w:rFonts w:ascii="Cambria Math" w:eastAsia="Cambria Math"/>
                <w:sz w:val="20"/>
              </w:rPr>
            </w:pPr>
            <w:r>
              <w:rPr>
                <w:rFonts w:ascii="Cambria Math" w:eastAsia="Cambria Math"/>
                <w:sz w:val="28"/>
              </w:rPr>
              <w:t>𝐻</w:t>
            </w:r>
            <w:r>
              <w:rPr>
                <w:rFonts w:ascii="Cambria Math" w:eastAsia="Cambria Math"/>
                <w:position w:val="1"/>
                <w:sz w:val="28"/>
              </w:rPr>
              <w:t>(</w:t>
            </w:r>
            <w:r>
              <w:rPr>
                <w:rFonts w:ascii="Cambria Math" w:eastAsia="Cambria Math"/>
                <w:sz w:val="28"/>
              </w:rPr>
              <w:t>𝑝</w:t>
            </w:r>
            <w:r>
              <w:rPr>
                <w:rFonts w:ascii="Cambria Math" w:eastAsia="Cambria Math"/>
                <w:position w:val="1"/>
                <w:sz w:val="28"/>
              </w:rPr>
              <w:t>)</w:t>
            </w:r>
            <w:r>
              <w:rPr>
                <w:rFonts w:ascii="Cambria Math" w:eastAsia="Cambria Math"/>
                <w:spacing w:val="18"/>
                <w:position w:val="1"/>
                <w:sz w:val="28"/>
              </w:rPr>
              <w:t xml:space="preserve"> </w:t>
            </w:r>
            <w:r>
              <w:rPr>
                <w:rFonts w:ascii="Cambria Math" w:eastAsia="Cambria Math"/>
                <w:sz w:val="28"/>
              </w:rPr>
              <w:t>=</w:t>
            </w:r>
            <w:r>
              <w:rPr>
                <w:rFonts w:ascii="Cambria Math" w:eastAsia="Cambria Math"/>
                <w:sz w:val="28"/>
              </w:rPr>
              <w:tab/>
            </w:r>
            <w:r>
              <w:rPr>
                <w:rFonts w:ascii="Cambria Math" w:eastAsia="Cambria Math"/>
                <w:position w:val="-8"/>
                <w:sz w:val="20"/>
              </w:rPr>
              <w:t>2</w:t>
            </w:r>
          </w:p>
          <w:p w14:paraId="6BE6798E" w14:textId="77777777" w:rsidR="00FF64EC" w:rsidRDefault="00FF64EC" w:rsidP="00822A2D">
            <w:pPr>
              <w:pStyle w:val="TableParagraph"/>
              <w:spacing w:line="269" w:lineRule="exact"/>
              <w:ind w:left="1773"/>
              <w:rPr>
                <w:rFonts w:ascii="Cambria Math" w:eastAsia="Cambria Math" w:hAnsi="Cambria Math"/>
                <w:sz w:val="28"/>
              </w:rPr>
            </w:pPr>
            <w:r>
              <w:rPr>
                <w:rFonts w:ascii="Cambria Math" w:eastAsia="Cambria Math" w:hAnsi="Cambria Math"/>
                <w:spacing w:val="-4"/>
                <w:w w:val="105"/>
                <w:sz w:val="28"/>
              </w:rPr>
              <w:t>(𝑝</w:t>
            </w:r>
            <w:r>
              <w:rPr>
                <w:rFonts w:ascii="Cambria Math" w:eastAsia="Cambria Math" w:hAnsi="Cambria Math"/>
                <w:spacing w:val="-12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3"/>
                <w:w w:val="105"/>
                <w:sz w:val="28"/>
              </w:rPr>
              <w:t>+</w:t>
            </w:r>
            <w:r>
              <w:rPr>
                <w:rFonts w:ascii="Cambria Math" w:eastAsia="Cambria Math" w:hAnsi="Cambria Math"/>
                <w:spacing w:val="-13"/>
                <w:w w:val="105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3"/>
                <w:w w:val="105"/>
                <w:sz w:val="28"/>
              </w:rPr>
              <w:t>2𝜋𝐹</w:t>
            </w:r>
            <w:proofErr w:type="spellStart"/>
            <w:r>
              <w:rPr>
                <w:rFonts w:ascii="Cambria Math" w:eastAsia="Cambria Math" w:hAnsi="Cambria Math"/>
                <w:spacing w:val="-3"/>
                <w:w w:val="105"/>
                <w:sz w:val="28"/>
                <w:vertAlign w:val="subscript"/>
              </w:rPr>
              <w:t>гр</w:t>
            </w:r>
            <w:proofErr w:type="spellEnd"/>
            <w:r>
              <w:rPr>
                <w:rFonts w:ascii="Cambria Math" w:eastAsia="Cambria Math" w:hAnsi="Cambria Math"/>
                <w:spacing w:val="-3"/>
                <w:w w:val="105"/>
                <w:sz w:val="28"/>
              </w:rPr>
              <w:t>)</w:t>
            </w:r>
          </w:p>
        </w:tc>
      </w:tr>
    </w:tbl>
    <w:p w14:paraId="238CCA52" w14:textId="77777777" w:rsidR="00FF64EC" w:rsidRPr="00FF64EC" w:rsidRDefault="00FF64EC" w:rsidP="00FF64EC">
      <w:pPr>
        <w:tabs>
          <w:tab w:val="left" w:pos="1556"/>
        </w:tabs>
        <w:ind w:right="117"/>
        <w:jc w:val="both"/>
        <w:rPr>
          <w:sz w:val="28"/>
          <w:lang w:val="en-US"/>
        </w:rPr>
      </w:pPr>
    </w:p>
    <w:p w14:paraId="77EB7F0D" w14:textId="77777777" w:rsidR="00C51670" w:rsidRPr="00FF64EC" w:rsidRDefault="00C51670">
      <w:pPr>
        <w:rPr>
          <w:lang w:val="en-US"/>
        </w:rPr>
      </w:pPr>
    </w:p>
    <w:sectPr w:rsidR="00C51670" w:rsidRPr="00FF6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A2D9F"/>
    <w:multiLevelType w:val="multilevel"/>
    <w:tmpl w:val="C0340804"/>
    <w:lvl w:ilvl="0">
      <w:start w:val="1"/>
      <w:numFmt w:val="decimal"/>
      <w:lvlText w:val="%1"/>
      <w:lvlJc w:val="left"/>
      <w:pPr>
        <w:ind w:left="112" w:hanging="48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8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5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7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0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3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8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1" w:hanging="4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4EC"/>
    <w:rsid w:val="00C51670"/>
    <w:rsid w:val="00FF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B2BB8"/>
  <w15:chartTrackingRefBased/>
  <w15:docId w15:val="{953451C0-E82B-4D0C-98E3-2D4C83DD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4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9"/>
    <w:unhideWhenUsed/>
    <w:qFormat/>
    <w:rsid w:val="00FF64EC"/>
    <w:pPr>
      <w:ind w:left="232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64EC"/>
    <w:rPr>
      <w:rFonts w:ascii="Times New Roman" w:eastAsia="Times New Roman" w:hAnsi="Times New Roman" w:cs="Times New Roman"/>
      <w:b/>
      <w:bCs/>
      <w:i/>
      <w:iCs/>
      <w:sz w:val="28"/>
      <w:szCs w:val="28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FF64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F64E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F64E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F64EC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F6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Аркадий Карпов</dc:creator>
  <cp:keywords/>
  <dc:description/>
  <cp:lastModifiedBy>Аркадий Карпов</cp:lastModifiedBy>
  <cp:revision>1</cp:revision>
  <dcterms:created xsi:type="dcterms:W3CDTF">2021-09-20T15:48:00Z</dcterms:created>
  <dcterms:modified xsi:type="dcterms:W3CDTF">2021-09-20T15:57:00Z</dcterms:modified>
</cp:coreProperties>
</file>