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AE6A" w14:textId="77777777" w:rsidR="00533AE7" w:rsidRDefault="00533AE7" w:rsidP="00533AE7">
      <w:pPr>
        <w:pStyle w:val="2"/>
        <w:ind w:right="229"/>
        <w:jc w:val="center"/>
        <w:rPr>
          <w:u w:val="none"/>
        </w:rPr>
      </w:pPr>
      <w:r>
        <w:rPr>
          <w:u w:val="thick"/>
        </w:rPr>
        <w:t>Часть</w:t>
      </w:r>
      <w:r>
        <w:rPr>
          <w:spacing w:val="-7"/>
          <w:u w:val="thick"/>
        </w:rPr>
        <w:t xml:space="preserve"> </w:t>
      </w:r>
      <w:r>
        <w:rPr>
          <w:u w:val="thick"/>
        </w:rPr>
        <w:t>3:</w:t>
      </w:r>
      <w:r>
        <w:rPr>
          <w:spacing w:val="-4"/>
          <w:u w:val="thick"/>
        </w:rPr>
        <w:t xml:space="preserve"> </w:t>
      </w:r>
      <w:r>
        <w:rPr>
          <w:u w:val="thick"/>
        </w:rPr>
        <w:t>Дискретизация</w:t>
      </w:r>
      <w:r>
        <w:rPr>
          <w:spacing w:val="-7"/>
          <w:u w:val="thick"/>
        </w:rPr>
        <w:t xml:space="preserve"> </w:t>
      </w:r>
      <w:r>
        <w:rPr>
          <w:u w:val="thick"/>
        </w:rPr>
        <w:t>периодических</w:t>
      </w:r>
      <w:r>
        <w:rPr>
          <w:spacing w:val="-5"/>
          <w:u w:val="thick"/>
        </w:rPr>
        <w:t xml:space="preserve"> </w:t>
      </w:r>
      <w:r>
        <w:rPr>
          <w:u w:val="thick"/>
        </w:rPr>
        <w:t>сигналов.</w:t>
      </w:r>
    </w:p>
    <w:p w14:paraId="6E7BFBC9" w14:textId="77777777" w:rsidR="00533AE7" w:rsidRDefault="00533AE7" w:rsidP="00533AE7">
      <w:pPr>
        <w:pStyle w:val="a3"/>
        <w:spacing w:before="4"/>
        <w:rPr>
          <w:b/>
          <w:i/>
          <w:sz w:val="20"/>
        </w:rPr>
      </w:pPr>
    </w:p>
    <w:p w14:paraId="257741C9" w14:textId="77777777" w:rsidR="00533AE7" w:rsidRDefault="00533AE7" w:rsidP="00533AE7">
      <w:pPr>
        <w:pStyle w:val="a5"/>
        <w:numPr>
          <w:ilvl w:val="1"/>
          <w:numId w:val="2"/>
        </w:numPr>
        <w:tabs>
          <w:tab w:val="left" w:pos="1375"/>
        </w:tabs>
        <w:spacing w:before="88"/>
        <w:ind w:right="107" w:firstLine="709"/>
        <w:jc w:val="both"/>
        <w:rPr>
          <w:sz w:val="28"/>
        </w:rPr>
      </w:pPr>
      <w:r>
        <w:rPr>
          <w:sz w:val="28"/>
        </w:rPr>
        <w:t xml:space="preserve">Выбрать численное значение периода сигнала Т, равное 2-4 </w:t>
      </w:r>
      <w:r>
        <w:rPr>
          <w:sz w:val="28"/>
          <w:u w:val="single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1.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68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сигнала.</w:t>
      </w:r>
    </w:p>
    <w:p w14:paraId="6B2387EB" w14:textId="77777777" w:rsidR="00533AE7" w:rsidRDefault="00533AE7" w:rsidP="00533AE7">
      <w:pPr>
        <w:pStyle w:val="a5"/>
        <w:numPr>
          <w:ilvl w:val="1"/>
          <w:numId w:val="2"/>
        </w:numPr>
        <w:tabs>
          <w:tab w:val="left" w:pos="1333"/>
        </w:tabs>
        <w:ind w:right="108" w:firstLine="709"/>
        <w:jc w:val="both"/>
        <w:rPr>
          <w:sz w:val="28"/>
        </w:rPr>
      </w:pPr>
      <w:r>
        <w:rPr>
          <w:sz w:val="28"/>
        </w:rPr>
        <w:t>С использованием спектра импульсного сигнала, найденного в части 1,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фазового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сигнала.</w:t>
      </w:r>
    </w:p>
    <w:p w14:paraId="4D2242A6" w14:textId="77777777" w:rsidR="00533AE7" w:rsidRDefault="00533AE7" w:rsidP="00533AE7">
      <w:pPr>
        <w:pStyle w:val="a3"/>
        <w:ind w:left="114" w:right="109" w:firstLine="709"/>
        <w:jc w:val="both"/>
      </w:pPr>
      <w:r>
        <w:t>При</w:t>
      </w:r>
      <w:r>
        <w:rPr>
          <w:spacing w:val="-5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графиков</w:t>
      </w:r>
      <w:r>
        <w:rPr>
          <w:spacing w:val="-5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помнить,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коэффициенты</w:t>
      </w:r>
      <w:r>
        <w:rPr>
          <w:spacing w:val="-5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Фурье</w:t>
      </w:r>
      <w:r>
        <w:rPr>
          <w:spacing w:val="-4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номеров.</w:t>
      </w:r>
      <w:r>
        <w:rPr>
          <w:spacing w:val="1"/>
        </w:rPr>
        <w:t xml:space="preserve"> </w:t>
      </w:r>
      <w:r>
        <w:t>Горизонтальную ось при этом можно разметить либо в порядковых номерах, либо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значениях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гармоник.</w:t>
      </w:r>
    </w:p>
    <w:p w14:paraId="3663B2F2" w14:textId="77777777" w:rsidR="00533AE7" w:rsidRDefault="00533AE7" w:rsidP="00533AE7">
      <w:pPr>
        <w:pStyle w:val="a5"/>
        <w:numPr>
          <w:ilvl w:val="1"/>
          <w:numId w:val="2"/>
        </w:numPr>
        <w:tabs>
          <w:tab w:val="left" w:pos="1374"/>
        </w:tabs>
        <w:ind w:right="111" w:firstLine="709"/>
        <w:jc w:val="both"/>
        <w:rPr>
          <w:sz w:val="28"/>
        </w:rPr>
      </w:pPr>
      <w:r>
        <w:rPr>
          <w:sz w:val="28"/>
        </w:rPr>
        <w:t>Определить аналитическое выражение и построить спектр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сигнала.</w:t>
      </w:r>
    </w:p>
    <w:p w14:paraId="29D4C32F" w14:textId="77777777" w:rsidR="00533AE7" w:rsidRDefault="00533AE7" w:rsidP="00533AE7">
      <w:pPr>
        <w:pStyle w:val="a5"/>
        <w:numPr>
          <w:ilvl w:val="1"/>
          <w:numId w:val="2"/>
        </w:numPr>
        <w:tabs>
          <w:tab w:val="left" w:pos="1306"/>
        </w:tabs>
        <w:ind w:right="107" w:firstLine="70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11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-10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F</w:t>
      </w:r>
      <w:r>
        <w:rPr>
          <w:sz w:val="28"/>
          <w:vertAlign w:val="subscript"/>
        </w:rPr>
        <w:t>max</w:t>
      </w:r>
      <w:proofErr w:type="spellEnd"/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95%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  <w:u w:val="single"/>
        </w:rPr>
        <w:t>исключенной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постоянной составляющей</w:t>
      </w:r>
      <w:r>
        <w:rPr>
          <w:sz w:val="28"/>
        </w:rPr>
        <w:t>).</w:t>
      </w:r>
    </w:p>
    <w:p w14:paraId="6250B0AC" w14:textId="77777777" w:rsidR="00533AE7" w:rsidRDefault="00533AE7" w:rsidP="00533AE7">
      <w:pPr>
        <w:pStyle w:val="a5"/>
        <w:numPr>
          <w:ilvl w:val="1"/>
          <w:numId w:val="2"/>
        </w:numPr>
        <w:tabs>
          <w:tab w:val="left" w:pos="1346"/>
        </w:tabs>
        <w:spacing w:before="1"/>
        <w:ind w:right="108" w:firstLine="709"/>
        <w:jc w:val="both"/>
        <w:rPr>
          <w:sz w:val="28"/>
        </w:rPr>
      </w:pPr>
      <w:r>
        <w:rPr>
          <w:sz w:val="28"/>
        </w:rPr>
        <w:t>Задаться частотой дискретизации (</w:t>
      </w:r>
      <w:r>
        <w:rPr>
          <w:i/>
          <w:sz w:val="28"/>
        </w:rPr>
        <w:t>F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), равной удвоенной частоте </w:t>
      </w:r>
      <w:proofErr w:type="spellStart"/>
      <w:r>
        <w:rPr>
          <w:i/>
          <w:sz w:val="28"/>
        </w:rPr>
        <w:t>F</w:t>
      </w:r>
      <w:r>
        <w:rPr>
          <w:sz w:val="28"/>
          <w:vertAlign w:val="subscript"/>
        </w:rPr>
        <w:t>max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1"/>
          <w:sz w:val="28"/>
        </w:rPr>
        <w:t xml:space="preserve"> </w:t>
      </w:r>
      <w:r>
        <w:rPr>
          <w:sz w:val="28"/>
        </w:rPr>
        <w:t>F=</w:t>
      </w:r>
      <w:r>
        <w:rPr>
          <w:spacing w:val="1"/>
          <w:sz w:val="28"/>
        </w:rPr>
        <w:t xml:space="preserve"> </w:t>
      </w:r>
      <w:r>
        <w:rPr>
          <w:sz w:val="28"/>
        </w:rPr>
        <w:t>1/T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сигнала.</w:t>
      </w:r>
    </w:p>
    <w:p w14:paraId="4C96A514" w14:textId="77777777" w:rsidR="00533AE7" w:rsidRDefault="00533AE7" w:rsidP="00533AE7">
      <w:pPr>
        <w:pStyle w:val="a5"/>
        <w:numPr>
          <w:ilvl w:val="1"/>
          <w:numId w:val="2"/>
        </w:numPr>
        <w:tabs>
          <w:tab w:val="left" w:pos="1329"/>
        </w:tabs>
        <w:ind w:right="115" w:firstLine="709"/>
        <w:jc w:val="both"/>
        <w:rPr>
          <w:sz w:val="28"/>
        </w:rPr>
      </w:pPr>
      <w:r>
        <w:rPr>
          <w:sz w:val="28"/>
        </w:rPr>
        <w:t>Определите аналитическое выражение и постройте график дискретного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дискретизации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аналогового 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 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дискретизации </w:t>
      </w:r>
      <w:proofErr w:type="spellStart"/>
      <w:r>
        <w:rPr>
          <w:i/>
          <w:sz w:val="28"/>
        </w:rPr>
        <w:t>F</w:t>
      </w:r>
      <w:r>
        <w:rPr>
          <w:sz w:val="28"/>
          <w:vertAlign w:val="subscript"/>
        </w:rPr>
        <w:t>д</w:t>
      </w:r>
      <w:proofErr w:type="spellEnd"/>
      <w:r>
        <w:rPr>
          <w:sz w:val="28"/>
        </w:rPr>
        <w:t>.</w:t>
      </w:r>
    </w:p>
    <w:p w14:paraId="4A47CE00" w14:textId="77777777" w:rsidR="00533AE7" w:rsidRDefault="00533AE7" w:rsidP="00533AE7">
      <w:pPr>
        <w:pStyle w:val="a5"/>
        <w:numPr>
          <w:ilvl w:val="1"/>
          <w:numId w:val="2"/>
        </w:numPr>
        <w:tabs>
          <w:tab w:val="left" w:pos="1422"/>
        </w:tabs>
        <w:ind w:firstLine="709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одиночного дискретного сигнала.</w:t>
      </w:r>
    </w:p>
    <w:p w14:paraId="3FB6B8C1" w14:textId="77777777" w:rsidR="00533AE7" w:rsidRDefault="00533AE7" w:rsidP="00533AE7">
      <w:pPr>
        <w:pStyle w:val="a5"/>
        <w:numPr>
          <w:ilvl w:val="1"/>
          <w:numId w:val="2"/>
        </w:numPr>
        <w:tabs>
          <w:tab w:val="left" w:pos="1320"/>
        </w:tabs>
        <w:ind w:right="108" w:firstLine="709"/>
        <w:jc w:val="both"/>
        <w:rPr>
          <w:sz w:val="28"/>
        </w:rPr>
      </w:pPr>
      <w:r>
        <w:rPr>
          <w:sz w:val="28"/>
        </w:rPr>
        <w:t xml:space="preserve">Уменьшите частоту дискретизации в два раза </w:t>
      </w:r>
      <w:r>
        <w:rPr>
          <w:i/>
          <w:sz w:val="28"/>
        </w:rPr>
        <w:t>F</w:t>
      </w:r>
      <w:r>
        <w:rPr>
          <w:sz w:val="28"/>
          <w:vertAlign w:val="subscript"/>
        </w:rPr>
        <w:t>д2</w:t>
      </w:r>
      <w:r>
        <w:rPr>
          <w:sz w:val="28"/>
        </w:rPr>
        <w:t xml:space="preserve"> = </w:t>
      </w:r>
      <w:proofErr w:type="spellStart"/>
      <w:r>
        <w:rPr>
          <w:i/>
          <w:sz w:val="28"/>
        </w:rPr>
        <w:t>F</w:t>
      </w:r>
      <w:r>
        <w:rPr>
          <w:sz w:val="28"/>
          <w:vertAlign w:val="subscript"/>
        </w:rPr>
        <w:t>д</w:t>
      </w:r>
      <w:proofErr w:type="spellEnd"/>
      <w:r>
        <w:rPr>
          <w:sz w:val="28"/>
        </w:rPr>
        <w:t xml:space="preserve">/2. Выполнить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3.6-3.7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частотой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дискретизации </w:t>
      </w:r>
      <w:r>
        <w:rPr>
          <w:i/>
          <w:sz w:val="28"/>
        </w:rPr>
        <w:t>F</w:t>
      </w:r>
      <w:r>
        <w:rPr>
          <w:sz w:val="28"/>
          <w:vertAlign w:val="subscript"/>
        </w:rPr>
        <w:t>д2</w:t>
      </w:r>
      <w:r>
        <w:rPr>
          <w:sz w:val="28"/>
        </w:rPr>
        <w:t>.</w:t>
      </w:r>
    </w:p>
    <w:p w14:paraId="5FDAAD63" w14:textId="73504495" w:rsidR="00533AE7" w:rsidRDefault="00533AE7" w:rsidP="00533AE7">
      <w:pPr>
        <w:pStyle w:val="a5"/>
        <w:numPr>
          <w:ilvl w:val="0"/>
          <w:numId w:val="1"/>
        </w:numPr>
        <w:tabs>
          <w:tab w:val="left" w:pos="1201"/>
        </w:tabs>
        <w:ind w:right="109" w:firstLine="709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дискретного преобразования Фурье (ДПФ), постройте графики амплитудного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фазового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двух частот</w:t>
      </w:r>
      <w:r>
        <w:rPr>
          <w:spacing w:val="-1"/>
          <w:sz w:val="28"/>
        </w:rPr>
        <w:t xml:space="preserve"> </w:t>
      </w:r>
      <w:r>
        <w:rPr>
          <w:sz w:val="28"/>
        </w:rPr>
        <w:t>дискретизации).</w:t>
      </w:r>
    </w:p>
    <w:p w14:paraId="6963FD8A" w14:textId="77777777" w:rsidR="00533AE7" w:rsidRDefault="00533AE7" w:rsidP="00533AE7">
      <w:pPr>
        <w:pStyle w:val="a5"/>
        <w:tabs>
          <w:tab w:val="left" w:pos="1201"/>
        </w:tabs>
        <w:ind w:left="823" w:right="109" w:firstLine="0"/>
        <w:rPr>
          <w:sz w:val="28"/>
        </w:rPr>
      </w:pPr>
    </w:p>
    <w:p w14:paraId="633A90AB" w14:textId="133523A5" w:rsidR="00533AE7" w:rsidRDefault="00533AE7" w:rsidP="00533AE7">
      <w:pPr>
        <w:pStyle w:val="a5"/>
        <w:numPr>
          <w:ilvl w:val="0"/>
          <w:numId w:val="1"/>
        </w:numPr>
        <w:tabs>
          <w:tab w:val="left" w:pos="1228"/>
        </w:tabs>
        <w:spacing w:line="321" w:lineRule="exact"/>
        <w:ind w:left="1227" w:right="0" w:hanging="405"/>
        <w:jc w:val="both"/>
        <w:rPr>
          <w:sz w:val="28"/>
        </w:rPr>
      </w:pPr>
      <w:r>
        <w:rPr>
          <w:spacing w:val="-1"/>
          <w:sz w:val="28"/>
        </w:rPr>
        <w:t>Сравнить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ДПФ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спектрами,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3.7-3.8,</w:t>
      </w:r>
      <w:r>
        <w:rPr>
          <w:spacing w:val="-1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7"/>
          <w:sz w:val="28"/>
        </w:rPr>
        <w:t xml:space="preserve"> </w:t>
      </w:r>
      <w:r>
        <w:rPr>
          <w:sz w:val="28"/>
        </w:rPr>
        <w:t>выводы.</w:t>
      </w:r>
    </w:p>
    <w:p w14:paraId="78A52A2F" w14:textId="77777777" w:rsidR="00533AE7" w:rsidRDefault="00533AE7" w:rsidP="00533AE7">
      <w:pPr>
        <w:pStyle w:val="a5"/>
        <w:tabs>
          <w:tab w:val="left" w:pos="1228"/>
        </w:tabs>
        <w:spacing w:line="321" w:lineRule="exact"/>
        <w:ind w:left="1227" w:right="0" w:firstLine="0"/>
        <w:rPr>
          <w:sz w:val="28"/>
        </w:rPr>
      </w:pPr>
    </w:p>
    <w:p w14:paraId="5E7AF230" w14:textId="77777777" w:rsidR="00533AE7" w:rsidRDefault="00533AE7" w:rsidP="00533AE7">
      <w:pPr>
        <w:pStyle w:val="a5"/>
        <w:numPr>
          <w:ilvl w:val="0"/>
          <w:numId w:val="1"/>
        </w:numPr>
        <w:tabs>
          <w:tab w:val="left" w:pos="1321"/>
        </w:tabs>
        <w:spacing w:before="69"/>
        <w:ind w:right="114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3.6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3.8)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ДПФ</w:t>
      </w:r>
      <w:r>
        <w:rPr>
          <w:spacing w:val="1"/>
          <w:sz w:val="28"/>
        </w:rPr>
        <w:t xml:space="preserve"> </w:t>
      </w:r>
      <w:r>
        <w:rPr>
          <w:sz w:val="28"/>
        </w:rPr>
        <w:t>(ОДПФ).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вывод.</w:t>
      </w:r>
    </w:p>
    <w:p w14:paraId="2DAA0CBB" w14:textId="77777777" w:rsidR="00533AE7" w:rsidRDefault="00533AE7" w:rsidP="00533AE7"/>
    <w:p w14:paraId="58CCEAED" w14:textId="77777777" w:rsidR="00533AE7" w:rsidRDefault="00533AE7" w:rsidP="00533AE7">
      <w:pPr>
        <w:spacing w:line="321" w:lineRule="exact"/>
        <w:jc w:val="both"/>
        <w:rPr>
          <w:sz w:val="28"/>
        </w:rPr>
        <w:sectPr w:rsidR="00533AE7">
          <w:pgSz w:w="11910" w:h="16840"/>
          <w:pgMar w:top="480" w:right="740" w:bottom="1240" w:left="1020" w:header="0" w:footer="969" w:gutter="0"/>
          <w:cols w:space="720"/>
        </w:sectPr>
      </w:pPr>
    </w:p>
    <w:p w14:paraId="7B14BF0D" w14:textId="77777777" w:rsidR="00483EE0" w:rsidRDefault="00483EE0"/>
    <w:sectPr w:rsidR="0048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50B2" w14:textId="77777777" w:rsidR="00F65A3F" w:rsidRDefault="00F65A3F" w:rsidP="00533AE7">
      <w:pPr>
        <w:spacing w:after="0" w:line="240" w:lineRule="auto"/>
      </w:pPr>
      <w:r>
        <w:separator/>
      </w:r>
    </w:p>
  </w:endnote>
  <w:endnote w:type="continuationSeparator" w:id="0">
    <w:p w14:paraId="1CE6664B" w14:textId="77777777" w:rsidR="00F65A3F" w:rsidRDefault="00F65A3F" w:rsidP="0053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92C1" w14:textId="77777777" w:rsidR="00F65A3F" w:rsidRDefault="00F65A3F" w:rsidP="00533AE7">
      <w:pPr>
        <w:spacing w:after="0" w:line="240" w:lineRule="auto"/>
      </w:pPr>
      <w:r>
        <w:separator/>
      </w:r>
    </w:p>
  </w:footnote>
  <w:footnote w:type="continuationSeparator" w:id="0">
    <w:p w14:paraId="5A96934C" w14:textId="77777777" w:rsidR="00F65A3F" w:rsidRDefault="00F65A3F" w:rsidP="0053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5B40"/>
    <w:multiLevelType w:val="hybridMultilevel"/>
    <w:tmpl w:val="0FE2B1A2"/>
    <w:lvl w:ilvl="0" w:tplc="BF582656">
      <w:start w:val="9"/>
      <w:numFmt w:val="decimal"/>
      <w:lvlText w:val="%1."/>
      <w:lvlJc w:val="left"/>
      <w:pPr>
        <w:ind w:left="114" w:hanging="3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72394E">
      <w:numFmt w:val="bullet"/>
      <w:lvlText w:val="•"/>
      <w:lvlJc w:val="left"/>
      <w:pPr>
        <w:ind w:left="1122" w:hanging="377"/>
      </w:pPr>
      <w:rPr>
        <w:rFonts w:hint="default"/>
        <w:lang w:val="ru-RU" w:eastAsia="en-US" w:bidi="ar-SA"/>
      </w:rPr>
    </w:lvl>
    <w:lvl w:ilvl="2" w:tplc="D6AC3B46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 w:tplc="803CDCFC">
      <w:numFmt w:val="bullet"/>
      <w:lvlText w:val="•"/>
      <w:lvlJc w:val="left"/>
      <w:pPr>
        <w:ind w:left="3127" w:hanging="377"/>
      </w:pPr>
      <w:rPr>
        <w:rFonts w:hint="default"/>
        <w:lang w:val="ru-RU" w:eastAsia="en-US" w:bidi="ar-SA"/>
      </w:rPr>
    </w:lvl>
    <w:lvl w:ilvl="4" w:tplc="607275A0">
      <w:numFmt w:val="bullet"/>
      <w:lvlText w:val="•"/>
      <w:lvlJc w:val="left"/>
      <w:pPr>
        <w:ind w:left="4130" w:hanging="377"/>
      </w:pPr>
      <w:rPr>
        <w:rFonts w:hint="default"/>
        <w:lang w:val="ru-RU" w:eastAsia="en-US" w:bidi="ar-SA"/>
      </w:rPr>
    </w:lvl>
    <w:lvl w:ilvl="5" w:tplc="FE0E2292">
      <w:numFmt w:val="bullet"/>
      <w:lvlText w:val="•"/>
      <w:lvlJc w:val="left"/>
      <w:pPr>
        <w:ind w:left="5133" w:hanging="377"/>
      </w:pPr>
      <w:rPr>
        <w:rFonts w:hint="default"/>
        <w:lang w:val="ru-RU" w:eastAsia="en-US" w:bidi="ar-SA"/>
      </w:rPr>
    </w:lvl>
    <w:lvl w:ilvl="6" w:tplc="8D7A0EC2">
      <w:numFmt w:val="bullet"/>
      <w:lvlText w:val="•"/>
      <w:lvlJc w:val="left"/>
      <w:pPr>
        <w:ind w:left="6135" w:hanging="377"/>
      </w:pPr>
      <w:rPr>
        <w:rFonts w:hint="default"/>
        <w:lang w:val="ru-RU" w:eastAsia="en-US" w:bidi="ar-SA"/>
      </w:rPr>
    </w:lvl>
    <w:lvl w:ilvl="7" w:tplc="821CCB74">
      <w:numFmt w:val="bullet"/>
      <w:lvlText w:val="•"/>
      <w:lvlJc w:val="left"/>
      <w:pPr>
        <w:ind w:left="7138" w:hanging="377"/>
      </w:pPr>
      <w:rPr>
        <w:rFonts w:hint="default"/>
        <w:lang w:val="ru-RU" w:eastAsia="en-US" w:bidi="ar-SA"/>
      </w:rPr>
    </w:lvl>
    <w:lvl w:ilvl="8" w:tplc="D2BAD1DE">
      <w:numFmt w:val="bullet"/>
      <w:lvlText w:val="•"/>
      <w:lvlJc w:val="left"/>
      <w:pPr>
        <w:ind w:left="8141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6BF317C8"/>
    <w:multiLevelType w:val="multilevel"/>
    <w:tmpl w:val="21528864"/>
    <w:lvl w:ilvl="0">
      <w:start w:val="3"/>
      <w:numFmt w:val="decimal"/>
      <w:lvlText w:val="%1"/>
      <w:lvlJc w:val="left"/>
      <w:pPr>
        <w:ind w:left="114" w:hanging="5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51"/>
      </w:pPr>
      <w:rPr>
        <w:rFonts w:hint="default"/>
        <w:lang w:val="ru-RU" w:eastAsia="en-US" w:bidi="ar-SA"/>
      </w:rPr>
    </w:lvl>
  </w:abstractNum>
  <w:abstractNum w:abstractNumId="2" w15:restartNumberingAfterBreak="0">
    <w:nsid w:val="6FB6616B"/>
    <w:multiLevelType w:val="hybridMultilevel"/>
    <w:tmpl w:val="FD3CB55A"/>
    <w:lvl w:ilvl="0" w:tplc="FFFFFFFF">
      <w:start w:val="9"/>
      <w:numFmt w:val="decimal"/>
      <w:lvlText w:val="%1."/>
      <w:lvlJc w:val="left"/>
      <w:pPr>
        <w:ind w:left="114" w:hanging="3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22" w:hanging="37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27" w:hanging="37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30" w:hanging="37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33" w:hanging="37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35" w:hanging="37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38" w:hanging="37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41" w:hanging="3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E7"/>
    <w:rsid w:val="00483EE0"/>
    <w:rsid w:val="00533AE7"/>
    <w:rsid w:val="00F6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0B443"/>
  <w15:chartTrackingRefBased/>
  <w15:docId w15:val="{DECFDF8C-B3C7-4A90-A764-576119F5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33AE7"/>
    <w:pPr>
      <w:widowControl w:val="0"/>
      <w:autoSpaceDE w:val="0"/>
      <w:autoSpaceDN w:val="0"/>
      <w:spacing w:after="0" w:line="240" w:lineRule="auto"/>
      <w:ind w:left="234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AE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533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3A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3AE7"/>
    <w:pPr>
      <w:widowControl w:val="0"/>
      <w:autoSpaceDE w:val="0"/>
      <w:autoSpaceDN w:val="0"/>
      <w:spacing w:after="0" w:line="240" w:lineRule="auto"/>
      <w:ind w:left="114" w:right="110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AE7"/>
  </w:style>
  <w:style w:type="paragraph" w:styleId="a8">
    <w:name w:val="footer"/>
    <w:basedOn w:val="a"/>
    <w:link w:val="a9"/>
    <w:uiPriority w:val="99"/>
    <w:unhideWhenUsed/>
    <w:rsid w:val="005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Карпов</dc:creator>
  <cp:keywords/>
  <dc:description/>
  <cp:lastModifiedBy>Аркадий Карпов</cp:lastModifiedBy>
  <cp:revision>1</cp:revision>
  <dcterms:created xsi:type="dcterms:W3CDTF">2021-10-31T05:48:00Z</dcterms:created>
  <dcterms:modified xsi:type="dcterms:W3CDTF">2021-10-31T05:50:00Z</dcterms:modified>
</cp:coreProperties>
</file>