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9E" w:rsidRDefault="00814E9E">
      <w:pPr>
        <w:jc w:val="center"/>
        <w:rPr>
          <w:sz w:val="28"/>
          <w:szCs w:val="28"/>
        </w:rPr>
      </w:pPr>
      <w:r>
        <w:rPr>
          <w:sz w:val="28"/>
          <w:szCs w:val="28"/>
        </w:rPr>
        <w:t>ОБРАЗОВАТЕЛЬНАЯ ОРГАНИЗАЦИЯ ВЫСШЕГО ОБРАЗОВАНИЯ</w:t>
      </w:r>
    </w:p>
    <w:p w:rsidR="00814E9E" w:rsidRDefault="00814E9E">
      <w:pPr>
        <w:jc w:val="center"/>
        <w:rPr>
          <w:sz w:val="28"/>
          <w:szCs w:val="28"/>
        </w:rPr>
      </w:pPr>
      <w:r>
        <w:rPr>
          <w:sz w:val="28"/>
          <w:szCs w:val="28"/>
        </w:rPr>
        <w:t>(ЧАСТНОЕ УЧРЕЖДЕНИЕ)</w:t>
      </w:r>
    </w:p>
    <w:p w:rsidR="00B479AC" w:rsidRPr="00627C51" w:rsidRDefault="00814E9E">
      <w:pPr>
        <w:jc w:val="center"/>
        <w:rPr>
          <w:sz w:val="28"/>
          <w:szCs w:val="28"/>
        </w:rPr>
      </w:pPr>
      <w:r>
        <w:rPr>
          <w:sz w:val="28"/>
          <w:szCs w:val="28"/>
        </w:rPr>
        <w:t>Международная академия</w:t>
      </w:r>
      <w:r w:rsidR="0053747F" w:rsidRPr="00627C51">
        <w:rPr>
          <w:sz w:val="28"/>
          <w:szCs w:val="28"/>
        </w:rPr>
        <w:t xml:space="preserve"> бизнеса и новых технологий</w:t>
      </w:r>
    </w:p>
    <w:p w:rsidR="00B479AC" w:rsidRPr="00627C51" w:rsidRDefault="00B479AC">
      <w:pPr>
        <w:jc w:val="center"/>
      </w:pPr>
    </w:p>
    <w:p w:rsidR="00B479AC" w:rsidRPr="00627C51" w:rsidRDefault="00F34894">
      <w:pPr>
        <w:jc w:val="center"/>
        <w:rPr>
          <w:sz w:val="28"/>
          <w:szCs w:val="28"/>
        </w:rPr>
      </w:pPr>
      <w:r>
        <w:rPr>
          <w:sz w:val="28"/>
          <w:szCs w:val="28"/>
        </w:rPr>
        <w:t>Кафедра Экономики и учё</w:t>
      </w:r>
      <w:r w:rsidR="00956868" w:rsidRPr="00627C51">
        <w:rPr>
          <w:sz w:val="28"/>
          <w:szCs w:val="28"/>
        </w:rPr>
        <w:t>тно-аналитической деятельности</w:t>
      </w:r>
    </w:p>
    <w:p w:rsidR="00B479AC" w:rsidRDefault="00B479AC">
      <w:pPr>
        <w:jc w:val="center"/>
        <w:rPr>
          <w:sz w:val="28"/>
        </w:rPr>
      </w:pPr>
    </w:p>
    <w:p w:rsidR="0053747F" w:rsidRDefault="0053747F">
      <w:pPr>
        <w:tabs>
          <w:tab w:val="left" w:pos="8040"/>
        </w:tabs>
        <w:jc w:val="right"/>
        <w:rPr>
          <w:b/>
          <w:bCs/>
          <w:sz w:val="32"/>
          <w:szCs w:val="32"/>
        </w:rPr>
      </w:pPr>
    </w:p>
    <w:p w:rsidR="0053747F" w:rsidRDefault="0053747F">
      <w:pPr>
        <w:tabs>
          <w:tab w:val="left" w:pos="8040"/>
        </w:tabs>
        <w:jc w:val="right"/>
        <w:rPr>
          <w:b/>
          <w:bCs/>
          <w:sz w:val="32"/>
          <w:szCs w:val="32"/>
        </w:rPr>
      </w:pPr>
    </w:p>
    <w:p w:rsidR="0053747F" w:rsidRDefault="0053747F">
      <w:pPr>
        <w:tabs>
          <w:tab w:val="left" w:pos="8040"/>
        </w:tabs>
        <w:jc w:val="right"/>
        <w:rPr>
          <w:b/>
          <w:bCs/>
          <w:sz w:val="32"/>
          <w:szCs w:val="32"/>
        </w:rPr>
      </w:pPr>
    </w:p>
    <w:p w:rsidR="00B479AC" w:rsidRPr="0053747F" w:rsidRDefault="002B3D63" w:rsidP="00627C51">
      <w:pPr>
        <w:tabs>
          <w:tab w:val="left" w:pos="8040"/>
        </w:tabs>
        <w:jc w:val="center"/>
        <w:rPr>
          <w:b/>
          <w:bCs/>
          <w:sz w:val="32"/>
          <w:szCs w:val="32"/>
        </w:rPr>
      </w:pPr>
      <w:r>
        <w:rPr>
          <w:b/>
          <w:bCs/>
          <w:sz w:val="32"/>
          <w:szCs w:val="32"/>
        </w:rPr>
        <w:t>Остапчук В.Н.</w:t>
      </w:r>
    </w:p>
    <w:p w:rsidR="00B479AC" w:rsidRPr="00627C51" w:rsidRDefault="00B479AC" w:rsidP="00627C51">
      <w:pPr>
        <w:tabs>
          <w:tab w:val="left" w:pos="8040"/>
        </w:tabs>
        <w:jc w:val="center"/>
      </w:pPr>
    </w:p>
    <w:p w:rsidR="00B479AC" w:rsidRDefault="00B479AC">
      <w:pPr>
        <w:tabs>
          <w:tab w:val="left" w:pos="8040"/>
        </w:tabs>
        <w:jc w:val="right"/>
        <w:rPr>
          <w:b/>
          <w:bCs/>
          <w:sz w:val="28"/>
        </w:rP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rPr>
          <w:b/>
          <w:bCs/>
          <w:sz w:val="28"/>
        </w:rPr>
      </w:pPr>
    </w:p>
    <w:p w:rsidR="00B479AC" w:rsidRDefault="00B479AC">
      <w:pPr>
        <w:tabs>
          <w:tab w:val="left" w:pos="8040"/>
        </w:tabs>
        <w:jc w:val="center"/>
        <w:rPr>
          <w:b/>
          <w:bCs/>
          <w:sz w:val="28"/>
        </w:rPr>
      </w:pPr>
    </w:p>
    <w:p w:rsidR="00B479AC" w:rsidRDefault="00B479AC" w:rsidP="00C12A5C">
      <w:pPr>
        <w:tabs>
          <w:tab w:val="left" w:pos="8040"/>
        </w:tabs>
        <w:jc w:val="center"/>
        <w:rPr>
          <w:b/>
          <w:bCs/>
          <w:sz w:val="28"/>
        </w:rPr>
      </w:pPr>
    </w:p>
    <w:p w:rsidR="00B479AC" w:rsidRDefault="00B479AC">
      <w:pPr>
        <w:tabs>
          <w:tab w:val="left" w:pos="8040"/>
        </w:tabs>
        <w:jc w:val="center"/>
        <w:rPr>
          <w:b/>
          <w:bCs/>
          <w:sz w:val="28"/>
        </w:rPr>
      </w:pPr>
      <w:r>
        <w:rPr>
          <w:b/>
          <w:bCs/>
          <w:sz w:val="28"/>
        </w:rPr>
        <w:t>МЕТОДИЧЕСКИЕ  РЕКОМЕНДАЦИИ</w:t>
      </w:r>
    </w:p>
    <w:p w:rsidR="00B479AC" w:rsidRDefault="00B479AC">
      <w:pPr>
        <w:tabs>
          <w:tab w:val="left" w:pos="8040"/>
        </w:tabs>
        <w:jc w:val="center"/>
        <w:rPr>
          <w:b/>
          <w:bCs/>
          <w:sz w:val="28"/>
        </w:rPr>
      </w:pPr>
    </w:p>
    <w:p w:rsidR="00E176FA" w:rsidRDefault="00B479AC" w:rsidP="00814E9E">
      <w:pPr>
        <w:tabs>
          <w:tab w:val="left" w:pos="8040"/>
        </w:tabs>
        <w:jc w:val="center"/>
        <w:rPr>
          <w:b/>
          <w:bCs/>
          <w:sz w:val="28"/>
        </w:rPr>
      </w:pPr>
      <w:r>
        <w:rPr>
          <w:b/>
          <w:bCs/>
          <w:sz w:val="28"/>
        </w:rPr>
        <w:t>ПО НАПИСАНИЮ КУРСОВЫХ РАБОТ</w:t>
      </w:r>
    </w:p>
    <w:p w:rsidR="00B479AC" w:rsidRDefault="00E176FA" w:rsidP="00814E9E">
      <w:pPr>
        <w:tabs>
          <w:tab w:val="left" w:pos="8040"/>
        </w:tabs>
        <w:jc w:val="center"/>
        <w:rPr>
          <w:b/>
          <w:bCs/>
          <w:sz w:val="28"/>
        </w:rPr>
      </w:pPr>
      <w:r>
        <w:rPr>
          <w:b/>
          <w:bCs/>
          <w:sz w:val="28"/>
        </w:rPr>
        <w:t>ПО ДИСЦИПЛИН</w:t>
      </w:r>
      <w:r w:rsidR="002B3D63">
        <w:rPr>
          <w:b/>
          <w:bCs/>
          <w:sz w:val="28"/>
        </w:rPr>
        <w:t>Е</w:t>
      </w:r>
      <w:r>
        <w:rPr>
          <w:b/>
          <w:bCs/>
          <w:sz w:val="28"/>
        </w:rPr>
        <w:t xml:space="preserve"> </w:t>
      </w:r>
      <w:r w:rsidR="005F7168">
        <w:rPr>
          <w:b/>
          <w:bCs/>
          <w:sz w:val="28"/>
        </w:rPr>
        <w:t>«</w:t>
      </w:r>
      <w:r w:rsidR="002B3D63">
        <w:rPr>
          <w:b/>
          <w:bCs/>
          <w:sz w:val="28"/>
        </w:rPr>
        <w:t>ФИНАНСЫ</w:t>
      </w:r>
      <w:r w:rsidR="005F7168">
        <w:rPr>
          <w:b/>
          <w:bCs/>
          <w:sz w:val="28"/>
        </w:rPr>
        <w:t>»</w:t>
      </w:r>
    </w:p>
    <w:p w:rsidR="00814E9E" w:rsidRDefault="00814E9E" w:rsidP="00814E9E">
      <w:pPr>
        <w:tabs>
          <w:tab w:val="left" w:pos="8040"/>
        </w:tabs>
        <w:jc w:val="center"/>
        <w:rPr>
          <w:b/>
          <w:bCs/>
          <w:sz w:val="28"/>
        </w:rP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pPr>
    </w:p>
    <w:p w:rsidR="00B479AC" w:rsidRDefault="00B479AC">
      <w:pPr>
        <w:tabs>
          <w:tab w:val="left" w:pos="8040"/>
        </w:tabs>
        <w:jc w:val="center"/>
        <w:rPr>
          <w:b/>
          <w:bCs/>
        </w:rPr>
      </w:pPr>
    </w:p>
    <w:p w:rsidR="00627C51" w:rsidRDefault="00627C51">
      <w:pPr>
        <w:tabs>
          <w:tab w:val="left" w:pos="8040"/>
        </w:tabs>
        <w:jc w:val="center"/>
        <w:rPr>
          <w:b/>
          <w:bCs/>
        </w:rPr>
      </w:pPr>
    </w:p>
    <w:p w:rsidR="00627C51" w:rsidRDefault="00627C51">
      <w:pPr>
        <w:tabs>
          <w:tab w:val="left" w:pos="8040"/>
        </w:tabs>
        <w:jc w:val="center"/>
        <w:rPr>
          <w:b/>
          <w:bCs/>
        </w:rPr>
      </w:pPr>
    </w:p>
    <w:p w:rsidR="00B479AC" w:rsidRPr="001D112E" w:rsidRDefault="00B479AC">
      <w:pPr>
        <w:tabs>
          <w:tab w:val="left" w:pos="8040"/>
        </w:tabs>
        <w:jc w:val="center"/>
        <w:rPr>
          <w:bCs/>
        </w:rPr>
      </w:pPr>
      <w:r w:rsidRPr="001D112E">
        <w:rPr>
          <w:bCs/>
        </w:rPr>
        <w:t>ЯРОСЛАВЛЬ</w:t>
      </w:r>
    </w:p>
    <w:p w:rsidR="00B479AC" w:rsidRPr="001D112E" w:rsidRDefault="00B479AC">
      <w:pPr>
        <w:tabs>
          <w:tab w:val="left" w:pos="8040"/>
        </w:tabs>
        <w:jc w:val="center"/>
        <w:rPr>
          <w:bCs/>
        </w:rPr>
      </w:pPr>
    </w:p>
    <w:p w:rsidR="00B479AC" w:rsidRPr="001D112E" w:rsidRDefault="00B479AC" w:rsidP="0053747F">
      <w:pPr>
        <w:tabs>
          <w:tab w:val="left" w:pos="8040"/>
        </w:tabs>
        <w:jc w:val="center"/>
        <w:rPr>
          <w:bCs/>
        </w:rPr>
      </w:pPr>
      <w:r w:rsidRPr="001D112E">
        <w:rPr>
          <w:bCs/>
        </w:rPr>
        <w:t>20</w:t>
      </w:r>
      <w:r w:rsidR="0053747F" w:rsidRPr="001D112E">
        <w:rPr>
          <w:bCs/>
        </w:rPr>
        <w:t>1</w:t>
      </w:r>
      <w:r w:rsidR="005F7168">
        <w:rPr>
          <w:bCs/>
        </w:rPr>
        <w:t>8</w:t>
      </w:r>
    </w:p>
    <w:p w:rsidR="009A59FC" w:rsidRPr="009A59FC" w:rsidRDefault="002B3D63" w:rsidP="009A59FC">
      <w:pPr>
        <w:pStyle w:val="a4"/>
        <w:rPr>
          <w:b w:val="0"/>
        </w:rPr>
      </w:pPr>
      <w:r>
        <w:rPr>
          <w:b w:val="0"/>
        </w:rPr>
        <w:lastRenderedPageBreak/>
        <w:t>Остапчук В.Н.</w:t>
      </w:r>
      <w:r w:rsidR="009A59FC" w:rsidRPr="009A59FC">
        <w:rPr>
          <w:b w:val="0"/>
        </w:rPr>
        <w:t>, канд. экон. наук,</w:t>
      </w:r>
      <w:r>
        <w:rPr>
          <w:b w:val="0"/>
        </w:rPr>
        <w:t xml:space="preserve"> доцент,</w:t>
      </w:r>
      <w:r w:rsidR="009A59FC" w:rsidRPr="009A59FC">
        <w:rPr>
          <w:b w:val="0"/>
        </w:rPr>
        <w:t xml:space="preserve"> доцент кафедры экономики и учётно-аналитической деятельности</w:t>
      </w:r>
    </w:p>
    <w:p w:rsidR="009A59FC" w:rsidRDefault="009A59FC" w:rsidP="009A59FC">
      <w:pPr>
        <w:pStyle w:val="a4"/>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Pr="009A59FC" w:rsidRDefault="009A59FC" w:rsidP="009A59FC">
      <w:pPr>
        <w:pStyle w:val="a4"/>
        <w:tabs>
          <w:tab w:val="left" w:pos="4380"/>
          <w:tab w:val="center" w:pos="5100"/>
        </w:tabs>
        <w:jc w:val="both"/>
        <w:rPr>
          <w:b w:val="0"/>
        </w:rPr>
      </w:pPr>
      <w:r w:rsidRPr="009A59FC">
        <w:rPr>
          <w:b w:val="0"/>
        </w:rPr>
        <w:t>Методические рекомендации по написанию курсовых работ по дисциплин</w:t>
      </w:r>
      <w:r w:rsidR="002B3D63">
        <w:rPr>
          <w:b w:val="0"/>
        </w:rPr>
        <w:t>е</w:t>
      </w:r>
      <w:r w:rsidRPr="009A59FC">
        <w:rPr>
          <w:b w:val="0"/>
        </w:rPr>
        <w:t xml:space="preserve"> «</w:t>
      </w:r>
      <w:r w:rsidR="002B3D63">
        <w:rPr>
          <w:b w:val="0"/>
        </w:rPr>
        <w:t>Финансы»</w:t>
      </w:r>
      <w:r w:rsidRPr="009A59FC">
        <w:rPr>
          <w:b w:val="0"/>
        </w:rPr>
        <w:t xml:space="preserve"> для студе</w:t>
      </w:r>
      <w:r>
        <w:rPr>
          <w:b w:val="0"/>
        </w:rPr>
        <w:t>нтов, обучающихся по направлени</w:t>
      </w:r>
      <w:r w:rsidR="002B3D63">
        <w:rPr>
          <w:b w:val="0"/>
        </w:rPr>
        <w:t>ю</w:t>
      </w:r>
      <w:r>
        <w:rPr>
          <w:b w:val="0"/>
        </w:rPr>
        <w:t xml:space="preserve"> </w:t>
      </w:r>
      <w:r w:rsidR="002B3D63">
        <w:rPr>
          <w:b w:val="0"/>
        </w:rPr>
        <w:t>ю</w:t>
      </w:r>
      <w:r w:rsidRPr="009A59FC">
        <w:rPr>
          <w:b w:val="0"/>
        </w:rPr>
        <w:t>38.03.01</w:t>
      </w:r>
      <w:r>
        <w:rPr>
          <w:b w:val="0"/>
        </w:rPr>
        <w:t xml:space="preserve"> </w:t>
      </w:r>
      <w:r w:rsidRPr="009A59FC">
        <w:rPr>
          <w:b w:val="0"/>
        </w:rPr>
        <w:t xml:space="preserve">«Экономика» (программа подготовки бакалавров). Они содержат организационный раздел, основные этапы написания курсовой работы, критерии оценки, примерную тематику курсовых работ и приложения.  </w:t>
      </w:r>
    </w:p>
    <w:p w:rsidR="009A59FC" w:rsidRDefault="009A59FC" w:rsidP="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2B3D63" w:rsidRDefault="002B3D63">
      <w:pPr>
        <w:pStyle w:val="a4"/>
        <w:tabs>
          <w:tab w:val="left" w:pos="4380"/>
          <w:tab w:val="center" w:pos="5100"/>
        </w:tabs>
      </w:pPr>
    </w:p>
    <w:p w:rsidR="002B3D63" w:rsidRDefault="002B3D63">
      <w:pPr>
        <w:pStyle w:val="a4"/>
        <w:tabs>
          <w:tab w:val="left" w:pos="4380"/>
          <w:tab w:val="center" w:pos="5100"/>
        </w:tabs>
      </w:pPr>
    </w:p>
    <w:p w:rsidR="009A59FC" w:rsidRDefault="009A59FC">
      <w:pPr>
        <w:pStyle w:val="a4"/>
        <w:tabs>
          <w:tab w:val="left" w:pos="4380"/>
          <w:tab w:val="center" w:pos="5100"/>
        </w:tabs>
      </w:pPr>
    </w:p>
    <w:p w:rsidR="009A59FC" w:rsidRDefault="009A59FC">
      <w:pPr>
        <w:pStyle w:val="a4"/>
        <w:tabs>
          <w:tab w:val="left" w:pos="4380"/>
          <w:tab w:val="center" w:pos="5100"/>
        </w:tabs>
      </w:pPr>
    </w:p>
    <w:p w:rsidR="009A59FC" w:rsidRPr="00140DF4" w:rsidRDefault="00140DF4">
      <w:pPr>
        <w:pStyle w:val="a4"/>
        <w:tabs>
          <w:tab w:val="left" w:pos="4380"/>
          <w:tab w:val="center" w:pos="5100"/>
        </w:tabs>
      </w:pPr>
      <w:r>
        <w:lastRenderedPageBreak/>
        <w:t>СОДЕРЖАНИЕ</w:t>
      </w:r>
    </w:p>
    <w:p w:rsidR="009A59FC" w:rsidRDefault="009A59FC">
      <w:pPr>
        <w:pStyle w:val="a4"/>
        <w:tabs>
          <w:tab w:val="left" w:pos="4380"/>
          <w:tab w:val="center" w:pos="5100"/>
        </w:tabs>
      </w:pPr>
    </w:p>
    <w:p w:rsidR="009A59FC" w:rsidRDefault="009A59FC">
      <w:pPr>
        <w:pStyle w:val="a4"/>
        <w:tabs>
          <w:tab w:val="left" w:pos="4380"/>
          <w:tab w:val="center" w:pos="5100"/>
        </w:tabs>
      </w:pPr>
    </w:p>
    <w:sdt>
      <w:sdtPr>
        <w:rPr>
          <w:rFonts w:ascii="Times New Roman" w:eastAsia="Times New Roman" w:hAnsi="Times New Roman" w:cs="Times New Roman"/>
          <w:b w:val="0"/>
          <w:bCs w:val="0"/>
          <w:color w:val="auto"/>
          <w:sz w:val="24"/>
          <w:szCs w:val="24"/>
        </w:rPr>
        <w:id w:val="-831609075"/>
        <w:docPartObj>
          <w:docPartGallery w:val="Table of Contents"/>
          <w:docPartUnique/>
        </w:docPartObj>
      </w:sdtPr>
      <w:sdtEndPr/>
      <w:sdtContent>
        <w:p w:rsidR="00F34894" w:rsidRDefault="00F34894">
          <w:pPr>
            <w:pStyle w:val="af4"/>
          </w:pPr>
        </w:p>
        <w:p w:rsidR="00F34894" w:rsidRDefault="0057504D">
          <w:pPr>
            <w:pStyle w:val="10"/>
            <w:rPr>
              <w:rFonts w:asciiTheme="minorHAnsi" w:eastAsiaTheme="minorEastAsia" w:hAnsiTheme="minorHAnsi" w:cstheme="minorBidi"/>
              <w:b w:val="0"/>
              <w:sz w:val="22"/>
              <w:szCs w:val="22"/>
            </w:rPr>
          </w:pPr>
          <w:r>
            <w:fldChar w:fldCharType="begin"/>
          </w:r>
          <w:r w:rsidR="00F34894">
            <w:instrText xml:space="preserve"> TOC \o "1-3" \h \z \u </w:instrText>
          </w:r>
          <w:r>
            <w:fldChar w:fldCharType="separate"/>
          </w:r>
          <w:hyperlink w:anchor="_Toc518563199" w:history="1">
            <w:r w:rsidR="00F34894" w:rsidRPr="00FB49E1">
              <w:rPr>
                <w:rStyle w:val="af"/>
              </w:rPr>
              <w:t>ВВЕДЕНИЕ</w:t>
            </w:r>
            <w:r w:rsidR="00F34894">
              <w:rPr>
                <w:webHidden/>
              </w:rPr>
              <w:tab/>
            </w:r>
            <w:r>
              <w:rPr>
                <w:webHidden/>
              </w:rPr>
              <w:fldChar w:fldCharType="begin"/>
            </w:r>
            <w:r w:rsidR="00F34894">
              <w:rPr>
                <w:webHidden/>
              </w:rPr>
              <w:instrText xml:space="preserve"> PAGEREF _Toc518563199 \h </w:instrText>
            </w:r>
            <w:r>
              <w:rPr>
                <w:webHidden/>
              </w:rPr>
            </w:r>
            <w:r>
              <w:rPr>
                <w:webHidden/>
              </w:rPr>
              <w:fldChar w:fldCharType="separate"/>
            </w:r>
            <w:r w:rsidR="00A40272">
              <w:rPr>
                <w:webHidden/>
              </w:rPr>
              <w:t>4</w:t>
            </w:r>
            <w:r>
              <w:rPr>
                <w:webHidden/>
              </w:rPr>
              <w:fldChar w:fldCharType="end"/>
            </w:r>
          </w:hyperlink>
        </w:p>
        <w:p w:rsidR="00F34894" w:rsidRDefault="00FA4235">
          <w:pPr>
            <w:pStyle w:val="10"/>
            <w:tabs>
              <w:tab w:val="left" w:pos="480"/>
            </w:tabs>
            <w:rPr>
              <w:rFonts w:asciiTheme="minorHAnsi" w:eastAsiaTheme="minorEastAsia" w:hAnsiTheme="minorHAnsi" w:cstheme="minorBidi"/>
              <w:b w:val="0"/>
              <w:sz w:val="22"/>
              <w:szCs w:val="22"/>
            </w:rPr>
          </w:pPr>
          <w:hyperlink w:anchor="_Toc518563200" w:history="1">
            <w:r w:rsidR="00F34894" w:rsidRPr="00FB49E1">
              <w:rPr>
                <w:rStyle w:val="af"/>
              </w:rPr>
              <w:t>1.</w:t>
            </w:r>
            <w:r w:rsidR="00F34894">
              <w:rPr>
                <w:rFonts w:asciiTheme="minorHAnsi" w:eastAsiaTheme="minorEastAsia" w:hAnsiTheme="minorHAnsi" w:cstheme="minorBidi"/>
                <w:b w:val="0"/>
                <w:sz w:val="22"/>
                <w:szCs w:val="22"/>
              </w:rPr>
              <w:tab/>
            </w:r>
            <w:r w:rsidR="00F34894" w:rsidRPr="00FB49E1">
              <w:rPr>
                <w:rStyle w:val="af"/>
              </w:rPr>
              <w:t>ОБЩИЕ СВЕДЕНИЯ</w:t>
            </w:r>
            <w:r w:rsidR="00F34894">
              <w:rPr>
                <w:webHidden/>
              </w:rPr>
              <w:tab/>
            </w:r>
            <w:r w:rsidR="0057504D">
              <w:rPr>
                <w:webHidden/>
              </w:rPr>
              <w:fldChar w:fldCharType="begin"/>
            </w:r>
            <w:r w:rsidR="00F34894">
              <w:rPr>
                <w:webHidden/>
              </w:rPr>
              <w:instrText xml:space="preserve"> PAGEREF _Toc518563200 \h </w:instrText>
            </w:r>
            <w:r w:rsidR="0057504D">
              <w:rPr>
                <w:webHidden/>
              </w:rPr>
            </w:r>
            <w:r w:rsidR="0057504D">
              <w:rPr>
                <w:webHidden/>
              </w:rPr>
              <w:fldChar w:fldCharType="separate"/>
            </w:r>
            <w:r w:rsidR="00A40272">
              <w:rPr>
                <w:webHidden/>
              </w:rPr>
              <w:t>5</w:t>
            </w:r>
            <w:r w:rsidR="0057504D">
              <w:rPr>
                <w:webHidden/>
              </w:rPr>
              <w:fldChar w:fldCharType="end"/>
            </w:r>
          </w:hyperlink>
        </w:p>
        <w:p w:rsidR="00F34894" w:rsidRDefault="00FA4235">
          <w:pPr>
            <w:pStyle w:val="10"/>
            <w:tabs>
              <w:tab w:val="left" w:pos="480"/>
            </w:tabs>
            <w:rPr>
              <w:rFonts w:asciiTheme="minorHAnsi" w:eastAsiaTheme="minorEastAsia" w:hAnsiTheme="minorHAnsi" w:cstheme="minorBidi"/>
              <w:b w:val="0"/>
              <w:sz w:val="22"/>
              <w:szCs w:val="22"/>
            </w:rPr>
          </w:pPr>
          <w:hyperlink w:anchor="_Toc518563201" w:history="1">
            <w:r w:rsidR="00F34894" w:rsidRPr="00FB49E1">
              <w:rPr>
                <w:rStyle w:val="af"/>
              </w:rPr>
              <w:t>2.</w:t>
            </w:r>
            <w:r w:rsidR="00F34894">
              <w:rPr>
                <w:rFonts w:asciiTheme="minorHAnsi" w:eastAsiaTheme="minorEastAsia" w:hAnsiTheme="minorHAnsi" w:cstheme="minorBidi"/>
                <w:b w:val="0"/>
                <w:sz w:val="22"/>
                <w:szCs w:val="22"/>
              </w:rPr>
              <w:tab/>
            </w:r>
            <w:r w:rsidR="00F34894" w:rsidRPr="00FB49E1">
              <w:rPr>
                <w:rStyle w:val="af"/>
              </w:rPr>
              <w:t>ВЫБОР ТЕМЫ И СОГЛАСОВАНИЕ ЕЕ С НАУЧНЫМ РУКОВОДИТЕЛЕМ</w:t>
            </w:r>
            <w:r w:rsidR="00F34894">
              <w:rPr>
                <w:webHidden/>
              </w:rPr>
              <w:tab/>
            </w:r>
            <w:r w:rsidR="0057504D">
              <w:rPr>
                <w:webHidden/>
              </w:rPr>
              <w:fldChar w:fldCharType="begin"/>
            </w:r>
            <w:r w:rsidR="00F34894">
              <w:rPr>
                <w:webHidden/>
              </w:rPr>
              <w:instrText xml:space="preserve"> PAGEREF _Toc518563201 \h </w:instrText>
            </w:r>
            <w:r w:rsidR="0057504D">
              <w:rPr>
                <w:webHidden/>
              </w:rPr>
            </w:r>
            <w:r w:rsidR="0057504D">
              <w:rPr>
                <w:webHidden/>
              </w:rPr>
              <w:fldChar w:fldCharType="separate"/>
            </w:r>
            <w:r w:rsidR="00A40272">
              <w:rPr>
                <w:webHidden/>
              </w:rPr>
              <w:t>6</w:t>
            </w:r>
            <w:r w:rsidR="0057504D">
              <w:rPr>
                <w:webHidden/>
              </w:rPr>
              <w:fldChar w:fldCharType="end"/>
            </w:r>
          </w:hyperlink>
        </w:p>
        <w:p w:rsidR="00F34894" w:rsidRDefault="00FA4235">
          <w:pPr>
            <w:pStyle w:val="10"/>
            <w:tabs>
              <w:tab w:val="left" w:pos="480"/>
            </w:tabs>
            <w:rPr>
              <w:rFonts w:asciiTheme="minorHAnsi" w:eastAsiaTheme="minorEastAsia" w:hAnsiTheme="minorHAnsi" w:cstheme="minorBidi"/>
              <w:b w:val="0"/>
              <w:sz w:val="22"/>
              <w:szCs w:val="22"/>
            </w:rPr>
          </w:pPr>
          <w:hyperlink w:anchor="_Toc518563202" w:history="1">
            <w:r w:rsidR="00F34894" w:rsidRPr="00FB49E1">
              <w:rPr>
                <w:rStyle w:val="af"/>
              </w:rPr>
              <w:t>3.</w:t>
            </w:r>
            <w:r w:rsidR="00F34894">
              <w:rPr>
                <w:rFonts w:asciiTheme="minorHAnsi" w:eastAsiaTheme="minorEastAsia" w:hAnsiTheme="minorHAnsi" w:cstheme="minorBidi"/>
                <w:b w:val="0"/>
                <w:sz w:val="22"/>
                <w:szCs w:val="22"/>
              </w:rPr>
              <w:tab/>
            </w:r>
            <w:r w:rsidR="00F34894" w:rsidRPr="00FB49E1">
              <w:rPr>
                <w:rStyle w:val="af"/>
              </w:rPr>
              <w:t>ПОДБОР ЛИТЕРАТУРЫ</w:t>
            </w:r>
            <w:r w:rsidR="00F34894">
              <w:rPr>
                <w:webHidden/>
              </w:rPr>
              <w:tab/>
            </w:r>
            <w:r w:rsidR="0057504D">
              <w:rPr>
                <w:webHidden/>
              </w:rPr>
              <w:fldChar w:fldCharType="begin"/>
            </w:r>
            <w:r w:rsidR="00F34894">
              <w:rPr>
                <w:webHidden/>
              </w:rPr>
              <w:instrText xml:space="preserve"> PAGEREF _Toc518563202 \h </w:instrText>
            </w:r>
            <w:r w:rsidR="0057504D">
              <w:rPr>
                <w:webHidden/>
              </w:rPr>
            </w:r>
            <w:r w:rsidR="0057504D">
              <w:rPr>
                <w:webHidden/>
              </w:rPr>
              <w:fldChar w:fldCharType="separate"/>
            </w:r>
            <w:r w:rsidR="00A40272">
              <w:rPr>
                <w:webHidden/>
              </w:rPr>
              <w:t>7</w:t>
            </w:r>
            <w:r w:rsidR="0057504D">
              <w:rPr>
                <w:webHidden/>
              </w:rPr>
              <w:fldChar w:fldCharType="end"/>
            </w:r>
          </w:hyperlink>
        </w:p>
        <w:p w:rsidR="00F34894" w:rsidRDefault="00FA4235">
          <w:pPr>
            <w:pStyle w:val="10"/>
            <w:tabs>
              <w:tab w:val="left" w:pos="480"/>
            </w:tabs>
            <w:rPr>
              <w:rFonts w:asciiTheme="minorHAnsi" w:eastAsiaTheme="minorEastAsia" w:hAnsiTheme="minorHAnsi" w:cstheme="minorBidi"/>
              <w:b w:val="0"/>
              <w:sz w:val="22"/>
              <w:szCs w:val="22"/>
            </w:rPr>
          </w:pPr>
          <w:hyperlink w:anchor="_Toc518563203" w:history="1">
            <w:r w:rsidR="00F34894" w:rsidRPr="00FB49E1">
              <w:rPr>
                <w:rStyle w:val="af"/>
              </w:rPr>
              <w:t>4.</w:t>
            </w:r>
            <w:r w:rsidR="00F34894">
              <w:rPr>
                <w:rFonts w:asciiTheme="minorHAnsi" w:eastAsiaTheme="minorEastAsia" w:hAnsiTheme="minorHAnsi" w:cstheme="minorBidi"/>
                <w:b w:val="0"/>
                <w:sz w:val="22"/>
                <w:szCs w:val="22"/>
              </w:rPr>
              <w:tab/>
            </w:r>
            <w:r w:rsidR="00F34894" w:rsidRPr="00FB49E1">
              <w:rPr>
                <w:rStyle w:val="af"/>
              </w:rPr>
              <w:t>ОФОРМЛЕНИЕ ОРГАНИЗАЦИОННЫХ ДОКУМЕНТОВ</w:t>
            </w:r>
            <w:r w:rsidR="00F34894">
              <w:rPr>
                <w:webHidden/>
              </w:rPr>
              <w:tab/>
            </w:r>
            <w:r w:rsidR="0057504D">
              <w:rPr>
                <w:webHidden/>
              </w:rPr>
              <w:fldChar w:fldCharType="begin"/>
            </w:r>
            <w:r w:rsidR="00F34894">
              <w:rPr>
                <w:webHidden/>
              </w:rPr>
              <w:instrText xml:space="preserve"> PAGEREF _Toc518563203 \h </w:instrText>
            </w:r>
            <w:r w:rsidR="0057504D">
              <w:rPr>
                <w:webHidden/>
              </w:rPr>
            </w:r>
            <w:r w:rsidR="0057504D">
              <w:rPr>
                <w:webHidden/>
              </w:rPr>
              <w:fldChar w:fldCharType="separate"/>
            </w:r>
            <w:r w:rsidR="00A40272">
              <w:rPr>
                <w:webHidden/>
              </w:rPr>
              <w:t>10</w:t>
            </w:r>
            <w:r w:rsidR="0057504D">
              <w:rPr>
                <w:webHidden/>
              </w:rPr>
              <w:fldChar w:fldCharType="end"/>
            </w:r>
          </w:hyperlink>
        </w:p>
        <w:p w:rsidR="00F34894" w:rsidRDefault="00FA4235">
          <w:pPr>
            <w:pStyle w:val="10"/>
            <w:tabs>
              <w:tab w:val="left" w:pos="480"/>
            </w:tabs>
            <w:rPr>
              <w:rFonts w:asciiTheme="minorHAnsi" w:eastAsiaTheme="minorEastAsia" w:hAnsiTheme="minorHAnsi" w:cstheme="minorBidi"/>
              <w:b w:val="0"/>
              <w:sz w:val="22"/>
              <w:szCs w:val="22"/>
            </w:rPr>
          </w:pPr>
          <w:hyperlink w:anchor="_Toc518563204" w:history="1">
            <w:r w:rsidR="00F34894" w:rsidRPr="00FB49E1">
              <w:rPr>
                <w:rStyle w:val="af"/>
              </w:rPr>
              <w:t>5.</w:t>
            </w:r>
            <w:r w:rsidR="00F34894">
              <w:rPr>
                <w:rFonts w:asciiTheme="minorHAnsi" w:eastAsiaTheme="minorEastAsia" w:hAnsiTheme="minorHAnsi" w:cstheme="minorBidi"/>
                <w:b w:val="0"/>
                <w:sz w:val="22"/>
                <w:szCs w:val="22"/>
              </w:rPr>
              <w:tab/>
            </w:r>
            <w:r w:rsidR="00F34894" w:rsidRPr="00FB49E1">
              <w:rPr>
                <w:rStyle w:val="af"/>
              </w:rPr>
              <w:t>ИЗУЧЕНИЕ ТРЕБОВАНИЙ К ОФОРМЛЕНИЮ РАБОТЫ</w:t>
            </w:r>
            <w:r w:rsidR="00F34894">
              <w:rPr>
                <w:webHidden/>
              </w:rPr>
              <w:tab/>
            </w:r>
            <w:r w:rsidR="0057504D">
              <w:rPr>
                <w:webHidden/>
              </w:rPr>
              <w:fldChar w:fldCharType="begin"/>
            </w:r>
            <w:r w:rsidR="00F34894">
              <w:rPr>
                <w:webHidden/>
              </w:rPr>
              <w:instrText xml:space="preserve"> PAGEREF _Toc518563204 \h </w:instrText>
            </w:r>
            <w:r w:rsidR="0057504D">
              <w:rPr>
                <w:webHidden/>
              </w:rPr>
            </w:r>
            <w:r w:rsidR="0057504D">
              <w:rPr>
                <w:webHidden/>
              </w:rPr>
              <w:fldChar w:fldCharType="separate"/>
            </w:r>
            <w:r w:rsidR="00A40272">
              <w:rPr>
                <w:webHidden/>
              </w:rPr>
              <w:t>13</w:t>
            </w:r>
            <w:r w:rsidR="0057504D">
              <w:rPr>
                <w:webHidden/>
              </w:rPr>
              <w:fldChar w:fldCharType="end"/>
            </w:r>
          </w:hyperlink>
          <w:r w:rsidR="008E04F6">
            <w:t>4</w:t>
          </w:r>
        </w:p>
        <w:p w:rsidR="00F34894" w:rsidRDefault="00FA4235">
          <w:pPr>
            <w:pStyle w:val="10"/>
            <w:tabs>
              <w:tab w:val="left" w:pos="480"/>
            </w:tabs>
            <w:rPr>
              <w:rFonts w:asciiTheme="minorHAnsi" w:eastAsiaTheme="minorEastAsia" w:hAnsiTheme="minorHAnsi" w:cstheme="minorBidi"/>
              <w:b w:val="0"/>
              <w:sz w:val="22"/>
              <w:szCs w:val="22"/>
            </w:rPr>
          </w:pPr>
          <w:hyperlink w:anchor="_Toc518563205" w:history="1">
            <w:r w:rsidR="00F34894" w:rsidRPr="00FB49E1">
              <w:rPr>
                <w:rStyle w:val="af"/>
              </w:rPr>
              <w:t>6.</w:t>
            </w:r>
            <w:r w:rsidR="00F34894">
              <w:rPr>
                <w:rFonts w:asciiTheme="minorHAnsi" w:eastAsiaTheme="minorEastAsia" w:hAnsiTheme="minorHAnsi" w:cstheme="minorBidi"/>
                <w:b w:val="0"/>
                <w:sz w:val="22"/>
                <w:szCs w:val="22"/>
              </w:rPr>
              <w:tab/>
            </w:r>
            <w:r w:rsidR="00F34894" w:rsidRPr="00FB49E1">
              <w:rPr>
                <w:rStyle w:val="af"/>
              </w:rPr>
              <w:t>НАПИСАНИЕ РАБОТЫ</w:t>
            </w:r>
            <w:r w:rsidR="00F34894">
              <w:rPr>
                <w:webHidden/>
              </w:rPr>
              <w:tab/>
            </w:r>
            <w:r w:rsidR="0057504D">
              <w:rPr>
                <w:webHidden/>
              </w:rPr>
              <w:fldChar w:fldCharType="begin"/>
            </w:r>
            <w:r w:rsidR="00F34894">
              <w:rPr>
                <w:webHidden/>
              </w:rPr>
              <w:instrText xml:space="preserve"> PAGEREF _Toc518563205 \h </w:instrText>
            </w:r>
            <w:r w:rsidR="0057504D">
              <w:rPr>
                <w:webHidden/>
              </w:rPr>
            </w:r>
            <w:r w:rsidR="0057504D">
              <w:rPr>
                <w:webHidden/>
              </w:rPr>
              <w:fldChar w:fldCharType="separate"/>
            </w:r>
            <w:r w:rsidR="00A40272">
              <w:rPr>
                <w:webHidden/>
              </w:rPr>
              <w:t>18</w:t>
            </w:r>
            <w:r w:rsidR="0057504D">
              <w:rPr>
                <w:webHidden/>
              </w:rPr>
              <w:fldChar w:fldCharType="end"/>
            </w:r>
          </w:hyperlink>
        </w:p>
        <w:p w:rsidR="00F34894" w:rsidRDefault="00FA4235">
          <w:pPr>
            <w:pStyle w:val="10"/>
            <w:tabs>
              <w:tab w:val="left" w:pos="480"/>
            </w:tabs>
            <w:rPr>
              <w:rFonts w:asciiTheme="minorHAnsi" w:eastAsiaTheme="minorEastAsia" w:hAnsiTheme="minorHAnsi" w:cstheme="minorBidi"/>
              <w:b w:val="0"/>
              <w:sz w:val="22"/>
              <w:szCs w:val="22"/>
            </w:rPr>
          </w:pPr>
          <w:hyperlink w:anchor="_Toc518563206" w:history="1">
            <w:r w:rsidR="00F34894" w:rsidRPr="00FB49E1">
              <w:rPr>
                <w:rStyle w:val="af"/>
              </w:rPr>
              <w:t>7.</w:t>
            </w:r>
            <w:r w:rsidR="00F34894">
              <w:rPr>
                <w:rFonts w:asciiTheme="minorHAnsi" w:eastAsiaTheme="minorEastAsia" w:hAnsiTheme="minorHAnsi" w:cstheme="minorBidi"/>
                <w:b w:val="0"/>
                <w:sz w:val="22"/>
                <w:szCs w:val="22"/>
              </w:rPr>
              <w:tab/>
            </w:r>
            <w:r w:rsidR="00F34894" w:rsidRPr="00FB49E1">
              <w:rPr>
                <w:rStyle w:val="af"/>
              </w:rPr>
              <w:t>ПОРЯДОК ПРЕДСТАВЛЕНИЯ И ЗАЩИТЫ КУРСОВОЙ РАБОТЫ</w:t>
            </w:r>
            <w:r w:rsidR="00F34894">
              <w:rPr>
                <w:webHidden/>
              </w:rPr>
              <w:tab/>
            </w:r>
            <w:r w:rsidR="0057504D">
              <w:rPr>
                <w:webHidden/>
              </w:rPr>
              <w:fldChar w:fldCharType="begin"/>
            </w:r>
            <w:r w:rsidR="00F34894">
              <w:rPr>
                <w:webHidden/>
              </w:rPr>
              <w:instrText xml:space="preserve"> PAGEREF _Toc518563206 \h </w:instrText>
            </w:r>
            <w:r w:rsidR="0057504D">
              <w:rPr>
                <w:webHidden/>
              </w:rPr>
            </w:r>
            <w:r w:rsidR="0057504D">
              <w:rPr>
                <w:webHidden/>
              </w:rPr>
              <w:fldChar w:fldCharType="separate"/>
            </w:r>
            <w:r w:rsidR="00A40272">
              <w:rPr>
                <w:webHidden/>
              </w:rPr>
              <w:t>24</w:t>
            </w:r>
            <w:r w:rsidR="0057504D">
              <w:rPr>
                <w:webHidden/>
              </w:rPr>
              <w:fldChar w:fldCharType="end"/>
            </w:r>
          </w:hyperlink>
        </w:p>
        <w:p w:rsidR="00F34894" w:rsidRDefault="00F04F48">
          <w:pPr>
            <w:pStyle w:val="10"/>
            <w:rPr>
              <w:rFonts w:asciiTheme="minorHAnsi" w:eastAsiaTheme="minorEastAsia" w:hAnsiTheme="minorHAnsi" w:cstheme="minorBidi"/>
              <w:b w:val="0"/>
              <w:sz w:val="22"/>
              <w:szCs w:val="22"/>
            </w:rPr>
          </w:pPr>
          <w:r>
            <w:t xml:space="preserve">8.     </w:t>
          </w:r>
          <w:hyperlink w:anchor="_Toc518563207" w:history="1">
            <w:r w:rsidR="00F34894" w:rsidRPr="00FB49E1">
              <w:rPr>
                <w:rStyle w:val="af"/>
              </w:rPr>
              <w:t>СПИСОК РЕКОМЕНДУЕМОЙ ЛИТЕРАТУРЫ И ИНТЕРНЕТ –</w:t>
            </w:r>
            <w:r w:rsidR="00F34894">
              <w:rPr>
                <w:webHidden/>
              </w:rPr>
              <w:tab/>
            </w:r>
            <w:r w:rsidR="0057504D">
              <w:rPr>
                <w:webHidden/>
              </w:rPr>
              <w:fldChar w:fldCharType="begin"/>
            </w:r>
            <w:r w:rsidR="00F34894">
              <w:rPr>
                <w:webHidden/>
              </w:rPr>
              <w:instrText xml:space="preserve"> PAGEREF _Toc518563207 \h </w:instrText>
            </w:r>
            <w:r w:rsidR="0057504D">
              <w:rPr>
                <w:webHidden/>
              </w:rPr>
            </w:r>
            <w:r w:rsidR="0057504D">
              <w:rPr>
                <w:webHidden/>
              </w:rPr>
              <w:fldChar w:fldCharType="separate"/>
            </w:r>
            <w:r w:rsidR="00A40272">
              <w:rPr>
                <w:webHidden/>
              </w:rPr>
              <w:t>25</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08" w:history="1">
            <w:r w:rsidR="00F34894" w:rsidRPr="00FB49E1">
              <w:rPr>
                <w:rStyle w:val="af"/>
              </w:rPr>
              <w:t>РЕСУРСОВ</w:t>
            </w:r>
            <w:r w:rsidR="00F34894">
              <w:rPr>
                <w:webHidden/>
              </w:rPr>
              <w:tab/>
            </w:r>
            <w:r w:rsidR="0057504D">
              <w:rPr>
                <w:webHidden/>
              </w:rPr>
              <w:fldChar w:fldCharType="begin"/>
            </w:r>
            <w:r w:rsidR="00F34894">
              <w:rPr>
                <w:webHidden/>
              </w:rPr>
              <w:instrText xml:space="preserve"> PAGEREF _Toc518563208 \h </w:instrText>
            </w:r>
            <w:r w:rsidR="0057504D">
              <w:rPr>
                <w:webHidden/>
              </w:rPr>
            </w:r>
            <w:r w:rsidR="0057504D">
              <w:rPr>
                <w:webHidden/>
              </w:rPr>
              <w:fldChar w:fldCharType="separate"/>
            </w:r>
            <w:r w:rsidR="00A40272">
              <w:rPr>
                <w:webHidden/>
              </w:rPr>
              <w:t>25</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09" w:history="1">
            <w:r w:rsidR="00F34894" w:rsidRPr="00FB49E1">
              <w:rPr>
                <w:rStyle w:val="af"/>
                <w:rFonts w:eastAsia="Calibri"/>
                <w:lang w:eastAsia="en-US"/>
              </w:rPr>
              <w:t>Приложение 1</w:t>
            </w:r>
            <w:r w:rsidR="00F34894">
              <w:rPr>
                <w:webHidden/>
              </w:rPr>
              <w:tab/>
            </w:r>
            <w:r w:rsidR="0057504D">
              <w:rPr>
                <w:webHidden/>
              </w:rPr>
              <w:fldChar w:fldCharType="begin"/>
            </w:r>
            <w:r w:rsidR="00F34894">
              <w:rPr>
                <w:webHidden/>
              </w:rPr>
              <w:instrText xml:space="preserve"> PAGEREF _Toc518563209 \h </w:instrText>
            </w:r>
            <w:r w:rsidR="0057504D">
              <w:rPr>
                <w:webHidden/>
              </w:rPr>
            </w:r>
            <w:r w:rsidR="0057504D">
              <w:rPr>
                <w:webHidden/>
              </w:rPr>
              <w:fldChar w:fldCharType="separate"/>
            </w:r>
            <w:r w:rsidR="00A40272">
              <w:rPr>
                <w:webHidden/>
              </w:rPr>
              <w:t>27</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0" w:history="1">
            <w:r w:rsidR="00F34894" w:rsidRPr="00FB49E1">
              <w:rPr>
                <w:rStyle w:val="af"/>
                <w:lang w:eastAsia="en-US"/>
              </w:rPr>
              <w:t>ОБРАЗЕЦ ОФОРМЛЕНИЯ ТИТУЛЬНОГО ЛИСТА</w:t>
            </w:r>
            <w:r w:rsidR="00F34894">
              <w:rPr>
                <w:webHidden/>
              </w:rPr>
              <w:tab/>
            </w:r>
            <w:r w:rsidR="0057504D">
              <w:rPr>
                <w:webHidden/>
              </w:rPr>
              <w:fldChar w:fldCharType="begin"/>
            </w:r>
            <w:r w:rsidR="00F34894">
              <w:rPr>
                <w:webHidden/>
              </w:rPr>
              <w:instrText xml:space="preserve"> PAGEREF _Toc518563210 \h </w:instrText>
            </w:r>
            <w:r w:rsidR="0057504D">
              <w:rPr>
                <w:webHidden/>
              </w:rPr>
            </w:r>
            <w:r w:rsidR="0057504D">
              <w:rPr>
                <w:webHidden/>
              </w:rPr>
              <w:fldChar w:fldCharType="separate"/>
            </w:r>
            <w:r w:rsidR="00A40272">
              <w:rPr>
                <w:webHidden/>
              </w:rPr>
              <w:t>27</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1" w:history="1">
            <w:r w:rsidR="00F34894" w:rsidRPr="00FB49E1">
              <w:rPr>
                <w:rStyle w:val="af"/>
                <w:rFonts w:eastAsia="Calibri"/>
              </w:rPr>
              <w:t>Приложение 2</w:t>
            </w:r>
            <w:r w:rsidR="00F34894">
              <w:rPr>
                <w:webHidden/>
              </w:rPr>
              <w:tab/>
            </w:r>
            <w:r w:rsidR="0057504D">
              <w:rPr>
                <w:webHidden/>
              </w:rPr>
              <w:fldChar w:fldCharType="begin"/>
            </w:r>
            <w:r w:rsidR="00F34894">
              <w:rPr>
                <w:webHidden/>
              </w:rPr>
              <w:instrText xml:space="preserve"> PAGEREF _Toc518563211 \h </w:instrText>
            </w:r>
            <w:r w:rsidR="0057504D">
              <w:rPr>
                <w:webHidden/>
              </w:rPr>
            </w:r>
            <w:r w:rsidR="0057504D">
              <w:rPr>
                <w:webHidden/>
              </w:rPr>
              <w:fldChar w:fldCharType="separate"/>
            </w:r>
            <w:r w:rsidR="00A40272">
              <w:rPr>
                <w:webHidden/>
              </w:rPr>
              <w:t>28</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2" w:history="1">
            <w:r w:rsidR="00F34894" w:rsidRPr="00FB49E1">
              <w:rPr>
                <w:rStyle w:val="af"/>
                <w:rFonts w:eastAsia="Calibri"/>
              </w:rPr>
              <w:t>ОБРАЗЕЦ ОФОРМЛЕНИЯ ЗАДАНИЯ НА КУРСОВУЮ РАБОТУ</w:t>
            </w:r>
            <w:r w:rsidR="00F34894">
              <w:rPr>
                <w:webHidden/>
              </w:rPr>
              <w:tab/>
            </w:r>
            <w:r w:rsidR="0057504D">
              <w:rPr>
                <w:webHidden/>
              </w:rPr>
              <w:fldChar w:fldCharType="begin"/>
            </w:r>
            <w:r w:rsidR="00F34894">
              <w:rPr>
                <w:webHidden/>
              </w:rPr>
              <w:instrText xml:space="preserve"> PAGEREF _Toc518563212 \h </w:instrText>
            </w:r>
            <w:r w:rsidR="0057504D">
              <w:rPr>
                <w:webHidden/>
              </w:rPr>
            </w:r>
            <w:r w:rsidR="0057504D">
              <w:rPr>
                <w:webHidden/>
              </w:rPr>
              <w:fldChar w:fldCharType="separate"/>
            </w:r>
            <w:r w:rsidR="00A40272">
              <w:rPr>
                <w:webHidden/>
              </w:rPr>
              <w:t>28</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3" w:history="1">
            <w:r w:rsidR="00F34894" w:rsidRPr="00FB49E1">
              <w:rPr>
                <w:rStyle w:val="af"/>
              </w:rPr>
              <w:t>Приложение 3</w:t>
            </w:r>
            <w:r w:rsidR="00F34894">
              <w:rPr>
                <w:webHidden/>
              </w:rPr>
              <w:tab/>
            </w:r>
            <w:r w:rsidR="0057504D">
              <w:rPr>
                <w:webHidden/>
              </w:rPr>
              <w:fldChar w:fldCharType="begin"/>
            </w:r>
            <w:r w:rsidR="00F34894">
              <w:rPr>
                <w:webHidden/>
              </w:rPr>
              <w:instrText xml:space="preserve"> PAGEREF _Toc518563213 \h </w:instrText>
            </w:r>
            <w:r w:rsidR="0057504D">
              <w:rPr>
                <w:webHidden/>
              </w:rPr>
            </w:r>
            <w:r w:rsidR="0057504D">
              <w:rPr>
                <w:webHidden/>
              </w:rPr>
              <w:fldChar w:fldCharType="separate"/>
            </w:r>
            <w:r w:rsidR="00A40272">
              <w:rPr>
                <w:webHidden/>
              </w:rPr>
              <w:t>29</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4" w:history="1">
            <w:r w:rsidR="00F34894" w:rsidRPr="00FB49E1">
              <w:rPr>
                <w:rStyle w:val="af"/>
              </w:rPr>
              <w:t>ОБРАЗЕЦ ОФОРМЛЕНИЯ ЛИСТА «СОДЕРЖАНИЕ»</w:t>
            </w:r>
            <w:r w:rsidR="00F34894">
              <w:rPr>
                <w:webHidden/>
              </w:rPr>
              <w:tab/>
            </w:r>
            <w:r w:rsidR="0057504D">
              <w:rPr>
                <w:webHidden/>
              </w:rPr>
              <w:fldChar w:fldCharType="begin"/>
            </w:r>
            <w:r w:rsidR="00F34894">
              <w:rPr>
                <w:webHidden/>
              </w:rPr>
              <w:instrText xml:space="preserve"> PAGEREF _Toc518563214 \h </w:instrText>
            </w:r>
            <w:r w:rsidR="0057504D">
              <w:rPr>
                <w:webHidden/>
              </w:rPr>
            </w:r>
            <w:r w:rsidR="0057504D">
              <w:rPr>
                <w:webHidden/>
              </w:rPr>
              <w:fldChar w:fldCharType="separate"/>
            </w:r>
            <w:r w:rsidR="00A40272">
              <w:rPr>
                <w:webHidden/>
              </w:rPr>
              <w:t>29</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5" w:history="1">
            <w:r w:rsidR="00F34894" w:rsidRPr="00FB49E1">
              <w:rPr>
                <w:rStyle w:val="af"/>
              </w:rPr>
              <w:t>Приложение 4</w:t>
            </w:r>
            <w:r w:rsidR="00F34894">
              <w:rPr>
                <w:webHidden/>
              </w:rPr>
              <w:tab/>
            </w:r>
            <w:r w:rsidR="0057504D">
              <w:rPr>
                <w:webHidden/>
              </w:rPr>
              <w:fldChar w:fldCharType="begin"/>
            </w:r>
            <w:r w:rsidR="00F34894">
              <w:rPr>
                <w:webHidden/>
              </w:rPr>
              <w:instrText xml:space="preserve"> PAGEREF _Toc518563215 \h </w:instrText>
            </w:r>
            <w:r w:rsidR="0057504D">
              <w:rPr>
                <w:webHidden/>
              </w:rPr>
            </w:r>
            <w:r w:rsidR="0057504D">
              <w:rPr>
                <w:webHidden/>
              </w:rPr>
              <w:fldChar w:fldCharType="separate"/>
            </w:r>
            <w:r w:rsidR="00A40272">
              <w:rPr>
                <w:webHidden/>
              </w:rPr>
              <w:t>30</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6" w:history="1">
            <w:r w:rsidR="00F34894" w:rsidRPr="00FB49E1">
              <w:rPr>
                <w:rStyle w:val="af"/>
              </w:rPr>
              <w:t>ОБРАЗЕЦ ОФОРМЛЕНИЯ СПИСКА ИСПОЛЬЗОВАННЫХ ИСТОЧНИКОВ И ЛИТЕРАТУРЫ</w:t>
            </w:r>
            <w:r w:rsidR="00F34894">
              <w:rPr>
                <w:webHidden/>
              </w:rPr>
              <w:tab/>
            </w:r>
            <w:r w:rsidR="0057504D">
              <w:rPr>
                <w:webHidden/>
              </w:rPr>
              <w:fldChar w:fldCharType="begin"/>
            </w:r>
            <w:r w:rsidR="00F34894">
              <w:rPr>
                <w:webHidden/>
              </w:rPr>
              <w:instrText xml:space="preserve"> PAGEREF _Toc518563216 \h </w:instrText>
            </w:r>
            <w:r w:rsidR="0057504D">
              <w:rPr>
                <w:webHidden/>
              </w:rPr>
            </w:r>
            <w:r w:rsidR="0057504D">
              <w:rPr>
                <w:webHidden/>
              </w:rPr>
              <w:fldChar w:fldCharType="separate"/>
            </w:r>
            <w:r w:rsidR="00A40272">
              <w:rPr>
                <w:webHidden/>
              </w:rPr>
              <w:t>30</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7" w:history="1">
            <w:r w:rsidR="00F34894" w:rsidRPr="00FB49E1">
              <w:rPr>
                <w:rStyle w:val="af"/>
              </w:rPr>
              <w:t>Приложение  5</w:t>
            </w:r>
            <w:r w:rsidR="00F34894">
              <w:rPr>
                <w:webHidden/>
              </w:rPr>
              <w:tab/>
            </w:r>
            <w:r w:rsidR="0057504D">
              <w:rPr>
                <w:webHidden/>
              </w:rPr>
              <w:fldChar w:fldCharType="begin"/>
            </w:r>
            <w:r w:rsidR="00F34894">
              <w:rPr>
                <w:webHidden/>
              </w:rPr>
              <w:instrText xml:space="preserve"> PAGEREF _Toc518563217 \h </w:instrText>
            </w:r>
            <w:r w:rsidR="0057504D">
              <w:rPr>
                <w:webHidden/>
              </w:rPr>
            </w:r>
            <w:r w:rsidR="0057504D">
              <w:rPr>
                <w:webHidden/>
              </w:rPr>
              <w:fldChar w:fldCharType="separate"/>
            </w:r>
            <w:r w:rsidR="00A40272">
              <w:rPr>
                <w:webHidden/>
              </w:rPr>
              <w:t>32</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8" w:history="1">
            <w:r w:rsidR="00F34894" w:rsidRPr="00FB49E1">
              <w:rPr>
                <w:rStyle w:val="af"/>
              </w:rPr>
              <w:t>ОБРАЗЕЦ РЕЦЕНЗИИ НА КУРСОВУЮ РАБОТУ</w:t>
            </w:r>
            <w:r w:rsidR="00F34894">
              <w:rPr>
                <w:webHidden/>
              </w:rPr>
              <w:tab/>
            </w:r>
            <w:r w:rsidR="0057504D">
              <w:rPr>
                <w:webHidden/>
              </w:rPr>
              <w:fldChar w:fldCharType="begin"/>
            </w:r>
            <w:r w:rsidR="00F34894">
              <w:rPr>
                <w:webHidden/>
              </w:rPr>
              <w:instrText xml:space="preserve"> PAGEREF _Toc518563218 \h </w:instrText>
            </w:r>
            <w:r w:rsidR="0057504D">
              <w:rPr>
                <w:webHidden/>
              </w:rPr>
            </w:r>
            <w:r w:rsidR="0057504D">
              <w:rPr>
                <w:webHidden/>
              </w:rPr>
              <w:fldChar w:fldCharType="separate"/>
            </w:r>
            <w:r w:rsidR="00A40272">
              <w:rPr>
                <w:webHidden/>
              </w:rPr>
              <w:t>32</w:t>
            </w:r>
            <w:r w:rsidR="0057504D">
              <w:rPr>
                <w:webHidden/>
              </w:rPr>
              <w:fldChar w:fldCharType="end"/>
            </w:r>
          </w:hyperlink>
        </w:p>
        <w:p w:rsidR="00F34894" w:rsidRDefault="00FA4235">
          <w:pPr>
            <w:pStyle w:val="10"/>
            <w:rPr>
              <w:rFonts w:asciiTheme="minorHAnsi" w:eastAsiaTheme="minorEastAsia" w:hAnsiTheme="minorHAnsi" w:cstheme="minorBidi"/>
              <w:b w:val="0"/>
              <w:sz w:val="22"/>
              <w:szCs w:val="22"/>
            </w:rPr>
          </w:pPr>
          <w:hyperlink w:anchor="_Toc518563219" w:history="1">
            <w:r w:rsidR="00F34894" w:rsidRPr="00FB49E1">
              <w:rPr>
                <w:rStyle w:val="af"/>
              </w:rPr>
              <w:t>Приложение 6</w:t>
            </w:r>
            <w:r w:rsidR="00F34894">
              <w:rPr>
                <w:webHidden/>
              </w:rPr>
              <w:tab/>
            </w:r>
            <w:r w:rsidR="00F04F48">
              <w:rPr>
                <w:webHidden/>
              </w:rPr>
              <w:t>34</w:t>
            </w:r>
          </w:hyperlink>
        </w:p>
        <w:p w:rsidR="00F34894" w:rsidRDefault="00F04F48">
          <w:pPr>
            <w:pStyle w:val="10"/>
            <w:rPr>
              <w:rFonts w:asciiTheme="minorHAnsi" w:eastAsiaTheme="minorEastAsia" w:hAnsiTheme="minorHAnsi" w:cstheme="minorBidi"/>
              <w:b w:val="0"/>
              <w:sz w:val="22"/>
              <w:szCs w:val="22"/>
            </w:rPr>
          </w:pPr>
          <w:r>
            <w:t>ПРИМЕРНАЯ ТЕМАТИКА КУРСОВЫХ РАБОТ……………………………………….34</w:t>
          </w:r>
        </w:p>
        <w:p w:rsidR="00F34894" w:rsidRDefault="00FA4235">
          <w:pPr>
            <w:pStyle w:val="10"/>
            <w:rPr>
              <w:rFonts w:asciiTheme="minorHAnsi" w:eastAsiaTheme="minorEastAsia" w:hAnsiTheme="minorHAnsi" w:cstheme="minorBidi"/>
              <w:b w:val="0"/>
              <w:sz w:val="22"/>
              <w:szCs w:val="22"/>
            </w:rPr>
          </w:pPr>
          <w:hyperlink w:anchor="_Toc518563221" w:history="1">
            <w:r w:rsidR="00F34894" w:rsidRPr="00FB49E1">
              <w:rPr>
                <w:rStyle w:val="af"/>
              </w:rPr>
              <w:t>Приложение  7</w:t>
            </w:r>
            <w:r w:rsidR="00F34894">
              <w:rPr>
                <w:webHidden/>
              </w:rPr>
              <w:tab/>
            </w:r>
            <w:r w:rsidR="0057504D">
              <w:rPr>
                <w:webHidden/>
              </w:rPr>
              <w:fldChar w:fldCharType="begin"/>
            </w:r>
            <w:r w:rsidR="00F34894">
              <w:rPr>
                <w:webHidden/>
              </w:rPr>
              <w:instrText xml:space="preserve"> PAGEREF _Toc518563221 \h </w:instrText>
            </w:r>
            <w:r w:rsidR="0057504D">
              <w:rPr>
                <w:webHidden/>
              </w:rPr>
            </w:r>
            <w:r w:rsidR="0057504D">
              <w:rPr>
                <w:webHidden/>
              </w:rPr>
              <w:fldChar w:fldCharType="separate"/>
            </w:r>
            <w:r w:rsidR="00A40272">
              <w:rPr>
                <w:webHidden/>
              </w:rPr>
              <w:t>33</w:t>
            </w:r>
            <w:r w:rsidR="0057504D">
              <w:rPr>
                <w:webHidden/>
              </w:rPr>
              <w:fldChar w:fldCharType="end"/>
            </w:r>
          </w:hyperlink>
          <w:r w:rsidR="00F04F48">
            <w:t>6</w:t>
          </w:r>
        </w:p>
        <w:p w:rsidR="00F34894" w:rsidRDefault="00F04F48">
          <w:pPr>
            <w:pStyle w:val="10"/>
            <w:rPr>
              <w:rFonts w:asciiTheme="minorHAnsi" w:eastAsiaTheme="minorEastAsia" w:hAnsiTheme="minorHAnsi" w:cstheme="minorBidi"/>
              <w:b w:val="0"/>
              <w:sz w:val="22"/>
              <w:szCs w:val="22"/>
            </w:rPr>
          </w:pPr>
          <w:r>
            <w:t>ОБРАЗЕЦ ОФОРМЛЕНИЯ РИСУНКОВ………………………………………………….36</w:t>
          </w:r>
        </w:p>
        <w:p w:rsidR="00F34894" w:rsidRDefault="00FA4235">
          <w:pPr>
            <w:pStyle w:val="10"/>
            <w:rPr>
              <w:rFonts w:asciiTheme="minorHAnsi" w:eastAsiaTheme="minorEastAsia" w:hAnsiTheme="minorHAnsi" w:cstheme="minorBidi"/>
              <w:b w:val="0"/>
              <w:sz w:val="22"/>
              <w:szCs w:val="22"/>
            </w:rPr>
          </w:pPr>
          <w:hyperlink w:anchor="_Toc518563223" w:history="1">
            <w:r w:rsidR="00F34894" w:rsidRPr="00FB49E1">
              <w:rPr>
                <w:rStyle w:val="af"/>
              </w:rPr>
              <w:t>Приложение 8</w:t>
            </w:r>
            <w:r w:rsidR="00F34894">
              <w:rPr>
                <w:webHidden/>
              </w:rPr>
              <w:tab/>
            </w:r>
            <w:r w:rsidR="00F04F48">
              <w:rPr>
                <w:webHidden/>
              </w:rPr>
              <w:t>38</w:t>
            </w:r>
          </w:hyperlink>
        </w:p>
        <w:p w:rsidR="00F34894" w:rsidRDefault="00F04F48">
          <w:pPr>
            <w:pStyle w:val="10"/>
            <w:rPr>
              <w:rFonts w:asciiTheme="minorHAnsi" w:eastAsiaTheme="minorEastAsia" w:hAnsiTheme="minorHAnsi" w:cstheme="minorBidi"/>
              <w:b w:val="0"/>
              <w:sz w:val="22"/>
              <w:szCs w:val="22"/>
            </w:rPr>
          </w:pPr>
          <w:r>
            <w:t>ОБРАЗЕЦ ОФОРМЛЕНИЯ ТАБЛИЦ……………………………………………………..38</w:t>
          </w:r>
        </w:p>
        <w:p w:rsidR="00F34894" w:rsidRDefault="0057504D">
          <w:r>
            <w:rPr>
              <w:b/>
              <w:bCs/>
            </w:rPr>
            <w:fldChar w:fldCharType="end"/>
          </w:r>
        </w:p>
      </w:sdtContent>
    </w:sdt>
    <w:p w:rsidR="009A59FC" w:rsidRDefault="009A59FC">
      <w:pPr>
        <w:pStyle w:val="a4"/>
        <w:tabs>
          <w:tab w:val="left" w:pos="4380"/>
          <w:tab w:val="center" w:pos="5100"/>
        </w:tabs>
      </w:pPr>
    </w:p>
    <w:p w:rsidR="009A59FC" w:rsidRDefault="009A59FC">
      <w:pPr>
        <w:pStyle w:val="a4"/>
        <w:tabs>
          <w:tab w:val="left" w:pos="4380"/>
          <w:tab w:val="center" w:pos="5100"/>
        </w:tabs>
      </w:pPr>
    </w:p>
    <w:p w:rsidR="00F34894" w:rsidRDefault="00F34894">
      <w:pPr>
        <w:pStyle w:val="a4"/>
        <w:tabs>
          <w:tab w:val="left" w:pos="4380"/>
          <w:tab w:val="center" w:pos="5100"/>
        </w:tabs>
      </w:pPr>
    </w:p>
    <w:p w:rsidR="00F34894" w:rsidRDefault="00F34894">
      <w:pPr>
        <w:pStyle w:val="a4"/>
        <w:tabs>
          <w:tab w:val="left" w:pos="4380"/>
          <w:tab w:val="center" w:pos="5100"/>
        </w:tabs>
      </w:pPr>
    </w:p>
    <w:p w:rsidR="00F34894" w:rsidRDefault="00F34894">
      <w:pPr>
        <w:pStyle w:val="a4"/>
        <w:tabs>
          <w:tab w:val="left" w:pos="4380"/>
          <w:tab w:val="center" w:pos="5100"/>
        </w:tabs>
      </w:pPr>
    </w:p>
    <w:p w:rsidR="00F34894" w:rsidRDefault="00F34894">
      <w:pPr>
        <w:pStyle w:val="a4"/>
        <w:tabs>
          <w:tab w:val="left" w:pos="4380"/>
          <w:tab w:val="center" w:pos="5100"/>
        </w:tabs>
      </w:pPr>
    </w:p>
    <w:p w:rsidR="00B479AC" w:rsidRPr="00D93F7D" w:rsidRDefault="00140DF4" w:rsidP="00D93F7D">
      <w:pPr>
        <w:pStyle w:val="1"/>
        <w:rPr>
          <w:sz w:val="28"/>
          <w:szCs w:val="28"/>
        </w:rPr>
      </w:pPr>
      <w:bookmarkStart w:id="0" w:name="_Toc518563199"/>
      <w:r w:rsidRPr="00D93F7D">
        <w:rPr>
          <w:sz w:val="28"/>
          <w:szCs w:val="28"/>
        </w:rPr>
        <w:lastRenderedPageBreak/>
        <w:t>ВВЕДЕНИЕ</w:t>
      </w:r>
      <w:bookmarkEnd w:id="0"/>
    </w:p>
    <w:p w:rsidR="00B479AC" w:rsidRDefault="00B479AC">
      <w:pPr>
        <w:pStyle w:val="a4"/>
        <w:tabs>
          <w:tab w:val="left" w:pos="4380"/>
          <w:tab w:val="center" w:pos="5100"/>
        </w:tabs>
        <w:jc w:val="both"/>
        <w:rPr>
          <w:b w:val="0"/>
          <w:bCs w:val="0"/>
        </w:rPr>
      </w:pPr>
    </w:p>
    <w:p w:rsidR="00B479AC" w:rsidRDefault="00B479AC" w:rsidP="00956868">
      <w:pPr>
        <w:pStyle w:val="a6"/>
      </w:pPr>
      <w:r>
        <w:t xml:space="preserve">Данное пособие ставит целью ознакомить </w:t>
      </w:r>
      <w:r w:rsidR="00956868">
        <w:t>студе</w:t>
      </w:r>
      <w:r>
        <w:t>нтов с едиными требованиями кафедр</w:t>
      </w:r>
      <w:r w:rsidR="00956868">
        <w:t>ы</w:t>
      </w:r>
      <w:r>
        <w:t xml:space="preserve"> </w:t>
      </w:r>
      <w:r w:rsidR="002B3D63">
        <w:t>«</w:t>
      </w:r>
      <w:r w:rsidR="005F7168">
        <w:t>Экономик</w:t>
      </w:r>
      <w:r w:rsidR="002B3D63">
        <w:t>а</w:t>
      </w:r>
      <w:r w:rsidR="005F7168">
        <w:t xml:space="preserve"> и учё</w:t>
      </w:r>
      <w:r w:rsidR="00956868">
        <w:t>тно-аналитическ</w:t>
      </w:r>
      <w:r w:rsidR="002B3D63">
        <w:t>ая</w:t>
      </w:r>
      <w:r w:rsidR="00956868">
        <w:t xml:space="preserve"> деятельност</w:t>
      </w:r>
      <w:r w:rsidR="002B3D63">
        <w:t>ь»</w:t>
      </w:r>
      <w:r>
        <w:t xml:space="preserve"> по методике подготовки, написания, защиты и оформления курсовой работы</w:t>
      </w:r>
      <w:r w:rsidR="00E176FA">
        <w:t xml:space="preserve"> по дисциплин</w:t>
      </w:r>
      <w:r w:rsidR="002B3D63">
        <w:t xml:space="preserve">е </w:t>
      </w:r>
      <w:r w:rsidR="001A4A37">
        <w:t>«</w:t>
      </w:r>
      <w:r w:rsidR="002B3D63">
        <w:t>Финансы</w:t>
      </w:r>
      <w:r w:rsidR="001A4A37">
        <w:t>»</w:t>
      </w:r>
      <w:r>
        <w:t>.</w:t>
      </w:r>
    </w:p>
    <w:p w:rsidR="00B479AC" w:rsidRDefault="00B479AC" w:rsidP="00956868">
      <w:pPr>
        <w:ind w:firstLine="560"/>
        <w:jc w:val="both"/>
        <w:rPr>
          <w:sz w:val="28"/>
        </w:rPr>
      </w:pPr>
      <w:r>
        <w:rPr>
          <w:sz w:val="28"/>
        </w:rPr>
        <w:t>Специфические проблемы, возникающие при проведении курсовой работы, доводятся руководителями</w:t>
      </w:r>
      <w:r w:rsidR="00956868">
        <w:rPr>
          <w:sz w:val="28"/>
        </w:rPr>
        <w:t>,</w:t>
      </w:r>
      <w:r>
        <w:rPr>
          <w:sz w:val="28"/>
        </w:rPr>
        <w:t xml:space="preserve"> </w:t>
      </w:r>
      <w:r w:rsidR="00956868">
        <w:rPr>
          <w:sz w:val="28"/>
        </w:rPr>
        <w:t>назначенными от</w:t>
      </w:r>
      <w:r>
        <w:rPr>
          <w:sz w:val="28"/>
        </w:rPr>
        <w:t xml:space="preserve"> кафедр</w:t>
      </w:r>
      <w:r w:rsidR="00956868">
        <w:rPr>
          <w:sz w:val="28"/>
        </w:rPr>
        <w:t>ы</w:t>
      </w:r>
      <w:r>
        <w:rPr>
          <w:sz w:val="28"/>
        </w:rPr>
        <w:t>.</w:t>
      </w:r>
    </w:p>
    <w:p w:rsidR="00B479AC" w:rsidRDefault="00B479AC">
      <w:pPr>
        <w:ind w:firstLine="540"/>
        <w:jc w:val="both"/>
        <w:rPr>
          <w:sz w:val="28"/>
        </w:rPr>
      </w:pPr>
      <w:r>
        <w:rPr>
          <w:sz w:val="28"/>
        </w:rPr>
        <w:t>Написание курсовых работ в каждом вузе имеет свои особенности, но есть и общее, что объединяет процессы подготовки и защиты работ.</w:t>
      </w:r>
    </w:p>
    <w:p w:rsidR="00B479AC" w:rsidRDefault="00B479AC" w:rsidP="00956868">
      <w:pPr>
        <w:pStyle w:val="30"/>
        <w:ind w:firstLine="540"/>
      </w:pPr>
      <w:r>
        <w:t xml:space="preserve">Практическое пособие предназначено для тех, кто ставит перед собой задачу повысить уровень знаний по выбранному направлению при минимальных трудозатратах на научный поиск. Изучение пособия поможет правильно выбрать тему предстоящей работы, подобрать и изучить литературу, написать, оформить, а также успешно защитить курсовую работу. Материал также адресован преподавателям для организации целенаправленного научного руководства работой </w:t>
      </w:r>
      <w:r w:rsidR="00956868">
        <w:t>студе</w:t>
      </w:r>
      <w:r>
        <w:t>нтов.</w:t>
      </w:r>
    </w:p>
    <w:p w:rsidR="00B479AC" w:rsidRDefault="00B479AC" w:rsidP="00956868">
      <w:pPr>
        <w:ind w:firstLine="540"/>
        <w:jc w:val="both"/>
        <w:rPr>
          <w:sz w:val="28"/>
        </w:rPr>
      </w:pPr>
      <w:r>
        <w:rPr>
          <w:sz w:val="28"/>
        </w:rPr>
        <w:t xml:space="preserve">В пособии содержится определенное количество примеров, иллюстрирующих наиболее часто допускаемые </w:t>
      </w:r>
      <w:r w:rsidR="00956868">
        <w:rPr>
          <w:sz w:val="28"/>
        </w:rPr>
        <w:t>студе</w:t>
      </w:r>
      <w:r>
        <w:rPr>
          <w:sz w:val="28"/>
        </w:rPr>
        <w:t>нтами ошибки. В приложениях приведены образцы организационных документов, оформляемых при подготовке работ.</w:t>
      </w:r>
    </w:p>
    <w:p w:rsidR="00B479AC" w:rsidRDefault="00B479AC">
      <w:pPr>
        <w:ind w:firstLine="540"/>
        <w:jc w:val="both"/>
        <w:rPr>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bookmarkStart w:id="1" w:name="_GoBack"/>
      <w:bookmarkEnd w:id="1"/>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9A59FC" w:rsidRDefault="009A59FC">
      <w:pPr>
        <w:jc w:val="center"/>
        <w:rPr>
          <w:b/>
          <w:bCs/>
          <w:sz w:val="28"/>
        </w:rPr>
      </w:pPr>
    </w:p>
    <w:p w:rsidR="002B3D63" w:rsidRDefault="002B3D63">
      <w:pPr>
        <w:jc w:val="center"/>
        <w:rPr>
          <w:b/>
          <w:bCs/>
          <w:sz w:val="28"/>
        </w:rPr>
      </w:pPr>
    </w:p>
    <w:p w:rsidR="00282D56" w:rsidRDefault="00282D56">
      <w:pPr>
        <w:jc w:val="center"/>
        <w:rPr>
          <w:b/>
          <w:bCs/>
          <w:sz w:val="28"/>
        </w:rPr>
      </w:pPr>
    </w:p>
    <w:p w:rsidR="00B479AC" w:rsidRDefault="00140DF4" w:rsidP="00E46DF8">
      <w:pPr>
        <w:pStyle w:val="1"/>
        <w:numPr>
          <w:ilvl w:val="0"/>
          <w:numId w:val="11"/>
        </w:numPr>
        <w:rPr>
          <w:sz w:val="28"/>
          <w:szCs w:val="28"/>
        </w:rPr>
      </w:pPr>
      <w:bookmarkStart w:id="2" w:name="_Toc518563200"/>
      <w:r w:rsidRPr="00140DF4">
        <w:rPr>
          <w:sz w:val="28"/>
          <w:szCs w:val="28"/>
        </w:rPr>
        <w:lastRenderedPageBreak/>
        <w:t>ОБЩИЕ СВЕДЕНИЯ</w:t>
      </w:r>
      <w:bookmarkEnd w:id="2"/>
    </w:p>
    <w:p w:rsidR="002314BB" w:rsidRDefault="002314BB" w:rsidP="002B3D63">
      <w:pPr>
        <w:pStyle w:val="af2"/>
        <w:widowControl w:val="0"/>
        <w:spacing w:before="0" w:beforeAutospacing="0" w:after="0" w:afterAutospacing="0"/>
        <w:ind w:firstLine="709"/>
        <w:jc w:val="both"/>
        <w:rPr>
          <w:sz w:val="28"/>
          <w:szCs w:val="28"/>
        </w:rPr>
      </w:pPr>
    </w:p>
    <w:p w:rsidR="002B3D63" w:rsidRPr="00AE4916" w:rsidRDefault="002B3D63" w:rsidP="002B3D63">
      <w:pPr>
        <w:pStyle w:val="af2"/>
        <w:widowControl w:val="0"/>
        <w:spacing w:before="0" w:beforeAutospacing="0" w:after="0" w:afterAutospacing="0"/>
        <w:ind w:firstLine="709"/>
        <w:jc w:val="both"/>
        <w:rPr>
          <w:sz w:val="28"/>
          <w:szCs w:val="28"/>
        </w:rPr>
      </w:pPr>
      <w:r w:rsidRPr="00AE4916">
        <w:rPr>
          <w:sz w:val="28"/>
          <w:szCs w:val="28"/>
        </w:rPr>
        <w:t>Выполнение курсовой работы является одной из важнейших форм самостоятельной работы студентов по изучению учебной дисциплины</w:t>
      </w:r>
      <w:r>
        <w:rPr>
          <w:sz w:val="28"/>
          <w:szCs w:val="28"/>
        </w:rPr>
        <w:t xml:space="preserve"> «Финансы»</w:t>
      </w:r>
      <w:r w:rsidRPr="00AE4916">
        <w:rPr>
          <w:sz w:val="28"/>
          <w:szCs w:val="28"/>
        </w:rPr>
        <w:t>. В процессе ее подготовки студенты глубоко и всесторонне знакомятся с важнейшими и наиболее сложными финансовыми проблемами, учатся анализировать современные явления экономической жизни общества (страны, региона, организации, домашнего хозяйства) и делать на основе этого правильные, научно-обоснованные теоретические и практические выводы.</w:t>
      </w:r>
    </w:p>
    <w:p w:rsidR="002B3D63" w:rsidRPr="00AE4916" w:rsidRDefault="002B3D63" w:rsidP="002B3D63">
      <w:pPr>
        <w:pStyle w:val="af2"/>
        <w:widowControl w:val="0"/>
        <w:spacing w:before="0" w:beforeAutospacing="0" w:after="0" w:afterAutospacing="0"/>
        <w:ind w:firstLine="709"/>
        <w:jc w:val="both"/>
        <w:rPr>
          <w:sz w:val="28"/>
          <w:szCs w:val="28"/>
        </w:rPr>
      </w:pPr>
      <w:r w:rsidRPr="00AE4916">
        <w:rPr>
          <w:sz w:val="28"/>
          <w:szCs w:val="28"/>
        </w:rPr>
        <w:t>Студенты, выполняя курсовую, приобретают опыт работы с всевозможной литературой, умения находить в ней главные положения, непосредственно относящиеся к избранной теме, учиться логично и четко излагать свои мысли при раскрытии теоретических вопросов и, что особенно важно, связывать общие теоретические положения с конкретной действительностью, практикой становления и развития централизованных и децентрализованных финансов в нашей стране.</w:t>
      </w:r>
    </w:p>
    <w:p w:rsidR="002B3D63" w:rsidRPr="00AE4916" w:rsidRDefault="002B3D63" w:rsidP="002B3D63">
      <w:pPr>
        <w:pStyle w:val="af2"/>
        <w:widowControl w:val="0"/>
        <w:spacing w:before="0" w:beforeAutospacing="0" w:after="0" w:afterAutospacing="0"/>
        <w:ind w:firstLine="709"/>
        <w:jc w:val="both"/>
        <w:rPr>
          <w:sz w:val="28"/>
          <w:szCs w:val="28"/>
        </w:rPr>
      </w:pPr>
      <w:r w:rsidRPr="00AE4916">
        <w:rPr>
          <w:sz w:val="28"/>
          <w:szCs w:val="28"/>
        </w:rPr>
        <w:t>В процессе подготовки курсовой приобретаются навыки самостоятельного подбора необходимой литературы, фактического и цифрового материала, работы со статистическими справочниками, составления таблиц, диаграмм. Все это не только расширяет и углубляет знания по дисциплине «Финансы», но и прививает навыки научного исследования и самостоятельного письменного изложения важных и сложных теоретических проблем.</w:t>
      </w:r>
    </w:p>
    <w:p w:rsidR="002B3D63" w:rsidRDefault="002B3D63" w:rsidP="002B3D63">
      <w:pPr>
        <w:pStyle w:val="af2"/>
        <w:widowControl w:val="0"/>
        <w:spacing w:before="0" w:beforeAutospacing="0" w:after="0" w:afterAutospacing="0"/>
        <w:ind w:firstLine="709"/>
        <w:jc w:val="both"/>
        <w:rPr>
          <w:sz w:val="28"/>
          <w:szCs w:val="28"/>
        </w:rPr>
      </w:pPr>
      <w:r w:rsidRPr="00AE4916">
        <w:rPr>
          <w:sz w:val="28"/>
          <w:szCs w:val="28"/>
        </w:rPr>
        <w:t>При выполнении курсовых работ, и особенно при их защите, студенты приобретают необходимое умение для подготовки выступлений и докладов на семинарских занятиях, участия в дискуссиях и научных конференциях.</w:t>
      </w:r>
    </w:p>
    <w:p w:rsidR="00B479AC" w:rsidRDefault="0053747F" w:rsidP="0053747F">
      <w:pPr>
        <w:ind w:firstLine="540"/>
        <w:jc w:val="both"/>
        <w:rPr>
          <w:sz w:val="28"/>
        </w:rPr>
      </w:pPr>
      <w:r>
        <w:rPr>
          <w:sz w:val="28"/>
        </w:rPr>
        <w:t>Студе</w:t>
      </w:r>
      <w:r w:rsidR="00B479AC">
        <w:rPr>
          <w:sz w:val="28"/>
        </w:rPr>
        <w:t>нты должны быть готовы, что на защите к работам будут предъявлены следующие требования:</w:t>
      </w:r>
    </w:p>
    <w:p w:rsidR="00B479AC" w:rsidRDefault="00B479AC" w:rsidP="002B3D63">
      <w:pPr>
        <w:numPr>
          <w:ilvl w:val="0"/>
          <w:numId w:val="8"/>
        </w:numPr>
        <w:ind w:left="0" w:firstLine="709"/>
        <w:jc w:val="both"/>
        <w:rPr>
          <w:sz w:val="28"/>
        </w:rPr>
      </w:pPr>
      <w:r>
        <w:rPr>
          <w:sz w:val="28"/>
        </w:rPr>
        <w:t xml:space="preserve">глубокая теоретическая проработка исследуемых проблем не основе анализа </w:t>
      </w:r>
      <w:r w:rsidR="002B3D63">
        <w:rPr>
          <w:sz w:val="28"/>
        </w:rPr>
        <w:t xml:space="preserve">финансовой и </w:t>
      </w:r>
      <w:r>
        <w:rPr>
          <w:sz w:val="28"/>
        </w:rPr>
        <w:t>экономической литературы;</w:t>
      </w:r>
    </w:p>
    <w:p w:rsidR="001D112E" w:rsidRDefault="001D112E" w:rsidP="002B3D63">
      <w:pPr>
        <w:numPr>
          <w:ilvl w:val="0"/>
          <w:numId w:val="8"/>
        </w:numPr>
        <w:ind w:left="0" w:firstLine="709"/>
        <w:jc w:val="both"/>
        <w:rPr>
          <w:sz w:val="28"/>
        </w:rPr>
      </w:pPr>
      <w:r>
        <w:rPr>
          <w:sz w:val="28"/>
        </w:rPr>
        <w:t>знание постановлений правительства, решения сессий парламента и указов Президента РФ по экономическим проблемам;</w:t>
      </w:r>
    </w:p>
    <w:p w:rsidR="001D112E" w:rsidRDefault="00B479AC" w:rsidP="002B3D63">
      <w:pPr>
        <w:numPr>
          <w:ilvl w:val="0"/>
          <w:numId w:val="8"/>
        </w:numPr>
        <w:ind w:left="0" w:firstLine="709"/>
        <w:jc w:val="both"/>
        <w:rPr>
          <w:sz w:val="28"/>
        </w:rPr>
      </w:pPr>
      <w:r w:rsidRPr="001D112E">
        <w:rPr>
          <w:sz w:val="28"/>
        </w:rPr>
        <w:t>умелая  систематизация цифровых данных в виде: таблиц, графиков с необходимым анализом, обобщением и выявлением тенденций развития экономических явлений;</w:t>
      </w:r>
      <w:r w:rsidRPr="001D112E">
        <w:rPr>
          <w:noProof/>
          <w:sz w:val="28"/>
        </w:rPr>
        <w:t xml:space="preserve">         </w:t>
      </w:r>
    </w:p>
    <w:p w:rsidR="001D112E" w:rsidRDefault="00B479AC" w:rsidP="002B3D63">
      <w:pPr>
        <w:numPr>
          <w:ilvl w:val="0"/>
          <w:numId w:val="8"/>
        </w:numPr>
        <w:ind w:left="0" w:firstLine="709"/>
        <w:jc w:val="both"/>
        <w:rPr>
          <w:sz w:val="28"/>
        </w:rPr>
      </w:pPr>
      <w:r w:rsidRPr="001D112E">
        <w:rPr>
          <w:sz w:val="28"/>
        </w:rPr>
        <w:t>критический подход к изучаемым фактическим материалам в целях поиска резервов повышения эффективности экономической деятельности;</w:t>
      </w:r>
    </w:p>
    <w:p w:rsidR="001D112E" w:rsidRDefault="00B479AC" w:rsidP="002B3D63">
      <w:pPr>
        <w:numPr>
          <w:ilvl w:val="0"/>
          <w:numId w:val="8"/>
        </w:numPr>
        <w:ind w:left="0" w:firstLine="709"/>
        <w:jc w:val="both"/>
        <w:rPr>
          <w:sz w:val="28"/>
        </w:rPr>
      </w:pPr>
      <w:r w:rsidRPr="001D112E">
        <w:rPr>
          <w:sz w:val="28"/>
        </w:rPr>
        <w:t xml:space="preserve"> аргументированность выводов, обоснованность предложений и рекомендаций;</w:t>
      </w:r>
    </w:p>
    <w:p w:rsidR="001D112E" w:rsidRDefault="00B479AC" w:rsidP="002B3D63">
      <w:pPr>
        <w:numPr>
          <w:ilvl w:val="0"/>
          <w:numId w:val="8"/>
        </w:numPr>
        <w:ind w:left="0" w:firstLine="709"/>
        <w:jc w:val="both"/>
        <w:rPr>
          <w:sz w:val="28"/>
        </w:rPr>
      </w:pPr>
      <w:r w:rsidRPr="001D112E">
        <w:rPr>
          <w:sz w:val="28"/>
        </w:rPr>
        <w:t>литературное, логически последовательное и самостоятельное изложения материала;</w:t>
      </w:r>
    </w:p>
    <w:p w:rsidR="00B479AC" w:rsidRPr="001D112E" w:rsidRDefault="00B479AC" w:rsidP="002B3D63">
      <w:pPr>
        <w:numPr>
          <w:ilvl w:val="0"/>
          <w:numId w:val="8"/>
        </w:numPr>
        <w:ind w:left="0" w:firstLine="709"/>
        <w:jc w:val="both"/>
        <w:rPr>
          <w:sz w:val="28"/>
        </w:rPr>
      </w:pPr>
      <w:r w:rsidRPr="001D112E">
        <w:rPr>
          <w:sz w:val="28"/>
        </w:rPr>
        <w:t>оформление материала в соответствии с установленными</w:t>
      </w:r>
      <w:r w:rsidRPr="001D112E">
        <w:rPr>
          <w:noProof/>
          <w:sz w:val="28"/>
        </w:rPr>
        <w:t xml:space="preserve"> </w:t>
      </w:r>
      <w:r w:rsidRPr="001D112E">
        <w:rPr>
          <w:sz w:val="28"/>
        </w:rPr>
        <w:t>требованиями.</w:t>
      </w:r>
    </w:p>
    <w:p w:rsidR="00B479AC" w:rsidRDefault="00B479AC">
      <w:pPr>
        <w:ind w:firstLine="540"/>
        <w:jc w:val="both"/>
        <w:rPr>
          <w:sz w:val="28"/>
        </w:rPr>
      </w:pPr>
      <w:r>
        <w:rPr>
          <w:sz w:val="28"/>
        </w:rPr>
        <w:t>Единые требования</w:t>
      </w:r>
      <w:r>
        <w:rPr>
          <w:noProof/>
          <w:sz w:val="28"/>
        </w:rPr>
        <w:t xml:space="preserve"> к</w:t>
      </w:r>
      <w:r>
        <w:rPr>
          <w:sz w:val="28"/>
        </w:rPr>
        <w:t xml:space="preserve"> работе не исключают</w:t>
      </w:r>
      <w:r>
        <w:rPr>
          <w:noProof/>
          <w:sz w:val="28"/>
        </w:rPr>
        <w:t>,</w:t>
      </w:r>
      <w:r>
        <w:rPr>
          <w:sz w:val="28"/>
        </w:rPr>
        <w:t xml:space="preserve"> а предполагают широкую инициативу и творческий подход к разработке каждой темы.</w:t>
      </w:r>
    </w:p>
    <w:p w:rsidR="00B479AC" w:rsidRDefault="00B479AC" w:rsidP="0053747F">
      <w:pPr>
        <w:ind w:firstLine="540"/>
        <w:jc w:val="both"/>
        <w:rPr>
          <w:sz w:val="28"/>
        </w:rPr>
      </w:pPr>
      <w:r>
        <w:rPr>
          <w:sz w:val="28"/>
        </w:rPr>
        <w:t xml:space="preserve">В целях оказания помощи, а также для осуществления контроля по каждой теме назначается научный руководитель, с которым </w:t>
      </w:r>
      <w:r w:rsidR="0053747F">
        <w:rPr>
          <w:sz w:val="28"/>
        </w:rPr>
        <w:t>студе</w:t>
      </w:r>
      <w:r>
        <w:rPr>
          <w:sz w:val="28"/>
        </w:rPr>
        <w:t>нтам следует согласо</w:t>
      </w:r>
      <w:r>
        <w:rPr>
          <w:sz w:val="28"/>
        </w:rPr>
        <w:lastRenderedPageBreak/>
        <w:t xml:space="preserve">вать вопросы, связанные с подготовкой работы. В последствии научным руководителем будет </w:t>
      </w:r>
      <w:r w:rsidR="005F7168">
        <w:rPr>
          <w:sz w:val="28"/>
        </w:rPr>
        <w:t>написана</w:t>
      </w:r>
      <w:r>
        <w:rPr>
          <w:sz w:val="28"/>
        </w:rPr>
        <w:t xml:space="preserve"> </w:t>
      </w:r>
      <w:r w:rsidR="005F7168">
        <w:rPr>
          <w:sz w:val="28"/>
        </w:rPr>
        <w:t>рецензия</w:t>
      </w:r>
      <w:r>
        <w:rPr>
          <w:sz w:val="28"/>
        </w:rPr>
        <w:t xml:space="preserve"> на курсовую работу.</w:t>
      </w:r>
    </w:p>
    <w:p w:rsidR="00B479AC" w:rsidRDefault="00B479AC" w:rsidP="0053747F">
      <w:pPr>
        <w:ind w:firstLine="540"/>
        <w:jc w:val="both"/>
        <w:rPr>
          <w:sz w:val="28"/>
        </w:rPr>
      </w:pPr>
      <w:r>
        <w:rPr>
          <w:sz w:val="28"/>
        </w:rPr>
        <w:t xml:space="preserve">Учебно-методическая практика в </w:t>
      </w:r>
      <w:r w:rsidR="0053747F">
        <w:rPr>
          <w:sz w:val="28"/>
        </w:rPr>
        <w:t>Междунар</w:t>
      </w:r>
      <w:r w:rsidR="00814E9E">
        <w:rPr>
          <w:sz w:val="28"/>
        </w:rPr>
        <w:t>одной академии</w:t>
      </w:r>
      <w:r w:rsidR="0053747F">
        <w:rPr>
          <w:sz w:val="28"/>
        </w:rPr>
        <w:t xml:space="preserve"> бизнеса и новых технологий</w:t>
      </w:r>
      <w:r>
        <w:rPr>
          <w:sz w:val="28"/>
        </w:rPr>
        <w:t xml:space="preserve"> показывает, что весь процесс подготовки и защиты работы состоит из ряда последовательных этапов:</w:t>
      </w:r>
    </w:p>
    <w:p w:rsidR="00B479AC" w:rsidRPr="001D112E" w:rsidRDefault="00B479AC">
      <w:pPr>
        <w:ind w:firstLine="540"/>
        <w:jc w:val="both"/>
        <w:rPr>
          <w:sz w:val="28"/>
        </w:rPr>
      </w:pPr>
      <w:r w:rsidRPr="001D112E">
        <w:rPr>
          <w:noProof/>
          <w:sz w:val="28"/>
        </w:rPr>
        <w:t>1)</w:t>
      </w:r>
      <w:r w:rsidRPr="001D112E">
        <w:rPr>
          <w:sz w:val="28"/>
        </w:rPr>
        <w:t xml:space="preserve"> выбор темы и согласование ее с научным руководителем;</w:t>
      </w:r>
    </w:p>
    <w:p w:rsidR="00B479AC" w:rsidRPr="001D112E" w:rsidRDefault="00B479AC">
      <w:pPr>
        <w:ind w:firstLine="540"/>
        <w:jc w:val="both"/>
        <w:rPr>
          <w:sz w:val="28"/>
        </w:rPr>
      </w:pPr>
      <w:r w:rsidRPr="001D112E">
        <w:rPr>
          <w:noProof/>
          <w:sz w:val="28"/>
        </w:rPr>
        <w:t>2)</w:t>
      </w:r>
      <w:r w:rsidRPr="001D112E">
        <w:rPr>
          <w:sz w:val="28"/>
        </w:rPr>
        <w:t xml:space="preserve"> подбор литературы;</w:t>
      </w:r>
    </w:p>
    <w:p w:rsidR="00B479AC" w:rsidRPr="001D112E" w:rsidRDefault="00B479AC">
      <w:pPr>
        <w:ind w:firstLine="540"/>
        <w:jc w:val="both"/>
        <w:rPr>
          <w:sz w:val="28"/>
        </w:rPr>
      </w:pPr>
      <w:r w:rsidRPr="001D112E">
        <w:rPr>
          <w:noProof/>
          <w:sz w:val="28"/>
        </w:rPr>
        <w:t>3)</w:t>
      </w:r>
      <w:r w:rsidRPr="001D112E">
        <w:rPr>
          <w:sz w:val="28"/>
        </w:rPr>
        <w:t xml:space="preserve"> оформление организационных документов;</w:t>
      </w:r>
    </w:p>
    <w:p w:rsidR="00B479AC" w:rsidRPr="001D112E" w:rsidRDefault="00B479AC">
      <w:pPr>
        <w:ind w:firstLine="540"/>
        <w:jc w:val="both"/>
        <w:rPr>
          <w:sz w:val="28"/>
        </w:rPr>
      </w:pPr>
      <w:r w:rsidRPr="001D112E">
        <w:rPr>
          <w:sz w:val="28"/>
        </w:rPr>
        <w:t>4) изучение требований к оформлению работы;</w:t>
      </w:r>
    </w:p>
    <w:p w:rsidR="00B479AC" w:rsidRPr="001D112E" w:rsidRDefault="001D112E">
      <w:pPr>
        <w:ind w:firstLine="540"/>
        <w:jc w:val="both"/>
        <w:rPr>
          <w:sz w:val="28"/>
        </w:rPr>
      </w:pPr>
      <w:r w:rsidRPr="001D112E">
        <w:rPr>
          <w:noProof/>
          <w:sz w:val="28"/>
        </w:rPr>
        <w:t>5</w:t>
      </w:r>
      <w:r w:rsidR="00B479AC" w:rsidRPr="001D112E">
        <w:rPr>
          <w:noProof/>
          <w:sz w:val="28"/>
        </w:rPr>
        <w:t>)</w:t>
      </w:r>
      <w:r w:rsidR="00B479AC" w:rsidRPr="001D112E">
        <w:rPr>
          <w:sz w:val="28"/>
        </w:rPr>
        <w:t xml:space="preserve"> написание работы;</w:t>
      </w:r>
    </w:p>
    <w:p w:rsidR="00B479AC" w:rsidRPr="001D112E" w:rsidRDefault="001D112E">
      <w:pPr>
        <w:ind w:firstLine="540"/>
        <w:jc w:val="both"/>
        <w:rPr>
          <w:sz w:val="28"/>
        </w:rPr>
      </w:pPr>
      <w:r w:rsidRPr="001D112E">
        <w:rPr>
          <w:noProof/>
          <w:sz w:val="28"/>
        </w:rPr>
        <w:t>6)</w:t>
      </w:r>
      <w:r>
        <w:rPr>
          <w:noProof/>
          <w:sz w:val="28"/>
        </w:rPr>
        <w:t xml:space="preserve"> п</w:t>
      </w:r>
      <w:r w:rsidRPr="001D112E">
        <w:rPr>
          <w:sz w:val="28"/>
        </w:rPr>
        <w:t>орядок представления и защиты курсовой работы</w:t>
      </w:r>
    </w:p>
    <w:p w:rsidR="00B479AC" w:rsidRDefault="00B479AC">
      <w:pPr>
        <w:ind w:firstLine="540"/>
        <w:jc w:val="both"/>
        <w:rPr>
          <w:sz w:val="28"/>
        </w:rPr>
      </w:pPr>
      <w:r>
        <w:rPr>
          <w:sz w:val="28"/>
        </w:rPr>
        <w:t>Перечисленные этапы не равнозначны по своей сложности и по количеству затрачиваемого времени на выполнение каждого этапа подготовки курсовой работы.</w:t>
      </w:r>
    </w:p>
    <w:p w:rsidR="00B479AC" w:rsidRDefault="00B479AC">
      <w:pPr>
        <w:ind w:firstLine="540"/>
        <w:jc w:val="both"/>
        <w:rPr>
          <w:sz w:val="28"/>
        </w:rPr>
      </w:pPr>
      <w:r>
        <w:rPr>
          <w:sz w:val="28"/>
        </w:rPr>
        <w:t xml:space="preserve"> </w:t>
      </w:r>
    </w:p>
    <w:p w:rsidR="00140DF4" w:rsidRPr="00140DF4" w:rsidRDefault="00140DF4" w:rsidP="00E46DF8">
      <w:pPr>
        <w:pStyle w:val="1"/>
        <w:numPr>
          <w:ilvl w:val="0"/>
          <w:numId w:val="11"/>
        </w:numPr>
        <w:rPr>
          <w:sz w:val="28"/>
          <w:szCs w:val="28"/>
        </w:rPr>
      </w:pPr>
      <w:bookmarkStart w:id="3" w:name="_Toc518563201"/>
      <w:r w:rsidRPr="00140DF4">
        <w:rPr>
          <w:sz w:val="28"/>
          <w:szCs w:val="28"/>
        </w:rPr>
        <w:t>ВЫБОР ТЕМЫ И СОГЛАСОВАНИЕ ЕЕ С НАУЧНЫМ РУКОВОДИТЕЛЕМ</w:t>
      </w:r>
      <w:bookmarkEnd w:id="3"/>
    </w:p>
    <w:p w:rsidR="00B479AC" w:rsidRDefault="00B479AC">
      <w:pPr>
        <w:ind w:left="360" w:firstLine="540"/>
        <w:jc w:val="both"/>
        <w:rPr>
          <w:sz w:val="28"/>
        </w:rPr>
      </w:pPr>
    </w:p>
    <w:p w:rsidR="00B067CD" w:rsidRPr="00814E9E" w:rsidRDefault="00B067CD" w:rsidP="00B067CD">
      <w:pPr>
        <w:pStyle w:val="ae"/>
        <w:ind w:firstLine="709"/>
        <w:jc w:val="both"/>
        <w:rPr>
          <w:sz w:val="28"/>
          <w:szCs w:val="28"/>
        </w:rPr>
      </w:pPr>
      <w:r w:rsidRPr="00814E9E">
        <w:rPr>
          <w:sz w:val="28"/>
          <w:szCs w:val="28"/>
        </w:rPr>
        <w:t>Распределени</w:t>
      </w:r>
      <w:r>
        <w:rPr>
          <w:sz w:val="28"/>
          <w:szCs w:val="28"/>
        </w:rPr>
        <w:t>е тем курсовых работ</w:t>
      </w:r>
      <w:r w:rsidRPr="00814E9E">
        <w:rPr>
          <w:sz w:val="28"/>
          <w:szCs w:val="28"/>
        </w:rPr>
        <w:t xml:space="preserve"> происходит на кафедре в течение двух недель с момента начала изучения дисциплины.</w:t>
      </w:r>
      <w:r>
        <w:rPr>
          <w:sz w:val="28"/>
          <w:szCs w:val="28"/>
        </w:rPr>
        <w:t xml:space="preserve"> </w:t>
      </w:r>
    </w:p>
    <w:p w:rsidR="00B067CD" w:rsidRPr="00814E9E" w:rsidRDefault="00B067CD" w:rsidP="00B067CD">
      <w:pPr>
        <w:ind w:firstLine="709"/>
        <w:jc w:val="both"/>
        <w:rPr>
          <w:sz w:val="28"/>
          <w:szCs w:val="28"/>
        </w:rPr>
      </w:pPr>
      <w:r w:rsidRPr="00814E9E">
        <w:rPr>
          <w:sz w:val="28"/>
          <w:szCs w:val="28"/>
        </w:rPr>
        <w:t>Темы курсовых работ по соответствующей дисциплине размещ</w:t>
      </w:r>
      <w:r>
        <w:rPr>
          <w:sz w:val="28"/>
          <w:szCs w:val="28"/>
        </w:rPr>
        <w:t>ены</w:t>
      </w:r>
      <w:r w:rsidRPr="00814E9E">
        <w:rPr>
          <w:sz w:val="28"/>
          <w:szCs w:val="28"/>
        </w:rPr>
        <w:t xml:space="preserve"> на сайте преподавателя – руководителя курсовыми работами</w:t>
      </w:r>
      <w:r w:rsidR="008E04F6">
        <w:rPr>
          <w:sz w:val="28"/>
          <w:szCs w:val="28"/>
        </w:rPr>
        <w:t xml:space="preserve"> (Приложение 6)</w:t>
      </w:r>
      <w:r w:rsidRPr="00814E9E">
        <w:rPr>
          <w:sz w:val="28"/>
          <w:szCs w:val="28"/>
        </w:rPr>
        <w:t xml:space="preserve">. </w:t>
      </w:r>
    </w:p>
    <w:p w:rsidR="00B067CD" w:rsidRDefault="00B067CD" w:rsidP="00B067CD">
      <w:pPr>
        <w:ind w:firstLine="709"/>
        <w:jc w:val="both"/>
        <w:rPr>
          <w:sz w:val="28"/>
          <w:szCs w:val="28"/>
        </w:rPr>
      </w:pPr>
      <w:r w:rsidRPr="00814E9E">
        <w:rPr>
          <w:sz w:val="28"/>
          <w:szCs w:val="28"/>
        </w:rPr>
        <w:t xml:space="preserve">При выборе темы работы </w:t>
      </w:r>
      <w:r>
        <w:rPr>
          <w:sz w:val="28"/>
          <w:szCs w:val="28"/>
        </w:rPr>
        <w:t>студент</w:t>
      </w:r>
      <w:r w:rsidRPr="00814E9E">
        <w:rPr>
          <w:sz w:val="28"/>
          <w:szCs w:val="28"/>
        </w:rPr>
        <w:t xml:space="preserve"> может о</w:t>
      </w:r>
      <w:r>
        <w:rPr>
          <w:sz w:val="28"/>
          <w:szCs w:val="28"/>
        </w:rPr>
        <w:t>братиться для консультации на с</w:t>
      </w:r>
      <w:r w:rsidRPr="00814E9E">
        <w:rPr>
          <w:sz w:val="28"/>
          <w:szCs w:val="28"/>
        </w:rPr>
        <w:t>о</w:t>
      </w:r>
      <w:r w:rsidR="000B0D29">
        <w:rPr>
          <w:sz w:val="28"/>
          <w:szCs w:val="28"/>
        </w:rPr>
        <w:t>о</w:t>
      </w:r>
      <w:r w:rsidRPr="00814E9E">
        <w:rPr>
          <w:sz w:val="28"/>
          <w:szCs w:val="28"/>
        </w:rPr>
        <w:t xml:space="preserve">тветствующую кафедру, а также в раздел Обучение - Методические материалы в помощь студентам Портала студентов и преподавателей Академии МУБиНТ </w:t>
      </w:r>
      <w:hyperlink r:id="rId8" w:history="1">
        <w:r w:rsidRPr="00814E9E">
          <w:rPr>
            <w:rStyle w:val="af"/>
            <w:sz w:val="28"/>
            <w:szCs w:val="28"/>
            <w:lang w:val="en-US"/>
          </w:rPr>
          <w:t>http</w:t>
        </w:r>
        <w:r w:rsidRPr="00814E9E">
          <w:rPr>
            <w:rStyle w:val="af"/>
            <w:sz w:val="28"/>
            <w:szCs w:val="28"/>
          </w:rPr>
          <w:t>://</w:t>
        </w:r>
        <w:r w:rsidRPr="00814E9E">
          <w:rPr>
            <w:rStyle w:val="af"/>
            <w:sz w:val="28"/>
            <w:szCs w:val="28"/>
            <w:lang w:val="en-US"/>
          </w:rPr>
          <w:t>portal</w:t>
        </w:r>
        <w:r w:rsidRPr="00814E9E">
          <w:rPr>
            <w:rStyle w:val="af"/>
            <w:sz w:val="28"/>
            <w:szCs w:val="28"/>
          </w:rPr>
          <w:t>.</w:t>
        </w:r>
        <w:r w:rsidRPr="00814E9E">
          <w:rPr>
            <w:rStyle w:val="af"/>
            <w:sz w:val="28"/>
            <w:szCs w:val="28"/>
            <w:lang w:val="en-US"/>
          </w:rPr>
          <w:t>mubint</w:t>
        </w:r>
        <w:r w:rsidRPr="00814E9E">
          <w:rPr>
            <w:rStyle w:val="af"/>
            <w:sz w:val="28"/>
            <w:szCs w:val="28"/>
          </w:rPr>
          <w:t>.</w:t>
        </w:r>
        <w:r w:rsidRPr="00814E9E">
          <w:rPr>
            <w:rStyle w:val="af"/>
            <w:sz w:val="28"/>
            <w:szCs w:val="28"/>
            <w:lang w:val="en-US"/>
          </w:rPr>
          <w:t>ru</w:t>
        </w:r>
      </w:hyperlink>
      <w:r w:rsidRPr="00814E9E">
        <w:rPr>
          <w:sz w:val="28"/>
          <w:szCs w:val="28"/>
        </w:rPr>
        <w:t xml:space="preserve"> по соответствующему направлению и ознакомиться с перечнем рекомендованных тем. </w:t>
      </w:r>
    </w:p>
    <w:p w:rsidR="00210F13" w:rsidRPr="00987A7D" w:rsidRDefault="00210F13" w:rsidP="002B3D63">
      <w:pPr>
        <w:ind w:firstLine="709"/>
        <w:jc w:val="both"/>
        <w:rPr>
          <w:sz w:val="28"/>
          <w:szCs w:val="28"/>
        </w:rPr>
      </w:pPr>
      <w:r>
        <w:rPr>
          <w:sz w:val="28"/>
          <w:szCs w:val="28"/>
        </w:rPr>
        <w:t>Выбор темы осуществляется в соответствии с последним номером зачетной книжки (или студенческого билета). Например, если последняя цифра 3, то номера тем соответственно 3, 13, 23, 33 и т.д.</w:t>
      </w:r>
      <w:r w:rsidR="00987A7D">
        <w:rPr>
          <w:sz w:val="28"/>
          <w:szCs w:val="28"/>
        </w:rPr>
        <w:t>, из данных тем студент может выбрать любую.</w:t>
      </w:r>
    </w:p>
    <w:p w:rsidR="00B067CD" w:rsidRDefault="00B067CD" w:rsidP="002B3D63">
      <w:pPr>
        <w:autoSpaceDE w:val="0"/>
        <w:autoSpaceDN w:val="0"/>
        <w:adjustRightInd w:val="0"/>
        <w:ind w:firstLine="709"/>
        <w:jc w:val="both"/>
        <w:rPr>
          <w:sz w:val="28"/>
          <w:szCs w:val="28"/>
        </w:rPr>
      </w:pPr>
      <w:r>
        <w:rPr>
          <w:sz w:val="28"/>
          <w:szCs w:val="28"/>
        </w:rPr>
        <w:t>Студент</w:t>
      </w:r>
      <w:r w:rsidRPr="00814E9E">
        <w:rPr>
          <w:sz w:val="28"/>
          <w:szCs w:val="28"/>
        </w:rPr>
        <w:t xml:space="preserve"> имеет право предложить инициативную тему курсовой работы, которая обсуждается на заседании кафедры, на основании заявления студента.</w:t>
      </w:r>
    </w:p>
    <w:p w:rsidR="002B3D63" w:rsidRPr="00AE4916" w:rsidRDefault="002B3D63" w:rsidP="002B3D63">
      <w:pPr>
        <w:pStyle w:val="af2"/>
        <w:widowControl w:val="0"/>
        <w:tabs>
          <w:tab w:val="left" w:pos="0"/>
        </w:tabs>
        <w:spacing w:before="0" w:beforeAutospacing="0" w:after="0" w:afterAutospacing="0"/>
        <w:ind w:firstLine="700"/>
        <w:jc w:val="both"/>
        <w:rPr>
          <w:sz w:val="28"/>
          <w:szCs w:val="28"/>
        </w:rPr>
      </w:pPr>
      <w:r w:rsidRPr="00AE4916">
        <w:rPr>
          <w:sz w:val="28"/>
          <w:szCs w:val="28"/>
        </w:rPr>
        <w:t>Внутри одно</w:t>
      </w:r>
      <w:r>
        <w:rPr>
          <w:sz w:val="28"/>
          <w:szCs w:val="28"/>
        </w:rPr>
        <w:t>го</w:t>
      </w:r>
      <w:r w:rsidRPr="00AE4916">
        <w:rPr>
          <w:sz w:val="28"/>
          <w:szCs w:val="28"/>
        </w:rPr>
        <w:t xml:space="preserve"> </w:t>
      </w:r>
      <w:r>
        <w:rPr>
          <w:sz w:val="28"/>
          <w:szCs w:val="28"/>
        </w:rPr>
        <w:t xml:space="preserve">потока </w:t>
      </w:r>
      <w:r w:rsidRPr="00AE4916">
        <w:rPr>
          <w:sz w:val="28"/>
          <w:szCs w:val="28"/>
        </w:rPr>
        <w:t>студен</w:t>
      </w:r>
      <w:r>
        <w:rPr>
          <w:sz w:val="28"/>
          <w:szCs w:val="28"/>
        </w:rPr>
        <w:t>тов</w:t>
      </w:r>
      <w:r w:rsidRPr="00AE4916">
        <w:rPr>
          <w:sz w:val="28"/>
          <w:szCs w:val="28"/>
        </w:rPr>
        <w:t xml:space="preserve"> не разрешается выбор одинаковой темы двумя и более студентами. </w:t>
      </w:r>
    </w:p>
    <w:p w:rsidR="00B067CD" w:rsidRPr="00814E9E" w:rsidRDefault="00B067CD" w:rsidP="002B3D63">
      <w:pPr>
        <w:autoSpaceDE w:val="0"/>
        <w:autoSpaceDN w:val="0"/>
        <w:adjustRightInd w:val="0"/>
        <w:ind w:firstLine="709"/>
        <w:jc w:val="both"/>
        <w:rPr>
          <w:sz w:val="28"/>
          <w:szCs w:val="28"/>
        </w:rPr>
      </w:pPr>
      <w:r w:rsidRPr="00814E9E">
        <w:rPr>
          <w:sz w:val="28"/>
          <w:szCs w:val="28"/>
        </w:rPr>
        <w:t>Закрепление темы за обучающимся и назначение научного руководителя осуществляется заведующим кафедрой и утверждается распоряжением первого проректора.</w:t>
      </w:r>
    </w:p>
    <w:p w:rsidR="003B4ECD" w:rsidRDefault="003B4ECD" w:rsidP="003B4ECD">
      <w:pPr>
        <w:autoSpaceDE w:val="0"/>
        <w:autoSpaceDN w:val="0"/>
        <w:adjustRightInd w:val="0"/>
        <w:ind w:firstLine="709"/>
        <w:jc w:val="both"/>
        <w:rPr>
          <w:sz w:val="28"/>
          <w:szCs w:val="28"/>
        </w:rPr>
      </w:pPr>
      <w:r w:rsidRPr="003B4ECD">
        <w:rPr>
          <w:sz w:val="28"/>
          <w:szCs w:val="28"/>
        </w:rPr>
        <w:t>Сроки выбора темы, ее утверждения, закрепления руководителя, график работы над работой определяются кафедрой в соответствии с учебным планом направления подготовки.</w:t>
      </w:r>
      <w:r>
        <w:rPr>
          <w:sz w:val="28"/>
          <w:szCs w:val="28"/>
        </w:rPr>
        <w:t xml:space="preserve"> </w:t>
      </w:r>
      <w:r w:rsidRPr="003B4ECD">
        <w:rPr>
          <w:sz w:val="28"/>
          <w:szCs w:val="28"/>
        </w:rPr>
        <w:t>Приказ об утверждении тем курсовых работ подписывает проректор по учебной работе.</w:t>
      </w:r>
    </w:p>
    <w:p w:rsidR="003B4ECD" w:rsidRDefault="003B4ECD" w:rsidP="003B4ECD">
      <w:pPr>
        <w:autoSpaceDE w:val="0"/>
        <w:autoSpaceDN w:val="0"/>
        <w:adjustRightInd w:val="0"/>
        <w:ind w:firstLine="709"/>
        <w:jc w:val="both"/>
        <w:rPr>
          <w:sz w:val="28"/>
          <w:szCs w:val="28"/>
        </w:rPr>
      </w:pPr>
      <w:r w:rsidRPr="003B4ECD">
        <w:rPr>
          <w:sz w:val="28"/>
          <w:szCs w:val="28"/>
        </w:rPr>
        <w:t>Утвержденные темы работ по соответствующей дисциплине размещаются на сайте педагогического работника – руководителя работами.</w:t>
      </w:r>
    </w:p>
    <w:p w:rsidR="003B4ECD" w:rsidRPr="003B4ECD" w:rsidRDefault="003B4ECD" w:rsidP="003B4ECD">
      <w:pPr>
        <w:autoSpaceDE w:val="0"/>
        <w:autoSpaceDN w:val="0"/>
        <w:adjustRightInd w:val="0"/>
        <w:ind w:firstLine="709"/>
        <w:jc w:val="both"/>
        <w:rPr>
          <w:sz w:val="28"/>
          <w:szCs w:val="28"/>
        </w:rPr>
      </w:pPr>
      <w:r w:rsidRPr="003B4ECD">
        <w:rPr>
          <w:sz w:val="28"/>
          <w:szCs w:val="28"/>
        </w:rPr>
        <w:lastRenderedPageBreak/>
        <w:t>Тема работы и фамилия руководителя обязательно закрепляются менеджером кафедры в базе КИС УЗ после издания приказа.</w:t>
      </w:r>
    </w:p>
    <w:p w:rsidR="00B067CD" w:rsidRPr="00814E9E" w:rsidRDefault="000B0D29" w:rsidP="00B067CD">
      <w:pPr>
        <w:autoSpaceDE w:val="0"/>
        <w:autoSpaceDN w:val="0"/>
        <w:adjustRightInd w:val="0"/>
        <w:ind w:firstLine="709"/>
        <w:jc w:val="both"/>
        <w:rPr>
          <w:sz w:val="28"/>
          <w:szCs w:val="28"/>
        </w:rPr>
      </w:pPr>
      <w:r>
        <w:rPr>
          <w:sz w:val="28"/>
          <w:szCs w:val="28"/>
        </w:rPr>
        <w:t>Студент</w:t>
      </w:r>
      <w:r w:rsidR="00B067CD" w:rsidRPr="00814E9E">
        <w:rPr>
          <w:sz w:val="28"/>
          <w:szCs w:val="28"/>
        </w:rPr>
        <w:t xml:space="preserve"> обязан выполнить курсовую работу в соответствии с методическими рекомендациями, разработанными на кафедре.</w:t>
      </w:r>
    </w:p>
    <w:p w:rsidR="00B067CD" w:rsidRPr="00814E9E" w:rsidRDefault="00B067CD" w:rsidP="00B067CD">
      <w:pPr>
        <w:autoSpaceDE w:val="0"/>
        <w:autoSpaceDN w:val="0"/>
        <w:adjustRightInd w:val="0"/>
        <w:ind w:firstLine="709"/>
        <w:jc w:val="both"/>
        <w:rPr>
          <w:sz w:val="28"/>
          <w:szCs w:val="28"/>
        </w:rPr>
      </w:pPr>
      <w:r w:rsidRPr="00814E9E">
        <w:rPr>
          <w:sz w:val="28"/>
          <w:szCs w:val="28"/>
        </w:rPr>
        <w:t>Невыполнение курсовой работы в установленный срок считается академической задолженностью, которая должна быть ликвидирована обучающимся в установленном в академии порядке.</w:t>
      </w:r>
    </w:p>
    <w:p w:rsidR="00B479AC" w:rsidRDefault="00B479AC">
      <w:pPr>
        <w:ind w:firstLine="540"/>
        <w:jc w:val="both"/>
        <w:rPr>
          <w:sz w:val="28"/>
        </w:rPr>
      </w:pPr>
      <w:r>
        <w:rPr>
          <w:sz w:val="28"/>
        </w:rPr>
        <w:t xml:space="preserve">Выбор темы целесообразно основывать исходя из ее значимости для развития экономики, имеющегося опыта практической работы, полученных при обучении в вузе знаниях, а также своего дальнейшего предназначения. </w:t>
      </w:r>
      <w:r w:rsidR="00814E9E">
        <w:rPr>
          <w:sz w:val="28"/>
        </w:rPr>
        <w:t>Студенты</w:t>
      </w:r>
      <w:r>
        <w:rPr>
          <w:sz w:val="28"/>
        </w:rPr>
        <w:t xml:space="preserve"> часто стремятся брать широкие и избегают узких тем. Это не всегда правильно. Ведь известно, что чем сложнее и грандиознее план, тем больше шансов, что он провалится. В связи с этим практика показывает, что работы, посвященные широким темам, часто бывают поверхностными и мало самостоятельными. Узкая же тема прорабатывается более глубоко и детально. Вначале кажется, что она настолько узка, что и писать не о чем. Но по мере ознакомления с материалом</w:t>
      </w:r>
      <w:r w:rsidR="003B4ECD">
        <w:rPr>
          <w:sz w:val="28"/>
        </w:rPr>
        <w:t>,</w:t>
      </w:r>
      <w:r>
        <w:rPr>
          <w:sz w:val="28"/>
        </w:rPr>
        <w:t xml:space="preserve"> это опасение исчезает, Вам открываются такие стороны проблемы, о которых Вы раньше и не подозревали.</w:t>
      </w:r>
    </w:p>
    <w:p w:rsidR="00B479AC" w:rsidRDefault="00B479AC">
      <w:pPr>
        <w:ind w:firstLine="540"/>
        <w:jc w:val="both"/>
        <w:rPr>
          <w:sz w:val="28"/>
        </w:rPr>
      </w:pPr>
      <w:r>
        <w:rPr>
          <w:sz w:val="28"/>
        </w:rPr>
        <w:t>В период выбора темы Вам целесообразно установить тесный контакт с преподавателем, проводящим по данной или схожей теме занятия, поскольку, как правило, именно этот преподаватель будет выступать в качестве научного руководителя.</w:t>
      </w:r>
    </w:p>
    <w:p w:rsidR="00B479AC" w:rsidRDefault="00B479AC">
      <w:pPr>
        <w:ind w:firstLine="540"/>
        <w:jc w:val="both"/>
        <w:rPr>
          <w:sz w:val="28"/>
        </w:rPr>
      </w:pPr>
      <w:r>
        <w:rPr>
          <w:sz w:val="28"/>
        </w:rPr>
        <w:t>Практика подготовки работ показывает, что процессу выбора темы во многих случаях предшествует изучение специальной литературы.</w:t>
      </w:r>
    </w:p>
    <w:p w:rsidR="00B479AC" w:rsidRDefault="00B479AC">
      <w:pPr>
        <w:ind w:firstLine="540"/>
        <w:jc w:val="both"/>
        <w:rPr>
          <w:sz w:val="28"/>
        </w:rPr>
      </w:pPr>
    </w:p>
    <w:p w:rsidR="00B479AC" w:rsidRPr="00140DF4" w:rsidRDefault="00140DF4" w:rsidP="00E46DF8">
      <w:pPr>
        <w:pStyle w:val="1"/>
        <w:numPr>
          <w:ilvl w:val="0"/>
          <w:numId w:val="11"/>
        </w:numPr>
        <w:rPr>
          <w:sz w:val="28"/>
          <w:szCs w:val="28"/>
        </w:rPr>
      </w:pPr>
      <w:bookmarkStart w:id="4" w:name="_Toc518563202"/>
      <w:r w:rsidRPr="00140DF4">
        <w:rPr>
          <w:sz w:val="28"/>
          <w:szCs w:val="28"/>
        </w:rPr>
        <w:t>ПОДБОР ЛИТЕРАТУРЫ</w:t>
      </w:r>
      <w:bookmarkEnd w:id="4"/>
    </w:p>
    <w:p w:rsidR="00B479AC" w:rsidRDefault="00B479AC">
      <w:pPr>
        <w:ind w:left="360" w:firstLine="540"/>
        <w:jc w:val="both"/>
        <w:rPr>
          <w:sz w:val="28"/>
        </w:rPr>
      </w:pPr>
    </w:p>
    <w:p w:rsidR="00B479AC" w:rsidRDefault="00B479AC">
      <w:pPr>
        <w:ind w:firstLine="540"/>
        <w:jc w:val="both"/>
        <w:rPr>
          <w:sz w:val="28"/>
        </w:rPr>
      </w:pPr>
      <w:r>
        <w:rPr>
          <w:sz w:val="28"/>
        </w:rPr>
        <w:t>Подбор литературы целесообразно начинать с анализа тех книг и периодических изданий, которые рекомендованы по изучаемым по специальности темам. По изданному кафедрой списку рекомендованной литературы по дисциплинам можно подобрать основные источники. Для подбора изданий по интересующей теме могут быть также использованы списки литературы, содержащиеся в уже проведенных исследованиях на соискание ученых степеней.</w:t>
      </w:r>
    </w:p>
    <w:p w:rsidR="00B479AC" w:rsidRDefault="00B479AC" w:rsidP="00C12A5C">
      <w:pPr>
        <w:ind w:firstLine="540"/>
        <w:jc w:val="both"/>
        <w:rPr>
          <w:sz w:val="28"/>
        </w:rPr>
      </w:pPr>
      <w:r>
        <w:rPr>
          <w:sz w:val="28"/>
        </w:rPr>
        <w:t>Знакомиться с литературой целесообразно в следующей последовательности: нормативные документы (вначале законы, затем подзаконные акты), научные издания (первоначально книги, затем периодические издания), статистические данные. Знакомиться с источниками следует в порядке обратном хронологическому, то есть вначале целесообразно изучить самые свежие публикации, затем</w:t>
      </w:r>
      <w:r>
        <w:rPr>
          <w:noProof/>
          <w:sz w:val="28"/>
        </w:rPr>
        <w:t xml:space="preserve"> </w:t>
      </w:r>
      <w:r w:rsidR="00C12A5C">
        <w:rPr>
          <w:noProof/>
          <w:sz w:val="28"/>
        </w:rPr>
        <w:t>–</w:t>
      </w:r>
      <w:r>
        <w:rPr>
          <w:sz w:val="28"/>
        </w:rPr>
        <w:t xml:space="preserve"> прошлогодние, потом</w:t>
      </w:r>
      <w:r>
        <w:rPr>
          <w:noProof/>
          <w:sz w:val="28"/>
        </w:rPr>
        <w:t xml:space="preserve"> </w:t>
      </w:r>
      <w:r w:rsidR="00C12A5C">
        <w:rPr>
          <w:noProof/>
          <w:sz w:val="28"/>
        </w:rPr>
        <w:t>–</w:t>
      </w:r>
      <w:r>
        <w:rPr>
          <w:sz w:val="28"/>
        </w:rPr>
        <w:t xml:space="preserve"> двухгодичной давности и т.д.</w:t>
      </w:r>
    </w:p>
    <w:p w:rsidR="00B479AC" w:rsidRDefault="00B479AC">
      <w:pPr>
        <w:ind w:firstLine="540"/>
        <w:jc w:val="both"/>
        <w:rPr>
          <w:sz w:val="28"/>
        </w:rPr>
      </w:pPr>
      <w:r>
        <w:rPr>
          <w:sz w:val="28"/>
        </w:rPr>
        <w:t>При подборе нормативно-правовых актов целесообразно использовать возможности тематического поиска документов в справочной правовой системе «Гарант», а также в других справочных системах («Консультант», «Кодекс» и др.). Эти справочно-информационные системы облегчают тематический поиск документов, а также позволяют быстро найти документ при наличии информации об органе</w:t>
      </w:r>
      <w:r w:rsidR="003B4ECD">
        <w:rPr>
          <w:sz w:val="28"/>
        </w:rPr>
        <w:t>,</w:t>
      </w:r>
      <w:r>
        <w:rPr>
          <w:sz w:val="28"/>
        </w:rPr>
        <w:t xml:space="preserve"> принявшем документ, дате принятия, номере документа. Кроме того, до</w:t>
      </w:r>
      <w:r>
        <w:rPr>
          <w:sz w:val="28"/>
        </w:rPr>
        <w:lastRenderedPageBreak/>
        <w:t>кументы в данных электронных системах, как правило, содержат комментарии и отсылки к другим нормативным актам. Недостатком использования данных систем является то, что версии этих документов не являются официальными, и поэтому иногда содержат ошибки. Следовательно, получив первичную информацию при помощи справочно-информационных систем, достоверность данных следует подтвердить по официальным источникам.</w:t>
      </w:r>
    </w:p>
    <w:p w:rsidR="00B479AC" w:rsidRDefault="00B479AC">
      <w:pPr>
        <w:ind w:firstLine="540"/>
        <w:jc w:val="both"/>
        <w:rPr>
          <w:noProof/>
          <w:sz w:val="28"/>
        </w:rPr>
      </w:pPr>
      <w:r>
        <w:rPr>
          <w:sz w:val="28"/>
        </w:rPr>
        <w:t>Книги и статьи следует подбирать с использованием систематических указателей литературы в методических кабинетах кафедр, библиотеках вуза и города. При изучении периодических изданий лучше всего использовать последние в году номера журналов, где помещается указатель статей, опубликованных за год.</w:t>
      </w:r>
    </w:p>
    <w:p w:rsidR="00B479AC" w:rsidRDefault="00B479AC">
      <w:pPr>
        <w:ind w:firstLine="540"/>
        <w:jc w:val="both"/>
        <w:rPr>
          <w:sz w:val="28"/>
        </w:rPr>
      </w:pPr>
      <w:r>
        <w:rPr>
          <w:sz w:val="28"/>
        </w:rPr>
        <w:t xml:space="preserve">Практика показывает, что большинство </w:t>
      </w:r>
      <w:r w:rsidR="00814E9E">
        <w:rPr>
          <w:sz w:val="28"/>
        </w:rPr>
        <w:t>студентов</w:t>
      </w:r>
      <w:r>
        <w:rPr>
          <w:sz w:val="28"/>
        </w:rPr>
        <w:t xml:space="preserve"> имея хорошие начальные навыки работы с первоисточниками, все же не умеют в короткий срок извлечь требуемую информацию из большого объема. Можно рекомендовать следующую последовательность действий, помогающую почерпнуть главное в любом издании, не читая его целиком. Информация анализируется в следующем порядке: заглавие; фамилия автора; наименование издательства (или учреждения, выпустившего книгу); время издания; количество изданий (первое, второе и</w:t>
      </w:r>
      <w:r>
        <w:rPr>
          <w:noProof/>
          <w:sz w:val="28"/>
        </w:rPr>
        <w:t xml:space="preserve"> т.д.);</w:t>
      </w:r>
      <w:r>
        <w:rPr>
          <w:sz w:val="28"/>
        </w:rPr>
        <w:t xml:space="preserve"> аннотация; оглавление; введение или предисловие; справочно-библиографический аппарат (список литературы, указатели и т.д.), иллюстративный материал и первые предложения абзацев в представляющих интерес главах.</w:t>
      </w:r>
    </w:p>
    <w:p w:rsidR="00B479AC" w:rsidRDefault="00B479AC">
      <w:pPr>
        <w:ind w:firstLine="540"/>
        <w:jc w:val="both"/>
        <w:rPr>
          <w:sz w:val="28"/>
        </w:rPr>
      </w:pPr>
      <w:r>
        <w:rPr>
          <w:sz w:val="28"/>
        </w:rPr>
        <w:t>При изучении заглавия следует сопоставить его с темой будущей работы. Если заглавие совпадает с темой или уже ее, для Вас будет представлять интерес весь материал публикации. Если заглавие шире темы, то Вам следует изучить только часть издания.</w:t>
      </w:r>
    </w:p>
    <w:p w:rsidR="00B479AC" w:rsidRDefault="00B479AC">
      <w:pPr>
        <w:ind w:firstLine="540"/>
        <w:jc w:val="both"/>
        <w:rPr>
          <w:sz w:val="28"/>
        </w:rPr>
      </w:pPr>
      <w:r>
        <w:rPr>
          <w:sz w:val="28"/>
        </w:rPr>
        <w:t>Известность фамилии автора важна для исследователя. Если автор широко известен, то книга будет содержать устоявшиеся положения. Если фамилия малоизвестна, то к материалу следует подходить с критических позиций и обращать внимание на доказательство приводимых положений. Работы малоизвестных авторов не менее важны, чем публикации маститых ученых. Как правило, малоизвестные авторы</w:t>
      </w:r>
      <w:r w:rsidR="003B4ECD">
        <w:rPr>
          <w:noProof/>
          <w:sz w:val="28"/>
        </w:rPr>
        <w:t xml:space="preserve"> -</w:t>
      </w:r>
      <w:r>
        <w:rPr>
          <w:noProof/>
          <w:sz w:val="28"/>
        </w:rPr>
        <w:t xml:space="preserve"> </w:t>
      </w:r>
      <w:r>
        <w:rPr>
          <w:sz w:val="28"/>
        </w:rPr>
        <w:t>это начинающие исследователи. Именно они выдвигают и доказывают новые положения. Эти новые положения могут использоваться Вами в качестве направлений собственных исследований или подвергаться критике.</w:t>
      </w:r>
    </w:p>
    <w:p w:rsidR="00B479AC" w:rsidRDefault="00B479AC">
      <w:pPr>
        <w:ind w:firstLine="540"/>
        <w:jc w:val="both"/>
        <w:rPr>
          <w:sz w:val="28"/>
        </w:rPr>
      </w:pPr>
      <w:r>
        <w:rPr>
          <w:sz w:val="28"/>
        </w:rPr>
        <w:t>Наименование издательства может содержать информацию о качестве опубликованного материала. Современные книжные издательства специализируются на определенной тематике и предъявляют разные требования к качеству работ. Например, среди издательств, специализирующихся на экономической литературе широко известны такие как «Финансы и статистика», «Инфра-М», ЮНИТИ, штат которых укомплектован высококвалифицированными сотрудниками, обеспечивающими качественную подготовку к изданию наиболее интересных и актуальных работ.</w:t>
      </w:r>
    </w:p>
    <w:p w:rsidR="00B479AC" w:rsidRDefault="00B479AC">
      <w:pPr>
        <w:ind w:firstLine="540"/>
        <w:jc w:val="both"/>
        <w:rPr>
          <w:sz w:val="28"/>
        </w:rPr>
      </w:pPr>
      <w:r>
        <w:rPr>
          <w:sz w:val="28"/>
        </w:rPr>
        <w:t>Если книга выпущена учреждением, то она, как правило, отражает взгляды какой-то школы экономистов. Анализ такой книги исследователем должен быть направлен на поиск новых положений. Однако их следует оценивать критически.</w:t>
      </w:r>
    </w:p>
    <w:p w:rsidR="00B479AC" w:rsidRDefault="00B479AC">
      <w:pPr>
        <w:ind w:firstLine="540"/>
        <w:jc w:val="both"/>
        <w:rPr>
          <w:sz w:val="28"/>
        </w:rPr>
      </w:pPr>
      <w:r>
        <w:rPr>
          <w:sz w:val="28"/>
        </w:rPr>
        <w:lastRenderedPageBreak/>
        <w:t>Количество изданий говорит о востребованности книги читателями и качестве отработки материала. Чем большее количество раз переиздавалась книга, тем логичнее и доступнее изложен материал.</w:t>
      </w:r>
    </w:p>
    <w:p w:rsidR="00B479AC" w:rsidRDefault="00B479AC">
      <w:pPr>
        <w:ind w:firstLine="540"/>
        <w:jc w:val="both"/>
        <w:rPr>
          <w:sz w:val="28"/>
        </w:rPr>
      </w:pPr>
      <w:r>
        <w:rPr>
          <w:sz w:val="28"/>
        </w:rPr>
        <w:t>Аннотация помещается, как правило, в начале книги и содержит, как правило, цель подготовки издания и характеристику потенциального круга читателей. На основе этих данных Вы имеете возможность оценить насколько близка книга к Вашим исследованиям.</w:t>
      </w:r>
    </w:p>
    <w:p w:rsidR="00B479AC" w:rsidRDefault="00B479AC">
      <w:pPr>
        <w:ind w:firstLine="540"/>
        <w:jc w:val="both"/>
        <w:rPr>
          <w:sz w:val="28"/>
        </w:rPr>
      </w:pPr>
      <w:r>
        <w:rPr>
          <w:sz w:val="28"/>
        </w:rPr>
        <w:t>Оглавление раскрывает структуру издания, позволяет получить информацию о поставленных проблемах. На основе изучения оглавления Вы должны определить какая часть издания будет особенно полезна для Ваших исследований.</w:t>
      </w:r>
    </w:p>
    <w:p w:rsidR="00B479AC" w:rsidRDefault="00B479AC">
      <w:pPr>
        <w:ind w:firstLine="540"/>
        <w:jc w:val="both"/>
        <w:rPr>
          <w:sz w:val="28"/>
        </w:rPr>
      </w:pPr>
      <w:r>
        <w:rPr>
          <w:sz w:val="28"/>
        </w:rPr>
        <w:t>Во введении или предисловии наиболее часто раскрываются причины анализа исследуемых проблем, более подробно раскрывается цель книги.</w:t>
      </w:r>
    </w:p>
    <w:p w:rsidR="00B479AC" w:rsidRDefault="00B479AC">
      <w:pPr>
        <w:ind w:firstLine="540"/>
        <w:jc w:val="both"/>
        <w:rPr>
          <w:sz w:val="28"/>
        </w:rPr>
      </w:pPr>
      <w:r>
        <w:rPr>
          <w:sz w:val="28"/>
        </w:rPr>
        <w:t>Справочно-библиографический аппарат позволяет судить об обоснованности выдвигаемых автором положений трудами других авторов. Следует просмотреть список литературы, приводимый в конце издания, а также библиографические ссылки в тексте. Изучив список литературы, Вы можете получить информацию о проведенных исследованиях в изучаемой Вами области.</w:t>
      </w:r>
    </w:p>
    <w:p w:rsidR="00B479AC" w:rsidRDefault="00B479AC">
      <w:pPr>
        <w:ind w:firstLine="540"/>
        <w:jc w:val="both"/>
        <w:rPr>
          <w:sz w:val="28"/>
        </w:rPr>
      </w:pPr>
      <w:r>
        <w:rPr>
          <w:sz w:val="28"/>
        </w:rPr>
        <w:t>Иллюстративный материал в представляющих интерес главах позволяет в кратчайший срок уяснить основные положения по исследуемым проблемам. Наличие рисунков, графиков, схем свидетельствует о высоком качестве проработки автором изучаемых проблем.</w:t>
      </w:r>
    </w:p>
    <w:p w:rsidR="00B479AC" w:rsidRDefault="00B479AC">
      <w:pPr>
        <w:ind w:firstLine="540"/>
        <w:jc w:val="both"/>
        <w:rPr>
          <w:sz w:val="28"/>
        </w:rPr>
      </w:pPr>
      <w:r>
        <w:rPr>
          <w:sz w:val="28"/>
        </w:rPr>
        <w:t>Поскольку первое предложение, как правило, отражает основную мысль абзаца, то для уяснения смысла текста в целом, достаточно прочитать начальные предложения абзацев.</w:t>
      </w:r>
    </w:p>
    <w:p w:rsidR="00B479AC" w:rsidRDefault="00B479AC">
      <w:pPr>
        <w:ind w:firstLine="540"/>
        <w:jc w:val="both"/>
        <w:rPr>
          <w:sz w:val="28"/>
        </w:rPr>
      </w:pPr>
      <w:r>
        <w:rPr>
          <w:sz w:val="28"/>
        </w:rPr>
        <w:t>При наличии достаточного времени вызвавший интерес материал изучается более внимательно с необходимыми пометками. При необходимости сведения могут быть выписаны или ксерокопированы.</w:t>
      </w:r>
    </w:p>
    <w:p w:rsidR="00B479AC" w:rsidRDefault="00B479AC">
      <w:pPr>
        <w:ind w:firstLine="540"/>
        <w:jc w:val="both"/>
        <w:rPr>
          <w:sz w:val="28"/>
        </w:rPr>
      </w:pPr>
      <w:r>
        <w:rPr>
          <w:sz w:val="28"/>
        </w:rPr>
        <w:t>При подборе литературы ни в коем случае не следует поддаваться соблазну «набрать побольше». Чем больше Вы соберете научных источников, тем большую долю среди них будут составлять не очень нужные для работы публикации. Все время следует повторять себе: «Тема моей работы такая-то, я ищу информацию, только непосредственно относящуюся к предмету моей работы».</w:t>
      </w:r>
    </w:p>
    <w:p w:rsidR="00B479AC" w:rsidRDefault="00B479AC">
      <w:pPr>
        <w:ind w:firstLine="540"/>
        <w:jc w:val="both"/>
        <w:rPr>
          <w:sz w:val="28"/>
        </w:rPr>
      </w:pPr>
      <w:r>
        <w:rPr>
          <w:sz w:val="28"/>
        </w:rPr>
        <w:t>При подборе литературы необходимо сразу же составлять библиографическое описание отобранных изданий, которое производится в строгом соответствии с порядком, установленным для библиографического описания произведений печати. Записать правильно источник информации</w:t>
      </w:r>
      <w:r w:rsidR="003B4ECD">
        <w:rPr>
          <w:noProof/>
          <w:sz w:val="28"/>
        </w:rPr>
        <w:t xml:space="preserve"> -</w:t>
      </w:r>
      <w:r>
        <w:rPr>
          <w:sz w:val="28"/>
        </w:rPr>
        <w:t xml:space="preserve"> дело минутное, но эта минута поможет Вам сберечь часы работы. На основании произведенных записей составляется список литературы, который согласовывается с научным руководителем.</w:t>
      </w:r>
    </w:p>
    <w:p w:rsidR="00B479AC" w:rsidRDefault="00B479AC">
      <w:pPr>
        <w:ind w:firstLine="540"/>
        <w:jc w:val="both"/>
        <w:rPr>
          <w:sz w:val="28"/>
        </w:rPr>
      </w:pPr>
      <w:r>
        <w:rPr>
          <w:sz w:val="28"/>
        </w:rPr>
        <w:t>Первоначальное ознакомление с подобранной литературой дает возможность Вам разобраться в важнейших вопросах темы и приступить к планированию своей деятельности по написанию работы.</w:t>
      </w:r>
    </w:p>
    <w:p w:rsidR="00282D56" w:rsidRDefault="00282D56">
      <w:pPr>
        <w:rPr>
          <w:sz w:val="28"/>
        </w:rPr>
      </w:pPr>
      <w:r>
        <w:rPr>
          <w:sz w:val="28"/>
        </w:rPr>
        <w:br w:type="page"/>
      </w:r>
    </w:p>
    <w:p w:rsidR="00B479AC" w:rsidRDefault="00B479AC">
      <w:pPr>
        <w:ind w:firstLine="540"/>
        <w:jc w:val="both"/>
        <w:rPr>
          <w:sz w:val="28"/>
        </w:rPr>
      </w:pPr>
    </w:p>
    <w:p w:rsidR="00B479AC" w:rsidRPr="00140DF4" w:rsidRDefault="00140DF4" w:rsidP="00E46DF8">
      <w:pPr>
        <w:pStyle w:val="1"/>
        <w:numPr>
          <w:ilvl w:val="0"/>
          <w:numId w:val="11"/>
        </w:numPr>
        <w:rPr>
          <w:noProof/>
          <w:sz w:val="28"/>
          <w:szCs w:val="28"/>
        </w:rPr>
      </w:pPr>
      <w:bookmarkStart w:id="5" w:name="_Toc518563203"/>
      <w:r w:rsidRPr="00140DF4">
        <w:rPr>
          <w:noProof/>
          <w:sz w:val="28"/>
          <w:szCs w:val="28"/>
        </w:rPr>
        <w:t>ОФОРМЛЕНИЕ ОРГАНИЗАЦИОННЫХ ДОКУМЕНТОВ</w:t>
      </w:r>
      <w:bookmarkEnd w:id="5"/>
    </w:p>
    <w:p w:rsidR="00B479AC" w:rsidRDefault="00B479AC">
      <w:pPr>
        <w:ind w:left="360" w:firstLine="540"/>
        <w:jc w:val="both"/>
        <w:rPr>
          <w:sz w:val="28"/>
        </w:rPr>
      </w:pPr>
    </w:p>
    <w:p w:rsidR="00B479AC" w:rsidRDefault="00B479AC">
      <w:pPr>
        <w:ind w:firstLine="540"/>
        <w:jc w:val="both"/>
        <w:rPr>
          <w:sz w:val="28"/>
        </w:rPr>
      </w:pPr>
      <w:r>
        <w:rPr>
          <w:sz w:val="28"/>
        </w:rPr>
        <w:t>Хорошо спланированная работа</w:t>
      </w:r>
      <w:r w:rsidR="003B4ECD">
        <w:rPr>
          <w:noProof/>
          <w:sz w:val="28"/>
        </w:rPr>
        <w:t xml:space="preserve"> -</w:t>
      </w:r>
      <w:r>
        <w:rPr>
          <w:sz w:val="28"/>
        </w:rPr>
        <w:t xml:space="preserve"> это уже полдела. В целях экономии трудозатрат Вам следует проделать как можно большую логическую работу по определению порядка построения текста до того, как будет написана первая строка. Для этого оформл</w:t>
      </w:r>
      <w:r w:rsidR="000B0D29">
        <w:rPr>
          <w:sz w:val="28"/>
        </w:rPr>
        <w:t>яются организационные документы</w:t>
      </w:r>
      <w:r w:rsidR="000B0D29" w:rsidRPr="000B0D29">
        <w:rPr>
          <w:sz w:val="28"/>
        </w:rPr>
        <w:t>.</w:t>
      </w:r>
      <w:r w:rsidRPr="000B0D29">
        <w:rPr>
          <w:sz w:val="28"/>
        </w:rPr>
        <w:t xml:space="preserve"> </w:t>
      </w:r>
      <w:r w:rsidR="000B0D29" w:rsidRPr="000B0D29">
        <w:rPr>
          <w:sz w:val="28"/>
        </w:rPr>
        <w:t>Обычно при написании курсовой работы оформляются: задание, план, график написания и оформления курсовой работы.</w:t>
      </w:r>
    </w:p>
    <w:p w:rsidR="00814E9E" w:rsidRPr="00814E9E" w:rsidRDefault="000B0D29" w:rsidP="00814E9E">
      <w:pPr>
        <w:pStyle w:val="ae"/>
        <w:ind w:firstLine="709"/>
        <w:jc w:val="both"/>
        <w:rPr>
          <w:sz w:val="28"/>
          <w:szCs w:val="28"/>
        </w:rPr>
      </w:pPr>
      <w:r>
        <w:rPr>
          <w:sz w:val="28"/>
          <w:szCs w:val="28"/>
        </w:rPr>
        <w:t>После выбора темы н</w:t>
      </w:r>
      <w:r w:rsidR="00814E9E" w:rsidRPr="00814E9E">
        <w:rPr>
          <w:sz w:val="28"/>
          <w:szCs w:val="28"/>
        </w:rPr>
        <w:t xml:space="preserve">а первой консультации научный руководитель выдает </w:t>
      </w:r>
      <w:r>
        <w:rPr>
          <w:sz w:val="28"/>
          <w:szCs w:val="28"/>
        </w:rPr>
        <w:t>студенту</w:t>
      </w:r>
      <w:r w:rsidR="00814E9E" w:rsidRPr="00814E9E">
        <w:rPr>
          <w:sz w:val="28"/>
          <w:szCs w:val="28"/>
        </w:rPr>
        <w:t xml:space="preserve"> бланк задания (</w:t>
      </w:r>
      <w:r w:rsidR="00814E9E" w:rsidRPr="00F34894">
        <w:rPr>
          <w:sz w:val="28"/>
          <w:szCs w:val="28"/>
        </w:rPr>
        <w:t>Приложение 2</w:t>
      </w:r>
      <w:r w:rsidR="00814E9E" w:rsidRPr="001D112E">
        <w:rPr>
          <w:sz w:val="28"/>
          <w:szCs w:val="28"/>
        </w:rPr>
        <w:t>)</w:t>
      </w:r>
      <w:r w:rsidR="00814E9E" w:rsidRPr="00814E9E">
        <w:rPr>
          <w:sz w:val="28"/>
          <w:szCs w:val="28"/>
        </w:rPr>
        <w:t xml:space="preserve"> на курсовую работу, который заполняется под руководством научного руководителя и по завершении работы над курсовой</w:t>
      </w:r>
      <w:r>
        <w:rPr>
          <w:sz w:val="28"/>
          <w:szCs w:val="28"/>
        </w:rPr>
        <w:t xml:space="preserve"> работой</w:t>
      </w:r>
      <w:r w:rsidR="00814E9E" w:rsidRPr="00814E9E">
        <w:rPr>
          <w:sz w:val="28"/>
          <w:szCs w:val="28"/>
        </w:rPr>
        <w:t xml:space="preserve"> подшивается к тексту после титульного листа. В ходе индивидуальной беседы научного руководителя с</w:t>
      </w:r>
      <w:r>
        <w:rPr>
          <w:sz w:val="28"/>
          <w:szCs w:val="28"/>
        </w:rPr>
        <w:t>о студентом</w:t>
      </w:r>
      <w:r w:rsidR="00814E9E" w:rsidRPr="00814E9E">
        <w:rPr>
          <w:sz w:val="28"/>
          <w:szCs w:val="28"/>
        </w:rPr>
        <w:t xml:space="preserve"> по заданию выясняется степень подготовленности последнего к работе над выбранной темой, устанавливается порядок выполнения работы. Результатом беседы может стать уточнение темы курсовой</w:t>
      </w:r>
      <w:r>
        <w:rPr>
          <w:sz w:val="28"/>
          <w:szCs w:val="28"/>
        </w:rPr>
        <w:t xml:space="preserve"> работы</w:t>
      </w:r>
      <w:r w:rsidR="00814E9E" w:rsidRPr="00814E9E">
        <w:rPr>
          <w:sz w:val="28"/>
          <w:szCs w:val="28"/>
        </w:rPr>
        <w:t xml:space="preserve"> или выбор обучающимся новой темы.</w:t>
      </w:r>
    </w:p>
    <w:p w:rsidR="00B479AC" w:rsidRDefault="00B479AC">
      <w:pPr>
        <w:ind w:firstLine="540"/>
        <w:jc w:val="both"/>
        <w:rPr>
          <w:sz w:val="28"/>
        </w:rPr>
      </w:pPr>
      <w:r>
        <w:rPr>
          <w:sz w:val="28"/>
        </w:rPr>
        <w:t>Тема курсовой работы должна раскрываться в вопросах. Количество вопросов в курсовой работе строго не регламентируется. Однако следует учитывать, что в работе, как правило, рассматриваются теоретические и практические аспекты исследуемой темы, а также определяются направления повышения эффективности экономической деятель</w:t>
      </w:r>
      <w:r w:rsidR="003B4ECD">
        <w:rPr>
          <w:sz w:val="28"/>
        </w:rPr>
        <w:t xml:space="preserve">ности. Исходя из этого, работа </w:t>
      </w:r>
      <w:r>
        <w:rPr>
          <w:sz w:val="28"/>
        </w:rPr>
        <w:t>может состоять из трех вопросов.</w:t>
      </w:r>
    </w:p>
    <w:p w:rsidR="00B479AC" w:rsidRDefault="00B479AC">
      <w:pPr>
        <w:ind w:firstLine="540"/>
        <w:jc w:val="both"/>
        <w:rPr>
          <w:sz w:val="28"/>
        </w:rPr>
      </w:pPr>
      <w:r>
        <w:rPr>
          <w:sz w:val="28"/>
        </w:rPr>
        <w:t>При составлении задания следует обратить внимание на формулировки вопросов курсовой работы. Эти формулировки должны быть достаточно краткими, т.е. не содержать излишней информации. Как правило, формулировка вопроса включает одно предложение. Но не следует стремиться к чрезмерной краткости, поскольку, чем короче заголовок, тем он шире по своему содержанию. Не целесообразно составным частям работы давать названия, совпадающие с названиями вопросов, содержащихся в учебниках и учебных пособиях. Такой подход будет сковывать творческие возможности и создаст предпосылки для механического переписывания этих источников, что, несомненно, будет отражено научным руководителем в отзыве.</w:t>
      </w:r>
    </w:p>
    <w:p w:rsidR="00B479AC" w:rsidRDefault="00B479AC">
      <w:pPr>
        <w:ind w:firstLine="540"/>
        <w:jc w:val="both"/>
        <w:rPr>
          <w:sz w:val="28"/>
        </w:rPr>
      </w:pPr>
      <w:r>
        <w:rPr>
          <w:sz w:val="28"/>
        </w:rPr>
        <w:t>Однако возможен вариант работы, состоящий и из двух вопросов. Такое построение работы может быть целесообразно в двух случаях. Первый случай характерен для работ, в которых автор в одной из частей одновременно с анализом существующих проблем обосновывает направления их решения. Материал строится по следующей структуре: первая глава (вопрос) посвящается анализу теоретических аспектов темы; анализ проблем практики экономической деятельности и направления решения этих проблем излагаются во второй главе (вопросе).</w:t>
      </w:r>
    </w:p>
    <w:p w:rsidR="00B479AC" w:rsidRDefault="00B479AC">
      <w:pPr>
        <w:ind w:firstLine="540"/>
        <w:jc w:val="both"/>
        <w:rPr>
          <w:sz w:val="28"/>
        </w:rPr>
      </w:pPr>
      <w:r>
        <w:rPr>
          <w:sz w:val="28"/>
        </w:rPr>
        <w:t>Второй случай возможен, когда в работе исследуются два равнозначных явления (например, планирование и финансирование расходов организации). Тогда в первой главе (вопросе) рассматриваются для первого явления теоретические и практические проблемы, а также направления их решения, а во второй главе (вопросе)</w:t>
      </w:r>
      <w:r>
        <w:rPr>
          <w:noProof/>
          <w:sz w:val="28"/>
        </w:rPr>
        <w:t xml:space="preserve"> —</w:t>
      </w:r>
      <w:r>
        <w:rPr>
          <w:sz w:val="28"/>
        </w:rPr>
        <w:t xml:space="preserve"> те же аспекты для второго явления.</w:t>
      </w:r>
    </w:p>
    <w:p w:rsidR="00B479AC" w:rsidRDefault="00B479AC">
      <w:pPr>
        <w:ind w:firstLine="540"/>
        <w:jc w:val="both"/>
        <w:rPr>
          <w:sz w:val="28"/>
        </w:rPr>
      </w:pPr>
      <w:r>
        <w:rPr>
          <w:sz w:val="28"/>
        </w:rPr>
        <w:lastRenderedPageBreak/>
        <w:t>Конечно же, исследование может иметь в большей степени теоретическую, либо практическую направленность. Это, несомненно, отразится и на структуре работы. Но не может состояться как научная работа, в которой рассмотрены исключительно теоретические аспекты проблемы без какой бы то ни было связи с практикой. Науки ради науки быть не может. Равно как нельзя назвать научной работу, рассматривающую практику экономической деятельности без использования теоретических достижений.</w:t>
      </w:r>
    </w:p>
    <w:p w:rsidR="00B479AC" w:rsidRDefault="00B479AC">
      <w:pPr>
        <w:ind w:firstLine="540"/>
        <w:jc w:val="both"/>
        <w:rPr>
          <w:sz w:val="28"/>
        </w:rPr>
      </w:pPr>
      <w:r>
        <w:rPr>
          <w:sz w:val="28"/>
        </w:rPr>
        <w:t>Практика написания работ показывает, что при составлении задания на работу достаточно часто делаются три ошибки. Первая из них</w:t>
      </w:r>
      <w:r>
        <w:rPr>
          <w:noProof/>
          <w:sz w:val="28"/>
        </w:rPr>
        <w:t xml:space="preserve"> —</w:t>
      </w:r>
      <w:r>
        <w:rPr>
          <w:sz w:val="28"/>
        </w:rPr>
        <w:t xml:space="preserve"> включение в качестве</w:t>
      </w:r>
      <w:r>
        <w:rPr>
          <w:noProof/>
          <w:sz w:val="28"/>
        </w:rPr>
        <w:t xml:space="preserve"> на</w:t>
      </w:r>
      <w:r>
        <w:rPr>
          <w:sz w:val="28"/>
        </w:rPr>
        <w:t>звания главы (параграфа, вопроса) формулировки, выходящей за тему, что заранее предполагает нарушение логики. Например, в работе «Организация безналичных расчетов, совершаемых через учреждения Банка России» в качестве одного из вопросов включают «Общие принципы расчетов» (т.е. рассматриваются принципы не только безналичных расчетов, а расчетов, как наличных, так и безналичных, совершаемых не только через учреждения Банка России, но и через другие кредитные организации). Вторая ошибка</w:t>
      </w:r>
      <w:r>
        <w:rPr>
          <w:noProof/>
          <w:sz w:val="28"/>
        </w:rPr>
        <w:t xml:space="preserve"> —</w:t>
      </w:r>
      <w:r>
        <w:rPr>
          <w:sz w:val="28"/>
        </w:rPr>
        <w:t xml:space="preserve"> выбор для изучения проблем, не раскрывающих тему. Например, в работе «Организация бухгалтерского учета на промышленных предприятиях» </w:t>
      </w:r>
      <w:r w:rsidR="000B0D29">
        <w:rPr>
          <w:sz w:val="28"/>
        </w:rPr>
        <w:t>студент</w:t>
      </w:r>
      <w:r>
        <w:rPr>
          <w:sz w:val="28"/>
        </w:rPr>
        <w:t xml:space="preserve"> предлагает к рассмотрению проблемы, связанные с анализом применяемых и обоснованием новых регистров бухгалтерского учета. Вместе с тем, изучение проблем деятельности бухгалтерских работников и использования техники вообще не планируется к рассмотрению. Третья ошибка</w:t>
      </w:r>
      <w:r>
        <w:rPr>
          <w:noProof/>
          <w:sz w:val="28"/>
        </w:rPr>
        <w:t xml:space="preserve"> —</w:t>
      </w:r>
      <w:r>
        <w:rPr>
          <w:sz w:val="28"/>
        </w:rPr>
        <w:t xml:space="preserve"> совпадение формулировок названия одной из составных частей с названием самой работы, что ведет к ненужности всех остальных составных частей.</w:t>
      </w:r>
    </w:p>
    <w:p w:rsidR="002314BB" w:rsidRDefault="00B479AC">
      <w:pPr>
        <w:ind w:firstLine="540"/>
        <w:jc w:val="both"/>
        <w:rPr>
          <w:sz w:val="28"/>
        </w:rPr>
      </w:pPr>
      <w:r>
        <w:rPr>
          <w:sz w:val="28"/>
        </w:rPr>
        <w:t>При оформлении задания определяются сроки доклада руководителю:</w:t>
      </w:r>
    </w:p>
    <w:p w:rsidR="002314BB" w:rsidRDefault="00B479AC">
      <w:pPr>
        <w:ind w:firstLine="540"/>
        <w:jc w:val="both"/>
        <w:rPr>
          <w:sz w:val="28"/>
        </w:rPr>
      </w:pPr>
      <w:r>
        <w:rPr>
          <w:sz w:val="28"/>
        </w:rPr>
        <w:t xml:space="preserve"> а) о собранном материале; </w:t>
      </w:r>
    </w:p>
    <w:p w:rsidR="00B479AC" w:rsidRDefault="00B479AC">
      <w:pPr>
        <w:ind w:firstLine="540"/>
        <w:jc w:val="both"/>
        <w:rPr>
          <w:sz w:val="28"/>
        </w:rPr>
      </w:pPr>
      <w:r>
        <w:rPr>
          <w:sz w:val="28"/>
        </w:rPr>
        <w:t>б) о ходе написания работы.</w:t>
      </w:r>
    </w:p>
    <w:p w:rsidR="00A8166D" w:rsidRDefault="00B479AC">
      <w:pPr>
        <w:ind w:firstLine="540"/>
        <w:jc w:val="both"/>
        <w:rPr>
          <w:sz w:val="28"/>
        </w:rPr>
      </w:pPr>
      <w:r>
        <w:rPr>
          <w:sz w:val="28"/>
        </w:rPr>
        <w:t xml:space="preserve">График написания и оформления курсовой работы помогает рационально распределить время на разработку составных частей, своевременно подготовить, оформить и представить работу к защите. Определенный в графике срок представления законченной работы на кафедру должен соответствовать сроку, установленному в задании на курсовую работу. </w:t>
      </w:r>
    </w:p>
    <w:p w:rsidR="00B479AC" w:rsidRDefault="00B479AC">
      <w:pPr>
        <w:ind w:firstLine="540"/>
        <w:jc w:val="both"/>
        <w:rPr>
          <w:sz w:val="28"/>
        </w:rPr>
      </w:pPr>
      <w:r>
        <w:rPr>
          <w:sz w:val="28"/>
        </w:rPr>
        <w:t xml:space="preserve">График написания и оформления курсовой работы составляется в зависимости от выбранного </w:t>
      </w:r>
      <w:r w:rsidR="00A8166D">
        <w:rPr>
          <w:sz w:val="28"/>
        </w:rPr>
        <w:t>студентом</w:t>
      </w:r>
      <w:r>
        <w:rPr>
          <w:sz w:val="28"/>
        </w:rPr>
        <w:t xml:space="preserve"> и согласованного с научным руководителем метода написания работы. Могут выбираться следующие методы: последовательный, выборочный или целостный.</w:t>
      </w:r>
    </w:p>
    <w:p w:rsidR="00B479AC" w:rsidRDefault="00B479AC">
      <w:pPr>
        <w:ind w:firstLine="540"/>
        <w:jc w:val="both"/>
        <w:rPr>
          <w:sz w:val="28"/>
        </w:rPr>
      </w:pPr>
      <w:r>
        <w:rPr>
          <w:sz w:val="28"/>
        </w:rPr>
        <w:t xml:space="preserve">Последовательное изложение материала позволяет при хорошей подготовке </w:t>
      </w:r>
      <w:r w:rsidR="00A8166D">
        <w:rPr>
          <w:sz w:val="28"/>
        </w:rPr>
        <w:t>студента</w:t>
      </w:r>
      <w:r>
        <w:rPr>
          <w:sz w:val="28"/>
        </w:rPr>
        <w:t xml:space="preserve"> создать практически сразу логически стройный текст, но требует сравнительно много времени, так как пока не закончена полностью очередная составная часть, автор не может переходить к следующей. Но для написания одной составной части требуется иногда перепробовать несколько вариантов, пока не найдется лучший. В это время материал, почти не требующий черновой обработки, ожидает очереди и лежит без движения.</w:t>
      </w:r>
    </w:p>
    <w:p w:rsidR="002314BB" w:rsidRPr="002314BB" w:rsidRDefault="002314BB" w:rsidP="002314BB">
      <w:pPr>
        <w:pStyle w:val="af2"/>
        <w:tabs>
          <w:tab w:val="left" w:pos="0"/>
        </w:tabs>
        <w:spacing w:before="0" w:beforeAutospacing="0" w:after="0" w:afterAutospacing="0"/>
        <w:ind w:firstLine="709"/>
        <w:jc w:val="both"/>
        <w:rPr>
          <w:sz w:val="28"/>
          <w:szCs w:val="28"/>
        </w:rPr>
      </w:pPr>
      <w:r w:rsidRPr="00C10DA6">
        <w:rPr>
          <w:sz w:val="28"/>
          <w:szCs w:val="28"/>
        </w:rPr>
        <w:t xml:space="preserve">В работе студент может использовать следующие </w:t>
      </w:r>
      <w:r w:rsidRPr="002314BB">
        <w:rPr>
          <w:sz w:val="28"/>
          <w:szCs w:val="28"/>
        </w:rPr>
        <w:t>методы научного исследования:</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lastRenderedPageBreak/>
        <w:t xml:space="preserve">а) экономико-статистический метод – это совокупность приемов, используемых для всесторонней характеристики явлений и процессов посредствам массовых цифровых данных. Используется при исследовании данных за ряд лет или для определения взаимосвязи между различными объектами наблюдения. К приемам этого метода относят: статистического наблюдения; экономической группировки; средних и относительных величин; графического приема; экономического сопоставления (сравнения); параллельных рядов; косвенного использования группировок; индексный; регрессионно-корреляционного и дисперсного анализа.  </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t xml:space="preserve">б) монографический метод предусматривает изучение отдельных объектов общей совокупности, характеристики которых достаточно типичны. При данном методе используют следующие приемы: комплексно-функционального анализа; сопоставления; детализации; изучения взаимосвязей с помощью аналитических показателей; цепных подстановок и разности; суммирования относительных показателей; выявления резервов производства. </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t>в) балансовый метод – это совокупность приемов, обеспечивающих выявление существующих взаимосвязей и пропорциональности между различными  явлениями и процессами. Этот метод состоит из следующей совокупности приемов: анализа исходного уровня явления или процесса; координации и сбалансирования на принципе двустороннего счета; прямого и нормативного счета; балансовых коэффициентов взаимосвязи; перегруппировки и структурный; калькуляции; контроль счетный; логический; встречный; обоснованности измерений; наблюдений и выполнения; шахматный баланс.</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t>г) расчетно-конструктивный метод применяется, когда необходимо не только выявить современное состояние экономических явлений и процессов, закономерности их формирования, но и разработать перспективные решения по их развитию для повышения эффективности производства. Этот метод включает совокупность следующих приемов: выделения основного звена при проектных решениях; взвешивания; проектных расчетов с использованием данных, характеризующих явление; аналогии с учетом сезонных изменений явлений в предыдущие годы; разложения абсолютного прироста пропорционально темпам роста факторов; поэлементных и укрупненных расчетов; от достигнутого с учетом эффекта мероприятий; использования скользящих динамических рядов; экстраполяции; проектных расчетов с использованием статистико-экономических группировок; интегральных индексов; балльной оценки изучаемого явления; проектных расчетов с использованием нормативов; аналитических расчетов; коэффициентов прямых затрат; модифицированных расчетов; проектных решений с учетом принципа оптимальности и равенства условий; факториальных расчетов; проектных расчетов с учетом опыта.</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t>д) экспериментальный метод – это способ исследования явлений и процессов путем организации опытов, обеспечивающих изучение влияния отдельных факторов при постоянстве других условий или моделированного явления в практике трудовой деятельности (экономический эксперимент). Основным приемом этого метода в экономике является техническое нормирование.</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t>е) абстрактно-логический метод заключается в мысленном отрыве изучаемого явления от воздействующих на него отношений, в расчленении его на со</w:t>
      </w:r>
      <w:r w:rsidRPr="00C10DA6">
        <w:rPr>
          <w:sz w:val="28"/>
          <w:szCs w:val="28"/>
        </w:rPr>
        <w:lastRenderedPageBreak/>
        <w:t>ставные части, их вычленении с выявлением качественных особенностей, в мысленном нахождении первоисточника сущности с раскрытием закономерностей ее развития, в синтетическом восхождении от отвлеченного первоисточника сущности к сложной и многосторонней конкретной форме явления. Этот метод включает приемы: индукции и дедукции; анализа и синтеза; аналогии; сопоставлений; восхождения от абстрактного к конкретному; системно-структурный; формализации; моделирования; программирования; прогнозирования.</w:t>
      </w:r>
    </w:p>
    <w:p w:rsidR="002314BB" w:rsidRPr="00C10DA6" w:rsidRDefault="002314BB" w:rsidP="002314BB">
      <w:pPr>
        <w:pStyle w:val="af2"/>
        <w:tabs>
          <w:tab w:val="left" w:pos="0"/>
        </w:tabs>
        <w:spacing w:before="0" w:beforeAutospacing="0" w:after="0" w:afterAutospacing="0"/>
        <w:ind w:firstLine="720"/>
        <w:jc w:val="both"/>
        <w:rPr>
          <w:sz w:val="28"/>
          <w:szCs w:val="28"/>
        </w:rPr>
      </w:pPr>
      <w:r w:rsidRPr="00C10DA6">
        <w:rPr>
          <w:sz w:val="28"/>
          <w:szCs w:val="28"/>
        </w:rPr>
        <w:t>ж) экономико-математический метод – это отображение наиболее характерных свойств изучаемого явления или процесса с помощью определенной системы уравнений, функций, неравенств и других математических приемов, связывающих воедино показатели сущности и позволяющих не только описать ее свойства, структуру, взаимосвязи и функциональные параметры, но и найти оптимальное решение в динамическом процессе ее развития</w:t>
      </w:r>
      <w:r>
        <w:rPr>
          <w:sz w:val="28"/>
          <w:szCs w:val="28"/>
        </w:rPr>
        <w:t>.</w:t>
      </w:r>
    </w:p>
    <w:p w:rsidR="00B479AC" w:rsidRDefault="00B479AC">
      <w:pPr>
        <w:ind w:firstLine="540"/>
        <w:jc w:val="both"/>
        <w:rPr>
          <w:sz w:val="28"/>
        </w:rPr>
      </w:pPr>
      <w:r>
        <w:rPr>
          <w:sz w:val="28"/>
        </w:rPr>
        <w:t>При составлении плана курсовой работы необходимо обратить внимание на то, чтобы в вопросах не рассматривались одинаковые проблемы. Например, в главе «Учет операций по формированию прибыли коммерческого банка» предусматривается три параграфа: «Учет доходов коммерческого банка», «Учет расходов коммерческого банка», «Учет процентных доходов и расходов». Такой подход заранее предполагает наличие в работе повторов: в первом и втором параграфе будет раскрываться порядок учета всех доходов и расходов, а в третьем параграфе</w:t>
      </w:r>
      <w:r w:rsidR="00210F13">
        <w:rPr>
          <w:noProof/>
          <w:sz w:val="28"/>
        </w:rPr>
        <w:t xml:space="preserve"> -</w:t>
      </w:r>
      <w:r>
        <w:rPr>
          <w:sz w:val="28"/>
        </w:rPr>
        <w:t xml:space="preserve"> отдельных видов доходов и расходов (процентных доходов и расходов).</w:t>
      </w:r>
    </w:p>
    <w:p w:rsidR="00B479AC" w:rsidRDefault="00B479AC">
      <w:pPr>
        <w:ind w:firstLine="540"/>
        <w:jc w:val="both"/>
        <w:rPr>
          <w:sz w:val="28"/>
        </w:rPr>
      </w:pPr>
      <w:r>
        <w:rPr>
          <w:sz w:val="28"/>
        </w:rPr>
        <w:t>В творческой работе план носит динамичный характер и может подвергаться корректировке.</w:t>
      </w:r>
    </w:p>
    <w:p w:rsidR="00B479AC" w:rsidRDefault="00B479AC">
      <w:pPr>
        <w:ind w:firstLine="540"/>
        <w:jc w:val="both"/>
        <w:rPr>
          <w:sz w:val="28"/>
        </w:rPr>
      </w:pPr>
    </w:p>
    <w:p w:rsidR="00140DF4" w:rsidRDefault="00140DF4">
      <w:pPr>
        <w:ind w:firstLine="540"/>
        <w:jc w:val="both"/>
        <w:rPr>
          <w:sz w:val="28"/>
        </w:rPr>
      </w:pPr>
    </w:p>
    <w:p w:rsidR="0029725A" w:rsidRDefault="0029725A">
      <w:pPr>
        <w:ind w:firstLine="540"/>
        <w:jc w:val="both"/>
        <w:rPr>
          <w:sz w:val="28"/>
        </w:rPr>
      </w:pPr>
    </w:p>
    <w:p w:rsidR="0029725A" w:rsidRDefault="0029725A">
      <w:pPr>
        <w:ind w:firstLine="540"/>
        <w:jc w:val="both"/>
        <w:rPr>
          <w:sz w:val="28"/>
        </w:rPr>
      </w:pPr>
    </w:p>
    <w:p w:rsidR="00140DF4" w:rsidRDefault="00140DF4">
      <w:pPr>
        <w:ind w:firstLine="540"/>
        <w:jc w:val="both"/>
        <w:rPr>
          <w:sz w:val="28"/>
        </w:rPr>
      </w:pPr>
    </w:p>
    <w:p w:rsidR="00B479AC" w:rsidRPr="00140DF4" w:rsidRDefault="00140DF4" w:rsidP="00E46DF8">
      <w:pPr>
        <w:pStyle w:val="1"/>
        <w:numPr>
          <w:ilvl w:val="0"/>
          <w:numId w:val="11"/>
        </w:numPr>
        <w:rPr>
          <w:sz w:val="28"/>
          <w:szCs w:val="28"/>
        </w:rPr>
      </w:pPr>
      <w:bookmarkStart w:id="6" w:name="BITSoft"/>
      <w:bookmarkStart w:id="7" w:name="_Toc518563204"/>
      <w:bookmarkEnd w:id="6"/>
      <w:r w:rsidRPr="00140DF4">
        <w:rPr>
          <w:sz w:val="28"/>
          <w:szCs w:val="28"/>
        </w:rPr>
        <w:t>ИЗУЧЕНИЕ ТРЕБОВАНИЙ К ОФОРМЛЕНИЮ РАБОТЫ</w:t>
      </w:r>
      <w:bookmarkEnd w:id="7"/>
    </w:p>
    <w:p w:rsidR="00B479AC" w:rsidRDefault="00B479AC">
      <w:pPr>
        <w:ind w:left="1260"/>
        <w:jc w:val="both"/>
        <w:rPr>
          <w:sz w:val="28"/>
        </w:rPr>
      </w:pPr>
    </w:p>
    <w:p w:rsidR="00A8166D" w:rsidRPr="001A4A37" w:rsidRDefault="00A8166D" w:rsidP="00A8166D">
      <w:pPr>
        <w:autoSpaceDE w:val="0"/>
        <w:autoSpaceDN w:val="0"/>
        <w:adjustRightInd w:val="0"/>
        <w:ind w:firstLine="709"/>
        <w:jc w:val="both"/>
        <w:rPr>
          <w:rFonts w:eastAsia="Calibri"/>
          <w:sz w:val="28"/>
          <w:szCs w:val="28"/>
          <w:lang w:eastAsia="en-US"/>
        </w:rPr>
      </w:pPr>
      <w:r w:rsidRPr="001A4A37">
        <w:rPr>
          <w:rFonts w:eastAsia="Calibri"/>
          <w:sz w:val="28"/>
          <w:szCs w:val="28"/>
          <w:lang w:eastAsia="en-US"/>
        </w:rPr>
        <w:t xml:space="preserve">Объем курсовой работы может достигать </w:t>
      </w:r>
      <w:r w:rsidR="00210F13" w:rsidRPr="001A4A37">
        <w:rPr>
          <w:rFonts w:eastAsia="Calibri"/>
          <w:sz w:val="28"/>
          <w:szCs w:val="28"/>
          <w:lang w:eastAsia="en-US"/>
        </w:rPr>
        <w:t>не менее 20 и не более 30страниц</w:t>
      </w:r>
      <w:r w:rsidRPr="001A4A37">
        <w:rPr>
          <w:rFonts w:eastAsia="Calibri"/>
          <w:sz w:val="28"/>
          <w:szCs w:val="28"/>
          <w:lang w:eastAsia="en-US"/>
        </w:rPr>
        <w:t>. При написании кур</w:t>
      </w:r>
      <w:r w:rsidR="00E176FA" w:rsidRPr="001A4A37">
        <w:rPr>
          <w:rFonts w:eastAsia="Calibri"/>
          <w:sz w:val="28"/>
          <w:szCs w:val="28"/>
          <w:lang w:eastAsia="en-US"/>
        </w:rPr>
        <w:t>совой работы студент</w:t>
      </w:r>
      <w:r w:rsidRPr="001A4A37">
        <w:rPr>
          <w:rFonts w:eastAsia="Calibri"/>
          <w:sz w:val="28"/>
          <w:szCs w:val="28"/>
          <w:lang w:eastAsia="en-US"/>
        </w:rPr>
        <w:t xml:space="preserve"> должен полностью раскрыть выбранную тему, соблюсти логику изложения материала, показать умение делать обобщения и выводы. </w:t>
      </w:r>
    </w:p>
    <w:p w:rsidR="00A8166D" w:rsidRPr="001A4A37" w:rsidRDefault="00A8166D" w:rsidP="00A8166D">
      <w:pPr>
        <w:autoSpaceDE w:val="0"/>
        <w:autoSpaceDN w:val="0"/>
        <w:adjustRightInd w:val="0"/>
        <w:ind w:firstLine="709"/>
        <w:jc w:val="both"/>
        <w:rPr>
          <w:rFonts w:eastAsia="Calibri"/>
          <w:sz w:val="28"/>
          <w:szCs w:val="28"/>
          <w:lang w:eastAsia="en-US"/>
        </w:rPr>
      </w:pPr>
      <w:r w:rsidRPr="001A4A37">
        <w:rPr>
          <w:rFonts w:eastAsia="Calibri"/>
          <w:sz w:val="28"/>
          <w:szCs w:val="28"/>
          <w:lang w:eastAsia="en-US"/>
        </w:rPr>
        <w:t>Курсовая работа должна состоять из:</w:t>
      </w:r>
    </w:p>
    <w:p w:rsidR="00A8166D" w:rsidRPr="001A4A37" w:rsidRDefault="00A8166D" w:rsidP="00E46DF8">
      <w:pPr>
        <w:pStyle w:val="af0"/>
        <w:numPr>
          <w:ilvl w:val="0"/>
          <w:numId w:val="2"/>
        </w:numPr>
        <w:autoSpaceDE w:val="0"/>
        <w:autoSpaceDN w:val="0"/>
        <w:adjustRightInd w:val="0"/>
        <w:jc w:val="both"/>
        <w:rPr>
          <w:rFonts w:eastAsia="Calibri"/>
          <w:sz w:val="28"/>
          <w:szCs w:val="28"/>
          <w:lang w:eastAsia="en-US"/>
        </w:rPr>
      </w:pPr>
      <w:r w:rsidRPr="001A4A37">
        <w:rPr>
          <w:rFonts w:eastAsia="Calibri"/>
          <w:sz w:val="28"/>
          <w:szCs w:val="28"/>
          <w:lang w:eastAsia="en-US"/>
        </w:rPr>
        <w:t>титульный лист (Приложение 1);</w:t>
      </w:r>
    </w:p>
    <w:p w:rsidR="00A8166D" w:rsidRPr="001A4A37" w:rsidRDefault="00A8166D" w:rsidP="00E46DF8">
      <w:pPr>
        <w:pStyle w:val="af0"/>
        <w:numPr>
          <w:ilvl w:val="0"/>
          <w:numId w:val="2"/>
        </w:numPr>
        <w:autoSpaceDE w:val="0"/>
        <w:autoSpaceDN w:val="0"/>
        <w:adjustRightInd w:val="0"/>
        <w:jc w:val="both"/>
        <w:rPr>
          <w:rFonts w:eastAsia="Calibri"/>
          <w:sz w:val="28"/>
          <w:szCs w:val="28"/>
          <w:lang w:eastAsia="en-US"/>
        </w:rPr>
      </w:pPr>
      <w:r w:rsidRPr="001A4A37">
        <w:rPr>
          <w:rFonts w:eastAsia="Calibri"/>
          <w:sz w:val="28"/>
          <w:szCs w:val="28"/>
          <w:lang w:eastAsia="en-US"/>
        </w:rPr>
        <w:t>содержание;</w:t>
      </w:r>
    </w:p>
    <w:p w:rsidR="00A8166D" w:rsidRPr="001A4A37" w:rsidRDefault="00A8166D" w:rsidP="00E46DF8">
      <w:pPr>
        <w:pStyle w:val="af0"/>
        <w:numPr>
          <w:ilvl w:val="0"/>
          <w:numId w:val="2"/>
        </w:numPr>
        <w:autoSpaceDE w:val="0"/>
        <w:autoSpaceDN w:val="0"/>
        <w:adjustRightInd w:val="0"/>
        <w:jc w:val="both"/>
        <w:rPr>
          <w:rFonts w:eastAsia="Calibri"/>
          <w:sz w:val="28"/>
          <w:szCs w:val="28"/>
          <w:lang w:eastAsia="en-US"/>
        </w:rPr>
      </w:pPr>
      <w:r w:rsidRPr="001A4A37">
        <w:rPr>
          <w:rFonts w:eastAsia="Calibri"/>
          <w:sz w:val="28"/>
          <w:szCs w:val="28"/>
          <w:lang w:eastAsia="en-US"/>
        </w:rPr>
        <w:t>введения;</w:t>
      </w:r>
    </w:p>
    <w:p w:rsidR="00A8166D" w:rsidRPr="001A4A37" w:rsidRDefault="00A8166D" w:rsidP="00E46DF8">
      <w:pPr>
        <w:pStyle w:val="af0"/>
        <w:numPr>
          <w:ilvl w:val="0"/>
          <w:numId w:val="2"/>
        </w:numPr>
        <w:autoSpaceDE w:val="0"/>
        <w:autoSpaceDN w:val="0"/>
        <w:adjustRightInd w:val="0"/>
        <w:jc w:val="both"/>
        <w:rPr>
          <w:rFonts w:eastAsia="Calibri"/>
          <w:sz w:val="28"/>
          <w:szCs w:val="28"/>
          <w:lang w:eastAsia="en-US"/>
        </w:rPr>
      </w:pPr>
      <w:r w:rsidRPr="001A4A37">
        <w:rPr>
          <w:rFonts w:eastAsia="Calibri"/>
          <w:sz w:val="28"/>
          <w:szCs w:val="28"/>
          <w:lang w:eastAsia="en-US"/>
        </w:rPr>
        <w:t>основная часть;</w:t>
      </w:r>
    </w:p>
    <w:p w:rsidR="00A8166D" w:rsidRPr="001A4A37" w:rsidRDefault="00A8166D" w:rsidP="00E46DF8">
      <w:pPr>
        <w:pStyle w:val="af0"/>
        <w:numPr>
          <w:ilvl w:val="0"/>
          <w:numId w:val="2"/>
        </w:numPr>
        <w:autoSpaceDE w:val="0"/>
        <w:autoSpaceDN w:val="0"/>
        <w:adjustRightInd w:val="0"/>
        <w:jc w:val="both"/>
        <w:rPr>
          <w:rFonts w:eastAsia="Calibri"/>
          <w:sz w:val="28"/>
          <w:szCs w:val="28"/>
          <w:lang w:eastAsia="en-US"/>
        </w:rPr>
      </w:pPr>
      <w:r w:rsidRPr="001A4A37">
        <w:rPr>
          <w:rFonts w:eastAsia="Calibri"/>
          <w:sz w:val="28"/>
          <w:szCs w:val="28"/>
          <w:lang w:eastAsia="en-US"/>
        </w:rPr>
        <w:t>заключение;</w:t>
      </w:r>
    </w:p>
    <w:p w:rsidR="00A8166D" w:rsidRPr="001A4A37" w:rsidRDefault="00A8166D" w:rsidP="00E46DF8">
      <w:pPr>
        <w:pStyle w:val="af0"/>
        <w:numPr>
          <w:ilvl w:val="0"/>
          <w:numId w:val="2"/>
        </w:numPr>
        <w:autoSpaceDE w:val="0"/>
        <w:autoSpaceDN w:val="0"/>
        <w:adjustRightInd w:val="0"/>
        <w:jc w:val="both"/>
        <w:rPr>
          <w:rFonts w:eastAsia="Calibri"/>
          <w:sz w:val="28"/>
          <w:szCs w:val="28"/>
          <w:lang w:eastAsia="en-US"/>
        </w:rPr>
      </w:pPr>
      <w:r w:rsidRPr="001A4A37">
        <w:rPr>
          <w:rFonts w:eastAsia="Calibri"/>
          <w:sz w:val="28"/>
          <w:szCs w:val="28"/>
          <w:lang w:eastAsia="en-US"/>
        </w:rPr>
        <w:t>список использ</w:t>
      </w:r>
      <w:r w:rsidR="00987A7D" w:rsidRPr="001A4A37">
        <w:rPr>
          <w:rFonts w:eastAsia="Calibri"/>
          <w:sz w:val="28"/>
          <w:szCs w:val="28"/>
          <w:lang w:eastAsia="en-US"/>
        </w:rPr>
        <w:t xml:space="preserve">ованных источников и </w:t>
      </w:r>
      <w:r w:rsidRPr="001A4A37">
        <w:rPr>
          <w:rFonts w:eastAsia="Calibri"/>
          <w:sz w:val="28"/>
          <w:szCs w:val="28"/>
          <w:lang w:eastAsia="en-US"/>
        </w:rPr>
        <w:t>литературы;</w:t>
      </w:r>
    </w:p>
    <w:p w:rsidR="00A8166D" w:rsidRPr="001A4A37" w:rsidRDefault="00A8166D" w:rsidP="00E46DF8">
      <w:pPr>
        <w:pStyle w:val="ae"/>
        <w:numPr>
          <w:ilvl w:val="0"/>
          <w:numId w:val="2"/>
        </w:numPr>
        <w:jc w:val="both"/>
        <w:rPr>
          <w:sz w:val="28"/>
          <w:szCs w:val="28"/>
        </w:rPr>
      </w:pPr>
      <w:bookmarkStart w:id="8" w:name="_Toc372735769"/>
      <w:bookmarkStart w:id="9" w:name="_Toc372738744"/>
      <w:r w:rsidRPr="001A4A37">
        <w:rPr>
          <w:sz w:val="28"/>
          <w:szCs w:val="28"/>
        </w:rPr>
        <w:t>приложение (я)</w:t>
      </w:r>
      <w:bookmarkEnd w:id="8"/>
      <w:bookmarkEnd w:id="9"/>
      <w:r w:rsidRPr="001A4A37">
        <w:rPr>
          <w:sz w:val="28"/>
          <w:szCs w:val="28"/>
        </w:rPr>
        <w:t>.</w:t>
      </w:r>
    </w:p>
    <w:p w:rsidR="00A8166D" w:rsidRPr="001A4A37" w:rsidRDefault="00A8166D" w:rsidP="00A8166D">
      <w:pPr>
        <w:autoSpaceDE w:val="0"/>
        <w:autoSpaceDN w:val="0"/>
        <w:adjustRightInd w:val="0"/>
        <w:ind w:firstLine="709"/>
        <w:jc w:val="both"/>
        <w:rPr>
          <w:rFonts w:eastAsia="Calibri"/>
          <w:sz w:val="28"/>
          <w:szCs w:val="28"/>
          <w:lang w:eastAsia="en-US"/>
        </w:rPr>
      </w:pPr>
      <w:r w:rsidRPr="001A4A37">
        <w:rPr>
          <w:rFonts w:eastAsia="Calibri"/>
          <w:b/>
          <w:sz w:val="28"/>
          <w:szCs w:val="28"/>
          <w:lang w:eastAsia="en-US"/>
        </w:rPr>
        <w:t>Введение</w:t>
      </w:r>
      <w:r w:rsidRPr="001A4A37">
        <w:rPr>
          <w:rFonts w:eastAsia="Calibri"/>
          <w:sz w:val="28"/>
          <w:szCs w:val="28"/>
          <w:lang w:eastAsia="en-US"/>
        </w:rPr>
        <w:t xml:space="preserve"> формулируется проблема исследования, обосновываются актуальность темы, степень ее разработанности, место и значение в науке и практике. </w:t>
      </w:r>
      <w:r w:rsidRPr="001A4A37">
        <w:rPr>
          <w:rFonts w:eastAsia="Calibri"/>
          <w:sz w:val="28"/>
          <w:szCs w:val="28"/>
          <w:lang w:eastAsia="en-US"/>
        </w:rPr>
        <w:lastRenderedPageBreak/>
        <w:t>Далее формулируются цели и задачи исследования, указываются объект, предмет, методика и методология исследования, обосновыва</w:t>
      </w:r>
      <w:r w:rsidR="00E176FA" w:rsidRPr="001A4A37">
        <w:rPr>
          <w:rFonts w:eastAsia="Calibri"/>
          <w:sz w:val="28"/>
          <w:szCs w:val="28"/>
          <w:lang w:eastAsia="en-US"/>
        </w:rPr>
        <w:t>ется структура курсовой работы.</w:t>
      </w:r>
      <w:r w:rsidRPr="001A4A37">
        <w:rPr>
          <w:rFonts w:eastAsia="Calibri"/>
          <w:sz w:val="28"/>
          <w:szCs w:val="28"/>
          <w:lang w:eastAsia="en-US"/>
        </w:rPr>
        <w:t xml:space="preserve"> </w:t>
      </w:r>
    </w:p>
    <w:p w:rsidR="00A8166D" w:rsidRPr="001A4A37" w:rsidRDefault="00A8166D" w:rsidP="00A8166D">
      <w:pPr>
        <w:pStyle w:val="ae"/>
        <w:ind w:firstLine="709"/>
        <w:jc w:val="both"/>
        <w:rPr>
          <w:sz w:val="28"/>
          <w:szCs w:val="28"/>
        </w:rPr>
      </w:pPr>
      <w:r w:rsidRPr="001A4A37">
        <w:rPr>
          <w:b/>
          <w:sz w:val="28"/>
          <w:szCs w:val="28"/>
        </w:rPr>
        <w:t>Содержание</w:t>
      </w:r>
      <w:r w:rsidRPr="001A4A37">
        <w:rPr>
          <w:sz w:val="28"/>
          <w:szCs w:val="28"/>
        </w:rPr>
        <w:t xml:space="preserve"> перечисляют введение, заголовки глав и подразделов основной части, заключение, список использованных источников и литературы, перечень приложений с указанием их названий и номеров страниц, на которых они начинаются (пример оформления содержания приведен в Приложении 3).</w:t>
      </w:r>
    </w:p>
    <w:p w:rsidR="00A8166D" w:rsidRPr="001A4A37" w:rsidRDefault="00A8166D" w:rsidP="00A8166D">
      <w:pPr>
        <w:pStyle w:val="ae"/>
        <w:ind w:firstLine="709"/>
        <w:jc w:val="both"/>
        <w:rPr>
          <w:sz w:val="28"/>
          <w:szCs w:val="28"/>
        </w:rPr>
      </w:pPr>
      <w:r w:rsidRPr="001A4A37">
        <w:rPr>
          <w:rFonts w:eastAsia="Calibri"/>
          <w:b/>
          <w:sz w:val="28"/>
          <w:szCs w:val="28"/>
          <w:lang w:eastAsia="en-US"/>
        </w:rPr>
        <w:t>Основная часть</w:t>
      </w:r>
      <w:r w:rsidRPr="001A4A37">
        <w:rPr>
          <w:rFonts w:eastAsia="Calibri"/>
          <w:sz w:val="28"/>
          <w:szCs w:val="28"/>
          <w:lang w:eastAsia="en-US"/>
        </w:rPr>
        <w:t xml:space="preserve"> </w:t>
      </w:r>
      <w:r w:rsidRPr="001A4A37">
        <w:rPr>
          <w:sz w:val="28"/>
          <w:szCs w:val="28"/>
        </w:rPr>
        <w:t>курсовой работы</w:t>
      </w:r>
      <w:r w:rsidR="00E176FA" w:rsidRPr="001A4A37">
        <w:rPr>
          <w:sz w:val="28"/>
          <w:szCs w:val="28"/>
        </w:rPr>
        <w:t xml:space="preserve"> </w:t>
      </w:r>
      <w:r w:rsidRPr="001A4A37">
        <w:rPr>
          <w:sz w:val="28"/>
          <w:szCs w:val="28"/>
        </w:rPr>
        <w:t xml:space="preserve">должна включать не менее двух глав (но, как правило, не более четырех), она может быть представлена теоретическим и практическим разделами. В основной части </w:t>
      </w:r>
      <w:r w:rsidR="00E176FA" w:rsidRPr="001A4A37">
        <w:rPr>
          <w:sz w:val="28"/>
          <w:szCs w:val="28"/>
        </w:rPr>
        <w:t xml:space="preserve">курсовой работы </w:t>
      </w:r>
      <w:r w:rsidRPr="001A4A37">
        <w:rPr>
          <w:sz w:val="28"/>
          <w:szCs w:val="28"/>
        </w:rPr>
        <w:t>приводятся данные, отражающие сущность, методику и основные результаты исследования.</w:t>
      </w:r>
    </w:p>
    <w:p w:rsidR="00E176FA" w:rsidRPr="00E176FA" w:rsidRDefault="00E176FA" w:rsidP="00A8166D">
      <w:pPr>
        <w:pStyle w:val="ae"/>
        <w:ind w:firstLine="709"/>
        <w:jc w:val="both"/>
        <w:rPr>
          <w:sz w:val="28"/>
          <w:szCs w:val="28"/>
        </w:rPr>
      </w:pPr>
      <w:r>
        <w:rPr>
          <w:sz w:val="28"/>
          <w:szCs w:val="28"/>
        </w:rPr>
        <w:t xml:space="preserve">Обязательным условием при раскрытии любой темы курсовой работы является проведение исследовательской работы, т.е. данные теоретического анализа применяются к российской практике, которая должна быть свежей. в ходе самостоятельного исследования студент должен доказательно обосновать, работают ли в современной российской экономике общетеоретические </w:t>
      </w:r>
      <w:r w:rsidR="002314BB">
        <w:rPr>
          <w:sz w:val="28"/>
          <w:szCs w:val="28"/>
        </w:rPr>
        <w:t>финансовые</w:t>
      </w:r>
      <w:r>
        <w:rPr>
          <w:sz w:val="28"/>
          <w:szCs w:val="28"/>
        </w:rPr>
        <w:t xml:space="preserve"> законы и закономерности (если «да», то какова специфика их преломления в нашей среде; если «нет», то почему).</w:t>
      </w:r>
    </w:p>
    <w:p w:rsidR="00A8166D" w:rsidRDefault="00A8166D" w:rsidP="00A8166D">
      <w:pPr>
        <w:autoSpaceDE w:val="0"/>
        <w:autoSpaceDN w:val="0"/>
        <w:adjustRightInd w:val="0"/>
        <w:ind w:firstLine="709"/>
        <w:jc w:val="both"/>
        <w:rPr>
          <w:sz w:val="28"/>
          <w:szCs w:val="28"/>
        </w:rPr>
      </w:pPr>
      <w:r w:rsidRPr="00E176FA">
        <w:rPr>
          <w:sz w:val="28"/>
          <w:szCs w:val="28"/>
        </w:rPr>
        <w:t>Каждая глава и параграф должны иметь сформулированное название, отражающее сущность содержания. Главы должны быть самостоятельными структурными частями курсовой работы, каждая из которых содержит вступление, основное содержание и выводы. Главы и параграфы должны быть логически связаны друг с другом.</w:t>
      </w:r>
    </w:p>
    <w:p w:rsidR="00EF7DB1" w:rsidRPr="00E176FA" w:rsidRDefault="00EF7DB1" w:rsidP="00A8166D">
      <w:pPr>
        <w:autoSpaceDE w:val="0"/>
        <w:autoSpaceDN w:val="0"/>
        <w:adjustRightInd w:val="0"/>
        <w:ind w:firstLine="709"/>
        <w:jc w:val="both"/>
        <w:rPr>
          <w:sz w:val="28"/>
          <w:szCs w:val="28"/>
        </w:rPr>
      </w:pPr>
      <w:r>
        <w:rPr>
          <w:sz w:val="28"/>
          <w:szCs w:val="28"/>
        </w:rPr>
        <w:t>Следует также помнить, что использование фактического материала в курсовой работе не должно приводить к наводнению ее большими количествами цифр. необходимо стремиться к тому, чтобы данных было немного, но новейших, типичных, выразительных и убедительных.</w:t>
      </w:r>
    </w:p>
    <w:p w:rsidR="00A8166D" w:rsidRPr="001A4A37" w:rsidRDefault="00A8166D" w:rsidP="00A8166D">
      <w:pPr>
        <w:autoSpaceDE w:val="0"/>
        <w:autoSpaceDN w:val="0"/>
        <w:adjustRightInd w:val="0"/>
        <w:ind w:firstLine="709"/>
        <w:jc w:val="both"/>
        <w:rPr>
          <w:sz w:val="28"/>
          <w:szCs w:val="28"/>
        </w:rPr>
      </w:pPr>
      <w:r w:rsidRPr="001A4A37">
        <w:rPr>
          <w:rFonts w:eastAsia="Calibri"/>
          <w:sz w:val="28"/>
          <w:szCs w:val="28"/>
          <w:lang w:eastAsia="en-US"/>
        </w:rPr>
        <w:t xml:space="preserve">В </w:t>
      </w:r>
      <w:r w:rsidRPr="001A4A37">
        <w:rPr>
          <w:rFonts w:eastAsia="Calibri"/>
          <w:b/>
          <w:sz w:val="28"/>
          <w:szCs w:val="28"/>
          <w:lang w:eastAsia="en-US"/>
        </w:rPr>
        <w:t>заключении</w:t>
      </w:r>
      <w:r w:rsidRPr="001A4A37">
        <w:rPr>
          <w:rFonts w:eastAsia="Calibri"/>
          <w:sz w:val="28"/>
          <w:szCs w:val="28"/>
          <w:lang w:eastAsia="en-US"/>
        </w:rPr>
        <w:t xml:space="preserve"> </w:t>
      </w:r>
      <w:r w:rsidRPr="001A4A37">
        <w:rPr>
          <w:sz w:val="28"/>
          <w:szCs w:val="28"/>
        </w:rPr>
        <w:t>приводятся обобщенные итоги теоретической и практической разработки темы, отражается результат решения поставленных во введении задач, формулируются выводы, предложения и рекомендации по использованию результатов работы.</w:t>
      </w:r>
    </w:p>
    <w:p w:rsidR="00A8166D" w:rsidRPr="001A4A37" w:rsidRDefault="00987A7D" w:rsidP="00987A7D">
      <w:pPr>
        <w:pStyle w:val="ae"/>
        <w:ind w:firstLine="708"/>
        <w:jc w:val="both"/>
        <w:rPr>
          <w:sz w:val="28"/>
          <w:szCs w:val="28"/>
        </w:rPr>
      </w:pPr>
      <w:r w:rsidRPr="001A4A37">
        <w:rPr>
          <w:rFonts w:eastAsia="Calibri"/>
          <w:b/>
          <w:sz w:val="28"/>
          <w:szCs w:val="28"/>
          <w:lang w:eastAsia="en-US"/>
        </w:rPr>
        <w:t>Список использованных источников и</w:t>
      </w:r>
      <w:r w:rsidR="00A8166D" w:rsidRPr="001A4A37">
        <w:rPr>
          <w:rFonts w:eastAsia="Calibri"/>
          <w:b/>
          <w:sz w:val="28"/>
          <w:szCs w:val="28"/>
          <w:lang w:eastAsia="en-US"/>
        </w:rPr>
        <w:t xml:space="preserve"> литературы</w:t>
      </w:r>
      <w:r w:rsidR="00A8166D" w:rsidRPr="001A4A37">
        <w:rPr>
          <w:rFonts w:eastAsia="Calibri"/>
          <w:sz w:val="28"/>
          <w:szCs w:val="28"/>
          <w:lang w:eastAsia="en-US"/>
        </w:rPr>
        <w:t xml:space="preserve"> </w:t>
      </w:r>
      <w:r w:rsidRPr="001A4A37">
        <w:rPr>
          <w:sz w:val="28"/>
          <w:szCs w:val="28"/>
        </w:rPr>
        <w:t>должен включать изученные</w:t>
      </w:r>
      <w:r w:rsidR="00A8166D" w:rsidRPr="001A4A37">
        <w:rPr>
          <w:sz w:val="28"/>
          <w:szCs w:val="28"/>
        </w:rPr>
        <w:t xml:space="preserve"> и использова</w:t>
      </w:r>
      <w:r w:rsidRPr="001A4A37">
        <w:rPr>
          <w:sz w:val="28"/>
          <w:szCs w:val="28"/>
        </w:rPr>
        <w:t>нные</w:t>
      </w:r>
      <w:r w:rsidR="00A8166D" w:rsidRPr="001A4A37">
        <w:rPr>
          <w:sz w:val="28"/>
          <w:szCs w:val="28"/>
        </w:rPr>
        <w:t xml:space="preserve"> в </w:t>
      </w:r>
      <w:r w:rsidR="00EF7DB1" w:rsidRPr="001A4A37">
        <w:rPr>
          <w:sz w:val="28"/>
          <w:szCs w:val="28"/>
        </w:rPr>
        <w:t xml:space="preserve">курсовой работе </w:t>
      </w:r>
      <w:r w:rsidRPr="001A4A37">
        <w:rPr>
          <w:sz w:val="28"/>
          <w:szCs w:val="28"/>
        </w:rPr>
        <w:t>источники</w:t>
      </w:r>
      <w:r w:rsidR="00A8166D" w:rsidRPr="001A4A37">
        <w:rPr>
          <w:sz w:val="28"/>
          <w:szCs w:val="28"/>
        </w:rPr>
        <w:t>. Он свидетельствует о степени изученности проблемы, наличия у обучающегося навыков самостоятельной работы с информационной составляющей кур</w:t>
      </w:r>
      <w:r w:rsidR="00EF7DB1" w:rsidRPr="001A4A37">
        <w:rPr>
          <w:sz w:val="28"/>
          <w:szCs w:val="28"/>
        </w:rPr>
        <w:t>совой работы</w:t>
      </w:r>
      <w:r w:rsidR="00A8166D" w:rsidRPr="001A4A37">
        <w:rPr>
          <w:sz w:val="28"/>
          <w:szCs w:val="28"/>
        </w:rPr>
        <w:t xml:space="preserve">. </w:t>
      </w:r>
    </w:p>
    <w:p w:rsidR="00A8166D" w:rsidRPr="001A4A37" w:rsidRDefault="00A8166D" w:rsidP="00A8166D">
      <w:pPr>
        <w:pStyle w:val="ae"/>
        <w:ind w:firstLine="709"/>
        <w:jc w:val="both"/>
        <w:rPr>
          <w:sz w:val="28"/>
          <w:szCs w:val="28"/>
        </w:rPr>
      </w:pPr>
      <w:r w:rsidRPr="001A4A37">
        <w:rPr>
          <w:sz w:val="28"/>
          <w:szCs w:val="28"/>
        </w:rPr>
        <w:t xml:space="preserve">Общее количество источников информации в библиографическом списке должно быть не более 15 наименований, из них – не менее 70 % сроком издания не старше 5-ти лет. </w:t>
      </w:r>
      <w:r w:rsidR="00987A7D" w:rsidRPr="001A4A37">
        <w:rPr>
          <w:sz w:val="28"/>
          <w:szCs w:val="28"/>
        </w:rPr>
        <w:t xml:space="preserve">В списке </w:t>
      </w:r>
      <w:r w:rsidR="00922173" w:rsidRPr="001A4A37">
        <w:rPr>
          <w:sz w:val="28"/>
          <w:szCs w:val="28"/>
        </w:rPr>
        <w:t xml:space="preserve">использованных источников и </w:t>
      </w:r>
      <w:r w:rsidR="00987A7D" w:rsidRPr="001A4A37">
        <w:rPr>
          <w:sz w:val="28"/>
          <w:szCs w:val="28"/>
        </w:rPr>
        <w:t xml:space="preserve">литературы должна быть указана нормативная литература, учебные и научные издания, в том числе – обязательно из подписной электронно-библиотечной системы, труды педагогических работников Академии, статьи из профессиональной периодической печати. </w:t>
      </w:r>
      <w:r w:rsidRPr="001A4A37">
        <w:rPr>
          <w:sz w:val="28"/>
          <w:szCs w:val="28"/>
        </w:rPr>
        <w:t>(Пример оформления списка</w:t>
      </w:r>
      <w:r w:rsidR="00922173" w:rsidRPr="001A4A37">
        <w:rPr>
          <w:sz w:val="28"/>
          <w:szCs w:val="28"/>
        </w:rPr>
        <w:t xml:space="preserve"> использованных источников и литературы</w:t>
      </w:r>
      <w:r w:rsidRPr="001A4A37">
        <w:rPr>
          <w:sz w:val="28"/>
          <w:szCs w:val="28"/>
        </w:rPr>
        <w:t xml:space="preserve"> приведен в </w:t>
      </w:r>
      <w:r w:rsidR="00EF7DB1" w:rsidRPr="001A4A37">
        <w:rPr>
          <w:sz w:val="28"/>
          <w:szCs w:val="28"/>
        </w:rPr>
        <w:t>Приложении</w:t>
      </w:r>
      <w:r w:rsidR="001D112E" w:rsidRPr="001A4A37">
        <w:rPr>
          <w:sz w:val="28"/>
          <w:szCs w:val="28"/>
        </w:rPr>
        <w:t xml:space="preserve"> 4</w:t>
      </w:r>
      <w:r w:rsidRPr="001A4A37">
        <w:rPr>
          <w:sz w:val="28"/>
          <w:szCs w:val="28"/>
        </w:rPr>
        <w:t>).</w:t>
      </w:r>
      <w:r w:rsidR="00987A7D" w:rsidRPr="001A4A37">
        <w:rPr>
          <w:sz w:val="28"/>
          <w:szCs w:val="28"/>
        </w:rPr>
        <w:t xml:space="preserve"> </w:t>
      </w:r>
      <w:r w:rsidR="00EF7DB1" w:rsidRPr="001A4A37">
        <w:rPr>
          <w:sz w:val="28"/>
          <w:szCs w:val="28"/>
        </w:rPr>
        <w:t>Студент также может использовать при написании курсовой работы и Интернет-ресурсы (рефераты, размещенные в Интернете, можно исполь</w:t>
      </w:r>
      <w:r w:rsidR="00EF7DB1" w:rsidRPr="001A4A37">
        <w:rPr>
          <w:sz w:val="28"/>
          <w:szCs w:val="28"/>
        </w:rPr>
        <w:lastRenderedPageBreak/>
        <w:t>зовать наравне с другими источниками литературы, но не в качестве готовой курсовой работы!).</w:t>
      </w:r>
    </w:p>
    <w:p w:rsidR="00A8166D" w:rsidRPr="001A4A37" w:rsidRDefault="00A8166D" w:rsidP="00A8166D">
      <w:pPr>
        <w:pStyle w:val="ae"/>
        <w:ind w:firstLine="709"/>
        <w:jc w:val="both"/>
        <w:rPr>
          <w:sz w:val="28"/>
          <w:szCs w:val="28"/>
        </w:rPr>
      </w:pPr>
      <w:r w:rsidRPr="001A4A37">
        <w:rPr>
          <w:sz w:val="28"/>
          <w:szCs w:val="28"/>
        </w:rPr>
        <w:t xml:space="preserve">В </w:t>
      </w:r>
      <w:r w:rsidRPr="001A4A37">
        <w:rPr>
          <w:b/>
          <w:sz w:val="28"/>
          <w:szCs w:val="28"/>
        </w:rPr>
        <w:t>приложения</w:t>
      </w:r>
      <w:r w:rsidRPr="001A4A37">
        <w:rPr>
          <w:sz w:val="28"/>
          <w:szCs w:val="28"/>
        </w:rPr>
        <w:t xml:space="preserve"> включаются связанные с выполненной </w:t>
      </w:r>
      <w:r w:rsidR="00EF7DB1" w:rsidRPr="001A4A37">
        <w:rPr>
          <w:sz w:val="28"/>
          <w:szCs w:val="28"/>
        </w:rPr>
        <w:t>курсовой работой</w:t>
      </w:r>
      <w:r w:rsidRPr="001A4A37">
        <w:rPr>
          <w:sz w:val="28"/>
          <w:szCs w:val="28"/>
        </w:rPr>
        <w:t xml:space="preserve"> материалы, которые по каким-либо причинам не могут быть внесены в основную часть: справочные материалы, таблицы, схемы, нормативные документы, образцы документов, инструкции, методики и иные материалы, разработанные в процессе выполнения работы, иллюстрации вспомогательного характера и т.п. </w:t>
      </w:r>
    </w:p>
    <w:p w:rsidR="00EF7DB1" w:rsidRPr="001A4A37" w:rsidRDefault="00EF7DB1" w:rsidP="00EF7DB1">
      <w:pPr>
        <w:pStyle w:val="ae"/>
        <w:ind w:firstLine="709"/>
        <w:jc w:val="both"/>
        <w:rPr>
          <w:sz w:val="28"/>
          <w:szCs w:val="28"/>
          <w:lang w:eastAsia="en-US"/>
        </w:rPr>
      </w:pPr>
      <w:bookmarkStart w:id="10" w:name="_Toc372735788"/>
      <w:bookmarkStart w:id="11" w:name="_Toc372738763"/>
      <w:r w:rsidRPr="001A4A37">
        <w:rPr>
          <w:sz w:val="28"/>
          <w:szCs w:val="28"/>
        </w:rPr>
        <w:t xml:space="preserve">Курсовая работа оформляется на русском языке. </w:t>
      </w:r>
      <w:bookmarkStart w:id="12" w:name="_Toc372735789"/>
      <w:bookmarkStart w:id="13" w:name="_Toc372738764"/>
      <w:bookmarkEnd w:id="10"/>
      <w:bookmarkEnd w:id="11"/>
      <w:r w:rsidRPr="001A4A37">
        <w:rPr>
          <w:sz w:val="28"/>
          <w:szCs w:val="28"/>
        </w:rPr>
        <w:t>Работа оформляется в виде текста, подготовленного на персональном компьютере с помощью текстового редактора и отпечатанного на принтере на листах формата А4 с одной стороны. Текст на странице должен иметь книжную ориентацию, альбомная ориентация допускается только для таблиц и схем приложений. Текст оформляется шрифтом Times New Roman, размер шрифта 14 пт., междустрочный интервал 1.0. Основной цвет шрифта – черный. Отступ красной строки – 1,25 см</w:t>
      </w:r>
      <w:bookmarkEnd w:id="12"/>
      <w:bookmarkEnd w:id="13"/>
      <w:r w:rsidRPr="001A4A37">
        <w:rPr>
          <w:sz w:val="28"/>
          <w:szCs w:val="28"/>
        </w:rPr>
        <w:t>. Лист с текстом должен иметь поля: слева – 30 мм.</w:t>
      </w:r>
      <w:r w:rsidR="00987A7D" w:rsidRPr="001A4A37">
        <w:rPr>
          <w:sz w:val="28"/>
          <w:szCs w:val="28"/>
        </w:rPr>
        <w:t>, справа – 15</w:t>
      </w:r>
      <w:r w:rsidRPr="001A4A37">
        <w:rPr>
          <w:sz w:val="28"/>
          <w:szCs w:val="28"/>
        </w:rPr>
        <w:t xml:space="preserve"> мм., сверху – 20 мм., снизу – 20 мм.</w:t>
      </w:r>
    </w:p>
    <w:p w:rsidR="00EF7DB1" w:rsidRPr="001A4A37" w:rsidRDefault="00EF7DB1" w:rsidP="00EF7DB1">
      <w:pPr>
        <w:pStyle w:val="ae"/>
        <w:ind w:firstLine="709"/>
        <w:jc w:val="both"/>
        <w:rPr>
          <w:sz w:val="28"/>
          <w:szCs w:val="28"/>
          <w:lang w:eastAsia="en-US"/>
        </w:rPr>
      </w:pPr>
      <w:bookmarkStart w:id="14" w:name="_Toc372735790"/>
      <w:bookmarkStart w:id="15" w:name="_Toc372738765"/>
      <w:r w:rsidRPr="001A4A37">
        <w:rPr>
          <w:sz w:val="28"/>
          <w:szCs w:val="28"/>
        </w:rPr>
        <w:t>Допускается использовать компьютерные возможности акцентирования внимания на определенных терминах, определениях, применяя инструменты выделения и шрифты различных стилей.</w:t>
      </w:r>
      <w:bookmarkEnd w:id="14"/>
      <w:bookmarkEnd w:id="15"/>
    </w:p>
    <w:p w:rsidR="00987A7D" w:rsidRPr="001A4A37" w:rsidRDefault="00987A7D" w:rsidP="00EF7DB1">
      <w:pPr>
        <w:pStyle w:val="ae"/>
        <w:ind w:firstLine="709"/>
        <w:jc w:val="both"/>
        <w:rPr>
          <w:sz w:val="28"/>
          <w:szCs w:val="28"/>
        </w:rPr>
      </w:pPr>
      <w:r w:rsidRPr="001A4A37">
        <w:rPr>
          <w:sz w:val="28"/>
          <w:szCs w:val="28"/>
        </w:rPr>
        <w:t>Наименования всех структурных элементов работы в т.ч. главы (за исключением приложений) записываются в виде заголовков строчными буквами по центру страницы без подчеркивания (шрифт 14 жирный). Точка после заголовка не ставится.</w:t>
      </w:r>
    </w:p>
    <w:p w:rsidR="00987A7D" w:rsidRPr="001A4A37" w:rsidRDefault="00987A7D" w:rsidP="00EF7DB1">
      <w:pPr>
        <w:pStyle w:val="ae"/>
        <w:ind w:firstLine="709"/>
        <w:jc w:val="both"/>
        <w:rPr>
          <w:sz w:val="28"/>
          <w:szCs w:val="28"/>
        </w:rPr>
      </w:pPr>
      <w:r w:rsidRPr="001A4A37">
        <w:rPr>
          <w:sz w:val="28"/>
          <w:szCs w:val="28"/>
        </w:rPr>
        <w:t xml:space="preserve">Страницы нумеруются арабскими цифрами с соблюдением сквозной автоматической нумерации по всему тексту. Номер страницы проставляется в правом верхнем углу листа без точки. Титульный лист включается в общую нумерацию страниц. Номер страницы на титульном листе не проставляется (нумерация со второй страницы с номера страницы 2). Иллюстрации и таблицы на странице формата A3 складываются в соответствии с форматом А4 и учитываются как одна страница. </w:t>
      </w:r>
    </w:p>
    <w:p w:rsidR="00EF7DB1" w:rsidRPr="001A4A37" w:rsidRDefault="00EF7DB1" w:rsidP="00EF7DB1">
      <w:pPr>
        <w:pStyle w:val="ae"/>
        <w:ind w:firstLine="709"/>
        <w:jc w:val="both"/>
        <w:rPr>
          <w:sz w:val="28"/>
          <w:szCs w:val="28"/>
          <w:lang w:eastAsia="en-US"/>
        </w:rPr>
      </w:pPr>
      <w:r w:rsidRPr="001A4A37">
        <w:rPr>
          <w:sz w:val="28"/>
          <w:szCs w:val="28"/>
        </w:rPr>
        <w:t>Приложения включаются в общую нумерацию страниц. В содержании перечисляются все приложения с указанием номера (арабской цифрой), названия и страницы. Приложения располагаются в порядке ссылок на них в тексте курсовой работы.</w:t>
      </w:r>
    </w:p>
    <w:p w:rsidR="00EF7DB1" w:rsidRPr="001A4A37" w:rsidRDefault="00EF7DB1" w:rsidP="00EF7DB1">
      <w:pPr>
        <w:pStyle w:val="ae"/>
        <w:ind w:firstLine="709"/>
        <w:jc w:val="both"/>
        <w:rPr>
          <w:sz w:val="28"/>
          <w:szCs w:val="28"/>
          <w:lang w:eastAsia="en-US"/>
        </w:rPr>
      </w:pPr>
      <w:r w:rsidRPr="001A4A37">
        <w:rPr>
          <w:sz w:val="28"/>
          <w:szCs w:val="28"/>
        </w:rPr>
        <w:t xml:space="preserve">Главы имеют порядковые номера в пределах всей курсовой работы и обозначаются арабскими цифрами без точки. Номер подраздела состоит из номеров главы (раздела) и подраздела, разделенных точкой. В конце номера подраздела точка не ставится. Разделы основной части курсовой работы следует начинать с новой страницы. </w:t>
      </w:r>
    </w:p>
    <w:p w:rsidR="00EF7DB1" w:rsidRPr="001A4A37" w:rsidRDefault="00EF7DB1" w:rsidP="00EF7DB1">
      <w:pPr>
        <w:pStyle w:val="ae"/>
        <w:ind w:firstLine="709"/>
        <w:jc w:val="both"/>
        <w:rPr>
          <w:sz w:val="28"/>
          <w:szCs w:val="28"/>
          <w:lang w:eastAsia="en-US"/>
        </w:rPr>
      </w:pPr>
      <w:r w:rsidRPr="001A4A37">
        <w:rPr>
          <w:sz w:val="28"/>
          <w:szCs w:val="28"/>
        </w:rPr>
        <w:t xml:space="preserve">При ссылках на структурную часть текста выполняемой </w:t>
      </w:r>
      <w:r w:rsidR="00515F2F" w:rsidRPr="001A4A37">
        <w:rPr>
          <w:sz w:val="28"/>
          <w:szCs w:val="28"/>
        </w:rPr>
        <w:t xml:space="preserve">курсовой работы </w:t>
      </w:r>
      <w:r w:rsidRPr="001A4A37">
        <w:rPr>
          <w:sz w:val="28"/>
          <w:szCs w:val="28"/>
        </w:rPr>
        <w:t xml:space="preserve">указываются номера глав (разделов), подразделов, пунктов, подпунктов, перечислений, графического материала, формул, таблиц, приложений, а также графы и строки таблицы данной </w:t>
      </w:r>
      <w:r w:rsidR="00987A7D" w:rsidRPr="001A4A37">
        <w:rPr>
          <w:sz w:val="28"/>
          <w:szCs w:val="28"/>
        </w:rPr>
        <w:t>курсовой</w:t>
      </w:r>
      <w:r w:rsidR="00515F2F" w:rsidRPr="001A4A37">
        <w:rPr>
          <w:sz w:val="28"/>
          <w:szCs w:val="28"/>
        </w:rPr>
        <w:t xml:space="preserve"> работы</w:t>
      </w:r>
      <w:r w:rsidRPr="001A4A37">
        <w:rPr>
          <w:sz w:val="28"/>
          <w:szCs w:val="28"/>
        </w:rPr>
        <w:t>. При ссылках следует писать: «...в соответст</w:t>
      </w:r>
      <w:r w:rsidR="008302AF" w:rsidRPr="001A4A37">
        <w:rPr>
          <w:sz w:val="28"/>
          <w:szCs w:val="28"/>
        </w:rPr>
        <w:t>вии с главой (разделом) 2», « …</w:t>
      </w:r>
      <w:r w:rsidRPr="001A4A37">
        <w:rPr>
          <w:sz w:val="28"/>
          <w:szCs w:val="28"/>
        </w:rPr>
        <w:t>в соответствии с рисунком  2», «рисунок 2)», «в соответствии с таблицей 4», «таблица 4», «...в соответствии с приложением 1» и т. п.</w:t>
      </w:r>
    </w:p>
    <w:p w:rsidR="00EF7DB1" w:rsidRPr="001A4A37" w:rsidRDefault="00EF7DB1" w:rsidP="00EF7DB1">
      <w:pPr>
        <w:pStyle w:val="ae"/>
        <w:ind w:firstLine="709"/>
        <w:jc w:val="both"/>
        <w:rPr>
          <w:sz w:val="28"/>
          <w:szCs w:val="28"/>
          <w:lang w:eastAsia="en-US"/>
        </w:rPr>
      </w:pPr>
      <w:r w:rsidRPr="001A4A37">
        <w:rPr>
          <w:sz w:val="28"/>
          <w:szCs w:val="28"/>
        </w:rPr>
        <w:lastRenderedPageBreak/>
        <w:t xml:space="preserve">Цитаты воспроизводятся в тексте </w:t>
      </w:r>
      <w:r w:rsidR="00515F2F" w:rsidRPr="001A4A37">
        <w:rPr>
          <w:sz w:val="28"/>
          <w:szCs w:val="28"/>
        </w:rPr>
        <w:t>курсовой работы</w:t>
      </w:r>
      <w:r w:rsidRPr="001A4A37">
        <w:rPr>
          <w:sz w:val="28"/>
          <w:szCs w:val="28"/>
        </w:rPr>
        <w:t xml:space="preserve"> с соблюдением всех правил цитирования (необходимый и достаточный объем цитаты, точность цитирования, ссылка на источник). После цитированной информации в квадратных скобках указывается номер источника из списка литературы и страница, на которой напечатана цитата в этом источнике (Например</w:t>
      </w:r>
      <w:r w:rsidR="008302AF" w:rsidRPr="001A4A37">
        <w:rPr>
          <w:sz w:val="28"/>
          <w:szCs w:val="28"/>
        </w:rPr>
        <w:t>:</w:t>
      </w:r>
      <w:r w:rsidRPr="001A4A37">
        <w:rPr>
          <w:sz w:val="28"/>
          <w:szCs w:val="28"/>
        </w:rPr>
        <w:t xml:space="preserve"> [8, С.36]). Цитированная прямая речь заключается в кавычки, после закрытия кавычек указывается номер источника из списка литературы и страница, на которой напечатана цитата. Допускается указание источника в виде подстрочной ссылки (выполняется в автоматическом режиме). </w:t>
      </w:r>
    </w:p>
    <w:p w:rsidR="001A4A37" w:rsidRDefault="00EF7DB1" w:rsidP="00EF7DB1">
      <w:pPr>
        <w:pStyle w:val="ae"/>
        <w:ind w:firstLine="709"/>
        <w:jc w:val="both"/>
        <w:rPr>
          <w:sz w:val="28"/>
          <w:szCs w:val="28"/>
        </w:rPr>
      </w:pPr>
      <w:r w:rsidRPr="001A4A37">
        <w:rPr>
          <w:sz w:val="28"/>
          <w:szCs w:val="28"/>
        </w:rPr>
        <w:t>Статистический и графический материал (далее – материалы), оформляется в виде таблиц и рисунков (графики, диаграммы, иллюстрации подписываются как рисунок). Таблицы и рисунки имеют по тексту отдельную сквозную нумерацию арабскими цифрами. Название рисунка пишется под ним в одной строке, название таблицы – над ней. При этом делается надпись «Таблица» или «Рисунок»</w:t>
      </w:r>
      <w:r w:rsidR="00922173" w:rsidRPr="001A4A37">
        <w:rPr>
          <w:sz w:val="28"/>
          <w:szCs w:val="28"/>
        </w:rPr>
        <w:t xml:space="preserve"> и указывается порядковый номер</w:t>
      </w:r>
      <w:r w:rsidR="00987A7D" w:rsidRPr="001A4A37">
        <w:rPr>
          <w:sz w:val="28"/>
          <w:szCs w:val="28"/>
        </w:rPr>
        <w:t xml:space="preserve"> </w:t>
      </w:r>
      <w:r w:rsidR="00922173" w:rsidRPr="001A4A37">
        <w:rPr>
          <w:sz w:val="28"/>
          <w:szCs w:val="28"/>
        </w:rPr>
        <w:t>с последующем указанием названия таблицы или рисунка через черточку (пример: Таблица 1 – Название таблицы……или Рисунок 1 – Название рисунка……………).</w:t>
      </w:r>
      <w:r w:rsidR="001A4A37">
        <w:rPr>
          <w:sz w:val="28"/>
          <w:szCs w:val="28"/>
        </w:rPr>
        <w:t xml:space="preserve"> (Приложения</w:t>
      </w:r>
      <w:r w:rsidR="008E04F6">
        <w:rPr>
          <w:sz w:val="28"/>
          <w:szCs w:val="28"/>
        </w:rPr>
        <w:t xml:space="preserve">  7,8</w:t>
      </w:r>
      <w:r w:rsidR="001A4A37">
        <w:rPr>
          <w:sz w:val="28"/>
          <w:szCs w:val="28"/>
        </w:rPr>
        <w:t xml:space="preserve"> )</w:t>
      </w:r>
      <w:r w:rsidR="008E04F6">
        <w:rPr>
          <w:sz w:val="28"/>
          <w:szCs w:val="28"/>
        </w:rPr>
        <w:t>.</w:t>
      </w:r>
    </w:p>
    <w:p w:rsidR="00EF7DB1" w:rsidRDefault="00922173" w:rsidP="00EF7DB1">
      <w:pPr>
        <w:pStyle w:val="ae"/>
        <w:ind w:firstLine="709"/>
        <w:jc w:val="both"/>
        <w:rPr>
          <w:sz w:val="28"/>
          <w:szCs w:val="28"/>
        </w:rPr>
      </w:pPr>
      <w:r w:rsidRPr="001A4A37">
        <w:rPr>
          <w:sz w:val="28"/>
          <w:szCs w:val="28"/>
        </w:rPr>
        <w:t xml:space="preserve"> </w:t>
      </w:r>
      <w:r w:rsidR="00EF7DB1" w:rsidRPr="001A4A37">
        <w:rPr>
          <w:sz w:val="28"/>
          <w:szCs w:val="28"/>
        </w:rPr>
        <w:t>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 Таблицу с большим количеством строк допускается переносить на следующую страницу. При переносе части таблицы пишут слово «Продолжение» и указывают номер таблицы, например: «Продолжение таблицы 1». Необходимо указывать при переносе названия столбцов таблицы. В таблицах допускается применение 10-12 размера шрифта.</w:t>
      </w:r>
    </w:p>
    <w:p w:rsidR="00286A37" w:rsidRDefault="00286A37" w:rsidP="00286A37">
      <w:pPr>
        <w:ind w:firstLine="540"/>
        <w:jc w:val="both"/>
        <w:rPr>
          <w:sz w:val="28"/>
        </w:rPr>
      </w:pPr>
      <w:r>
        <w:rPr>
          <w:sz w:val="28"/>
        </w:rPr>
        <w:t>Все приводимые в таблице данные должны быть достоверны, однородны и сопоставимы, в основе их группировки должны лежать существенные признаки.</w:t>
      </w:r>
    </w:p>
    <w:p w:rsidR="00286A37" w:rsidRDefault="00286A37" w:rsidP="00286A37">
      <w:pPr>
        <w:ind w:firstLine="540"/>
        <w:jc w:val="both"/>
        <w:rPr>
          <w:sz w:val="28"/>
        </w:rPr>
      </w:pPr>
      <w:r>
        <w:rPr>
          <w:sz w:val="28"/>
        </w:rPr>
        <w:t xml:space="preserve"> Не допускается помещать в текст научной работы без ссылки на источник те таблицы, данные которых, уже были опубликованы в печати. Если таблица составляется автором работы, то делается концевая сноска и пишется: «Таблица 1 разработана автором». Довольно часто авторы приводят цифровой материал в таблицах, когда его удобнее поместить в тексте. Такие таблицы производят неблагоприятное впечатление и свидетельствуют о неумении обращаться с табличным материалом. Поэтому перед тем как помещать какой-то материал в виде таблицы, следует решить, нельзя ли представить его в обычной текстовой форме.</w:t>
      </w:r>
    </w:p>
    <w:p w:rsidR="00286A37" w:rsidRDefault="00286A37" w:rsidP="00286A37">
      <w:pPr>
        <w:ind w:firstLine="540"/>
        <w:jc w:val="both"/>
        <w:rPr>
          <w:sz w:val="28"/>
          <w:szCs w:val="28"/>
        </w:rPr>
      </w:pPr>
      <w:r w:rsidRPr="00286A37">
        <w:rPr>
          <w:sz w:val="28"/>
          <w:szCs w:val="28"/>
        </w:rPr>
        <w:t>Пояснение символов, коэффициентов рекомендуется приводить непосредственно под формулой в той последовательности, в какой они даны в формуле. Значение каждого символа и коэффициента приводится с новой строки. Первую строку пояснения начинают со слова «где» без двоеточия. Формулы должны нумероваться арабскими цифрами.</w:t>
      </w:r>
    </w:p>
    <w:p w:rsidR="00286A37" w:rsidRDefault="00286A37" w:rsidP="00286A37">
      <w:pPr>
        <w:ind w:firstLine="540"/>
        <w:jc w:val="both"/>
        <w:rPr>
          <w:sz w:val="28"/>
        </w:rPr>
      </w:pPr>
      <w:r>
        <w:rPr>
          <w:sz w:val="28"/>
        </w:rPr>
        <w:t>Нумеровать следует наиболее важные формулы, на которые имеются ссылки в последующем тексте. Не рекомендуется нумеровать формулы, на которые нет ссылок в тексте.</w:t>
      </w:r>
    </w:p>
    <w:p w:rsidR="00286A37" w:rsidRDefault="00286A37" w:rsidP="00286A37">
      <w:pPr>
        <w:ind w:firstLine="540"/>
        <w:jc w:val="both"/>
        <w:rPr>
          <w:sz w:val="28"/>
        </w:rPr>
      </w:pPr>
      <w:r>
        <w:rPr>
          <w:sz w:val="28"/>
        </w:rPr>
        <w:t xml:space="preserve">Порядковые номера формул обозначают арабскими цифрами в круглых скобках, у правого края страницы без отточия от формулы к ее номеру. Место номера, не умещающегося в строке формулы, располагают в следующей строке ниже </w:t>
      </w:r>
      <w:r>
        <w:rPr>
          <w:sz w:val="28"/>
        </w:rPr>
        <w:lastRenderedPageBreak/>
        <w:t>формулы. Место номера при переносе формулы должно быть на уровне последней строки. Место номера формулы в рамке находится вне рамки в правом краю против основной строки формулы. Место номера формулы-дроби располагают на середине основной горизонтальной черты формулы.</w:t>
      </w:r>
    </w:p>
    <w:p w:rsidR="00286A37" w:rsidRPr="00AE4916" w:rsidRDefault="00286A37" w:rsidP="00286A37">
      <w:pPr>
        <w:pStyle w:val="af8"/>
        <w:widowControl w:val="0"/>
        <w:spacing w:line="360" w:lineRule="atLeast"/>
      </w:pPr>
      <w:r w:rsidRPr="00AE4916">
        <w:t xml:space="preserve">Например,      </w:t>
      </w:r>
    </w:p>
    <w:p w:rsidR="00286A37" w:rsidRDefault="00286A37" w:rsidP="00286A37">
      <w:pPr>
        <w:pStyle w:val="af8"/>
        <w:widowControl w:val="0"/>
        <w:spacing w:line="360" w:lineRule="atLeast"/>
        <w:jc w:val="right"/>
      </w:pPr>
      <w:r w:rsidRPr="00EF4191">
        <w:rPr>
          <w:position w:val="-4"/>
        </w:rPr>
        <w:object w:dxaOrig="1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2.75pt" o:ole="">
            <v:imagedata r:id="rId9" o:title=""/>
          </v:shape>
          <o:OLEObject Type="Embed" ProgID="Equation.3" ShapeID="_x0000_i1025" DrawAspect="Content" ObjectID="_1605977343" r:id="rId10"/>
        </w:object>
      </w:r>
      <w:r>
        <w:t xml:space="preserve">     </w:t>
      </w:r>
      <w:r w:rsidRPr="00AE4916">
        <w:t xml:space="preserve">                                              (1)</w:t>
      </w:r>
    </w:p>
    <w:p w:rsidR="00EF7DB1" w:rsidRPr="001A4A37" w:rsidRDefault="00EF7DB1" w:rsidP="00EF7DB1">
      <w:pPr>
        <w:pStyle w:val="ae"/>
        <w:ind w:firstLine="709"/>
        <w:jc w:val="both"/>
        <w:rPr>
          <w:sz w:val="28"/>
          <w:szCs w:val="28"/>
          <w:lang w:eastAsia="en-US"/>
        </w:rPr>
      </w:pPr>
      <w:r w:rsidRPr="001A4A37">
        <w:rPr>
          <w:sz w:val="28"/>
          <w:szCs w:val="28"/>
        </w:rPr>
        <w:t xml:space="preserve">В </w:t>
      </w:r>
      <w:r w:rsidR="00515F2F" w:rsidRPr="001A4A37">
        <w:rPr>
          <w:sz w:val="28"/>
          <w:szCs w:val="28"/>
        </w:rPr>
        <w:t xml:space="preserve">курсовой работе </w:t>
      </w:r>
      <w:r w:rsidRPr="001A4A37">
        <w:rPr>
          <w:sz w:val="28"/>
          <w:szCs w:val="28"/>
        </w:rPr>
        <w:t>используются только общепринятые сокращения и аббревиатуры.</w:t>
      </w:r>
    </w:p>
    <w:p w:rsidR="00922173" w:rsidRPr="001A4A37" w:rsidRDefault="00922173" w:rsidP="00EF7DB1">
      <w:pPr>
        <w:pStyle w:val="ae"/>
        <w:ind w:firstLine="709"/>
        <w:jc w:val="both"/>
        <w:rPr>
          <w:sz w:val="28"/>
          <w:szCs w:val="28"/>
        </w:rPr>
      </w:pPr>
      <w:r w:rsidRPr="001A4A37">
        <w:rPr>
          <w:sz w:val="28"/>
          <w:szCs w:val="28"/>
        </w:rPr>
        <w:t xml:space="preserve">Список использованных источников и литературы должен оформляться в соответствии с требованиями ГОСТ 7.1-2005 и ГОСТ 7.82–2001. Список литературы должен содержать обязательные разделы: нормативная литература; литература (сюда включаются печатные и электронные книги); литература из подписной электронно-библиотечной системы (ЭБС); статьи (печатные и электронные). Внутри разделов источники указываются в алфавитном порядке авторов. Все источники имеют сквозную нумерацию. </w:t>
      </w:r>
    </w:p>
    <w:p w:rsidR="00EF7DB1" w:rsidRPr="00EF7DB1" w:rsidRDefault="00EF7DB1" w:rsidP="00EF7DB1">
      <w:pPr>
        <w:pStyle w:val="ae"/>
        <w:ind w:firstLine="709"/>
        <w:jc w:val="both"/>
        <w:rPr>
          <w:sz w:val="28"/>
          <w:szCs w:val="28"/>
          <w:lang w:eastAsia="en-US"/>
        </w:rPr>
      </w:pPr>
      <w:r w:rsidRPr="00EF7DB1">
        <w:rPr>
          <w:sz w:val="28"/>
          <w:szCs w:val="28"/>
        </w:rPr>
        <w:t xml:space="preserve">Приложения к </w:t>
      </w:r>
      <w:r w:rsidR="00515F2F">
        <w:rPr>
          <w:sz w:val="28"/>
          <w:szCs w:val="28"/>
        </w:rPr>
        <w:t>курсовой работе</w:t>
      </w:r>
      <w:r w:rsidRPr="00EF7DB1">
        <w:rPr>
          <w:sz w:val="28"/>
          <w:szCs w:val="28"/>
        </w:rPr>
        <w:t xml:space="preserve"> оформляются на отдельных страницах, каждое из них должно иметь свой заголовок и в правом верхнем углу страницы надпись «Приложение» с указанием его порядкового номера арабскими цифрами. Характер приложений определяется </w:t>
      </w:r>
      <w:r w:rsidR="00515F2F">
        <w:rPr>
          <w:sz w:val="28"/>
          <w:szCs w:val="28"/>
        </w:rPr>
        <w:t>студентом</w:t>
      </w:r>
      <w:r w:rsidRPr="00EF7DB1">
        <w:rPr>
          <w:sz w:val="28"/>
          <w:szCs w:val="28"/>
        </w:rPr>
        <w:t xml:space="preserve"> самостоятельно, исходя из содержания работы. Текст каждого приложения может быть разделен на разделы, подразделы, пункты, подпункты, которые нумеруют в пределах каждого приложения. Приложения должны иметь общую с остальной частью работы сквозную нумерацию страниц.</w:t>
      </w:r>
    </w:p>
    <w:p w:rsidR="00515F2F" w:rsidRPr="00515F2F" w:rsidRDefault="00515F2F" w:rsidP="00515F2F">
      <w:pPr>
        <w:pStyle w:val="ae"/>
        <w:ind w:firstLine="709"/>
        <w:jc w:val="both"/>
        <w:rPr>
          <w:sz w:val="28"/>
          <w:szCs w:val="28"/>
        </w:rPr>
      </w:pPr>
      <w:bookmarkStart w:id="16" w:name="_Toc372735792"/>
      <w:bookmarkStart w:id="17" w:name="_Toc372738767"/>
      <w:r w:rsidRPr="00515F2F">
        <w:rPr>
          <w:sz w:val="28"/>
          <w:szCs w:val="28"/>
        </w:rPr>
        <w:t xml:space="preserve">Авторская (не заимствованная) часть </w:t>
      </w:r>
      <w:r>
        <w:rPr>
          <w:sz w:val="28"/>
          <w:szCs w:val="28"/>
        </w:rPr>
        <w:t xml:space="preserve">курсовой работы </w:t>
      </w:r>
      <w:r w:rsidRPr="00515F2F">
        <w:rPr>
          <w:sz w:val="28"/>
          <w:szCs w:val="28"/>
        </w:rPr>
        <w:t>должна составлять не менее 50%.</w:t>
      </w:r>
      <w:bookmarkEnd w:id="16"/>
      <w:bookmarkEnd w:id="17"/>
      <w:r w:rsidRPr="00515F2F">
        <w:rPr>
          <w:sz w:val="28"/>
          <w:szCs w:val="28"/>
        </w:rPr>
        <w:t xml:space="preserve"> </w:t>
      </w:r>
    </w:p>
    <w:p w:rsidR="00515F2F" w:rsidRPr="00515F2F" w:rsidRDefault="00515F2F" w:rsidP="00515F2F">
      <w:pPr>
        <w:pStyle w:val="ae"/>
        <w:ind w:firstLine="709"/>
        <w:jc w:val="both"/>
        <w:rPr>
          <w:sz w:val="28"/>
          <w:szCs w:val="28"/>
        </w:rPr>
      </w:pPr>
      <w:bookmarkStart w:id="18" w:name="_Toc372735793"/>
      <w:bookmarkStart w:id="19" w:name="_Toc372738768"/>
      <w:r w:rsidRPr="00515F2F">
        <w:rPr>
          <w:sz w:val="28"/>
          <w:szCs w:val="28"/>
        </w:rPr>
        <w:t>Проверка работы на авторство и заимствование является обязательной и осуществляется обучающимся через систему Антиплагиат.ру</w:t>
      </w:r>
      <w:r>
        <w:rPr>
          <w:sz w:val="28"/>
          <w:szCs w:val="28"/>
        </w:rPr>
        <w:t xml:space="preserve">. </w:t>
      </w:r>
      <w:r w:rsidRPr="00515F2F">
        <w:rPr>
          <w:sz w:val="28"/>
          <w:szCs w:val="28"/>
        </w:rPr>
        <w:t xml:space="preserve">Для этого </w:t>
      </w:r>
      <w:r>
        <w:rPr>
          <w:sz w:val="28"/>
          <w:szCs w:val="28"/>
        </w:rPr>
        <w:t>студент</w:t>
      </w:r>
      <w:r w:rsidRPr="00515F2F">
        <w:rPr>
          <w:sz w:val="28"/>
          <w:szCs w:val="28"/>
        </w:rPr>
        <w:t xml:space="preserve">, выполняющий </w:t>
      </w:r>
      <w:r>
        <w:rPr>
          <w:sz w:val="28"/>
          <w:szCs w:val="28"/>
        </w:rPr>
        <w:t>курсовую работу</w:t>
      </w:r>
      <w:r w:rsidRPr="00515F2F">
        <w:rPr>
          <w:sz w:val="28"/>
          <w:szCs w:val="28"/>
        </w:rPr>
        <w:t>, должен:</w:t>
      </w:r>
      <w:bookmarkEnd w:id="18"/>
      <w:bookmarkEnd w:id="19"/>
    </w:p>
    <w:p w:rsidR="00922173" w:rsidRDefault="00922173" w:rsidP="00B6162D">
      <w:pPr>
        <w:pStyle w:val="ae"/>
        <w:numPr>
          <w:ilvl w:val="0"/>
          <w:numId w:val="9"/>
        </w:numPr>
        <w:ind w:left="57" w:firstLine="709"/>
        <w:jc w:val="both"/>
        <w:rPr>
          <w:sz w:val="28"/>
          <w:szCs w:val="28"/>
        </w:rPr>
      </w:pPr>
      <w:r w:rsidRPr="00922173">
        <w:rPr>
          <w:sz w:val="28"/>
          <w:szCs w:val="28"/>
        </w:rPr>
        <w:t>пройти бесплатную регистрацию на сайте Антиплагиат</w:t>
      </w:r>
      <w:r>
        <w:rPr>
          <w:sz w:val="28"/>
          <w:szCs w:val="28"/>
        </w:rPr>
        <w:t xml:space="preserve">.ру http://www.antiplagiat.ru; </w:t>
      </w:r>
      <w:r w:rsidRPr="00922173">
        <w:rPr>
          <w:sz w:val="28"/>
          <w:szCs w:val="28"/>
        </w:rPr>
        <w:t xml:space="preserve"> </w:t>
      </w:r>
    </w:p>
    <w:p w:rsidR="00922173" w:rsidRDefault="00922173" w:rsidP="00B6162D">
      <w:pPr>
        <w:pStyle w:val="ae"/>
        <w:numPr>
          <w:ilvl w:val="0"/>
          <w:numId w:val="9"/>
        </w:numPr>
        <w:ind w:left="57" w:firstLine="709"/>
        <w:jc w:val="both"/>
        <w:rPr>
          <w:sz w:val="28"/>
          <w:szCs w:val="28"/>
        </w:rPr>
      </w:pPr>
      <w:r w:rsidRPr="00922173">
        <w:rPr>
          <w:sz w:val="28"/>
          <w:szCs w:val="28"/>
        </w:rPr>
        <w:t xml:space="preserve">проверить свою работу на заимствования до предоставления ее на </w:t>
      </w:r>
      <w:r>
        <w:rPr>
          <w:sz w:val="28"/>
          <w:szCs w:val="28"/>
        </w:rPr>
        <w:t xml:space="preserve">кафедру для написания рецензии; </w:t>
      </w:r>
    </w:p>
    <w:p w:rsidR="00922173" w:rsidRDefault="00922173" w:rsidP="00B6162D">
      <w:pPr>
        <w:pStyle w:val="ae"/>
        <w:numPr>
          <w:ilvl w:val="0"/>
          <w:numId w:val="9"/>
        </w:numPr>
        <w:ind w:left="57" w:firstLine="709"/>
        <w:jc w:val="both"/>
        <w:rPr>
          <w:sz w:val="28"/>
          <w:szCs w:val="28"/>
        </w:rPr>
      </w:pPr>
      <w:r w:rsidRPr="00922173">
        <w:rPr>
          <w:sz w:val="28"/>
          <w:szCs w:val="28"/>
        </w:rPr>
        <w:t>предоставить не позднее, чем за 10 дней до начала сессии руководителю в электронном виде текст работы и скриншот отчета проверки работы через систему Антиплагиат.ру</w:t>
      </w:r>
    </w:p>
    <w:p w:rsidR="00515F2F" w:rsidRPr="00515F2F" w:rsidRDefault="008302AF" w:rsidP="00922173">
      <w:pPr>
        <w:pStyle w:val="ae"/>
        <w:ind w:firstLine="708"/>
        <w:jc w:val="both"/>
        <w:rPr>
          <w:sz w:val="28"/>
          <w:szCs w:val="28"/>
        </w:rPr>
      </w:pPr>
      <w:r>
        <w:rPr>
          <w:sz w:val="28"/>
          <w:szCs w:val="28"/>
        </w:rPr>
        <w:t>Если курсовая работа</w:t>
      </w:r>
      <w:r w:rsidR="00515F2F" w:rsidRPr="00515F2F">
        <w:rPr>
          <w:sz w:val="28"/>
          <w:szCs w:val="28"/>
        </w:rPr>
        <w:t xml:space="preserve"> не соответствует установленным требованиям норм заимствования, студент обязан доработать курсовую работу.  В случае возникновения у научного руководителя курсовой работы и </w:t>
      </w:r>
      <w:r w:rsidR="00515F2F">
        <w:rPr>
          <w:sz w:val="28"/>
          <w:szCs w:val="28"/>
        </w:rPr>
        <w:t>студента</w:t>
      </w:r>
      <w:r w:rsidR="00515F2F" w:rsidRPr="00515F2F">
        <w:rPr>
          <w:sz w:val="28"/>
          <w:szCs w:val="28"/>
        </w:rPr>
        <w:t xml:space="preserve"> вопросов относительно соблюдения норм заимствования менеджером кафедры проводится полная проверка </w:t>
      </w:r>
      <w:r>
        <w:rPr>
          <w:sz w:val="28"/>
          <w:szCs w:val="28"/>
        </w:rPr>
        <w:t>курсовой работы</w:t>
      </w:r>
      <w:r w:rsidR="00515F2F" w:rsidRPr="00515F2F">
        <w:rPr>
          <w:sz w:val="28"/>
          <w:szCs w:val="28"/>
        </w:rPr>
        <w:t xml:space="preserve"> на авторство и заимствование и составляется полный отчет.</w:t>
      </w:r>
    </w:p>
    <w:p w:rsidR="00515F2F" w:rsidRPr="00515F2F" w:rsidRDefault="008302AF" w:rsidP="00515F2F">
      <w:pPr>
        <w:pStyle w:val="ae"/>
        <w:ind w:firstLine="709"/>
        <w:jc w:val="both"/>
        <w:rPr>
          <w:sz w:val="28"/>
          <w:szCs w:val="28"/>
        </w:rPr>
      </w:pPr>
      <w:r>
        <w:rPr>
          <w:sz w:val="28"/>
          <w:szCs w:val="28"/>
        </w:rPr>
        <w:t>Студент</w:t>
      </w:r>
      <w:r w:rsidR="00515F2F" w:rsidRPr="00515F2F">
        <w:rPr>
          <w:sz w:val="28"/>
          <w:szCs w:val="28"/>
        </w:rPr>
        <w:t xml:space="preserve"> – автор </w:t>
      </w:r>
      <w:r w:rsidR="00515F2F">
        <w:rPr>
          <w:sz w:val="28"/>
          <w:szCs w:val="28"/>
        </w:rPr>
        <w:t>курсовой работы</w:t>
      </w:r>
      <w:r w:rsidR="00515F2F" w:rsidRPr="00515F2F">
        <w:rPr>
          <w:sz w:val="28"/>
          <w:szCs w:val="28"/>
        </w:rPr>
        <w:t xml:space="preserve"> несёт ответственность за достоверность приведенных данных и сведений, обоснованность выводов и решений, соблюдение законодательных норм об охране авторских прав.</w:t>
      </w:r>
    </w:p>
    <w:p w:rsidR="00B479AC" w:rsidRDefault="00B479AC">
      <w:pPr>
        <w:ind w:firstLine="540"/>
        <w:jc w:val="both"/>
        <w:rPr>
          <w:sz w:val="28"/>
          <w:szCs w:val="28"/>
        </w:rPr>
      </w:pPr>
    </w:p>
    <w:p w:rsidR="008302AF" w:rsidRDefault="008302AF">
      <w:pPr>
        <w:ind w:firstLine="540"/>
        <w:jc w:val="both"/>
        <w:rPr>
          <w:sz w:val="28"/>
          <w:szCs w:val="28"/>
        </w:rPr>
      </w:pPr>
    </w:p>
    <w:p w:rsidR="008302AF" w:rsidRPr="00E176FA" w:rsidRDefault="008302AF">
      <w:pPr>
        <w:ind w:firstLine="540"/>
        <w:jc w:val="both"/>
        <w:rPr>
          <w:sz w:val="28"/>
          <w:szCs w:val="28"/>
        </w:rPr>
      </w:pPr>
    </w:p>
    <w:p w:rsidR="00B479AC" w:rsidRPr="008302AF" w:rsidRDefault="008302AF" w:rsidP="00E46DF8">
      <w:pPr>
        <w:pStyle w:val="1"/>
        <w:numPr>
          <w:ilvl w:val="0"/>
          <w:numId w:val="11"/>
        </w:numPr>
        <w:rPr>
          <w:sz w:val="28"/>
          <w:szCs w:val="28"/>
        </w:rPr>
      </w:pPr>
      <w:bookmarkStart w:id="20" w:name="_Toc518563205"/>
      <w:r w:rsidRPr="008302AF">
        <w:rPr>
          <w:sz w:val="28"/>
          <w:szCs w:val="28"/>
        </w:rPr>
        <w:t>НАПИСАНИЕ РАБОТЫ</w:t>
      </w:r>
      <w:bookmarkEnd w:id="20"/>
    </w:p>
    <w:p w:rsidR="00B479AC" w:rsidRDefault="00B479AC">
      <w:pPr>
        <w:ind w:left="360" w:firstLine="540"/>
        <w:jc w:val="both"/>
        <w:rPr>
          <w:sz w:val="28"/>
        </w:rPr>
      </w:pPr>
    </w:p>
    <w:p w:rsidR="00B479AC" w:rsidRDefault="00B479AC">
      <w:pPr>
        <w:ind w:firstLine="540"/>
        <w:jc w:val="both"/>
        <w:rPr>
          <w:sz w:val="28"/>
        </w:rPr>
      </w:pPr>
      <w:r>
        <w:rPr>
          <w:sz w:val="28"/>
        </w:rPr>
        <w:t>Чтобы успешно написать работу требуется не столько блестящий ум, сколько решимость и настойчивость. Поэтому Вам необходимо в конечном итоге прийти к пониманию курсовой работы именно как работы.</w:t>
      </w:r>
    </w:p>
    <w:p w:rsidR="00B479AC" w:rsidRDefault="00B479AC">
      <w:pPr>
        <w:ind w:firstLine="540"/>
        <w:jc w:val="both"/>
        <w:rPr>
          <w:sz w:val="28"/>
        </w:rPr>
      </w:pPr>
      <w:r>
        <w:rPr>
          <w:sz w:val="28"/>
        </w:rPr>
        <w:t xml:space="preserve">Перед началом написания многие испытывают так называемый «стресс чистого листа»: </w:t>
      </w:r>
      <w:r w:rsidR="00515F2F">
        <w:rPr>
          <w:sz w:val="28"/>
        </w:rPr>
        <w:t>студенту</w:t>
      </w:r>
      <w:r>
        <w:rPr>
          <w:sz w:val="28"/>
        </w:rPr>
        <w:t xml:space="preserve"> непонятно, как может в его голове появиться логически связный текст достаточно больш</w:t>
      </w:r>
      <w:r w:rsidR="00AA4F8B">
        <w:rPr>
          <w:sz w:val="28"/>
        </w:rPr>
        <w:t>ого объема. «Лекарство» от такого</w:t>
      </w:r>
      <w:r>
        <w:rPr>
          <w:sz w:val="28"/>
        </w:rPr>
        <w:t xml:space="preserve"> стресса простое: начинайте свою работу с того, что знаете, и продолжайте тщательно делать то, что логически вытекает из известного.</w:t>
      </w:r>
    </w:p>
    <w:p w:rsidR="00B479AC" w:rsidRDefault="00B479AC">
      <w:pPr>
        <w:ind w:firstLine="540"/>
        <w:jc w:val="both"/>
        <w:rPr>
          <w:sz w:val="28"/>
        </w:rPr>
      </w:pPr>
      <w:r>
        <w:rPr>
          <w:sz w:val="28"/>
        </w:rPr>
        <w:t>Следует быть готовым к неоднократному редактированию фрагментов текста. Трудно излагать свою мысль, одновременно изобретая для нее наилучшую словесную форму. Создание грамматически стройного текста целесообразней делать путем его редактирования в несколько приемов. Поэтому процесс написания и переписывания является ключевым.</w:t>
      </w:r>
    </w:p>
    <w:p w:rsidR="00B479AC" w:rsidRDefault="00B479AC">
      <w:pPr>
        <w:ind w:firstLine="540"/>
        <w:jc w:val="both"/>
        <w:rPr>
          <w:sz w:val="28"/>
        </w:rPr>
      </w:pPr>
      <w:r>
        <w:rPr>
          <w:sz w:val="28"/>
        </w:rPr>
        <w:t>Написанию работы следует придать определенную последовательность. Поскольку выше было отмечено, что наиболее предпочтительным является целостный мет</w:t>
      </w:r>
      <w:r w:rsidR="008302AF">
        <w:rPr>
          <w:sz w:val="28"/>
        </w:rPr>
        <w:t>од подготовки работы</w:t>
      </w:r>
      <w:r>
        <w:rPr>
          <w:noProof/>
          <w:sz w:val="28"/>
        </w:rPr>
        <w:t>,</w:t>
      </w:r>
      <w:r>
        <w:rPr>
          <w:sz w:val="28"/>
        </w:rPr>
        <w:t xml:space="preserve"> то остановимся более подробно на нем. Наиболее распространенная последовательность написания и редактирования разделов работы в этом случае такова. Первоначально подготавливаются: введение, первая глава (вопрос) и приложения к ней, вторая глава (вопрос) и приложения к ней, третья глава (вопрос) и приложения к ней, заключение. После этого редактируется основная часть работы</w:t>
      </w:r>
      <w:r w:rsidR="008302AF">
        <w:rPr>
          <w:noProof/>
          <w:sz w:val="28"/>
        </w:rPr>
        <w:t xml:space="preserve"> -</w:t>
      </w:r>
      <w:r>
        <w:rPr>
          <w:noProof/>
          <w:sz w:val="28"/>
        </w:rPr>
        <w:t xml:space="preserve"> </w:t>
      </w:r>
      <w:r>
        <w:rPr>
          <w:sz w:val="28"/>
        </w:rPr>
        <w:t xml:space="preserve">главы (вопросы) и приложения к ним. Затем уточняется содержание введения и заключения. В последующем формируется список </w:t>
      </w:r>
      <w:r w:rsidR="00922173">
        <w:rPr>
          <w:sz w:val="28"/>
        </w:rPr>
        <w:t xml:space="preserve">использованных источников и </w:t>
      </w:r>
      <w:r>
        <w:rPr>
          <w:sz w:val="28"/>
        </w:rPr>
        <w:t>литературы, перечень принятых сокращений (при необходимости), перечень принятых терминов (при необходимости), содержание, титульный диет. По завершении окончательно редактируется введение и заключение.</w:t>
      </w:r>
    </w:p>
    <w:p w:rsidR="00B479AC" w:rsidRDefault="00B479AC">
      <w:pPr>
        <w:ind w:firstLine="540"/>
        <w:jc w:val="both"/>
        <w:rPr>
          <w:sz w:val="28"/>
        </w:rPr>
      </w:pPr>
      <w:r>
        <w:rPr>
          <w:sz w:val="28"/>
        </w:rPr>
        <w:t>Первый вариант работы следует писать в максимально короткое время. Это связано с тем, что, во-первых, написание работы в короткий промежуток времени позволит избежать противоречий и повторений (человек удивительно быстро забывает даже то, что написал сам); во-вторых, процесс возврата к тому, на чем автор остановился в прошлый раз, очень длителен и составляет по опыту от</w:t>
      </w:r>
      <w:r>
        <w:rPr>
          <w:noProof/>
          <w:sz w:val="28"/>
        </w:rPr>
        <w:t xml:space="preserve"> 5</w:t>
      </w:r>
      <w:r>
        <w:rPr>
          <w:sz w:val="28"/>
        </w:rPr>
        <w:t xml:space="preserve"> до</w:t>
      </w:r>
      <w:r>
        <w:rPr>
          <w:noProof/>
          <w:sz w:val="28"/>
        </w:rPr>
        <w:t xml:space="preserve"> 30</w:t>
      </w:r>
      <w:r>
        <w:rPr>
          <w:sz w:val="28"/>
        </w:rPr>
        <w:t xml:space="preserve"> минут; в-третьих, написание работы в течение длительного времени приводит к высокому эмоциональному напряжению и работа начинает уже «давить» на автора, что способствует снижению работоспособности и появлению чувства отвращения к сочинительству.</w:t>
      </w:r>
    </w:p>
    <w:p w:rsidR="00B479AC" w:rsidRDefault="00B479AC">
      <w:pPr>
        <w:ind w:firstLine="708"/>
        <w:jc w:val="both"/>
        <w:rPr>
          <w:sz w:val="28"/>
        </w:rPr>
      </w:pPr>
      <w:r>
        <w:rPr>
          <w:sz w:val="28"/>
        </w:rPr>
        <w:t>Материал следует излагать в соответствии с названием и целевой установкой, логически стройно и последовательно. Вы должны четко осознавать, что цель работы состоит не в простом описании поставленных в плане вопросов, а в анализе существующих проблем деятельности экономических субъектов и обосновании предложений по решению этих проблем. При написании текста Вам следует помнить, что Вы пишете работу не для себя, а для читателя.</w:t>
      </w:r>
    </w:p>
    <w:p w:rsidR="00B479AC" w:rsidRDefault="00B479AC">
      <w:pPr>
        <w:ind w:firstLine="708"/>
        <w:jc w:val="both"/>
        <w:rPr>
          <w:sz w:val="28"/>
        </w:rPr>
      </w:pPr>
      <w:r>
        <w:rPr>
          <w:sz w:val="28"/>
        </w:rPr>
        <w:lastRenderedPageBreak/>
        <w:t>Разработка каждой составной части работы имеет свои особенности. Введение в курсовой работе</w:t>
      </w:r>
      <w:r w:rsidR="008302AF">
        <w:rPr>
          <w:noProof/>
          <w:sz w:val="28"/>
        </w:rPr>
        <w:t xml:space="preserve"> -</w:t>
      </w:r>
      <w:r>
        <w:rPr>
          <w:noProof/>
          <w:sz w:val="28"/>
        </w:rPr>
        <w:t xml:space="preserve"> </w:t>
      </w:r>
      <w:r w:rsidR="00922173">
        <w:rPr>
          <w:noProof/>
          <w:sz w:val="28"/>
        </w:rPr>
        <w:t>1-2</w:t>
      </w:r>
      <w:r>
        <w:rPr>
          <w:noProof/>
          <w:sz w:val="28"/>
        </w:rPr>
        <w:t xml:space="preserve"> </w:t>
      </w:r>
      <w:r>
        <w:rPr>
          <w:sz w:val="28"/>
        </w:rPr>
        <w:t>страницы. Во введении Вам следует раскрыть актуальность темы, определить цель и основные задачи работы, определить объект и предмет, структуру, хронологические рамки, информационную базу исследования, указать направления реализации полученных в работе выводов и предложений.</w:t>
      </w:r>
    </w:p>
    <w:p w:rsidR="00B479AC" w:rsidRDefault="00B479AC">
      <w:pPr>
        <w:ind w:firstLine="708"/>
        <w:jc w:val="both"/>
        <w:rPr>
          <w:sz w:val="28"/>
        </w:rPr>
      </w:pPr>
      <w:r>
        <w:rPr>
          <w:sz w:val="28"/>
        </w:rPr>
        <w:t>Остановимся более подробно на каждом из перечисленных элементов введения.</w:t>
      </w:r>
    </w:p>
    <w:p w:rsidR="00B479AC" w:rsidRDefault="00B479AC">
      <w:pPr>
        <w:ind w:firstLine="540"/>
        <w:jc w:val="both"/>
        <w:rPr>
          <w:sz w:val="28"/>
        </w:rPr>
      </w:pPr>
      <w:r>
        <w:rPr>
          <w:sz w:val="28"/>
        </w:rPr>
        <w:t>Недовольство существующим положением дел выступает основным стимулом творчества. Содержание этого стимула раскрывается при освещении актуальности темы. Для раскрытия актуальности выбранной темы необходимо определить степень проработанности этой темы в других трудах, а также показать суть проблемной, т.е. противоречивой и требующей решения ситуации.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w:t>
      </w:r>
    </w:p>
    <w:p w:rsidR="00B479AC" w:rsidRDefault="00B479AC" w:rsidP="0053747F">
      <w:pPr>
        <w:ind w:firstLine="540"/>
        <w:jc w:val="both"/>
        <w:rPr>
          <w:sz w:val="28"/>
        </w:rPr>
      </w:pPr>
      <w:r>
        <w:rPr>
          <w:sz w:val="28"/>
        </w:rPr>
        <w:t xml:space="preserve">В работах </w:t>
      </w:r>
      <w:r w:rsidR="0053747F">
        <w:rPr>
          <w:sz w:val="28"/>
        </w:rPr>
        <w:t>студе</w:t>
      </w:r>
      <w:r>
        <w:rPr>
          <w:sz w:val="28"/>
        </w:rPr>
        <w:t>нты часто делают ошибку, когда формулируют актуальность темы путем указания необходимости решения какого-либо вопроса. Однако научная проблема имеет некоторое отличие от вопроса. Принято считать, что для ответа на вопрос вполне достаточно старого знания. Специфическим признаком проблемы является то, что для нахождения ее решения необходимо выйти за рамки старого, уже достигнутого знания. Следовательно, для науки вопрос проблемой не является.</w:t>
      </w:r>
    </w:p>
    <w:p w:rsidR="00B479AC" w:rsidRDefault="00B479AC">
      <w:pPr>
        <w:ind w:firstLine="540"/>
        <w:jc w:val="both"/>
        <w:rPr>
          <w:sz w:val="28"/>
        </w:rPr>
      </w:pPr>
      <w:r>
        <w:rPr>
          <w:sz w:val="28"/>
        </w:rPr>
        <w:t>От доказательства актуальности выбранной темы Вам целесообразно перейти к формулировке цели работы. Цель</w:t>
      </w:r>
      <w:r w:rsidR="008302AF">
        <w:rPr>
          <w:noProof/>
          <w:sz w:val="28"/>
        </w:rPr>
        <w:t xml:space="preserve"> -</w:t>
      </w:r>
      <w:r>
        <w:rPr>
          <w:sz w:val="28"/>
        </w:rPr>
        <w:t xml:space="preserve"> есть мысленный, идеальный образ, предвосхищающий результаты деятельности, конечный итог работы.</w:t>
      </w:r>
    </w:p>
    <w:p w:rsidR="00B479AC" w:rsidRDefault="00B479AC">
      <w:pPr>
        <w:ind w:firstLine="540"/>
        <w:jc w:val="both"/>
        <w:rPr>
          <w:sz w:val="28"/>
        </w:rPr>
      </w:pPr>
      <w:r>
        <w:rPr>
          <w:sz w:val="28"/>
        </w:rPr>
        <w:t>Цель работы должна заключаться в решении проблемной ситуации путем ее анализа и нахождении новых закономерностей между экономическими явлениями. Правильная постановка цели</w:t>
      </w:r>
      <w:r w:rsidR="008302AF">
        <w:rPr>
          <w:noProof/>
          <w:sz w:val="28"/>
        </w:rPr>
        <w:t xml:space="preserve"> -</w:t>
      </w:r>
      <w:r>
        <w:rPr>
          <w:sz w:val="28"/>
        </w:rPr>
        <w:t xml:space="preserve"> процесс не менее важный, чем формулирование выводов.</w:t>
      </w:r>
    </w:p>
    <w:p w:rsidR="00B479AC" w:rsidRDefault="00B479AC">
      <w:pPr>
        <w:ind w:firstLine="540"/>
        <w:jc w:val="both"/>
        <w:rPr>
          <w:sz w:val="28"/>
        </w:rPr>
      </w:pPr>
      <w:r>
        <w:rPr>
          <w:sz w:val="28"/>
        </w:rPr>
        <w:t>Исходя из развития цели работы определяются задачи. Это обычно делается в форме перечисления (проанализировать, разработать, обобщить, выявить, доказать, внедрить, показать, выработать, изыскать, найти, изучить, определить, описать, установить, выяснить, вывести формулу, дать рекомендации, установить взаимосвязь, сделать прогноз и т.п.). Формулировки задач необходимо делать как можно более тщательно, поскольку описание их решения должно составить содержание составных частей работы. Это важно также и потому, что заголовки глав и вопросов довольно часто рождаются из формулировок задач работы. В последующем, при написании заключения Вам целесообразно сделать выводы, отражающие достижение цели и выполнение поставленных задач.</w:t>
      </w:r>
    </w:p>
    <w:p w:rsidR="00B479AC" w:rsidRDefault="00B479AC">
      <w:pPr>
        <w:ind w:firstLine="540"/>
        <w:jc w:val="both"/>
        <w:rPr>
          <w:sz w:val="28"/>
        </w:rPr>
      </w:pPr>
      <w:r>
        <w:rPr>
          <w:sz w:val="28"/>
        </w:rPr>
        <w:t xml:space="preserve">После формулирования </w:t>
      </w:r>
      <w:r w:rsidR="008302AF">
        <w:rPr>
          <w:sz w:val="28"/>
        </w:rPr>
        <w:t>цели и задач</w:t>
      </w:r>
      <w:r>
        <w:rPr>
          <w:sz w:val="28"/>
        </w:rPr>
        <w:t xml:space="preserve"> переходят к определению объекта и предмета изучения. Объект изучения</w:t>
      </w:r>
      <w:r>
        <w:rPr>
          <w:noProof/>
          <w:sz w:val="28"/>
        </w:rPr>
        <w:t xml:space="preserve"> —</w:t>
      </w:r>
      <w:r>
        <w:rPr>
          <w:sz w:val="28"/>
        </w:rPr>
        <w:t xml:space="preserve"> это явление, на который направлена исследовательская деятельность субъекта. Предмет изучения</w:t>
      </w:r>
      <w:r>
        <w:rPr>
          <w:noProof/>
          <w:sz w:val="28"/>
        </w:rPr>
        <w:t xml:space="preserve"> —</w:t>
      </w:r>
      <w:r>
        <w:rPr>
          <w:sz w:val="28"/>
        </w:rPr>
        <w:t xml:space="preserve"> это планируемые к исследованию конкретные свойства объекта. Указание в работе объекта изучения является обязательным. Предмет изучения раскрывается только в том случае, ко</w:t>
      </w:r>
      <w:r>
        <w:rPr>
          <w:sz w:val="28"/>
        </w:rPr>
        <w:lastRenderedPageBreak/>
        <w:t>гда необходимо, исходя из характера выбранного объекта, детализировать, что же конкретно будет исследоваться. Не трудно заметить, что, как правило, необходимость раскрытия предмета изучения возникает тогда, когда объект выбирается как уровень какой-либо иерархии.</w:t>
      </w:r>
    </w:p>
    <w:p w:rsidR="00B479AC" w:rsidRDefault="00B479AC">
      <w:pPr>
        <w:ind w:firstLine="540"/>
        <w:jc w:val="both"/>
        <w:rPr>
          <w:sz w:val="28"/>
        </w:rPr>
      </w:pPr>
      <w:r>
        <w:rPr>
          <w:sz w:val="28"/>
        </w:rPr>
        <w:t>В конце вводной части желательно раскрыть структуру работы, т.е. кратко дать перечень ее структурных элементов и обосновать последовательность их расположения.</w:t>
      </w:r>
    </w:p>
    <w:p w:rsidR="00B479AC" w:rsidRDefault="00B479AC">
      <w:pPr>
        <w:ind w:firstLine="540"/>
        <w:jc w:val="both"/>
        <w:rPr>
          <w:sz w:val="28"/>
        </w:rPr>
      </w:pPr>
      <w:r>
        <w:rPr>
          <w:sz w:val="28"/>
        </w:rPr>
        <w:t>При работе над введением Вам нужно быть готовым к тому, что текст этой составной части будет переработан два</w:t>
      </w:r>
      <w:r w:rsidR="007F13DF">
        <w:rPr>
          <w:noProof/>
          <w:sz w:val="28"/>
        </w:rPr>
        <w:t xml:space="preserve"> -</w:t>
      </w:r>
      <w:r>
        <w:rPr>
          <w:sz w:val="28"/>
        </w:rPr>
        <w:t xml:space="preserve"> три раза и от первоначальных формулировок может мало что остаться. Это связано с важностью данной части работы (введение прочитают все, кто будет оценивать работу), а также с тем, что процесс написания носит творческий характер, и Вам на первоначальном этапе все же еще не до конца представляется будущая работа.</w:t>
      </w:r>
    </w:p>
    <w:p w:rsidR="00B479AC" w:rsidRDefault="00B479AC">
      <w:pPr>
        <w:ind w:firstLine="540"/>
        <w:jc w:val="both"/>
        <w:rPr>
          <w:sz w:val="28"/>
        </w:rPr>
      </w:pPr>
      <w:r>
        <w:rPr>
          <w:sz w:val="28"/>
        </w:rPr>
        <w:t>В ходе написания отдельных глав, параграфов и вопросов используется подготовленный на этапе подбора литературы развернутый план с тем, чтобы каждый вопрос был освещен по определенной схеме, не допускающей повторов, отрывочных логически не связанных между собой положений.</w:t>
      </w:r>
    </w:p>
    <w:p w:rsidR="00B479AC" w:rsidRDefault="00B479AC">
      <w:pPr>
        <w:ind w:firstLine="540"/>
        <w:jc w:val="both"/>
        <w:rPr>
          <w:sz w:val="28"/>
        </w:rPr>
      </w:pPr>
      <w:r>
        <w:rPr>
          <w:sz w:val="28"/>
        </w:rPr>
        <w:t>Содержание основной части должно точно соответствовать теме работы и полностью ее раскрывать. Любая научная работа</w:t>
      </w:r>
      <w:r w:rsidR="008302AF">
        <w:rPr>
          <w:noProof/>
          <w:sz w:val="28"/>
        </w:rPr>
        <w:t xml:space="preserve"> -</w:t>
      </w:r>
      <w:r>
        <w:rPr>
          <w:sz w:val="28"/>
        </w:rPr>
        <w:t xml:space="preserve"> это не сумма ее составных частей. Можно написать великолепные три отдельные главы (вопроса), которые любой научный работник посчитал бы за честь назвать своим трудом. Однако совершенно еще не факт, что все эти три главы составят удовлетворительную курсовую работу: важна логическая связь работы от ее первого предложения до последнего.</w:t>
      </w:r>
    </w:p>
    <w:p w:rsidR="00B479AC" w:rsidRDefault="00B479AC">
      <w:pPr>
        <w:ind w:firstLine="540"/>
        <w:jc w:val="both"/>
        <w:rPr>
          <w:sz w:val="28"/>
        </w:rPr>
      </w:pPr>
      <w:r>
        <w:rPr>
          <w:sz w:val="28"/>
        </w:rPr>
        <w:t>Логически построенная работа не содержит материала, который может быть изъят из нее без нарушения стройности. Отдельные мысли автор высказывает в предложениях.</w:t>
      </w:r>
    </w:p>
    <w:p w:rsidR="00B479AC" w:rsidRDefault="00B479AC">
      <w:pPr>
        <w:ind w:firstLine="540"/>
        <w:jc w:val="both"/>
        <w:rPr>
          <w:sz w:val="28"/>
        </w:rPr>
      </w:pPr>
      <w:r>
        <w:rPr>
          <w:sz w:val="28"/>
        </w:rPr>
        <w:t>Предложения, имеющие единую тему, объединяют в абзацы. Абзацы одного параграфа или вопроса должны быть последовательно связаны друг с другом.</w:t>
      </w:r>
    </w:p>
    <w:p w:rsidR="00B479AC" w:rsidRDefault="00B479AC">
      <w:pPr>
        <w:ind w:firstLine="540"/>
        <w:jc w:val="both"/>
        <w:rPr>
          <w:sz w:val="28"/>
        </w:rPr>
      </w:pPr>
      <w:r>
        <w:rPr>
          <w:sz w:val="28"/>
        </w:rPr>
        <w:t>При работе над абзацем следует особое внимание обращать на его начало. В первом предложении лучше всего называть тему абзаца, делая такое предложение как бы заголовком к остальной части. При этом формулировка первого предложения должна даваться так, чтобы не терялась смысловая связь с предшествующим текстом. Число самостоятельных предложений в абзаце различно и колеблется в весьма широких пределах, определяемых сложностью передаваемой мысли.</w:t>
      </w:r>
    </w:p>
    <w:p w:rsidR="00B479AC" w:rsidRDefault="00B479AC">
      <w:pPr>
        <w:ind w:firstLine="540"/>
        <w:jc w:val="both"/>
        <w:rPr>
          <w:sz w:val="28"/>
        </w:rPr>
      </w:pPr>
      <w:r>
        <w:rPr>
          <w:sz w:val="28"/>
        </w:rPr>
        <w:t>При написании работы следует обращать внимание на правильность построения доказательств, выведения определений понятий и их последних.</w:t>
      </w:r>
    </w:p>
    <w:p w:rsidR="00B479AC" w:rsidRDefault="00B479AC">
      <w:pPr>
        <w:ind w:firstLine="540"/>
        <w:jc w:val="both"/>
        <w:rPr>
          <w:sz w:val="28"/>
        </w:rPr>
      </w:pPr>
      <w:r>
        <w:rPr>
          <w:sz w:val="28"/>
        </w:rPr>
        <w:t>На соблюдение правил логики автору необходимо обратить внимание при формулировании определений различных понятий через более простые определяющие понятия. Необходимо, чтобы в каждом определении соблюдались следующие логические правила: соразмерности, ясности, отсутствия круга, отсутствия отрицательности.</w:t>
      </w:r>
    </w:p>
    <w:p w:rsidR="00B479AC" w:rsidRDefault="00B479AC">
      <w:pPr>
        <w:ind w:firstLine="540"/>
        <w:jc w:val="both"/>
        <w:rPr>
          <w:sz w:val="28"/>
        </w:rPr>
      </w:pPr>
      <w:r>
        <w:rPr>
          <w:sz w:val="28"/>
        </w:rPr>
        <w:t xml:space="preserve">При формулировании определений не следует смешивать экономические категории и понятия. Понятиями называются такие умственные построения, которые относятся к классу, к группе однородных вещей. От понятия менее общего </w:t>
      </w:r>
      <w:r>
        <w:rPr>
          <w:sz w:val="28"/>
        </w:rPr>
        <w:lastRenderedPageBreak/>
        <w:t>можно переходить к более общим понятиям. Но эта операция обобщения может продолжаться не до бесконечности. Существуют экономические понятия, к которым операция обобщения применяться не может, поскольку не существует более широких понятий. Такие понятия называются категориями. Таким образом, категория</w:t>
      </w:r>
      <w:r w:rsidR="000C7039">
        <w:rPr>
          <w:noProof/>
          <w:sz w:val="28"/>
        </w:rPr>
        <w:t xml:space="preserve"> -</w:t>
      </w:r>
      <w:r>
        <w:rPr>
          <w:sz w:val="28"/>
        </w:rPr>
        <w:t xml:space="preserve"> это понятие, которое не может быть обобщено. Примерами категорий являются: «деньги», «кредит», «финансы», «заработная плата» и т.д.; примерами понятий</w:t>
      </w:r>
      <w:r w:rsidR="000C7039">
        <w:rPr>
          <w:noProof/>
          <w:sz w:val="28"/>
        </w:rPr>
        <w:t xml:space="preserve"> -</w:t>
      </w:r>
      <w:r>
        <w:rPr>
          <w:sz w:val="28"/>
        </w:rPr>
        <w:t xml:space="preserve"> «кредитная организация», «банк», «бухгалтерский счет» и т.д.</w:t>
      </w:r>
    </w:p>
    <w:p w:rsidR="00B479AC" w:rsidRDefault="00B479AC">
      <w:pPr>
        <w:ind w:firstLine="540"/>
        <w:jc w:val="both"/>
        <w:rPr>
          <w:sz w:val="28"/>
        </w:rPr>
      </w:pPr>
      <w:r>
        <w:rPr>
          <w:sz w:val="28"/>
        </w:rPr>
        <w:t>Анализ практики экономической деятельности невозможно проводить без количественных оценок протекающих процессов. При этом следует учитывать следующее. Во-первых, приводимые факты и цифровой материал должны быть достоверными. Во-вторых, при подборе фактических данных из разных источников необходимо обеспечить их сопоставимость (для этого могут применяться, например, индексы-дефляторы). В-третьих, цифровой материал должен отражать общую направленность и закономерность исследуемого экономического процесса, а не исключения из них.</w:t>
      </w:r>
    </w:p>
    <w:p w:rsidR="00B479AC" w:rsidRDefault="00B479AC">
      <w:pPr>
        <w:ind w:firstLine="540"/>
        <w:jc w:val="both"/>
        <w:rPr>
          <w:sz w:val="28"/>
        </w:rPr>
      </w:pPr>
      <w:r>
        <w:rPr>
          <w:sz w:val="28"/>
        </w:rPr>
        <w:t>Статистические данные должны быть не только приведены, но и проанализированы для обоснования выводов. Для анализа используются различные математические методы. При этом не следует забывать, что использование математических методов</w:t>
      </w:r>
      <w:r w:rsidR="007F13DF">
        <w:rPr>
          <w:noProof/>
          <w:sz w:val="28"/>
        </w:rPr>
        <w:t xml:space="preserve"> -</w:t>
      </w:r>
      <w:r>
        <w:rPr>
          <w:sz w:val="28"/>
        </w:rPr>
        <w:t xml:space="preserve"> средство, но не цель написания работы.</w:t>
      </w:r>
    </w:p>
    <w:p w:rsidR="00B479AC" w:rsidRDefault="00B479AC">
      <w:pPr>
        <w:ind w:firstLine="540"/>
        <w:jc w:val="both"/>
        <w:rPr>
          <w:sz w:val="28"/>
        </w:rPr>
      </w:pPr>
      <w:r>
        <w:rPr>
          <w:sz w:val="28"/>
        </w:rPr>
        <w:t>Достаточно часто в работах производится построение экономико-математических моделей. Для достоверности получаемых результатов необходимо определить, изменения каких основных факторов данная модель не учитывает. Поскольку на экономический показатель влияет бесчисленное множество факторов, а также учитывая то, что использование математического аппарата всегда связано с абстрагированием, то такие неучтенные в модели изменения всегда будут иметь место. Например, исследуется изменение объема расходов предприятия на выплату заработной платы сотрудникам. В качестве факторов, влияющих на изменение показателя, выбраны следующие: фактическая численность сотрудников, средний размер окладов. При этом в модели оказываются неучтенными изменение размера текущего премирования, нормативной базы, определяющей порядок оплаты труда работников, и др. Соответственно, формулируя полученные результаты, следует указать, что эти результаты получены без учета тех факторов, которые в модели не учтены, и обосновать причины абстрагирования от неучтенных факторов.</w:t>
      </w:r>
    </w:p>
    <w:p w:rsidR="00B479AC" w:rsidRDefault="00B479AC">
      <w:pPr>
        <w:ind w:firstLine="540"/>
        <w:jc w:val="both"/>
        <w:rPr>
          <w:sz w:val="28"/>
        </w:rPr>
      </w:pPr>
      <w:r>
        <w:rPr>
          <w:sz w:val="28"/>
        </w:rPr>
        <w:t>Важным достоинством работы является использование для обработки статистических данных компьютера.</w:t>
      </w:r>
    </w:p>
    <w:p w:rsidR="00B479AC" w:rsidRDefault="00B479AC">
      <w:pPr>
        <w:ind w:firstLine="540"/>
        <w:jc w:val="both"/>
        <w:rPr>
          <w:sz w:val="28"/>
        </w:rPr>
      </w:pPr>
      <w:r>
        <w:rPr>
          <w:sz w:val="28"/>
        </w:rPr>
        <w:t>Объективность изложения</w:t>
      </w:r>
      <w:r w:rsidR="0035300D">
        <w:rPr>
          <w:noProof/>
          <w:sz w:val="28"/>
        </w:rPr>
        <w:t xml:space="preserve"> -</w:t>
      </w:r>
      <w:r>
        <w:rPr>
          <w:sz w:val="28"/>
        </w:rPr>
        <w:t xml:space="preserve"> основная черта работы, которая вытекает из стремления установить научную истину. Отсюда возникает необходимость использования в тексте работ вводных слов и словосочетаний, указывающих на степень достоверности сообщения. Благодаря этим словам тот или иной факт можно представить: как вполне достоверный («конечно», «разумеется», «действительно»), как предполагаемый («видимо», «надо полагать»), как возможный («возможно», «вероятно»).</w:t>
      </w:r>
    </w:p>
    <w:p w:rsidR="00B479AC" w:rsidRDefault="00B479AC">
      <w:pPr>
        <w:ind w:firstLine="540"/>
        <w:jc w:val="both"/>
        <w:rPr>
          <w:sz w:val="28"/>
        </w:rPr>
      </w:pPr>
      <w:r>
        <w:rPr>
          <w:sz w:val="28"/>
        </w:rPr>
        <w:t xml:space="preserve">Обязательным условием объективности изложения материала является указание на то, каков источник сообщения, кем высказана та или иная мысль, кому </w:t>
      </w:r>
      <w:r>
        <w:rPr>
          <w:sz w:val="28"/>
        </w:rPr>
        <w:lastRenderedPageBreak/>
        <w:t>конкретно принадлежит то или иное выражение. В тексте это следует реализовывать посредством использования специальных вводных слов и словосочетаний («по сообщению», «по сведениям», «по мнению», «по данным», «по нашему мнению» и др.).</w:t>
      </w:r>
    </w:p>
    <w:p w:rsidR="00B479AC" w:rsidRDefault="00B479AC">
      <w:pPr>
        <w:ind w:firstLine="540"/>
        <w:jc w:val="both"/>
        <w:rPr>
          <w:sz w:val="28"/>
        </w:rPr>
      </w:pPr>
      <w:r>
        <w:rPr>
          <w:sz w:val="28"/>
        </w:rPr>
        <w:t>При разработке материала следует добиться отсутствия ошибок в орфографии и пунктуации. Необходимо помнить, что не может быть убедительных рекомендаций, неграмотно написанных и небрежно исполненных. Создание работы в электронном виде позволяет избежать большинства ошибок посредством автоматической проверки правописания. Однако проверка текста машиной не позволяет выявить случаи пропуска букв в словах при наборе и некоторых других ошибок. Например, если при наборе в слове «банки» пропущена буква «н», то ЭВМ не обнаружит наличие ошибки, «прочитав» слово «баки». Следовательно, после проверки машиной текста на наличие ошибок, материал должен быть прочитан и проверен еще и автором.</w:t>
      </w:r>
    </w:p>
    <w:p w:rsidR="00B479AC" w:rsidRDefault="0035300D">
      <w:pPr>
        <w:ind w:firstLine="540"/>
        <w:jc w:val="both"/>
        <w:rPr>
          <w:sz w:val="28"/>
        </w:rPr>
      </w:pPr>
      <w:r>
        <w:rPr>
          <w:sz w:val="28"/>
        </w:rPr>
        <w:t>К</w:t>
      </w:r>
      <w:r w:rsidR="00B479AC">
        <w:rPr>
          <w:sz w:val="28"/>
        </w:rPr>
        <w:t>урсовым работам присущи определенные стилистические особенности. При написании работы Вам целесообразно представить, что Вы желаете поделиться имеющейся у Вас информацией и знаниями с людьми, которые этой информацией не располагают. Поэтому качествами, определяющими стиль работы, должны являться точность, ясность и краткость.</w:t>
      </w:r>
    </w:p>
    <w:p w:rsidR="00B479AC" w:rsidRDefault="00B479AC">
      <w:pPr>
        <w:ind w:firstLine="540"/>
        <w:jc w:val="both"/>
        <w:rPr>
          <w:sz w:val="28"/>
        </w:rPr>
      </w:pPr>
      <w:r>
        <w:rPr>
          <w:sz w:val="28"/>
        </w:rPr>
        <w:t>Следует и исконно русские слова употреблять точно, в соответствии с их значением, чтобы не появилось фраз типа: «Большая половина авизо осталась не отправленной», «Счетчик банкнот вооружен увеличительным стеклом». Очевидно, что половина не может быть большей или меньшей, а счетчик не может вооружаться чем-либо. Информацию следовало изложить, например, следующим образом: «Половина авизо осталась неотправленной», «На счетчике банкнот установлено увеличительное стекло».</w:t>
      </w:r>
    </w:p>
    <w:p w:rsidR="00B479AC" w:rsidRDefault="00B479AC">
      <w:pPr>
        <w:ind w:firstLine="540"/>
        <w:jc w:val="both"/>
        <w:rPr>
          <w:sz w:val="28"/>
        </w:rPr>
      </w:pPr>
      <w:r>
        <w:rPr>
          <w:sz w:val="28"/>
        </w:rPr>
        <w:t>Вам следует при необходимости правильно использовать синонимы, не нарушая точности передачи информации. Синонимы нужны в работе для того, чтобы избежать повторений. Но синонимичные слова имеют, кроме сходства, и различия. Терминов-синонимов в одном высказывании быть не должно. Не следует в одном предложении употреблять, например, такие термины, как «деньги» и «денежные знаки».</w:t>
      </w:r>
    </w:p>
    <w:p w:rsidR="00B479AC" w:rsidRDefault="00B479AC">
      <w:pPr>
        <w:ind w:firstLine="540"/>
        <w:jc w:val="both"/>
        <w:rPr>
          <w:sz w:val="28"/>
        </w:rPr>
      </w:pPr>
      <w:r>
        <w:rPr>
          <w:sz w:val="28"/>
        </w:rPr>
        <w:t>При написании работы необходимо исключить двусмысленность выражений. Например, двузначна конструкция: «Формы безналичных расчетов, которые осуществляются путем совершения записей по банковским счетам, имеют специфику» (не понятно, что осуществляется путем совершения записей по банковским счетам: безналичные расчеты или их формы).</w:t>
      </w:r>
    </w:p>
    <w:p w:rsidR="00B479AC" w:rsidRDefault="00B479AC">
      <w:pPr>
        <w:ind w:firstLine="540"/>
        <w:jc w:val="both"/>
        <w:rPr>
          <w:sz w:val="28"/>
        </w:rPr>
      </w:pPr>
      <w:r>
        <w:rPr>
          <w:sz w:val="28"/>
        </w:rPr>
        <w:t>Ясность</w:t>
      </w:r>
      <w:r w:rsidR="0035300D">
        <w:rPr>
          <w:noProof/>
          <w:sz w:val="28"/>
        </w:rPr>
        <w:t xml:space="preserve"> -</w:t>
      </w:r>
      <w:r>
        <w:rPr>
          <w:sz w:val="28"/>
        </w:rPr>
        <w:t xml:space="preserve"> это умение писать доходчиво. Практика показывает, что особенно много неясностей возникает там, где авторы вместо точных формулировок употребляют слова и словосочетания с неопределенным или слишком обобщенным значением (например, «надлежащий», «отдельный», «соответствующий» и др.). Если Вы в работе употребляете высказывание типа: «проверяются соответствующие реквизиты документа», то научный руководитель скорее всего сделает вывод о том то Вы так до конца и не разобрались, какие же реквизиты документа следует проверять.</w:t>
      </w:r>
    </w:p>
    <w:p w:rsidR="00B479AC" w:rsidRDefault="00B479AC">
      <w:pPr>
        <w:ind w:firstLine="540"/>
        <w:jc w:val="both"/>
        <w:rPr>
          <w:sz w:val="28"/>
        </w:rPr>
      </w:pPr>
      <w:r>
        <w:rPr>
          <w:sz w:val="28"/>
        </w:rPr>
        <w:lastRenderedPageBreak/>
        <w:t>Очень часто в работах употребляется словосочетание «и т.д.» в тех случаях, когда не знают, как продолжить перечисление, или вводится оборот «вполне очевидно», когда не могут изложить доводы. Обороты «известным образом» или «специальным методом» нередко указывают на то, что автор в действительности не знает, каким образом или методом рассматривать изучаемую проблему.</w:t>
      </w:r>
    </w:p>
    <w:p w:rsidR="00B479AC" w:rsidRDefault="00B479AC">
      <w:pPr>
        <w:ind w:firstLine="708"/>
        <w:jc w:val="both"/>
        <w:rPr>
          <w:sz w:val="28"/>
        </w:rPr>
      </w:pPr>
      <w:r>
        <w:rPr>
          <w:sz w:val="28"/>
        </w:rPr>
        <w:t>Завершив написание текста работы, Вам следует прочитать всю работу в целом и оценить ее на предмет соответствия составных частей друг другу. Сделать это целесообразно по прошествии нескольких дней после окончания написания текста для того, чтобы получить чувство «дистанции» между своей работой и собой. Если этих нескольких дней нет, то можно отложить работу на несколько часов, в течение которых заняться другим делом (поговорить с товарищами, заняться домашними делами), а затем</w:t>
      </w:r>
      <w:r w:rsidR="00015644">
        <w:rPr>
          <w:noProof/>
          <w:sz w:val="28"/>
        </w:rPr>
        <w:t xml:space="preserve"> -</w:t>
      </w:r>
      <w:r>
        <w:rPr>
          <w:sz w:val="28"/>
        </w:rPr>
        <w:t xml:space="preserve">  вернуться к работе.</w:t>
      </w:r>
    </w:p>
    <w:p w:rsidR="00B479AC" w:rsidRDefault="00B479AC">
      <w:pPr>
        <w:ind w:firstLine="708"/>
        <w:jc w:val="both"/>
        <w:rPr>
          <w:sz w:val="28"/>
        </w:rPr>
      </w:pPr>
      <w:r>
        <w:rPr>
          <w:sz w:val="28"/>
        </w:rPr>
        <w:t>Следует также обратить внимание на соответствие указанной информационной базы исследования фактически используемому материалу.</w:t>
      </w:r>
    </w:p>
    <w:p w:rsidR="00B479AC" w:rsidRDefault="00B479AC">
      <w:pPr>
        <w:pStyle w:val="20"/>
        <w:jc w:val="both"/>
      </w:pPr>
      <w:r>
        <w:t>Если при анализе введения выявляется несоответ</w:t>
      </w:r>
      <w:r w:rsidR="007F13DF">
        <w:t xml:space="preserve">ствие введения основной части, </w:t>
      </w:r>
      <w:r>
        <w:t>в целях завершения работы в срок, как правило, корректировке подвергается введение.</w:t>
      </w:r>
    </w:p>
    <w:p w:rsidR="00B479AC" w:rsidRDefault="00B479AC" w:rsidP="007F13DF">
      <w:pPr>
        <w:ind w:firstLine="708"/>
        <w:jc w:val="both"/>
        <w:rPr>
          <w:sz w:val="28"/>
        </w:rPr>
      </w:pPr>
      <w:r>
        <w:rPr>
          <w:sz w:val="28"/>
        </w:rPr>
        <w:t>При анализе заключения обращается внимание на то, чтобы итоговые выводы по решению всех задач, поставленных во введении, нашли отражение в заключении. Совершенно недопустимо указывать в заключении, что какая-либо из задач не решена. Если такая ситуация имела место, то необходимо либо все же эту задачу решить, либо, если задача не влияет на достижение цели исследования, во введении ее не ставить.</w:t>
      </w:r>
    </w:p>
    <w:p w:rsidR="00B479AC" w:rsidRDefault="00B479AC">
      <w:pPr>
        <w:ind w:firstLine="708"/>
        <w:jc w:val="both"/>
        <w:rPr>
          <w:sz w:val="28"/>
        </w:rPr>
      </w:pPr>
      <w:r>
        <w:rPr>
          <w:sz w:val="28"/>
        </w:rPr>
        <w:t>Отражение в заключении итоговых результатов по выполнению поставленных задач должно свидетельствовать о выполнении автором целевой установки, сформулированной во введении. Последнее положение должно также найти отражение в заключении.</w:t>
      </w:r>
    </w:p>
    <w:p w:rsidR="00B479AC" w:rsidRDefault="00B479AC">
      <w:pPr>
        <w:ind w:firstLine="708"/>
        <w:jc w:val="both"/>
        <w:rPr>
          <w:sz w:val="28"/>
        </w:rPr>
      </w:pPr>
      <w:r>
        <w:rPr>
          <w:sz w:val="28"/>
        </w:rPr>
        <w:t>Для выявления ошибок в тексте можно попробовать прочитать работу, вслух перед самим собой: восприятие на слух часто дает возможность почувствовать разницу между тем, что хотелось сказать и тем, что действительно написано. Очень полезной может оказаться магнитофонная запись голосового воспроизведения текста, а затем ее прослушивание.</w:t>
      </w:r>
    </w:p>
    <w:p w:rsidR="00B479AC" w:rsidRDefault="00B479AC">
      <w:pPr>
        <w:ind w:firstLine="708"/>
        <w:jc w:val="both"/>
        <w:rPr>
          <w:sz w:val="28"/>
        </w:rPr>
      </w:pPr>
      <w:r>
        <w:rPr>
          <w:sz w:val="28"/>
        </w:rPr>
        <w:t>После завершения работы над текстом в целом Вам целесообразно еще раз прочитать введение и заключение. Это связано с тем, что все, кто будут оценивать Вашу работу (научный руководитель, члены экзаменационный комиссии) эти части работы прочтут обязательно. В связи с этим часто говорят, что введение и заключение</w:t>
      </w:r>
      <w:r w:rsidR="007F13DF">
        <w:rPr>
          <w:noProof/>
          <w:sz w:val="28"/>
        </w:rPr>
        <w:t xml:space="preserve"> -</w:t>
      </w:r>
      <w:r>
        <w:rPr>
          <w:sz w:val="28"/>
        </w:rPr>
        <w:t xml:space="preserve"> это визитная карточка работы.</w:t>
      </w:r>
    </w:p>
    <w:p w:rsidR="00B479AC" w:rsidRDefault="00B479AC">
      <w:pPr>
        <w:ind w:firstLine="708"/>
        <w:jc w:val="both"/>
        <w:rPr>
          <w:sz w:val="28"/>
        </w:rPr>
      </w:pPr>
      <w:r>
        <w:rPr>
          <w:sz w:val="28"/>
        </w:rPr>
        <w:t>Особое внимание при повторном чтении введения следует уделить формулировкам: актуальности темы, цели, задач работы, а также полученных выводов в заключении. При этом Вам целесообразно обратить внимание на то, чтобы в выводах, содержащихся в заключении, четко просматривалось достижение цели и задач работы, сформулированных во введении.</w:t>
      </w:r>
    </w:p>
    <w:p w:rsidR="00282D56" w:rsidRDefault="00282D56">
      <w:pPr>
        <w:rPr>
          <w:sz w:val="28"/>
        </w:rPr>
      </w:pPr>
      <w:r>
        <w:rPr>
          <w:sz w:val="28"/>
        </w:rPr>
        <w:br w:type="page"/>
      </w:r>
    </w:p>
    <w:p w:rsidR="00627C51" w:rsidRDefault="00627C51" w:rsidP="00A45F4B">
      <w:pPr>
        <w:jc w:val="right"/>
        <w:rPr>
          <w:sz w:val="28"/>
        </w:rPr>
      </w:pPr>
    </w:p>
    <w:p w:rsidR="00FD436A" w:rsidRPr="00FD436A" w:rsidRDefault="00FD436A" w:rsidP="00FD436A">
      <w:pPr>
        <w:pStyle w:val="1"/>
        <w:numPr>
          <w:ilvl w:val="0"/>
          <w:numId w:val="11"/>
        </w:numPr>
        <w:rPr>
          <w:sz w:val="28"/>
          <w:szCs w:val="28"/>
        </w:rPr>
      </w:pPr>
      <w:bookmarkStart w:id="21" w:name="_Toc518563206"/>
      <w:r w:rsidRPr="00FD436A">
        <w:rPr>
          <w:sz w:val="28"/>
          <w:szCs w:val="28"/>
        </w:rPr>
        <w:t>ПОРЯДОК ПРЕДСТАВЛЕНИЯ И ЗАЩИТЫ КУРСОВОЙ РАБОТЫ</w:t>
      </w:r>
      <w:bookmarkEnd w:id="21"/>
    </w:p>
    <w:p w:rsidR="007A1998" w:rsidRPr="007A1998" w:rsidRDefault="007A1998" w:rsidP="007A1998">
      <w:pPr>
        <w:jc w:val="center"/>
        <w:rPr>
          <w:b/>
          <w:sz w:val="28"/>
        </w:rPr>
      </w:pPr>
    </w:p>
    <w:p w:rsidR="00015644" w:rsidRDefault="00015644" w:rsidP="00015644">
      <w:pPr>
        <w:pStyle w:val="31"/>
        <w:ind w:firstLine="709"/>
        <w:jc w:val="both"/>
        <w:rPr>
          <w:b w:val="0"/>
          <w:sz w:val="28"/>
          <w:szCs w:val="28"/>
          <w:u w:val="none"/>
        </w:rPr>
      </w:pPr>
      <w:r>
        <w:rPr>
          <w:b w:val="0"/>
          <w:sz w:val="28"/>
          <w:szCs w:val="28"/>
          <w:u w:val="none"/>
        </w:rPr>
        <w:t xml:space="preserve">Курсовая работа </w:t>
      </w:r>
      <w:r w:rsidR="007A1998" w:rsidRPr="007A1998">
        <w:rPr>
          <w:b w:val="0"/>
          <w:sz w:val="28"/>
          <w:szCs w:val="28"/>
          <w:u w:val="none"/>
        </w:rPr>
        <w:t>допускается к защите при условии законче</w:t>
      </w:r>
      <w:r>
        <w:rPr>
          <w:b w:val="0"/>
          <w:sz w:val="28"/>
          <w:szCs w:val="28"/>
          <w:u w:val="none"/>
        </w:rPr>
        <w:t>нного оформления, положительной</w:t>
      </w:r>
      <w:r w:rsidR="007A1998" w:rsidRPr="007A1998">
        <w:rPr>
          <w:b w:val="0"/>
          <w:sz w:val="28"/>
          <w:szCs w:val="28"/>
          <w:u w:val="none"/>
        </w:rPr>
        <w:t xml:space="preserve"> </w:t>
      </w:r>
      <w:r>
        <w:rPr>
          <w:b w:val="0"/>
          <w:sz w:val="28"/>
          <w:szCs w:val="28"/>
          <w:u w:val="none"/>
        </w:rPr>
        <w:t>рецензии</w:t>
      </w:r>
      <w:r w:rsidR="007A1998" w:rsidRPr="007A1998">
        <w:rPr>
          <w:b w:val="0"/>
          <w:sz w:val="28"/>
          <w:szCs w:val="28"/>
          <w:u w:val="none"/>
        </w:rPr>
        <w:t xml:space="preserve"> научного руководителя. В случае не допуска курсовой работы к защите, научный руководитель проставляет в экзаменационной ведомости </w:t>
      </w:r>
      <w:r w:rsidR="00DB478F">
        <w:rPr>
          <w:b w:val="0"/>
          <w:sz w:val="28"/>
          <w:szCs w:val="28"/>
          <w:u w:val="none"/>
        </w:rPr>
        <w:t>студенту</w:t>
      </w:r>
      <w:r w:rsidR="007A1998">
        <w:rPr>
          <w:b w:val="0"/>
          <w:sz w:val="28"/>
          <w:szCs w:val="28"/>
          <w:u w:val="none"/>
        </w:rPr>
        <w:t xml:space="preserve"> неудовлетворительную оценку, которая предполагает </w:t>
      </w:r>
      <w:r w:rsidR="00DB478F" w:rsidRPr="007A1998">
        <w:rPr>
          <w:b w:val="0"/>
          <w:sz w:val="28"/>
          <w:szCs w:val="28"/>
          <w:u w:val="none"/>
        </w:rPr>
        <w:t>полную или частичную её переработку</w:t>
      </w:r>
      <w:r w:rsidR="00DB478F">
        <w:rPr>
          <w:b w:val="0"/>
          <w:sz w:val="28"/>
          <w:szCs w:val="28"/>
          <w:u w:val="none"/>
        </w:rPr>
        <w:t>.</w:t>
      </w:r>
      <w:r>
        <w:rPr>
          <w:b w:val="0"/>
          <w:sz w:val="28"/>
          <w:szCs w:val="28"/>
          <w:u w:val="none"/>
        </w:rPr>
        <w:t xml:space="preserve"> </w:t>
      </w:r>
    </w:p>
    <w:p w:rsidR="00015644" w:rsidRPr="007A1998" w:rsidRDefault="00015644" w:rsidP="00015644">
      <w:pPr>
        <w:pStyle w:val="31"/>
        <w:ind w:firstLine="709"/>
        <w:jc w:val="both"/>
        <w:rPr>
          <w:b w:val="0"/>
          <w:sz w:val="28"/>
          <w:szCs w:val="28"/>
          <w:u w:val="none"/>
        </w:rPr>
      </w:pPr>
      <w:r w:rsidRPr="007A1998">
        <w:rPr>
          <w:b w:val="0"/>
          <w:sz w:val="28"/>
          <w:szCs w:val="28"/>
          <w:u w:val="none"/>
        </w:rPr>
        <w:t>Электронный файл с курсовой работой</w:t>
      </w:r>
      <w:r>
        <w:rPr>
          <w:b w:val="0"/>
          <w:sz w:val="28"/>
          <w:szCs w:val="28"/>
          <w:u w:val="none"/>
        </w:rPr>
        <w:t xml:space="preserve"> </w:t>
      </w:r>
      <w:r w:rsidRPr="007A1998">
        <w:rPr>
          <w:b w:val="0"/>
          <w:sz w:val="28"/>
          <w:szCs w:val="28"/>
          <w:u w:val="none"/>
        </w:rPr>
        <w:t>представляется руководителю</w:t>
      </w:r>
      <w:r>
        <w:rPr>
          <w:b w:val="0"/>
          <w:sz w:val="28"/>
          <w:szCs w:val="28"/>
          <w:u w:val="none"/>
        </w:rPr>
        <w:t xml:space="preserve"> на проверку на его сайт или на его </w:t>
      </w:r>
      <w:r w:rsidRPr="007A1998">
        <w:rPr>
          <w:b w:val="0"/>
          <w:sz w:val="28"/>
          <w:szCs w:val="28"/>
          <w:u w:val="none"/>
        </w:rPr>
        <w:t>электрон</w:t>
      </w:r>
      <w:r>
        <w:rPr>
          <w:b w:val="0"/>
          <w:sz w:val="28"/>
          <w:szCs w:val="28"/>
          <w:u w:val="none"/>
        </w:rPr>
        <w:t>ную почту</w:t>
      </w:r>
      <w:r w:rsidRPr="007A1998">
        <w:rPr>
          <w:b w:val="0"/>
          <w:sz w:val="28"/>
          <w:szCs w:val="28"/>
          <w:u w:val="none"/>
        </w:rPr>
        <w:t>.</w:t>
      </w:r>
    </w:p>
    <w:p w:rsidR="00015644" w:rsidRDefault="00015644" w:rsidP="00015644">
      <w:pPr>
        <w:pStyle w:val="31"/>
        <w:ind w:firstLine="709"/>
        <w:jc w:val="both"/>
        <w:rPr>
          <w:b w:val="0"/>
          <w:sz w:val="28"/>
          <w:szCs w:val="28"/>
          <w:u w:val="none"/>
        </w:rPr>
      </w:pPr>
      <w:r w:rsidRPr="00015644">
        <w:rPr>
          <w:b w:val="0"/>
          <w:sz w:val="28"/>
          <w:szCs w:val="28"/>
          <w:u w:val="none"/>
        </w:rPr>
        <w:t xml:space="preserve">При сдаче законченной и оформленной работы на кафедру, менеджер проверяет правильность оформления титульного листа, задания, нумерации страниц, правильность оформления приложений в соответствии с требованиями настоящего положения. Электронная версия работы содержит 4 файла: </w:t>
      </w:r>
    </w:p>
    <w:p w:rsidR="00015644" w:rsidRDefault="00015644" w:rsidP="00015644">
      <w:pPr>
        <w:pStyle w:val="31"/>
        <w:ind w:firstLine="709"/>
        <w:jc w:val="both"/>
        <w:rPr>
          <w:b w:val="0"/>
          <w:sz w:val="28"/>
          <w:szCs w:val="28"/>
          <w:u w:val="none"/>
        </w:rPr>
      </w:pPr>
      <w:r w:rsidRPr="00015644">
        <w:rPr>
          <w:b w:val="0"/>
          <w:sz w:val="28"/>
          <w:szCs w:val="28"/>
          <w:u w:val="none"/>
        </w:rPr>
        <w:t xml:space="preserve"> 1. Работа в формате Microsoft Word название файла имеет следующий формат: Ф.И.О. студента и шифр группы (Пример ИвановаМИ_1ДБ4ФК-41.doc); </w:t>
      </w:r>
    </w:p>
    <w:p w:rsidR="00015644" w:rsidRDefault="00015644" w:rsidP="00015644">
      <w:pPr>
        <w:pStyle w:val="31"/>
        <w:ind w:firstLine="709"/>
        <w:jc w:val="both"/>
        <w:rPr>
          <w:b w:val="0"/>
          <w:sz w:val="28"/>
          <w:szCs w:val="28"/>
          <w:u w:val="none"/>
        </w:rPr>
      </w:pPr>
      <w:r w:rsidRPr="00015644">
        <w:rPr>
          <w:b w:val="0"/>
          <w:sz w:val="28"/>
          <w:szCs w:val="28"/>
          <w:u w:val="none"/>
        </w:rPr>
        <w:t xml:space="preserve"> 2. Работа в формате PDF, в полном объеме с подписью студента на титульной странице включающая в себя задание, название файла имеет следующий формат: Ф.И.О. студента и шифр группы (Пример ИвановаМИ_1ДБ4ФК-41.pdf);  </w:t>
      </w:r>
    </w:p>
    <w:p w:rsidR="00015644" w:rsidRDefault="00015644" w:rsidP="00015644">
      <w:pPr>
        <w:pStyle w:val="31"/>
        <w:ind w:firstLine="709"/>
        <w:jc w:val="both"/>
        <w:rPr>
          <w:b w:val="0"/>
          <w:sz w:val="28"/>
          <w:szCs w:val="28"/>
          <w:u w:val="none"/>
        </w:rPr>
      </w:pPr>
      <w:r w:rsidRPr="00015644">
        <w:rPr>
          <w:b w:val="0"/>
          <w:sz w:val="28"/>
          <w:szCs w:val="28"/>
          <w:u w:val="none"/>
        </w:rPr>
        <w:t xml:space="preserve">3. скриншот отчета проверки работы на заимствование через систему Антиплагиат.ру название файла имеет следующий формат: Ф.И.О. студента слово Антиплагиат и шифр группы (Пример ИвановаМИ_антиплагиат_1ДБ4ФК-41.doc). </w:t>
      </w:r>
    </w:p>
    <w:p w:rsidR="00015644" w:rsidRPr="00015644" w:rsidRDefault="00015644" w:rsidP="00015644">
      <w:pPr>
        <w:pStyle w:val="31"/>
        <w:ind w:firstLine="709"/>
        <w:jc w:val="both"/>
        <w:rPr>
          <w:b w:val="0"/>
          <w:sz w:val="28"/>
          <w:szCs w:val="28"/>
          <w:u w:val="none"/>
        </w:rPr>
      </w:pPr>
      <w:r w:rsidRPr="00015644">
        <w:rPr>
          <w:b w:val="0"/>
          <w:sz w:val="28"/>
          <w:szCs w:val="28"/>
          <w:u w:val="none"/>
        </w:rPr>
        <w:t>4. Положительную рецензию руководителя на курсовую работу, название файла имеет следующий формат: Ф.И.О. студента и шифр группы (Пример ИвановаМИ_рецензия_1ДБ4ФК-41.pdf);</w:t>
      </w:r>
    </w:p>
    <w:p w:rsidR="00015644" w:rsidRDefault="00DB478F" w:rsidP="007A1998">
      <w:pPr>
        <w:pStyle w:val="31"/>
        <w:ind w:firstLine="709"/>
        <w:jc w:val="both"/>
        <w:rPr>
          <w:b w:val="0"/>
          <w:sz w:val="28"/>
          <w:szCs w:val="28"/>
          <w:u w:val="none"/>
        </w:rPr>
      </w:pPr>
      <w:r w:rsidRPr="007A1998">
        <w:rPr>
          <w:b w:val="0"/>
          <w:sz w:val="28"/>
          <w:szCs w:val="28"/>
          <w:u w:val="none"/>
        </w:rPr>
        <w:t xml:space="preserve"> </w:t>
      </w:r>
      <w:r w:rsidR="007A1998" w:rsidRPr="007A1998">
        <w:rPr>
          <w:b w:val="0"/>
          <w:sz w:val="28"/>
          <w:szCs w:val="28"/>
          <w:u w:val="none"/>
        </w:rPr>
        <w:t>Курсовая работа</w:t>
      </w:r>
      <w:r>
        <w:rPr>
          <w:b w:val="0"/>
          <w:sz w:val="28"/>
          <w:szCs w:val="28"/>
          <w:u w:val="none"/>
        </w:rPr>
        <w:t xml:space="preserve"> </w:t>
      </w:r>
      <w:r w:rsidR="007A1998" w:rsidRPr="007A1998">
        <w:rPr>
          <w:b w:val="0"/>
          <w:sz w:val="28"/>
          <w:szCs w:val="28"/>
          <w:u w:val="none"/>
        </w:rPr>
        <w:t>в</w:t>
      </w:r>
      <w:r w:rsidR="00015644">
        <w:rPr>
          <w:b w:val="0"/>
          <w:sz w:val="28"/>
          <w:szCs w:val="28"/>
          <w:u w:val="none"/>
        </w:rPr>
        <w:t xml:space="preserve"> электронном и </w:t>
      </w:r>
      <w:r w:rsidR="007A1998" w:rsidRPr="007A1998">
        <w:rPr>
          <w:b w:val="0"/>
          <w:sz w:val="28"/>
          <w:szCs w:val="28"/>
          <w:u w:val="none"/>
        </w:rPr>
        <w:t>распечатанном виде представляется</w:t>
      </w:r>
      <w:r>
        <w:rPr>
          <w:b w:val="0"/>
          <w:sz w:val="28"/>
          <w:szCs w:val="28"/>
          <w:u w:val="none"/>
        </w:rPr>
        <w:t xml:space="preserve"> менеджеру соответствующей кафедры, для дальнейшей передачи ее</w:t>
      </w:r>
      <w:r w:rsidR="007A1998" w:rsidRPr="007A1998">
        <w:rPr>
          <w:b w:val="0"/>
          <w:sz w:val="28"/>
          <w:szCs w:val="28"/>
          <w:u w:val="none"/>
        </w:rPr>
        <w:t xml:space="preserve"> руководит</w:t>
      </w:r>
      <w:r w:rsidR="00015644">
        <w:rPr>
          <w:b w:val="0"/>
          <w:sz w:val="28"/>
          <w:szCs w:val="28"/>
          <w:u w:val="none"/>
        </w:rPr>
        <w:t>елю</w:t>
      </w:r>
      <w:r w:rsidR="007A1998" w:rsidRPr="007A1998">
        <w:rPr>
          <w:b w:val="0"/>
          <w:sz w:val="28"/>
          <w:szCs w:val="28"/>
          <w:u w:val="none"/>
        </w:rPr>
        <w:t xml:space="preserve"> для написания </w:t>
      </w:r>
      <w:r w:rsidR="00015644">
        <w:rPr>
          <w:b w:val="0"/>
          <w:sz w:val="28"/>
          <w:szCs w:val="28"/>
          <w:u w:val="none"/>
        </w:rPr>
        <w:t>рецензии</w:t>
      </w:r>
      <w:r w:rsidR="007A1998" w:rsidRPr="007A1998">
        <w:rPr>
          <w:b w:val="0"/>
          <w:sz w:val="28"/>
          <w:szCs w:val="28"/>
          <w:u w:val="none"/>
        </w:rPr>
        <w:t xml:space="preserve">, не позднее, чем за </w:t>
      </w:r>
      <w:r>
        <w:rPr>
          <w:b w:val="0"/>
          <w:sz w:val="28"/>
          <w:szCs w:val="28"/>
          <w:u w:val="none"/>
        </w:rPr>
        <w:t>10 дней</w:t>
      </w:r>
      <w:r w:rsidR="007A1998" w:rsidRPr="007A1998">
        <w:rPr>
          <w:b w:val="0"/>
          <w:sz w:val="28"/>
          <w:szCs w:val="28"/>
          <w:u w:val="none"/>
        </w:rPr>
        <w:t xml:space="preserve"> до даты защиты курсо</w:t>
      </w:r>
      <w:r w:rsidR="00015644">
        <w:rPr>
          <w:b w:val="0"/>
          <w:sz w:val="28"/>
          <w:szCs w:val="28"/>
          <w:u w:val="none"/>
        </w:rPr>
        <w:t>вой работы</w:t>
      </w:r>
      <w:r w:rsidR="007A1998" w:rsidRPr="007A1998">
        <w:rPr>
          <w:b w:val="0"/>
          <w:sz w:val="28"/>
          <w:szCs w:val="28"/>
          <w:u w:val="none"/>
        </w:rPr>
        <w:t xml:space="preserve"> в сроки, определённые учебным планом</w:t>
      </w:r>
      <w:r w:rsidR="00015644">
        <w:rPr>
          <w:b w:val="0"/>
          <w:sz w:val="28"/>
          <w:szCs w:val="28"/>
          <w:u w:val="none"/>
        </w:rPr>
        <w:t xml:space="preserve"> и расписанием занятий</w:t>
      </w:r>
      <w:r>
        <w:rPr>
          <w:b w:val="0"/>
          <w:sz w:val="28"/>
          <w:szCs w:val="28"/>
          <w:u w:val="none"/>
        </w:rPr>
        <w:t>.</w:t>
      </w:r>
      <w:r w:rsidR="007A1998" w:rsidRPr="007A1998">
        <w:rPr>
          <w:b w:val="0"/>
          <w:sz w:val="28"/>
          <w:szCs w:val="28"/>
          <w:u w:val="none"/>
        </w:rPr>
        <w:t xml:space="preserve"> </w:t>
      </w:r>
    </w:p>
    <w:p w:rsidR="00015644" w:rsidRDefault="00DB478F" w:rsidP="00015644">
      <w:pPr>
        <w:pStyle w:val="20"/>
        <w:ind w:firstLine="709"/>
        <w:jc w:val="both"/>
        <w:rPr>
          <w:szCs w:val="28"/>
        </w:rPr>
      </w:pPr>
      <w:r>
        <w:rPr>
          <w:szCs w:val="28"/>
        </w:rPr>
        <w:t>Замечания по тексту работы</w:t>
      </w:r>
      <w:r w:rsidR="007A1998" w:rsidRPr="007A1998">
        <w:rPr>
          <w:szCs w:val="28"/>
        </w:rPr>
        <w:t xml:space="preserve"> отмечаются на полях (в</w:t>
      </w:r>
      <w:r w:rsidR="00015644">
        <w:rPr>
          <w:szCs w:val="28"/>
        </w:rPr>
        <w:t xml:space="preserve"> виде заметок), а также в рецензии</w:t>
      </w:r>
      <w:r w:rsidR="007A1998" w:rsidRPr="007A1998">
        <w:rPr>
          <w:szCs w:val="28"/>
        </w:rPr>
        <w:t xml:space="preserve"> </w:t>
      </w:r>
      <w:r w:rsidR="00015644">
        <w:rPr>
          <w:szCs w:val="28"/>
        </w:rPr>
        <w:t>(</w:t>
      </w:r>
      <w:r w:rsidR="00015644" w:rsidRPr="00F34894">
        <w:rPr>
          <w:szCs w:val="28"/>
        </w:rPr>
        <w:t>Приложение 5)</w:t>
      </w:r>
      <w:r w:rsidR="00015644">
        <w:rPr>
          <w:szCs w:val="28"/>
        </w:rPr>
        <w:t xml:space="preserve"> </w:t>
      </w:r>
      <w:r w:rsidR="007A1998" w:rsidRPr="007A1998">
        <w:rPr>
          <w:szCs w:val="28"/>
        </w:rPr>
        <w:t xml:space="preserve">после представления окончательного варианта. </w:t>
      </w:r>
      <w:r w:rsidR="00015644">
        <w:rPr>
          <w:szCs w:val="28"/>
        </w:rPr>
        <w:t>Рецензия</w:t>
      </w:r>
      <w:r w:rsidR="007A1998" w:rsidRPr="007A1998">
        <w:rPr>
          <w:szCs w:val="28"/>
        </w:rPr>
        <w:t xml:space="preserve"> отражает качество работы, степень её самостоятельности, научную обоснованность и практическую значимость, отмечает достоинства и недостатки в раскрытии темы и определяет её предварительную оценку. </w:t>
      </w:r>
      <w:r w:rsidR="00015644" w:rsidRPr="00015644">
        <w:rPr>
          <w:szCs w:val="28"/>
        </w:rPr>
        <w:t xml:space="preserve">Файлы с рецензиями по работам размещаются на сайте педагогического работника в соответствующей папке раздела Общие документы и вкладываются в печатный экземпляр работы. </w:t>
      </w:r>
    </w:p>
    <w:p w:rsidR="00015644" w:rsidRDefault="00015644" w:rsidP="00015644">
      <w:pPr>
        <w:pStyle w:val="20"/>
        <w:ind w:firstLine="709"/>
        <w:jc w:val="both"/>
        <w:rPr>
          <w:szCs w:val="28"/>
        </w:rPr>
      </w:pPr>
      <w:r>
        <w:rPr>
          <w:szCs w:val="28"/>
        </w:rPr>
        <w:t>Работы</w:t>
      </w:r>
      <w:r w:rsidRPr="00015644">
        <w:rPr>
          <w:szCs w:val="28"/>
        </w:rPr>
        <w:t>, получившие положительную рецензию и допущенные до защиты предоставляются на кафедру не позднее, чем за 2 дня до защиты для регистрации в журнале учета и дальнейшего прохождения защиты.</w:t>
      </w:r>
    </w:p>
    <w:p w:rsidR="007A1998" w:rsidRDefault="007A1998" w:rsidP="00015644">
      <w:pPr>
        <w:pStyle w:val="20"/>
        <w:ind w:firstLine="709"/>
        <w:jc w:val="both"/>
        <w:rPr>
          <w:szCs w:val="28"/>
        </w:rPr>
      </w:pPr>
      <w:r w:rsidRPr="00015644">
        <w:rPr>
          <w:szCs w:val="28"/>
        </w:rPr>
        <w:t>П</w:t>
      </w:r>
      <w:r w:rsidRPr="007A1998">
        <w:rPr>
          <w:szCs w:val="28"/>
        </w:rPr>
        <w:t xml:space="preserve">ри подготовке к защите курсовой работы </w:t>
      </w:r>
      <w:r w:rsidR="00473C5E">
        <w:rPr>
          <w:szCs w:val="28"/>
        </w:rPr>
        <w:t>студент</w:t>
      </w:r>
      <w:r w:rsidRPr="007A1998">
        <w:rPr>
          <w:szCs w:val="28"/>
        </w:rPr>
        <w:t xml:space="preserve"> должен внимательно ознакомиться со всеми замечаниями, отмеченными в рецензии, и подготовить ответы на них. Замена листов, закрашивание и исправление отдельных фрагментов текста в отрецензированной работе недопустимы. </w:t>
      </w:r>
    </w:p>
    <w:p w:rsidR="00015644" w:rsidRPr="007A1998" w:rsidRDefault="00015644" w:rsidP="00015644">
      <w:pPr>
        <w:pStyle w:val="20"/>
        <w:ind w:firstLine="709"/>
        <w:jc w:val="both"/>
        <w:rPr>
          <w:szCs w:val="28"/>
        </w:rPr>
      </w:pPr>
      <w:r w:rsidRPr="00015644">
        <w:rPr>
          <w:szCs w:val="28"/>
        </w:rPr>
        <w:t xml:space="preserve">Перед защитой работы студент размещает законченную работу и рецензию на нее в Портфолио.  </w:t>
      </w:r>
    </w:p>
    <w:p w:rsidR="007A1998" w:rsidRPr="007A1998" w:rsidRDefault="007A1998" w:rsidP="007A1998">
      <w:pPr>
        <w:ind w:firstLine="709"/>
        <w:jc w:val="both"/>
        <w:rPr>
          <w:sz w:val="28"/>
          <w:szCs w:val="28"/>
        </w:rPr>
      </w:pPr>
      <w:r w:rsidRPr="007A1998">
        <w:rPr>
          <w:sz w:val="28"/>
          <w:szCs w:val="28"/>
        </w:rPr>
        <w:lastRenderedPageBreak/>
        <w:t>Защита курсовой работы происходит в соответствии с расписанием</w:t>
      </w:r>
      <w:r w:rsidR="00015644">
        <w:rPr>
          <w:sz w:val="28"/>
          <w:szCs w:val="28"/>
        </w:rPr>
        <w:t xml:space="preserve">, </w:t>
      </w:r>
      <w:r w:rsidR="00DB478F">
        <w:rPr>
          <w:sz w:val="28"/>
          <w:szCs w:val="28"/>
        </w:rPr>
        <w:t>во время сессии</w:t>
      </w:r>
      <w:r w:rsidRPr="007A1998">
        <w:rPr>
          <w:sz w:val="28"/>
          <w:szCs w:val="28"/>
        </w:rPr>
        <w:t xml:space="preserve"> в виде публичного выступления перед комиссией созданной заведующим кафедрой и научным руководителем. </w:t>
      </w:r>
      <w:r w:rsidR="00DB478F">
        <w:rPr>
          <w:sz w:val="28"/>
          <w:szCs w:val="28"/>
        </w:rPr>
        <w:t>Студент</w:t>
      </w:r>
      <w:r w:rsidRPr="007A1998">
        <w:rPr>
          <w:sz w:val="28"/>
          <w:szCs w:val="28"/>
        </w:rPr>
        <w:t xml:space="preserve"> готовит выступление на 5–7 минут. Текст выступления должен включать следующие моменты: тема, цель, задачи работы, её новизна и актуальность; затрагиваемые проблемы; использованная литература и источники; основные результаты и выводы, сделанные обучающимся.</w:t>
      </w:r>
    </w:p>
    <w:p w:rsidR="007A1998" w:rsidRPr="007A1998" w:rsidRDefault="007A1998" w:rsidP="007A1998">
      <w:pPr>
        <w:ind w:firstLine="709"/>
        <w:jc w:val="both"/>
        <w:rPr>
          <w:sz w:val="28"/>
          <w:szCs w:val="28"/>
        </w:rPr>
      </w:pPr>
      <w:r w:rsidRPr="007A1998">
        <w:rPr>
          <w:sz w:val="28"/>
          <w:szCs w:val="28"/>
        </w:rPr>
        <w:t>Студент, не представивший готовую курсовую работу в установленный срок, не защитивший работу или не явившийся на защиту без уважительной причины, считается имеющим академическую задолженность.</w:t>
      </w:r>
    </w:p>
    <w:p w:rsidR="00627C51" w:rsidRDefault="00627C51" w:rsidP="00A45F4B">
      <w:pPr>
        <w:jc w:val="right"/>
        <w:rPr>
          <w:sz w:val="28"/>
        </w:rPr>
      </w:pPr>
    </w:p>
    <w:p w:rsidR="00627C51" w:rsidRDefault="00627C51" w:rsidP="00A45F4B">
      <w:pPr>
        <w:jc w:val="right"/>
        <w:rPr>
          <w:sz w:val="28"/>
        </w:rPr>
      </w:pPr>
    </w:p>
    <w:p w:rsidR="00FD436A" w:rsidRPr="00C767DD" w:rsidRDefault="00FD436A" w:rsidP="00C767DD">
      <w:pPr>
        <w:pStyle w:val="1"/>
        <w:rPr>
          <w:sz w:val="28"/>
          <w:szCs w:val="28"/>
        </w:rPr>
      </w:pPr>
      <w:bookmarkStart w:id="22" w:name="_Toc518563207"/>
      <w:r w:rsidRPr="00C767DD">
        <w:rPr>
          <w:sz w:val="28"/>
          <w:szCs w:val="28"/>
        </w:rPr>
        <w:t>СПИСОК РЕКОМЕНДУЕМОЙ ЛИТЕРАТУРЫ И ИНТЕРНЕТ –</w:t>
      </w:r>
      <w:bookmarkEnd w:id="22"/>
      <w:r w:rsidRPr="00C767DD">
        <w:rPr>
          <w:sz w:val="28"/>
          <w:szCs w:val="28"/>
        </w:rPr>
        <w:t xml:space="preserve"> </w:t>
      </w:r>
    </w:p>
    <w:p w:rsidR="00FD436A" w:rsidRPr="00C767DD" w:rsidRDefault="00FD436A" w:rsidP="00C767DD">
      <w:pPr>
        <w:pStyle w:val="1"/>
        <w:rPr>
          <w:sz w:val="28"/>
          <w:szCs w:val="28"/>
        </w:rPr>
      </w:pPr>
      <w:bookmarkStart w:id="23" w:name="_Toc518563208"/>
      <w:r w:rsidRPr="00C767DD">
        <w:rPr>
          <w:sz w:val="28"/>
          <w:szCs w:val="28"/>
        </w:rPr>
        <w:t>РЕСУРСОВ</w:t>
      </w:r>
      <w:bookmarkEnd w:id="23"/>
    </w:p>
    <w:p w:rsidR="00140DF4" w:rsidRPr="00734747" w:rsidRDefault="00C767DD" w:rsidP="00C767DD">
      <w:pPr>
        <w:pStyle w:val="a4"/>
        <w:ind w:firstLine="567"/>
      </w:pPr>
      <w:r>
        <w:t xml:space="preserve">по курсу </w:t>
      </w:r>
      <w:r w:rsidR="00140DF4" w:rsidRPr="00734747">
        <w:t xml:space="preserve"> «</w:t>
      </w:r>
      <w:r w:rsidR="00B6162D">
        <w:t>Финансы</w:t>
      </w:r>
      <w:r w:rsidR="00140DF4">
        <w:t>»</w:t>
      </w:r>
    </w:p>
    <w:p w:rsidR="00140DF4" w:rsidRDefault="00140DF4" w:rsidP="00140DF4">
      <w:pPr>
        <w:pStyle w:val="aa"/>
        <w:tabs>
          <w:tab w:val="left" w:pos="8647"/>
        </w:tabs>
        <w:ind w:firstLine="567"/>
        <w:rPr>
          <w:b/>
        </w:rPr>
      </w:pPr>
    </w:p>
    <w:p w:rsidR="00140DF4" w:rsidRPr="00734747" w:rsidRDefault="00140DF4" w:rsidP="00140DF4">
      <w:pPr>
        <w:pStyle w:val="aa"/>
        <w:tabs>
          <w:tab w:val="left" w:pos="8647"/>
        </w:tabs>
        <w:ind w:firstLine="567"/>
        <w:rPr>
          <w:b/>
          <w:szCs w:val="28"/>
        </w:rPr>
      </w:pPr>
      <w:r w:rsidRPr="00734747">
        <w:rPr>
          <w:b/>
          <w:szCs w:val="28"/>
        </w:rPr>
        <w:t>а) Основная учебная литература:</w:t>
      </w:r>
    </w:p>
    <w:p w:rsidR="007A1BF5" w:rsidRPr="007A1BF5" w:rsidRDefault="007A1BF5" w:rsidP="007A1BF5">
      <w:pPr>
        <w:pStyle w:val="af0"/>
        <w:numPr>
          <w:ilvl w:val="0"/>
          <w:numId w:val="13"/>
        </w:numPr>
        <w:ind w:left="0" w:firstLine="709"/>
        <w:jc w:val="both"/>
        <w:rPr>
          <w:bCs/>
          <w:sz w:val="28"/>
          <w:szCs w:val="28"/>
        </w:rPr>
      </w:pPr>
      <w:r w:rsidRPr="007A1BF5">
        <w:rPr>
          <w:bCs/>
          <w:sz w:val="28"/>
          <w:szCs w:val="28"/>
        </w:rPr>
        <w:t xml:space="preserve">Крамаренко, Т.В. Корпоративные финансы [Электронный ресурс]: учеб. пособие / М.В. Нестеренко, А.В. Щенников, Орский гуманитарно-технолог. ин-т, Т.В. Крамаренко.— Орск: Изд-во ОГТИ, 2013 .— 196 с. </w:t>
      </w:r>
      <w:hyperlink r:id="rId11" w:history="1">
        <w:r w:rsidRPr="007A1BF5">
          <w:rPr>
            <w:rStyle w:val="af"/>
            <w:bCs/>
            <w:sz w:val="28"/>
            <w:szCs w:val="28"/>
          </w:rPr>
          <w:t>https://rucont.ru/efd/304060</w:t>
        </w:r>
      </w:hyperlink>
    </w:p>
    <w:p w:rsidR="007A1BF5" w:rsidRPr="007A1BF5" w:rsidRDefault="007A1BF5" w:rsidP="007A1BF5">
      <w:pPr>
        <w:pStyle w:val="af0"/>
        <w:numPr>
          <w:ilvl w:val="0"/>
          <w:numId w:val="13"/>
        </w:numPr>
        <w:ind w:left="0" w:firstLine="709"/>
        <w:jc w:val="both"/>
        <w:rPr>
          <w:sz w:val="28"/>
          <w:szCs w:val="28"/>
        </w:rPr>
      </w:pPr>
      <w:r w:rsidRPr="007A1BF5">
        <w:rPr>
          <w:sz w:val="28"/>
          <w:szCs w:val="28"/>
        </w:rPr>
        <w:t xml:space="preserve">Финансы [Электронный ресурс]: учебник / И.И. Глотова, Е.П. Томилина, О.Н. Углицких, Ю.Е. Клишина, Ставропольский гос. аграрный ун-т.— Ставрополь: АГРУС, 2013.— 492 с. </w:t>
      </w:r>
      <w:hyperlink r:id="rId12" w:history="1">
        <w:r w:rsidRPr="007A1BF5">
          <w:rPr>
            <w:rStyle w:val="af"/>
            <w:sz w:val="28"/>
            <w:szCs w:val="28"/>
          </w:rPr>
          <w:t>https://rucont.ru/efd/314452</w:t>
        </w:r>
      </w:hyperlink>
    </w:p>
    <w:p w:rsidR="007A1BF5" w:rsidRPr="007A1BF5" w:rsidRDefault="007A1BF5" w:rsidP="007A1BF5">
      <w:pPr>
        <w:pStyle w:val="af0"/>
        <w:numPr>
          <w:ilvl w:val="0"/>
          <w:numId w:val="13"/>
        </w:numPr>
        <w:ind w:left="0" w:firstLine="709"/>
        <w:jc w:val="both"/>
        <w:rPr>
          <w:sz w:val="28"/>
          <w:szCs w:val="28"/>
        </w:rPr>
      </w:pPr>
      <w:r w:rsidRPr="007A1BF5">
        <w:rPr>
          <w:sz w:val="28"/>
          <w:szCs w:val="28"/>
        </w:rPr>
        <w:t xml:space="preserve">Финансы [Электронный ресурс]: учеб. пособие / Д.А. Мурзин, Н.Ф. Зарук, О.А. Бурмистрова, А.В. Носов .— Пенза: РИО ПГСХА, 2012 .— 243 с. </w:t>
      </w:r>
      <w:hyperlink r:id="rId13" w:history="1">
        <w:r w:rsidRPr="007A1BF5">
          <w:rPr>
            <w:rStyle w:val="af"/>
            <w:sz w:val="28"/>
            <w:szCs w:val="28"/>
          </w:rPr>
          <w:t>https://rucont.ru/efd/197412</w:t>
        </w:r>
      </w:hyperlink>
    </w:p>
    <w:p w:rsidR="007A1BF5" w:rsidRPr="007A1BF5" w:rsidRDefault="007A1BF5" w:rsidP="007A1BF5">
      <w:pPr>
        <w:pStyle w:val="af0"/>
        <w:numPr>
          <w:ilvl w:val="0"/>
          <w:numId w:val="13"/>
        </w:numPr>
        <w:ind w:left="0" w:firstLine="709"/>
        <w:jc w:val="both"/>
        <w:rPr>
          <w:sz w:val="28"/>
          <w:szCs w:val="28"/>
        </w:rPr>
      </w:pPr>
      <w:r w:rsidRPr="007A1BF5">
        <w:rPr>
          <w:sz w:val="28"/>
          <w:szCs w:val="28"/>
        </w:rPr>
        <w:t xml:space="preserve">Зарук, Н.Ф. Финансы организаций [Электронный ресурс]: учеб. пособие / О.А. Тагирова, Н.Ф. Зарук .— Пенза: РИО ПГСХА, 2014 .— 216 с. </w:t>
      </w:r>
      <w:hyperlink r:id="rId14" w:history="1">
        <w:r w:rsidRPr="007A1BF5">
          <w:rPr>
            <w:rStyle w:val="af"/>
            <w:sz w:val="28"/>
            <w:szCs w:val="28"/>
          </w:rPr>
          <w:t>https://rucont.ru/efd/279641</w:t>
        </w:r>
      </w:hyperlink>
    </w:p>
    <w:p w:rsidR="007A1BF5" w:rsidRPr="007A1BF5" w:rsidRDefault="007A1BF5" w:rsidP="007A1BF5">
      <w:pPr>
        <w:pStyle w:val="af0"/>
        <w:numPr>
          <w:ilvl w:val="0"/>
          <w:numId w:val="13"/>
        </w:numPr>
        <w:ind w:left="0" w:firstLine="709"/>
        <w:jc w:val="both"/>
        <w:rPr>
          <w:sz w:val="28"/>
          <w:szCs w:val="28"/>
        </w:rPr>
      </w:pPr>
      <w:r w:rsidRPr="007A1BF5">
        <w:rPr>
          <w:sz w:val="28"/>
          <w:szCs w:val="28"/>
        </w:rPr>
        <w:t>Финансы [Текст]: учебник / ред.: А. Г. Грязнова, Е. В. Маркина. - 2-е изд. - М.: Финансы и статистика, 2010. - 495с.</w:t>
      </w:r>
    </w:p>
    <w:p w:rsidR="007A1BF5" w:rsidRPr="00622025" w:rsidRDefault="007A1BF5" w:rsidP="007A1BF5">
      <w:pPr>
        <w:pStyle w:val="af0"/>
        <w:numPr>
          <w:ilvl w:val="0"/>
          <w:numId w:val="13"/>
        </w:numPr>
        <w:ind w:left="0" w:firstLine="709"/>
        <w:jc w:val="both"/>
      </w:pPr>
      <w:r w:rsidRPr="007A1BF5">
        <w:rPr>
          <w:sz w:val="28"/>
          <w:szCs w:val="28"/>
        </w:rPr>
        <w:t>Барулин, С. В. Финансы</w:t>
      </w:r>
      <w:r w:rsidRPr="00622025">
        <w:t xml:space="preserve"> [Текст]: учебник / С. В. Барулин. - М.: КноРус, 2010. - 640 с.</w:t>
      </w:r>
    </w:p>
    <w:p w:rsidR="00140DF4" w:rsidRPr="00734747" w:rsidRDefault="00140DF4" w:rsidP="00140DF4">
      <w:pPr>
        <w:pStyle w:val="aa"/>
        <w:tabs>
          <w:tab w:val="left" w:pos="8647"/>
        </w:tabs>
        <w:spacing w:before="240"/>
        <w:ind w:firstLine="567"/>
        <w:rPr>
          <w:rFonts w:eastAsia="Calibri"/>
          <w:b/>
          <w:bCs/>
          <w:szCs w:val="28"/>
        </w:rPr>
      </w:pPr>
      <w:r w:rsidRPr="00734747">
        <w:rPr>
          <w:rFonts w:eastAsia="Calibri"/>
          <w:b/>
          <w:bCs/>
          <w:szCs w:val="28"/>
        </w:rPr>
        <w:t>б) Дополнительная учебная литература:</w:t>
      </w:r>
    </w:p>
    <w:p w:rsidR="007A1BF5" w:rsidRPr="007A1BF5" w:rsidRDefault="007A1BF5" w:rsidP="007A1BF5">
      <w:pPr>
        <w:pStyle w:val="af0"/>
        <w:numPr>
          <w:ilvl w:val="0"/>
          <w:numId w:val="14"/>
        </w:numPr>
        <w:ind w:left="0" w:firstLine="709"/>
        <w:jc w:val="both"/>
        <w:rPr>
          <w:rFonts w:eastAsia="Calibri"/>
          <w:bCs/>
          <w:sz w:val="28"/>
          <w:szCs w:val="28"/>
        </w:rPr>
      </w:pPr>
      <w:r w:rsidRPr="007A1BF5">
        <w:rPr>
          <w:rFonts w:eastAsia="Calibri"/>
          <w:bCs/>
          <w:sz w:val="28"/>
          <w:szCs w:val="28"/>
        </w:rPr>
        <w:t xml:space="preserve">Горина, И.В. Финансы, денежное обращение и кредит [Электронный ресурс]: учеб. пособие / Т.Н. Зверькова, Л.А. Мусина, И.В. Горина.— Оренбург: ООО "Агентство Пресса", 2011 .— 186 с. </w:t>
      </w:r>
      <w:hyperlink r:id="rId15" w:history="1">
        <w:r w:rsidRPr="007A1BF5">
          <w:rPr>
            <w:rStyle w:val="af"/>
            <w:rFonts w:eastAsia="Calibri"/>
            <w:bCs/>
            <w:sz w:val="28"/>
            <w:szCs w:val="28"/>
          </w:rPr>
          <w:t>https://rucont.ru/efd/176607</w:t>
        </w:r>
      </w:hyperlink>
    </w:p>
    <w:p w:rsidR="007A1BF5" w:rsidRPr="007A1BF5" w:rsidRDefault="007A1BF5" w:rsidP="007A1BF5">
      <w:pPr>
        <w:pStyle w:val="af0"/>
        <w:numPr>
          <w:ilvl w:val="0"/>
          <w:numId w:val="14"/>
        </w:numPr>
        <w:ind w:left="0" w:firstLine="709"/>
        <w:jc w:val="both"/>
        <w:rPr>
          <w:rFonts w:eastAsia="Calibri"/>
          <w:bCs/>
          <w:sz w:val="28"/>
          <w:szCs w:val="28"/>
        </w:rPr>
      </w:pPr>
      <w:r w:rsidRPr="007A1BF5">
        <w:rPr>
          <w:rFonts w:eastAsia="Calibri"/>
          <w:bCs/>
          <w:sz w:val="28"/>
          <w:szCs w:val="28"/>
        </w:rPr>
        <w:t xml:space="preserve">Финансы, денежное обращение и кредит [Электронный ресурс]: сб. задач / Л.А. Мусина, И.В. Горина, Т.Н. Зверькова, и др. — Оренбург: ООО "Агентство Пресса", 2011.— 156 с. </w:t>
      </w:r>
      <w:hyperlink r:id="rId16" w:history="1">
        <w:r w:rsidRPr="007A1BF5">
          <w:rPr>
            <w:rStyle w:val="af"/>
            <w:rFonts w:eastAsia="Calibri"/>
            <w:bCs/>
            <w:sz w:val="28"/>
            <w:szCs w:val="28"/>
          </w:rPr>
          <w:t>https://rucont.ru/efd/176614</w:t>
        </w:r>
      </w:hyperlink>
    </w:p>
    <w:p w:rsidR="007A1BF5" w:rsidRPr="007A1BF5" w:rsidRDefault="007A1BF5" w:rsidP="007A1BF5">
      <w:pPr>
        <w:pStyle w:val="af0"/>
        <w:numPr>
          <w:ilvl w:val="0"/>
          <w:numId w:val="14"/>
        </w:numPr>
        <w:ind w:left="0" w:firstLine="709"/>
        <w:jc w:val="both"/>
        <w:rPr>
          <w:rFonts w:eastAsia="Calibri"/>
          <w:bCs/>
          <w:sz w:val="28"/>
          <w:szCs w:val="28"/>
        </w:rPr>
      </w:pPr>
      <w:r w:rsidRPr="007A1BF5">
        <w:rPr>
          <w:rFonts w:eastAsia="Calibri"/>
          <w:bCs/>
          <w:sz w:val="28"/>
          <w:szCs w:val="28"/>
        </w:rPr>
        <w:t xml:space="preserve">Финансы и кредит. В вопросах и ответах [Электронный ресурс]: Учебное пособие. / Ю.В. Фадеева .—: Институт законоведения и управления Всероссийской полицейской ассоциации, 2013 .— 100 с. </w:t>
      </w:r>
      <w:hyperlink r:id="rId17" w:history="1">
        <w:r w:rsidRPr="007A1BF5">
          <w:rPr>
            <w:rStyle w:val="af"/>
            <w:rFonts w:eastAsia="Calibri"/>
            <w:bCs/>
            <w:sz w:val="28"/>
            <w:szCs w:val="28"/>
          </w:rPr>
          <w:t>https://rucont.ru/efd/209479</w:t>
        </w:r>
      </w:hyperlink>
    </w:p>
    <w:p w:rsidR="007A1BF5" w:rsidRPr="007A1BF5" w:rsidRDefault="007A1BF5" w:rsidP="007A1BF5">
      <w:pPr>
        <w:pStyle w:val="af0"/>
        <w:numPr>
          <w:ilvl w:val="0"/>
          <w:numId w:val="14"/>
        </w:numPr>
        <w:ind w:left="0" w:firstLine="709"/>
        <w:jc w:val="both"/>
        <w:rPr>
          <w:rFonts w:eastAsia="Calibri"/>
          <w:bCs/>
          <w:sz w:val="28"/>
          <w:szCs w:val="28"/>
        </w:rPr>
      </w:pPr>
      <w:r w:rsidRPr="007A1BF5">
        <w:rPr>
          <w:rFonts w:eastAsia="Calibri"/>
          <w:bCs/>
          <w:sz w:val="28"/>
          <w:szCs w:val="28"/>
        </w:rPr>
        <w:lastRenderedPageBreak/>
        <w:t>Комарова, А.В Финансы [Электронный ресурс]: Учеб. пособие / Т.И. Либерман, А.В Комарова.— : изд-во ЛКИ, 2011 .— 126 с. https://rucont.ru/efd/145391</w:t>
      </w:r>
    </w:p>
    <w:p w:rsidR="007A1BF5" w:rsidRPr="007A1BF5" w:rsidRDefault="007A1BF5" w:rsidP="007A1BF5">
      <w:pPr>
        <w:pStyle w:val="af0"/>
        <w:numPr>
          <w:ilvl w:val="0"/>
          <w:numId w:val="14"/>
        </w:numPr>
        <w:ind w:left="0" w:firstLine="709"/>
        <w:jc w:val="both"/>
        <w:rPr>
          <w:rFonts w:eastAsia="Calibri"/>
          <w:bCs/>
          <w:sz w:val="28"/>
          <w:szCs w:val="28"/>
        </w:rPr>
      </w:pPr>
      <w:r w:rsidRPr="007A1BF5">
        <w:rPr>
          <w:rFonts w:eastAsia="Calibri"/>
          <w:bCs/>
          <w:sz w:val="28"/>
          <w:szCs w:val="28"/>
        </w:rPr>
        <w:t xml:space="preserve">Вахитов, Д. Р. Финансы [Электронный ресурс]: Учебное пособие / О. М. Антипова, Д. Р. Вахитов .— 2011 .— 237 с. </w:t>
      </w:r>
      <w:hyperlink r:id="rId18" w:history="1">
        <w:r w:rsidRPr="007A1BF5">
          <w:rPr>
            <w:rStyle w:val="af"/>
            <w:rFonts w:eastAsia="Calibri"/>
            <w:bCs/>
            <w:sz w:val="28"/>
            <w:szCs w:val="28"/>
          </w:rPr>
          <w:t>https://rucont.ru/efd/213433</w:t>
        </w:r>
      </w:hyperlink>
    </w:p>
    <w:p w:rsidR="007A1BF5" w:rsidRPr="007A1BF5" w:rsidRDefault="007A1BF5" w:rsidP="007A1BF5">
      <w:pPr>
        <w:pStyle w:val="af0"/>
        <w:numPr>
          <w:ilvl w:val="0"/>
          <w:numId w:val="14"/>
        </w:numPr>
        <w:ind w:left="0" w:firstLine="709"/>
        <w:jc w:val="both"/>
        <w:rPr>
          <w:rFonts w:eastAsia="Calibri"/>
          <w:bCs/>
          <w:sz w:val="28"/>
          <w:szCs w:val="28"/>
        </w:rPr>
      </w:pPr>
      <w:r w:rsidRPr="007A1BF5">
        <w:rPr>
          <w:rFonts w:eastAsia="Calibri"/>
          <w:bCs/>
          <w:sz w:val="28"/>
          <w:szCs w:val="28"/>
        </w:rPr>
        <w:t>Барулин, С. В. Финансы [Текст]: учебник / С. В. Барулин. - 2-е изд., стер. - М.: КноРус, 2011. - 640 с.</w:t>
      </w:r>
    </w:p>
    <w:p w:rsidR="00140DF4" w:rsidRPr="00734747" w:rsidRDefault="00140DF4" w:rsidP="00140DF4">
      <w:pPr>
        <w:pStyle w:val="aa"/>
        <w:tabs>
          <w:tab w:val="left" w:pos="8647"/>
        </w:tabs>
        <w:spacing w:before="240"/>
        <w:ind w:left="927"/>
        <w:rPr>
          <w:szCs w:val="28"/>
        </w:rPr>
      </w:pPr>
      <w:r w:rsidRPr="00734747">
        <w:rPr>
          <w:rFonts w:eastAsia="Calibri"/>
          <w:b/>
          <w:bCs/>
          <w:szCs w:val="28"/>
        </w:rPr>
        <w:t>в) Учебно-методическое обеспечение дисциплины для обучающихся:</w:t>
      </w:r>
    </w:p>
    <w:p w:rsidR="007A1BF5" w:rsidRPr="007A1BF5" w:rsidRDefault="007A1BF5" w:rsidP="007A1BF5">
      <w:pPr>
        <w:pStyle w:val="af0"/>
        <w:numPr>
          <w:ilvl w:val="0"/>
          <w:numId w:val="15"/>
        </w:numPr>
        <w:ind w:left="0" w:firstLine="709"/>
        <w:jc w:val="both"/>
        <w:rPr>
          <w:sz w:val="28"/>
          <w:szCs w:val="28"/>
        </w:rPr>
      </w:pPr>
      <w:r w:rsidRPr="007A1BF5">
        <w:rPr>
          <w:sz w:val="28"/>
          <w:szCs w:val="28"/>
        </w:rPr>
        <w:t xml:space="preserve">Финансы [Электронный ресурс]: учебно-методический модуль / Международная академия бизнеса и новых технологий (МУБиНТ); сост. Е. В. Мошкова. - Электрон. текстовые дан. (12598,7 Кб). - Ярославль: МУБиНТ, 2015.  </w:t>
      </w:r>
      <w:hyperlink r:id="rId19" w:history="1">
        <w:r w:rsidRPr="007A1BF5">
          <w:rPr>
            <w:rStyle w:val="af"/>
            <w:sz w:val="28"/>
            <w:szCs w:val="28"/>
          </w:rPr>
          <w:t>http://connect.mubint.ru/p47007543/</w:t>
        </w:r>
      </w:hyperlink>
    </w:p>
    <w:p w:rsidR="00140DF4" w:rsidRPr="00734747" w:rsidRDefault="00140DF4" w:rsidP="00140DF4">
      <w:pPr>
        <w:pStyle w:val="aa"/>
        <w:tabs>
          <w:tab w:val="left" w:pos="8647"/>
        </w:tabs>
        <w:spacing w:before="240"/>
        <w:ind w:firstLine="709"/>
        <w:rPr>
          <w:rFonts w:eastAsia="Calibri"/>
          <w:b/>
          <w:bCs/>
          <w:szCs w:val="28"/>
        </w:rPr>
      </w:pPr>
      <w:r w:rsidRPr="00734747">
        <w:rPr>
          <w:rFonts w:eastAsia="Calibri"/>
          <w:b/>
          <w:bCs/>
          <w:szCs w:val="28"/>
        </w:rPr>
        <w:t>г) Ресурсы информационно – телекоммуникационных сетей «Интернет»:</w:t>
      </w:r>
    </w:p>
    <w:p w:rsidR="00C767DD" w:rsidRPr="00734747" w:rsidRDefault="00C767DD" w:rsidP="00C767DD">
      <w:pPr>
        <w:ind w:firstLine="709"/>
        <w:jc w:val="both"/>
        <w:rPr>
          <w:sz w:val="28"/>
          <w:szCs w:val="28"/>
        </w:rPr>
      </w:pPr>
      <w:r>
        <w:rPr>
          <w:sz w:val="28"/>
          <w:szCs w:val="28"/>
        </w:rPr>
        <w:t xml:space="preserve">1. </w:t>
      </w:r>
      <w:hyperlink r:id="rId20" w:history="1">
        <w:r w:rsidRPr="00734747">
          <w:rPr>
            <w:sz w:val="28"/>
            <w:szCs w:val="28"/>
          </w:rPr>
          <w:t>http://portal.mubint.ru/LIBRARY/Pages/default.aspx</w:t>
        </w:r>
      </w:hyperlink>
      <w:r w:rsidRPr="00734747">
        <w:rPr>
          <w:sz w:val="28"/>
          <w:szCs w:val="28"/>
        </w:rPr>
        <w:t xml:space="preserve"> - Информационно-библиотечный центр Академии МУБиНТ;</w:t>
      </w:r>
    </w:p>
    <w:p w:rsidR="00C767DD" w:rsidRPr="00734747" w:rsidRDefault="00C767DD" w:rsidP="00C767DD">
      <w:pPr>
        <w:ind w:firstLine="709"/>
        <w:jc w:val="both"/>
        <w:rPr>
          <w:sz w:val="28"/>
          <w:szCs w:val="28"/>
        </w:rPr>
      </w:pPr>
      <w:r>
        <w:rPr>
          <w:sz w:val="28"/>
          <w:szCs w:val="28"/>
        </w:rPr>
        <w:t xml:space="preserve">2. </w:t>
      </w:r>
      <w:hyperlink r:id="rId21" w:history="1">
        <w:r w:rsidRPr="00734747">
          <w:rPr>
            <w:sz w:val="28"/>
            <w:szCs w:val="28"/>
          </w:rPr>
          <w:t>https://rucont.ru/</w:t>
        </w:r>
      </w:hyperlink>
      <w:r w:rsidRPr="00734747">
        <w:rPr>
          <w:sz w:val="28"/>
          <w:szCs w:val="28"/>
        </w:rPr>
        <w:t xml:space="preserve"> - Электронная библиотечная система «Руконт»;</w:t>
      </w:r>
    </w:p>
    <w:p w:rsidR="00C767DD" w:rsidRPr="00734747" w:rsidRDefault="00C767DD" w:rsidP="00C767DD">
      <w:pPr>
        <w:ind w:firstLine="709"/>
        <w:jc w:val="both"/>
        <w:rPr>
          <w:sz w:val="28"/>
          <w:szCs w:val="28"/>
        </w:rPr>
      </w:pPr>
      <w:r>
        <w:rPr>
          <w:sz w:val="28"/>
          <w:szCs w:val="28"/>
        </w:rPr>
        <w:t xml:space="preserve">3. </w:t>
      </w:r>
      <w:hyperlink r:id="rId22" w:history="1">
        <w:r w:rsidRPr="00734747">
          <w:rPr>
            <w:sz w:val="28"/>
            <w:szCs w:val="28"/>
          </w:rPr>
          <w:t>http://elibrary.ru</w:t>
        </w:r>
      </w:hyperlink>
      <w:r w:rsidRPr="00734747">
        <w:rPr>
          <w:sz w:val="28"/>
          <w:szCs w:val="28"/>
        </w:rPr>
        <w:t xml:space="preserve"> - Научная электронная библиотека eLIBRARY.RU;</w:t>
      </w:r>
    </w:p>
    <w:p w:rsidR="00C767DD" w:rsidRDefault="00C767DD" w:rsidP="00C767DD">
      <w:pPr>
        <w:ind w:firstLine="709"/>
        <w:jc w:val="both"/>
        <w:rPr>
          <w:sz w:val="28"/>
          <w:szCs w:val="28"/>
        </w:rPr>
      </w:pPr>
      <w:r>
        <w:rPr>
          <w:sz w:val="28"/>
          <w:szCs w:val="28"/>
        </w:rPr>
        <w:t xml:space="preserve">4. </w:t>
      </w:r>
      <w:hyperlink r:id="rId23" w:history="1">
        <w:r w:rsidRPr="00734747">
          <w:rPr>
            <w:sz w:val="28"/>
            <w:szCs w:val="28"/>
          </w:rPr>
          <w:t>http://polpred.com</w:t>
        </w:r>
      </w:hyperlink>
      <w:r w:rsidRPr="00734747">
        <w:rPr>
          <w:sz w:val="28"/>
          <w:szCs w:val="28"/>
        </w:rPr>
        <w:t xml:space="preserve"> - Polpred.com Обзор СМИ;</w:t>
      </w:r>
    </w:p>
    <w:p w:rsidR="00C767DD" w:rsidRDefault="00C767DD" w:rsidP="00C767DD">
      <w:pPr>
        <w:ind w:firstLine="709"/>
        <w:jc w:val="both"/>
        <w:rPr>
          <w:sz w:val="28"/>
        </w:rPr>
      </w:pPr>
      <w:r>
        <w:rPr>
          <w:sz w:val="28"/>
        </w:rPr>
        <w:t>5</w:t>
      </w:r>
      <w:r w:rsidRPr="00FD436A">
        <w:rPr>
          <w:sz w:val="28"/>
        </w:rPr>
        <w:t>. http://www.rbc.ru/ — РосБизнесКонсалтинг (материалы аналитического и обзорного характера)</w:t>
      </w:r>
    </w:p>
    <w:p w:rsidR="00C767DD" w:rsidRDefault="00C767DD" w:rsidP="00C767DD">
      <w:pPr>
        <w:ind w:firstLine="709"/>
        <w:jc w:val="both"/>
        <w:rPr>
          <w:sz w:val="28"/>
        </w:rPr>
      </w:pPr>
      <w:r>
        <w:rPr>
          <w:sz w:val="28"/>
        </w:rPr>
        <w:t>6</w:t>
      </w:r>
      <w:r w:rsidRPr="00FD436A">
        <w:rPr>
          <w:sz w:val="28"/>
        </w:rPr>
        <w:t>. http://www.gks.ru/ — федеральная сл</w:t>
      </w:r>
      <w:r>
        <w:rPr>
          <w:sz w:val="28"/>
        </w:rPr>
        <w:t>ужба государственной статистики</w:t>
      </w:r>
    </w:p>
    <w:p w:rsidR="00C767DD" w:rsidRDefault="00C767DD" w:rsidP="00C767DD">
      <w:pPr>
        <w:ind w:firstLine="709"/>
        <w:jc w:val="both"/>
        <w:rPr>
          <w:sz w:val="28"/>
        </w:rPr>
      </w:pPr>
      <w:r>
        <w:rPr>
          <w:sz w:val="28"/>
        </w:rPr>
        <w:t>7</w:t>
      </w:r>
      <w:r w:rsidRPr="00FD436A">
        <w:rPr>
          <w:sz w:val="28"/>
        </w:rPr>
        <w:t xml:space="preserve">. http://www.finansy.ru/ — материалы по социально-экономическому положению и развитию в России </w:t>
      </w:r>
    </w:p>
    <w:p w:rsidR="00C767DD" w:rsidRDefault="00C767DD" w:rsidP="00C767DD">
      <w:pPr>
        <w:ind w:firstLine="709"/>
        <w:jc w:val="both"/>
        <w:rPr>
          <w:sz w:val="28"/>
        </w:rPr>
      </w:pPr>
      <w:r>
        <w:rPr>
          <w:sz w:val="28"/>
        </w:rPr>
        <w:t>8</w:t>
      </w:r>
      <w:r w:rsidRPr="00FD436A">
        <w:rPr>
          <w:sz w:val="28"/>
        </w:rPr>
        <w:t xml:space="preserve">. http://www.budgetrf.ru/ — мониторинг экономических показателей </w:t>
      </w:r>
    </w:p>
    <w:p w:rsidR="007A1BF5" w:rsidRPr="007A1BF5" w:rsidRDefault="007A1BF5" w:rsidP="007A1BF5">
      <w:pPr>
        <w:pStyle w:val="a"/>
        <w:numPr>
          <w:ilvl w:val="0"/>
          <w:numId w:val="0"/>
        </w:numPr>
        <w:spacing w:before="0" w:after="0" w:line="360" w:lineRule="atLeast"/>
        <w:ind w:firstLine="709"/>
        <w:rPr>
          <w:rStyle w:val="apple-style-span"/>
        </w:rPr>
      </w:pPr>
      <w:r>
        <w:rPr>
          <w:rStyle w:val="apple-style-span"/>
          <w:bCs/>
        </w:rPr>
        <w:t>9</w:t>
      </w:r>
      <w:r w:rsidRPr="007A1BF5">
        <w:rPr>
          <w:rStyle w:val="apple-style-span"/>
          <w:bCs/>
        </w:rPr>
        <w:t>.</w:t>
      </w:r>
      <w:r w:rsidRPr="00CC73EE">
        <w:rPr>
          <w:rStyle w:val="apple-style-span"/>
          <w:bCs/>
          <w:lang w:val="en-US"/>
        </w:rPr>
        <w:t> </w:t>
      </w:r>
      <w:r w:rsidRPr="00DA2626">
        <w:rPr>
          <w:rStyle w:val="apple-style-span"/>
          <w:bCs/>
          <w:lang w:val="en-US"/>
        </w:rPr>
        <w:t>www</w:t>
      </w:r>
      <w:r w:rsidRPr="007A1BF5">
        <w:rPr>
          <w:rStyle w:val="apple-style-span"/>
          <w:bCs/>
        </w:rPr>
        <w:t>.</w:t>
      </w:r>
      <w:r w:rsidRPr="00DA2626">
        <w:rPr>
          <w:rStyle w:val="apple-style-span"/>
          <w:bCs/>
          <w:lang w:val="en-US"/>
        </w:rPr>
        <w:t>pensionreform</w:t>
      </w:r>
      <w:r w:rsidRPr="007A1BF5">
        <w:rPr>
          <w:rStyle w:val="apple-style-span"/>
          <w:bCs/>
        </w:rPr>
        <w:t>.</w:t>
      </w:r>
      <w:r w:rsidRPr="00DA2626">
        <w:rPr>
          <w:rStyle w:val="apple-style-span"/>
          <w:bCs/>
          <w:lang w:val="en-US"/>
        </w:rPr>
        <w:t>ru</w:t>
      </w:r>
    </w:p>
    <w:p w:rsidR="007A1BF5" w:rsidRPr="00DA2626" w:rsidRDefault="007A1BF5" w:rsidP="007A1BF5">
      <w:pPr>
        <w:pStyle w:val="a"/>
        <w:numPr>
          <w:ilvl w:val="0"/>
          <w:numId w:val="0"/>
        </w:numPr>
        <w:spacing w:before="0" w:after="0" w:line="360" w:lineRule="atLeast"/>
        <w:ind w:firstLine="709"/>
        <w:rPr>
          <w:rStyle w:val="apple-style-span"/>
        </w:rPr>
      </w:pPr>
      <w:r>
        <w:rPr>
          <w:rStyle w:val="apple-style-span"/>
          <w:bCs/>
        </w:rPr>
        <w:t>10. </w:t>
      </w:r>
      <w:r w:rsidRPr="00DA2626">
        <w:rPr>
          <w:rStyle w:val="apple-style-span"/>
          <w:bCs/>
          <w:lang w:val="en-US"/>
        </w:rPr>
        <w:t>www</w:t>
      </w:r>
      <w:r w:rsidRPr="00DA2626">
        <w:rPr>
          <w:rStyle w:val="apple-style-span"/>
          <w:bCs/>
        </w:rPr>
        <w:t>.</w:t>
      </w:r>
      <w:r w:rsidRPr="00DA2626">
        <w:rPr>
          <w:rStyle w:val="apple-style-span"/>
          <w:bCs/>
          <w:lang w:val="en-US"/>
        </w:rPr>
        <w:t>investfunds</w:t>
      </w:r>
      <w:r w:rsidRPr="00DA2626">
        <w:rPr>
          <w:rStyle w:val="apple-style-span"/>
          <w:bCs/>
        </w:rPr>
        <w:t>.</w:t>
      </w:r>
      <w:r w:rsidRPr="00DA2626">
        <w:rPr>
          <w:rStyle w:val="apple-style-span"/>
          <w:bCs/>
          <w:lang w:val="en-US"/>
        </w:rPr>
        <w:t>ru</w:t>
      </w:r>
    </w:p>
    <w:p w:rsidR="007A1BF5" w:rsidRPr="00DA2626" w:rsidRDefault="007A1BF5" w:rsidP="007A1BF5">
      <w:pPr>
        <w:pStyle w:val="a"/>
        <w:numPr>
          <w:ilvl w:val="0"/>
          <w:numId w:val="0"/>
        </w:numPr>
        <w:spacing w:before="0" w:after="0" w:line="360" w:lineRule="atLeast"/>
        <w:ind w:firstLine="709"/>
        <w:rPr>
          <w:rStyle w:val="apple-style-span"/>
        </w:rPr>
      </w:pPr>
      <w:r>
        <w:rPr>
          <w:rStyle w:val="apple-style-span"/>
          <w:bCs/>
        </w:rPr>
        <w:t>11. </w:t>
      </w:r>
      <w:r w:rsidRPr="00DA2626">
        <w:rPr>
          <w:rStyle w:val="apple-style-span"/>
          <w:bCs/>
          <w:lang w:val="en-US"/>
        </w:rPr>
        <w:t>www</w:t>
      </w:r>
      <w:r w:rsidRPr="00DA2626">
        <w:rPr>
          <w:rStyle w:val="apple-style-span"/>
          <w:bCs/>
        </w:rPr>
        <w:t>.</w:t>
      </w:r>
      <w:r w:rsidRPr="00DA2626">
        <w:rPr>
          <w:rStyle w:val="apple-style-span"/>
          <w:bCs/>
          <w:lang w:val="en-US"/>
        </w:rPr>
        <w:t>napf</w:t>
      </w:r>
      <w:r w:rsidRPr="00DA2626">
        <w:rPr>
          <w:rStyle w:val="apple-style-span"/>
          <w:bCs/>
        </w:rPr>
        <w:t>.</w:t>
      </w:r>
      <w:r w:rsidRPr="00DA2626">
        <w:rPr>
          <w:rStyle w:val="apple-style-span"/>
          <w:bCs/>
          <w:lang w:val="en-US"/>
        </w:rPr>
        <w:t>ru</w:t>
      </w:r>
    </w:p>
    <w:p w:rsidR="00140DF4" w:rsidRDefault="00140DF4">
      <w:pPr>
        <w:jc w:val="center"/>
        <w:rPr>
          <w:b/>
          <w:bCs/>
          <w:sz w:val="28"/>
        </w:rPr>
      </w:pPr>
    </w:p>
    <w:p w:rsidR="00140DF4" w:rsidRDefault="00140DF4">
      <w:pPr>
        <w:jc w:val="center"/>
        <w:rPr>
          <w:b/>
          <w:bCs/>
          <w:sz w:val="28"/>
        </w:rPr>
      </w:pPr>
    </w:p>
    <w:p w:rsidR="00140DF4" w:rsidRDefault="00140DF4">
      <w:pPr>
        <w:jc w:val="center"/>
        <w:rPr>
          <w:b/>
          <w:bCs/>
          <w:sz w:val="28"/>
        </w:rPr>
      </w:pPr>
    </w:p>
    <w:p w:rsidR="00140DF4" w:rsidRDefault="00140DF4">
      <w:pPr>
        <w:jc w:val="center"/>
        <w:rPr>
          <w:b/>
          <w:bCs/>
          <w:sz w:val="28"/>
        </w:rPr>
      </w:pPr>
    </w:p>
    <w:p w:rsidR="00140DF4" w:rsidRDefault="00140DF4">
      <w:pPr>
        <w:jc w:val="center"/>
        <w:rPr>
          <w:b/>
          <w:bCs/>
          <w:sz w:val="28"/>
        </w:rPr>
      </w:pPr>
    </w:p>
    <w:p w:rsidR="00140DF4" w:rsidRDefault="00140DF4">
      <w:pPr>
        <w:jc w:val="center"/>
        <w:rPr>
          <w:b/>
          <w:bCs/>
          <w:sz w:val="28"/>
        </w:rPr>
      </w:pPr>
    </w:p>
    <w:p w:rsidR="00F34894" w:rsidRDefault="00F34894">
      <w:pPr>
        <w:jc w:val="center"/>
        <w:rPr>
          <w:b/>
          <w:bCs/>
          <w:sz w:val="28"/>
        </w:rPr>
      </w:pPr>
    </w:p>
    <w:p w:rsidR="00F34894" w:rsidRDefault="00F34894">
      <w:pPr>
        <w:jc w:val="center"/>
        <w:rPr>
          <w:b/>
          <w:bCs/>
          <w:sz w:val="28"/>
        </w:rPr>
      </w:pPr>
    </w:p>
    <w:p w:rsidR="00F34894" w:rsidRDefault="00F34894">
      <w:pPr>
        <w:jc w:val="center"/>
        <w:rPr>
          <w:b/>
          <w:bCs/>
          <w:sz w:val="28"/>
        </w:rPr>
      </w:pPr>
    </w:p>
    <w:p w:rsidR="00F34894" w:rsidRDefault="00F34894">
      <w:pPr>
        <w:jc w:val="center"/>
        <w:rPr>
          <w:b/>
          <w:bCs/>
          <w:sz w:val="28"/>
        </w:rPr>
      </w:pPr>
    </w:p>
    <w:p w:rsidR="00F34894" w:rsidRDefault="00F34894">
      <w:pPr>
        <w:jc w:val="center"/>
        <w:rPr>
          <w:b/>
          <w:bCs/>
          <w:sz w:val="28"/>
        </w:rPr>
      </w:pPr>
    </w:p>
    <w:p w:rsidR="00282D56" w:rsidRDefault="00282D56">
      <w:pPr>
        <w:rPr>
          <w:rFonts w:eastAsia="Calibri"/>
          <w:b/>
          <w:sz w:val="28"/>
          <w:szCs w:val="28"/>
          <w:lang w:eastAsia="en-US"/>
        </w:rPr>
      </w:pPr>
      <w:bookmarkStart w:id="24" w:name="_Toc518563209"/>
      <w:r>
        <w:rPr>
          <w:rFonts w:eastAsia="Calibri"/>
          <w:sz w:val="28"/>
          <w:szCs w:val="28"/>
          <w:lang w:eastAsia="en-US"/>
        </w:rPr>
        <w:br w:type="page"/>
      </w:r>
    </w:p>
    <w:p w:rsidR="00473C5E" w:rsidRDefault="00473C5E" w:rsidP="0031095F">
      <w:pPr>
        <w:pStyle w:val="1"/>
        <w:jc w:val="right"/>
        <w:rPr>
          <w:rFonts w:eastAsia="Calibri"/>
          <w:sz w:val="28"/>
          <w:szCs w:val="28"/>
          <w:lang w:eastAsia="en-US"/>
        </w:rPr>
      </w:pPr>
      <w:r w:rsidRPr="0031095F">
        <w:rPr>
          <w:rFonts w:eastAsia="Calibri"/>
          <w:sz w:val="28"/>
          <w:szCs w:val="28"/>
          <w:lang w:eastAsia="en-US"/>
        </w:rPr>
        <w:lastRenderedPageBreak/>
        <w:t>Приложение 1</w:t>
      </w:r>
      <w:bookmarkEnd w:id="24"/>
    </w:p>
    <w:p w:rsidR="0031095F" w:rsidRPr="0031095F" w:rsidRDefault="0031095F" w:rsidP="0031095F">
      <w:pPr>
        <w:rPr>
          <w:rFonts w:eastAsia="Calibri"/>
          <w:lang w:eastAsia="en-US"/>
        </w:rPr>
      </w:pPr>
    </w:p>
    <w:p w:rsidR="004B019C" w:rsidRDefault="004B019C" w:rsidP="0031095F">
      <w:pPr>
        <w:pStyle w:val="1"/>
        <w:rPr>
          <w:sz w:val="28"/>
          <w:szCs w:val="28"/>
          <w:lang w:eastAsia="en-US"/>
        </w:rPr>
      </w:pPr>
      <w:bookmarkStart w:id="25" w:name="_Toc518563210"/>
      <w:r w:rsidRPr="0031095F">
        <w:rPr>
          <w:sz w:val="28"/>
          <w:szCs w:val="28"/>
          <w:lang w:eastAsia="en-US"/>
        </w:rPr>
        <w:t>ОБРАЗЕЦ ОФОРМЛЕНИЯ ТИТУЛЬНОГО ЛИСТА</w:t>
      </w:r>
      <w:bookmarkEnd w:id="25"/>
    </w:p>
    <w:p w:rsidR="0031095F" w:rsidRPr="0031095F" w:rsidRDefault="0031095F" w:rsidP="0031095F">
      <w:pPr>
        <w:rPr>
          <w:lang w:eastAsia="en-US"/>
        </w:rPr>
      </w:pPr>
    </w:p>
    <w:p w:rsidR="00473C5E" w:rsidRDefault="00473C5E" w:rsidP="00473C5E">
      <w:pPr>
        <w:jc w:val="center"/>
        <w:rPr>
          <w:szCs w:val="28"/>
        </w:rPr>
      </w:pPr>
      <w:r>
        <w:rPr>
          <w:szCs w:val="28"/>
        </w:rPr>
        <w:t>ОБРАЗОВАТЕЛЬНОЕ УЧРЕЖДЕНИЕ ВЫСШЕГО ОБРАЗОВАНИЯ</w:t>
      </w:r>
    </w:p>
    <w:p w:rsidR="00473C5E" w:rsidRDefault="00473C5E" w:rsidP="00473C5E">
      <w:pPr>
        <w:jc w:val="center"/>
        <w:rPr>
          <w:szCs w:val="28"/>
        </w:rPr>
      </w:pPr>
      <w:r>
        <w:rPr>
          <w:szCs w:val="28"/>
        </w:rPr>
        <w:t>(ЧАСТНОЕ УЧРЕЖДЕНИЕ)</w:t>
      </w:r>
    </w:p>
    <w:p w:rsidR="00473C5E" w:rsidRPr="00153595" w:rsidRDefault="00473C5E" w:rsidP="00473C5E">
      <w:pPr>
        <w:jc w:val="center"/>
        <w:rPr>
          <w:szCs w:val="28"/>
        </w:rPr>
      </w:pPr>
      <w:r>
        <w:rPr>
          <w:szCs w:val="28"/>
        </w:rPr>
        <w:t xml:space="preserve"> </w:t>
      </w:r>
      <w:r w:rsidRPr="00153595">
        <w:rPr>
          <w:szCs w:val="28"/>
        </w:rPr>
        <w:t>«МЕЖДУНАРОДНАЯ АКАДЕМИЯ БИЗНЕСА</w:t>
      </w:r>
    </w:p>
    <w:p w:rsidR="00473C5E" w:rsidRPr="00153595" w:rsidRDefault="00473C5E" w:rsidP="00473C5E">
      <w:pPr>
        <w:jc w:val="center"/>
        <w:rPr>
          <w:szCs w:val="28"/>
        </w:rPr>
      </w:pPr>
      <w:r w:rsidRPr="00153595">
        <w:rPr>
          <w:szCs w:val="28"/>
        </w:rPr>
        <w:t>И НОВЫХ ТЕХНОЛОГИЙ (МУБиНТ)»</w:t>
      </w:r>
    </w:p>
    <w:p w:rsidR="00473C5E" w:rsidRDefault="00473C5E" w:rsidP="00473C5E">
      <w:pPr>
        <w:jc w:val="center"/>
        <w:rPr>
          <w:sz w:val="26"/>
          <w:szCs w:val="26"/>
        </w:rPr>
      </w:pPr>
    </w:p>
    <w:p w:rsidR="00473C5E" w:rsidRPr="00153595" w:rsidRDefault="00473C5E" w:rsidP="00473C5E">
      <w:pPr>
        <w:jc w:val="center"/>
        <w:rPr>
          <w:sz w:val="26"/>
          <w:szCs w:val="26"/>
        </w:rPr>
      </w:pPr>
    </w:p>
    <w:p w:rsidR="00473C5E" w:rsidRPr="002B3D63" w:rsidRDefault="00473C5E" w:rsidP="008E4D20">
      <w:pPr>
        <w:rPr>
          <w:bCs/>
          <w:sz w:val="28"/>
          <w:u w:val="single"/>
        </w:rPr>
      </w:pPr>
      <w:r w:rsidRPr="00153595">
        <w:rPr>
          <w:bCs/>
          <w:sz w:val="28"/>
        </w:rPr>
        <w:t>Кафедра</w:t>
      </w:r>
      <w:r w:rsidR="008E4D20">
        <w:rPr>
          <w:bCs/>
          <w:sz w:val="28"/>
        </w:rPr>
        <w:t xml:space="preserve"> _________________________________________________</w:t>
      </w:r>
    </w:p>
    <w:p w:rsidR="00473C5E" w:rsidRDefault="00473C5E" w:rsidP="00473C5E">
      <w:pPr>
        <w:jc w:val="center"/>
        <w:rPr>
          <w:sz w:val="28"/>
        </w:rPr>
      </w:pPr>
    </w:p>
    <w:p w:rsidR="00473C5E" w:rsidRDefault="00473C5E" w:rsidP="00473C5E">
      <w:pPr>
        <w:jc w:val="center"/>
        <w:rPr>
          <w:b/>
          <w:sz w:val="28"/>
        </w:rPr>
      </w:pPr>
      <w:r w:rsidRPr="00153595">
        <w:rPr>
          <w:b/>
          <w:sz w:val="28"/>
        </w:rPr>
        <w:t>КУРСОВАЯ РАБОТА</w:t>
      </w:r>
    </w:p>
    <w:p w:rsidR="00473C5E" w:rsidRPr="00153595" w:rsidRDefault="00473C5E" w:rsidP="00473C5E">
      <w:pPr>
        <w:jc w:val="center"/>
        <w:rPr>
          <w:b/>
          <w:sz w:val="28"/>
        </w:rPr>
      </w:pPr>
    </w:p>
    <w:p w:rsidR="00473C5E" w:rsidRPr="00903A74" w:rsidRDefault="00473C5E" w:rsidP="00424CC8">
      <w:pPr>
        <w:rPr>
          <w:sz w:val="28"/>
        </w:rPr>
      </w:pPr>
      <w:r>
        <w:rPr>
          <w:sz w:val="28"/>
        </w:rPr>
        <w:t>по дисциплине ______________________</w:t>
      </w:r>
      <w:r w:rsidR="008E4D20">
        <w:rPr>
          <w:sz w:val="28"/>
        </w:rPr>
        <w:t>_____________________</w:t>
      </w:r>
    </w:p>
    <w:p w:rsidR="00473C5E" w:rsidRDefault="00473C5E" w:rsidP="00424CC8">
      <w:pPr>
        <w:rPr>
          <w:sz w:val="28"/>
        </w:rPr>
      </w:pPr>
    </w:p>
    <w:p w:rsidR="00473C5E" w:rsidRDefault="00473C5E" w:rsidP="00424CC8">
      <w:pPr>
        <w:rPr>
          <w:sz w:val="28"/>
        </w:rPr>
      </w:pPr>
    </w:p>
    <w:p w:rsidR="00473C5E" w:rsidRPr="008E4D20" w:rsidRDefault="00473C5E" w:rsidP="00424CC8">
      <w:pPr>
        <w:rPr>
          <w:sz w:val="28"/>
          <w:lang w:val="en-US"/>
        </w:rPr>
      </w:pPr>
      <w:r>
        <w:rPr>
          <w:sz w:val="28"/>
        </w:rPr>
        <w:t>Тема:</w:t>
      </w:r>
      <w:r w:rsidR="00424CC8">
        <w:rPr>
          <w:sz w:val="28"/>
        </w:rPr>
        <w:t xml:space="preserve"> </w:t>
      </w:r>
      <w:r w:rsidRPr="005469B3">
        <w:rPr>
          <w:sz w:val="28"/>
        </w:rPr>
        <w:t>_</w:t>
      </w:r>
      <w:r w:rsidR="00F34894">
        <w:rPr>
          <w:sz w:val="28"/>
        </w:rPr>
        <w:t>_____________________________</w:t>
      </w:r>
      <w:r w:rsidRPr="005469B3">
        <w:rPr>
          <w:sz w:val="28"/>
        </w:rPr>
        <w:t>______________________</w:t>
      </w:r>
      <w:r w:rsidR="008E4D20">
        <w:rPr>
          <w:sz w:val="28"/>
          <w:lang w:val="en-US"/>
        </w:rPr>
        <w:t>_</w:t>
      </w:r>
    </w:p>
    <w:p w:rsidR="00473C5E" w:rsidRPr="005469B3" w:rsidRDefault="00473C5E" w:rsidP="00424CC8">
      <w:pPr>
        <w:jc w:val="center"/>
        <w:rPr>
          <w:sz w:val="28"/>
        </w:rPr>
      </w:pPr>
    </w:p>
    <w:p w:rsidR="00473C5E" w:rsidRDefault="00473C5E" w:rsidP="00473C5E">
      <w:pPr>
        <w:jc w:val="center"/>
        <w:rPr>
          <w:sz w:val="28"/>
        </w:rPr>
      </w:pPr>
    </w:p>
    <w:p w:rsidR="00473C5E" w:rsidRDefault="00473C5E" w:rsidP="00473C5E">
      <w:pPr>
        <w:jc w:val="center"/>
        <w:rPr>
          <w:sz w:val="28"/>
        </w:rPr>
      </w:pPr>
    </w:p>
    <w:tbl>
      <w:tblPr>
        <w:tblW w:w="9889" w:type="dxa"/>
        <w:tblLayout w:type="fixed"/>
        <w:tblLook w:val="04A0" w:firstRow="1" w:lastRow="0" w:firstColumn="1" w:lastColumn="0" w:noHBand="0" w:noVBand="1"/>
      </w:tblPr>
      <w:tblGrid>
        <w:gridCol w:w="4786"/>
        <w:gridCol w:w="5103"/>
      </w:tblGrid>
      <w:tr w:rsidR="00473C5E" w:rsidRPr="00EA6CEB" w:rsidTr="00473C5E">
        <w:tc>
          <w:tcPr>
            <w:tcW w:w="4786" w:type="dxa"/>
          </w:tcPr>
          <w:p w:rsidR="00473C5E" w:rsidRPr="00EA6CEB" w:rsidRDefault="00473C5E" w:rsidP="00473C5E">
            <w:pPr>
              <w:jc w:val="center"/>
              <w:rPr>
                <w:sz w:val="28"/>
              </w:rPr>
            </w:pPr>
          </w:p>
        </w:tc>
        <w:tc>
          <w:tcPr>
            <w:tcW w:w="5103" w:type="dxa"/>
          </w:tcPr>
          <w:p w:rsidR="00473C5E" w:rsidRPr="00EA6CEB" w:rsidRDefault="00473C5E" w:rsidP="00473C5E">
            <w:pPr>
              <w:rPr>
                <w:sz w:val="28"/>
              </w:rPr>
            </w:pPr>
            <w:r w:rsidRPr="00903A74">
              <w:rPr>
                <w:b/>
                <w:sz w:val="28"/>
              </w:rPr>
              <w:t>Выполнил</w:t>
            </w:r>
            <w:r w:rsidRPr="00903A74">
              <w:rPr>
                <w:sz w:val="28"/>
              </w:rPr>
              <w:t>:  студент</w:t>
            </w:r>
            <w:r w:rsidRPr="00EA6CEB">
              <w:rPr>
                <w:sz w:val="28"/>
              </w:rPr>
              <w:t xml:space="preserve"> группы</w:t>
            </w:r>
            <w:r w:rsidRPr="004124CC">
              <w:rPr>
                <w:sz w:val="28"/>
              </w:rPr>
              <w:t>__________</w:t>
            </w:r>
            <w:r w:rsidRPr="00EA6CEB">
              <w:rPr>
                <w:sz w:val="28"/>
              </w:rPr>
              <w:t xml:space="preserve"> </w:t>
            </w:r>
          </w:p>
          <w:p w:rsidR="00473C5E" w:rsidRPr="00EA6CEB" w:rsidRDefault="00473C5E" w:rsidP="00473C5E">
            <w:pPr>
              <w:rPr>
                <w:sz w:val="28"/>
              </w:rPr>
            </w:pPr>
          </w:p>
          <w:p w:rsidR="00473C5E" w:rsidRPr="004124CC" w:rsidRDefault="00473C5E" w:rsidP="00473C5E">
            <w:r w:rsidRPr="00903A74">
              <w:rPr>
                <w:sz w:val="28"/>
              </w:rPr>
              <w:t>___________________________</w:t>
            </w:r>
            <w:r w:rsidRPr="004124CC">
              <w:rPr>
                <w:sz w:val="28"/>
              </w:rPr>
              <w:t>____</w:t>
            </w:r>
            <w:r w:rsidRPr="00903A74">
              <w:rPr>
                <w:sz w:val="28"/>
              </w:rPr>
              <w:t>_</w:t>
            </w:r>
            <w:r w:rsidRPr="004124CC">
              <w:rPr>
                <w:sz w:val="28"/>
              </w:rPr>
              <w:t>_</w:t>
            </w:r>
            <w:r w:rsidR="00C125DD">
              <w:rPr>
                <w:sz w:val="28"/>
              </w:rPr>
              <w:t>_</w:t>
            </w:r>
          </w:p>
          <w:p w:rsidR="00473C5E" w:rsidRPr="00EA6CEB" w:rsidRDefault="00C125DD" w:rsidP="00473C5E">
            <w:pPr>
              <w:jc w:val="center"/>
              <w:rPr>
                <w:sz w:val="22"/>
              </w:rPr>
            </w:pPr>
            <w:r>
              <w:t xml:space="preserve">(Ф.И.О., </w:t>
            </w:r>
            <w:r w:rsidR="00473C5E" w:rsidRPr="00903A74">
              <w:t>подпись</w:t>
            </w:r>
            <w:r w:rsidR="00473C5E">
              <w:t xml:space="preserve"> студента</w:t>
            </w:r>
            <w:r w:rsidR="00473C5E" w:rsidRPr="00EA6CEB">
              <w:t>)</w:t>
            </w:r>
          </w:p>
          <w:p w:rsidR="00473C5E" w:rsidRPr="00903A74" w:rsidRDefault="00424CC8" w:rsidP="00473C5E">
            <w:pPr>
              <w:rPr>
                <w:sz w:val="28"/>
              </w:rPr>
            </w:pPr>
            <w:r>
              <w:rPr>
                <w:sz w:val="28"/>
              </w:rPr>
              <w:t>«____» _____________20 ___</w:t>
            </w:r>
            <w:r w:rsidR="00473C5E">
              <w:rPr>
                <w:sz w:val="28"/>
              </w:rPr>
              <w:t>г.</w:t>
            </w:r>
          </w:p>
        </w:tc>
      </w:tr>
      <w:tr w:rsidR="00473C5E" w:rsidRPr="00EA6CEB" w:rsidTr="00473C5E">
        <w:tc>
          <w:tcPr>
            <w:tcW w:w="4786" w:type="dxa"/>
          </w:tcPr>
          <w:p w:rsidR="00473C5E" w:rsidRPr="00EA6CEB" w:rsidRDefault="00473C5E" w:rsidP="00473C5E">
            <w:pPr>
              <w:jc w:val="center"/>
              <w:rPr>
                <w:sz w:val="28"/>
              </w:rPr>
            </w:pPr>
          </w:p>
        </w:tc>
        <w:tc>
          <w:tcPr>
            <w:tcW w:w="5103" w:type="dxa"/>
          </w:tcPr>
          <w:p w:rsidR="00473C5E" w:rsidRDefault="00473C5E" w:rsidP="00473C5E">
            <w:pPr>
              <w:pStyle w:val="Default"/>
              <w:rPr>
                <w:sz w:val="28"/>
                <w:szCs w:val="28"/>
              </w:rPr>
            </w:pPr>
          </w:p>
          <w:p w:rsidR="00473C5E" w:rsidRDefault="00C125DD" w:rsidP="00473C5E">
            <w:pPr>
              <w:pStyle w:val="Default"/>
              <w:rPr>
                <w:sz w:val="28"/>
                <w:szCs w:val="28"/>
              </w:rPr>
            </w:pPr>
            <w:r>
              <w:rPr>
                <w:b/>
                <w:sz w:val="28"/>
                <w:szCs w:val="28"/>
              </w:rPr>
              <w:t>Р</w:t>
            </w:r>
            <w:r w:rsidR="00473C5E" w:rsidRPr="00903A74">
              <w:rPr>
                <w:b/>
                <w:sz w:val="28"/>
                <w:szCs w:val="28"/>
              </w:rPr>
              <w:t>уководитель:</w:t>
            </w:r>
            <w:r w:rsidR="00473C5E" w:rsidRPr="00EA6CEB">
              <w:rPr>
                <w:sz w:val="28"/>
                <w:szCs w:val="28"/>
              </w:rPr>
              <w:t xml:space="preserve"> </w:t>
            </w:r>
            <w:r>
              <w:rPr>
                <w:sz w:val="28"/>
                <w:szCs w:val="28"/>
              </w:rPr>
              <w:t>__________________________________</w:t>
            </w:r>
            <w:r w:rsidRPr="00C125DD">
              <w:rPr>
                <w:sz w:val="28"/>
                <w:szCs w:val="28"/>
              </w:rPr>
              <w:t xml:space="preserve"> </w:t>
            </w:r>
            <w:r w:rsidRPr="00C125DD">
              <w:t>(ученая степень, ученое звание, должность)</w:t>
            </w:r>
            <w:r w:rsidRPr="00C125DD">
              <w:rPr>
                <w:sz w:val="28"/>
                <w:szCs w:val="28"/>
              </w:rPr>
              <w:t xml:space="preserve"> </w:t>
            </w:r>
          </w:p>
          <w:p w:rsidR="00C125DD" w:rsidRDefault="00C125DD" w:rsidP="00473C5E">
            <w:pPr>
              <w:pStyle w:val="Default"/>
              <w:rPr>
                <w:sz w:val="28"/>
                <w:szCs w:val="28"/>
              </w:rPr>
            </w:pPr>
          </w:p>
          <w:p w:rsidR="00473C5E" w:rsidRPr="00EA6CEB" w:rsidRDefault="00473C5E" w:rsidP="00473C5E">
            <w:pPr>
              <w:pStyle w:val="Default"/>
              <w:rPr>
                <w:sz w:val="28"/>
                <w:szCs w:val="28"/>
              </w:rPr>
            </w:pPr>
            <w:r>
              <w:rPr>
                <w:sz w:val="28"/>
                <w:szCs w:val="28"/>
              </w:rPr>
              <w:t>_</w:t>
            </w:r>
            <w:r w:rsidRPr="00EA6CEB">
              <w:rPr>
                <w:sz w:val="28"/>
                <w:szCs w:val="28"/>
              </w:rPr>
              <w:t>_________________________________</w:t>
            </w:r>
          </w:p>
          <w:p w:rsidR="00473C5E" w:rsidRPr="005469B3" w:rsidRDefault="00473C5E" w:rsidP="00473C5E">
            <w:pPr>
              <w:pStyle w:val="Default"/>
              <w:jc w:val="center"/>
              <w:rPr>
                <w:sz w:val="20"/>
                <w:szCs w:val="22"/>
              </w:rPr>
            </w:pPr>
            <w:r w:rsidRPr="005469B3">
              <w:rPr>
                <w:sz w:val="20"/>
                <w:szCs w:val="22"/>
              </w:rPr>
              <w:t>(ФИО, подпись)</w:t>
            </w:r>
          </w:p>
          <w:p w:rsidR="00473C5E" w:rsidRPr="00EA6CEB" w:rsidRDefault="00424CC8" w:rsidP="00473C5E">
            <w:pPr>
              <w:rPr>
                <w:sz w:val="28"/>
                <w:szCs w:val="28"/>
              </w:rPr>
            </w:pPr>
            <w:r>
              <w:rPr>
                <w:sz w:val="28"/>
                <w:szCs w:val="28"/>
              </w:rPr>
              <w:t>«</w:t>
            </w:r>
            <w:r w:rsidR="008E4D20">
              <w:rPr>
                <w:sz w:val="28"/>
                <w:szCs w:val="28"/>
                <w:lang w:val="en-US"/>
              </w:rPr>
              <w:t>___</w:t>
            </w:r>
            <w:r>
              <w:rPr>
                <w:sz w:val="28"/>
                <w:szCs w:val="28"/>
              </w:rPr>
              <w:t xml:space="preserve">» </w:t>
            </w:r>
            <w:r w:rsidR="008E4D20">
              <w:rPr>
                <w:sz w:val="28"/>
                <w:szCs w:val="28"/>
                <w:lang w:val="en-US"/>
              </w:rPr>
              <w:t>__________</w:t>
            </w:r>
            <w:r w:rsidR="00C125DD">
              <w:rPr>
                <w:sz w:val="28"/>
                <w:szCs w:val="28"/>
              </w:rPr>
              <w:t>20</w:t>
            </w:r>
            <w:r w:rsidR="008E4D20">
              <w:rPr>
                <w:sz w:val="28"/>
                <w:szCs w:val="28"/>
                <w:lang w:val="en-US"/>
              </w:rPr>
              <w:t>___</w:t>
            </w:r>
            <w:r w:rsidR="00C125DD">
              <w:rPr>
                <w:sz w:val="28"/>
                <w:szCs w:val="28"/>
              </w:rPr>
              <w:t xml:space="preserve"> </w:t>
            </w:r>
            <w:r w:rsidR="00473C5E" w:rsidRPr="00EA6CEB">
              <w:rPr>
                <w:sz w:val="28"/>
                <w:szCs w:val="28"/>
              </w:rPr>
              <w:t>г.</w:t>
            </w:r>
          </w:p>
          <w:p w:rsidR="00473C5E" w:rsidRPr="00EA6CEB" w:rsidRDefault="00473C5E" w:rsidP="00473C5E">
            <w:pPr>
              <w:jc w:val="center"/>
              <w:rPr>
                <w:sz w:val="28"/>
              </w:rPr>
            </w:pPr>
          </w:p>
        </w:tc>
      </w:tr>
    </w:tbl>
    <w:p w:rsidR="00473C5E" w:rsidRDefault="00473C5E" w:rsidP="00473C5E">
      <w:pPr>
        <w:jc w:val="center"/>
        <w:rPr>
          <w:sz w:val="28"/>
        </w:rPr>
      </w:pPr>
    </w:p>
    <w:p w:rsidR="00473C5E" w:rsidRDefault="00424CC8" w:rsidP="00424CC8">
      <w:pPr>
        <w:ind w:left="4248"/>
        <w:jc w:val="center"/>
        <w:rPr>
          <w:sz w:val="28"/>
        </w:rPr>
      </w:pPr>
      <w:r>
        <w:rPr>
          <w:sz w:val="28"/>
        </w:rPr>
        <w:t xml:space="preserve">        </w:t>
      </w:r>
      <w:r w:rsidR="00473C5E">
        <w:rPr>
          <w:sz w:val="28"/>
        </w:rPr>
        <w:t xml:space="preserve">Курсовая работа защищена с оценкой </w:t>
      </w:r>
    </w:p>
    <w:p w:rsidR="00473C5E" w:rsidRDefault="00424CC8" w:rsidP="00C125DD">
      <w:pPr>
        <w:jc w:val="right"/>
        <w:rPr>
          <w:sz w:val="28"/>
        </w:rPr>
      </w:pPr>
      <w:r>
        <w:rPr>
          <w:sz w:val="28"/>
        </w:rPr>
        <w:t xml:space="preserve">     </w:t>
      </w:r>
      <w:r w:rsidR="00C125DD">
        <w:rPr>
          <w:sz w:val="28"/>
        </w:rPr>
        <w:t>_______________________________</w:t>
      </w:r>
      <w:r w:rsidR="00C125DD">
        <w:rPr>
          <w:sz w:val="28"/>
        </w:rPr>
        <w:tab/>
      </w:r>
    </w:p>
    <w:p w:rsidR="00473C5E" w:rsidRDefault="00424CC8" w:rsidP="00473C5E">
      <w:pPr>
        <w:jc w:val="right"/>
        <w:rPr>
          <w:sz w:val="28"/>
        </w:rPr>
      </w:pPr>
      <w:r>
        <w:rPr>
          <w:sz w:val="28"/>
        </w:rPr>
        <w:t xml:space="preserve">  </w:t>
      </w:r>
    </w:p>
    <w:p w:rsidR="00473C5E" w:rsidRDefault="00473C5E" w:rsidP="00473C5E">
      <w:pPr>
        <w:jc w:val="center"/>
        <w:rPr>
          <w:spacing w:val="13"/>
          <w:sz w:val="28"/>
          <w:szCs w:val="18"/>
        </w:rPr>
      </w:pPr>
    </w:p>
    <w:p w:rsidR="00473C5E" w:rsidRDefault="00473C5E" w:rsidP="00473C5E">
      <w:pPr>
        <w:jc w:val="center"/>
        <w:rPr>
          <w:spacing w:val="13"/>
          <w:sz w:val="28"/>
          <w:szCs w:val="18"/>
        </w:rPr>
      </w:pPr>
    </w:p>
    <w:p w:rsidR="008E4D20" w:rsidRDefault="008E4D20" w:rsidP="00473C5E">
      <w:pPr>
        <w:jc w:val="center"/>
        <w:rPr>
          <w:spacing w:val="13"/>
          <w:sz w:val="28"/>
          <w:szCs w:val="18"/>
        </w:rPr>
      </w:pPr>
    </w:p>
    <w:p w:rsidR="008E4D20" w:rsidRDefault="008E4D20" w:rsidP="00473C5E">
      <w:pPr>
        <w:jc w:val="center"/>
        <w:rPr>
          <w:spacing w:val="13"/>
          <w:sz w:val="28"/>
          <w:szCs w:val="18"/>
        </w:rPr>
      </w:pPr>
    </w:p>
    <w:p w:rsidR="008E4D20" w:rsidRDefault="008E4D20" w:rsidP="00473C5E">
      <w:pPr>
        <w:jc w:val="center"/>
        <w:rPr>
          <w:spacing w:val="13"/>
          <w:sz w:val="28"/>
          <w:szCs w:val="18"/>
        </w:rPr>
      </w:pPr>
    </w:p>
    <w:p w:rsidR="00473C5E" w:rsidRDefault="00473C5E" w:rsidP="00473C5E">
      <w:pPr>
        <w:jc w:val="center"/>
        <w:rPr>
          <w:spacing w:val="13"/>
          <w:sz w:val="28"/>
          <w:szCs w:val="18"/>
        </w:rPr>
      </w:pPr>
    </w:p>
    <w:p w:rsidR="00473C5E" w:rsidRPr="00413FC9" w:rsidRDefault="00473C5E" w:rsidP="00473C5E">
      <w:pPr>
        <w:jc w:val="center"/>
        <w:rPr>
          <w:sz w:val="28"/>
          <w:szCs w:val="18"/>
        </w:rPr>
      </w:pPr>
      <w:r w:rsidRPr="00413FC9">
        <w:rPr>
          <w:sz w:val="28"/>
          <w:szCs w:val="18"/>
        </w:rPr>
        <w:t>Ярославль</w:t>
      </w:r>
      <w:r>
        <w:rPr>
          <w:sz w:val="28"/>
          <w:szCs w:val="18"/>
        </w:rPr>
        <w:t>, 20</w:t>
      </w:r>
      <w:r w:rsidR="00C125DD">
        <w:rPr>
          <w:sz w:val="28"/>
          <w:szCs w:val="18"/>
        </w:rPr>
        <w:softHyphen/>
      </w:r>
      <w:r w:rsidR="00C125DD">
        <w:rPr>
          <w:sz w:val="28"/>
          <w:szCs w:val="18"/>
        </w:rPr>
        <w:softHyphen/>
      </w:r>
      <w:r w:rsidR="00C125DD">
        <w:rPr>
          <w:sz w:val="28"/>
          <w:szCs w:val="18"/>
        </w:rPr>
        <w:softHyphen/>
      </w:r>
      <w:r>
        <w:rPr>
          <w:sz w:val="28"/>
          <w:szCs w:val="18"/>
        </w:rPr>
        <w:t>___</w:t>
      </w:r>
    </w:p>
    <w:p w:rsidR="00495F41" w:rsidRDefault="00495F41" w:rsidP="0031095F">
      <w:pPr>
        <w:pStyle w:val="1"/>
        <w:jc w:val="right"/>
        <w:rPr>
          <w:rFonts w:eastAsia="Calibri"/>
          <w:sz w:val="28"/>
          <w:szCs w:val="28"/>
        </w:rPr>
      </w:pPr>
      <w:bookmarkStart w:id="26" w:name="_Toc518563211"/>
    </w:p>
    <w:p w:rsidR="00473C5E" w:rsidRPr="0031095F" w:rsidRDefault="00473C5E" w:rsidP="0031095F">
      <w:pPr>
        <w:pStyle w:val="1"/>
        <w:jc w:val="right"/>
        <w:rPr>
          <w:rFonts w:eastAsia="Calibri"/>
          <w:sz w:val="28"/>
          <w:szCs w:val="28"/>
        </w:rPr>
      </w:pPr>
      <w:r w:rsidRPr="0031095F">
        <w:rPr>
          <w:rFonts w:eastAsia="Calibri"/>
          <w:sz w:val="28"/>
          <w:szCs w:val="28"/>
        </w:rPr>
        <w:t>Приложение 2</w:t>
      </w:r>
      <w:bookmarkEnd w:id="26"/>
    </w:p>
    <w:p w:rsidR="004B019C" w:rsidRPr="0031095F" w:rsidRDefault="004B019C" w:rsidP="0031095F">
      <w:pPr>
        <w:pStyle w:val="1"/>
        <w:rPr>
          <w:rFonts w:eastAsia="Calibri"/>
          <w:sz w:val="28"/>
          <w:szCs w:val="28"/>
        </w:rPr>
      </w:pPr>
    </w:p>
    <w:p w:rsidR="004B019C" w:rsidRPr="0031095F" w:rsidRDefault="004B019C" w:rsidP="0031095F">
      <w:pPr>
        <w:pStyle w:val="1"/>
        <w:rPr>
          <w:rFonts w:eastAsia="Calibri"/>
          <w:sz w:val="28"/>
          <w:szCs w:val="28"/>
        </w:rPr>
      </w:pPr>
      <w:bookmarkStart w:id="27" w:name="_Toc518563212"/>
      <w:r w:rsidRPr="0031095F">
        <w:rPr>
          <w:rFonts w:eastAsia="Calibri"/>
          <w:sz w:val="28"/>
          <w:szCs w:val="28"/>
        </w:rPr>
        <w:t>ОБРАЗЕЦ ОФОРМЛЕНИЯ ЗАДАНИЯ НА КУРСОВУЮ РАБОТУ</w:t>
      </w:r>
      <w:bookmarkEnd w:id="27"/>
    </w:p>
    <w:p w:rsidR="004B019C" w:rsidRDefault="004B019C" w:rsidP="00C767DD">
      <w:pPr>
        <w:jc w:val="center"/>
        <w:rPr>
          <w:b/>
          <w:sz w:val="28"/>
          <w:szCs w:val="28"/>
        </w:rPr>
      </w:pPr>
    </w:p>
    <w:p w:rsidR="00473C5E" w:rsidRPr="00C767DD" w:rsidRDefault="00473C5E" w:rsidP="00C767DD">
      <w:pPr>
        <w:jc w:val="center"/>
        <w:rPr>
          <w:b/>
          <w:sz w:val="28"/>
          <w:szCs w:val="28"/>
        </w:rPr>
      </w:pPr>
      <w:r w:rsidRPr="00C767DD">
        <w:rPr>
          <w:b/>
          <w:sz w:val="28"/>
          <w:szCs w:val="28"/>
        </w:rPr>
        <w:t>ЗАДАНИЕ НА КУРСОВУЮ РАБОТУ</w:t>
      </w:r>
    </w:p>
    <w:p w:rsidR="00473C5E" w:rsidRPr="00C767DD" w:rsidRDefault="00473C5E" w:rsidP="00C767DD">
      <w:pPr>
        <w:rPr>
          <w:b/>
          <w:sz w:val="28"/>
          <w:szCs w:val="28"/>
        </w:rPr>
      </w:pPr>
      <w:r w:rsidRPr="00C767DD">
        <w:rPr>
          <w:b/>
          <w:sz w:val="28"/>
          <w:szCs w:val="28"/>
        </w:rPr>
        <w:t>Кафедра</w:t>
      </w:r>
      <w:r w:rsidR="008E4D20" w:rsidRPr="00C767DD">
        <w:rPr>
          <w:b/>
          <w:sz w:val="28"/>
          <w:szCs w:val="28"/>
        </w:rPr>
        <w:t xml:space="preserve"> </w:t>
      </w:r>
      <w:r w:rsidR="00C767DD">
        <w:rPr>
          <w:b/>
          <w:sz w:val="28"/>
          <w:szCs w:val="28"/>
        </w:rPr>
        <w:t xml:space="preserve"> </w:t>
      </w:r>
      <w:r w:rsidR="00C767DD">
        <w:rPr>
          <w:sz w:val="28"/>
          <w:szCs w:val="28"/>
        </w:rPr>
        <w:t>________________________________________________________</w:t>
      </w:r>
      <w:r w:rsidR="008E4D20" w:rsidRPr="00C767DD">
        <w:rPr>
          <w:b/>
          <w:sz w:val="28"/>
          <w:szCs w:val="28"/>
        </w:rPr>
        <w:t xml:space="preserve">      </w:t>
      </w:r>
    </w:p>
    <w:p w:rsidR="00473C5E" w:rsidRDefault="00473C5E" w:rsidP="00473C5E">
      <w:pPr>
        <w:rPr>
          <w:bCs/>
          <w:sz w:val="28"/>
        </w:rPr>
      </w:pPr>
      <w:r w:rsidRPr="006569CE">
        <w:rPr>
          <w:b/>
          <w:sz w:val="28"/>
        </w:rPr>
        <w:t>Специальность</w:t>
      </w:r>
      <w:r>
        <w:rPr>
          <w:b/>
          <w:sz w:val="28"/>
        </w:rPr>
        <w:t>/направление</w:t>
      </w:r>
      <w:r w:rsidRPr="006569CE">
        <w:rPr>
          <w:b/>
          <w:sz w:val="28"/>
        </w:rPr>
        <w:t xml:space="preserve"> </w:t>
      </w:r>
      <w:r>
        <w:rPr>
          <w:bCs/>
          <w:sz w:val="28"/>
        </w:rPr>
        <w:t>______________________________________</w:t>
      </w:r>
    </w:p>
    <w:p w:rsidR="00473C5E" w:rsidRPr="00153595" w:rsidRDefault="00473C5E" w:rsidP="00473C5E">
      <w:pPr>
        <w:ind w:left="2832" w:firstLine="708"/>
        <w:jc w:val="center"/>
        <w:rPr>
          <w:sz w:val="22"/>
        </w:rPr>
      </w:pPr>
      <w:r w:rsidRPr="00153595">
        <w:rPr>
          <w:sz w:val="22"/>
        </w:rPr>
        <w:t>(название специальности/направления)</w:t>
      </w:r>
    </w:p>
    <w:p w:rsidR="00473C5E" w:rsidRPr="007411A3" w:rsidRDefault="00473C5E" w:rsidP="00473C5E">
      <w:pPr>
        <w:rPr>
          <w:sz w:val="28"/>
        </w:rPr>
      </w:pPr>
      <w:r w:rsidRPr="006569CE">
        <w:rPr>
          <w:b/>
          <w:sz w:val="28"/>
        </w:rPr>
        <w:t>Студенту</w:t>
      </w:r>
      <w:r w:rsidRPr="006569CE">
        <w:rPr>
          <w:sz w:val="28"/>
        </w:rPr>
        <w:t xml:space="preserve">  </w:t>
      </w:r>
      <w:r w:rsidR="00C125DD">
        <w:rPr>
          <w:b/>
          <w:sz w:val="28"/>
        </w:rPr>
        <w:t>группы</w:t>
      </w:r>
      <w:r w:rsidR="00424CC8">
        <w:rPr>
          <w:b/>
          <w:sz w:val="28"/>
        </w:rPr>
        <w:t>______________________________</w:t>
      </w:r>
    </w:p>
    <w:p w:rsidR="00473C5E" w:rsidRDefault="00473C5E" w:rsidP="00473C5E">
      <w:pPr>
        <w:ind w:left="3544"/>
        <w:rPr>
          <w:sz w:val="18"/>
        </w:rPr>
      </w:pPr>
      <w:r>
        <w:rPr>
          <w:sz w:val="18"/>
        </w:rPr>
        <w:t>(</w:t>
      </w:r>
      <w:r w:rsidRPr="008526AF">
        <w:rPr>
          <w:sz w:val="18"/>
        </w:rPr>
        <w:t>ФИО</w:t>
      </w:r>
      <w:r>
        <w:rPr>
          <w:sz w:val="18"/>
        </w:rPr>
        <w:t>)</w:t>
      </w:r>
    </w:p>
    <w:p w:rsidR="00473C5E" w:rsidRDefault="00473C5E" w:rsidP="00473C5E">
      <w:pPr>
        <w:rPr>
          <w:sz w:val="18"/>
        </w:rPr>
      </w:pPr>
    </w:p>
    <w:p w:rsidR="00473C5E" w:rsidRPr="008526AF" w:rsidRDefault="00473C5E" w:rsidP="00473C5E">
      <w:pPr>
        <w:rPr>
          <w:sz w:val="18"/>
        </w:rPr>
      </w:pPr>
    </w:p>
    <w:p w:rsidR="00473C5E" w:rsidRDefault="00473C5E" w:rsidP="00E46DF8">
      <w:pPr>
        <w:numPr>
          <w:ilvl w:val="0"/>
          <w:numId w:val="4"/>
        </w:numPr>
        <w:jc w:val="center"/>
        <w:rPr>
          <w:b/>
          <w:bCs/>
          <w:sz w:val="28"/>
        </w:rPr>
      </w:pPr>
      <w:r w:rsidRPr="006569CE">
        <w:rPr>
          <w:b/>
          <w:bCs/>
          <w:sz w:val="28"/>
        </w:rPr>
        <w:t>Тема работы</w:t>
      </w:r>
    </w:p>
    <w:p w:rsidR="00473C5E" w:rsidRPr="006569CE" w:rsidRDefault="00473C5E" w:rsidP="00473C5E">
      <w:pPr>
        <w:ind w:left="720"/>
        <w:rPr>
          <w:b/>
          <w:bCs/>
          <w:sz w:val="28"/>
        </w:rPr>
      </w:pPr>
    </w:p>
    <w:p w:rsidR="00473C5E" w:rsidRPr="00424CC8" w:rsidRDefault="00473C5E" w:rsidP="00473C5E">
      <w:pPr>
        <w:rPr>
          <w:sz w:val="28"/>
        </w:rPr>
      </w:pPr>
      <w:r w:rsidRPr="00E367D4">
        <w:rPr>
          <w:sz w:val="28"/>
        </w:rPr>
        <w:t>__________________________________</w:t>
      </w:r>
      <w:r w:rsidR="008E4D20">
        <w:rPr>
          <w:sz w:val="28"/>
        </w:rPr>
        <w:t>______________________________</w:t>
      </w:r>
      <w:r w:rsidRPr="00E367D4">
        <w:rPr>
          <w:sz w:val="28"/>
        </w:rPr>
        <w:t>______________________________</w:t>
      </w:r>
      <w:r>
        <w:rPr>
          <w:sz w:val="28"/>
        </w:rPr>
        <w:t>__________</w:t>
      </w:r>
      <w:r w:rsidRPr="00E367D4">
        <w:rPr>
          <w:sz w:val="28"/>
        </w:rPr>
        <w:t>__</w:t>
      </w:r>
      <w:r w:rsidR="00424CC8">
        <w:rPr>
          <w:sz w:val="28"/>
        </w:rPr>
        <w:t>_________________</w:t>
      </w:r>
      <w:r w:rsidR="008E4D20">
        <w:rPr>
          <w:sz w:val="28"/>
          <w:lang w:val="en-US"/>
        </w:rPr>
        <w:t>___</w:t>
      </w:r>
      <w:r w:rsidR="00424CC8">
        <w:rPr>
          <w:sz w:val="28"/>
        </w:rPr>
        <w:t>______</w:t>
      </w:r>
    </w:p>
    <w:p w:rsidR="00473C5E" w:rsidRDefault="008E4D20" w:rsidP="00E46DF8">
      <w:pPr>
        <w:numPr>
          <w:ilvl w:val="0"/>
          <w:numId w:val="4"/>
        </w:numPr>
        <w:jc w:val="center"/>
        <w:rPr>
          <w:b/>
          <w:bCs/>
          <w:sz w:val="28"/>
        </w:rPr>
      </w:pPr>
      <w:r>
        <w:rPr>
          <w:b/>
          <w:bCs/>
          <w:sz w:val="28"/>
        </w:rPr>
        <w:t>Текстовые материалы</w:t>
      </w:r>
    </w:p>
    <w:p w:rsidR="00473C5E" w:rsidRPr="006569CE" w:rsidRDefault="00473C5E" w:rsidP="00473C5E">
      <w:pPr>
        <w:ind w:left="360"/>
        <w:rPr>
          <w:sz w:val="28"/>
        </w:rPr>
      </w:pPr>
      <w:r w:rsidRPr="006569CE">
        <w:rPr>
          <w:sz w:val="28"/>
        </w:rPr>
        <w:t>Задание. Содержание. Введение.</w:t>
      </w:r>
    </w:p>
    <w:p w:rsidR="00473C5E" w:rsidRDefault="00473C5E" w:rsidP="00473C5E">
      <w:pPr>
        <w:rPr>
          <w:b/>
          <w:sz w:val="28"/>
          <w:lang w:val="en-US"/>
        </w:rPr>
      </w:pPr>
      <w:r w:rsidRPr="006569CE">
        <w:rPr>
          <w:bCs/>
          <w:sz w:val="28"/>
        </w:rPr>
        <w:t>Основная часть</w:t>
      </w:r>
      <w:r w:rsidRPr="006569CE">
        <w:rPr>
          <w:b/>
          <w:sz w:val="28"/>
        </w:rPr>
        <w:t xml:space="preserve"> </w:t>
      </w:r>
      <w:r w:rsidR="008E4D20">
        <w:rPr>
          <w:b/>
          <w:sz w:val="28"/>
          <w:lang w:val="en-US"/>
        </w:rPr>
        <w:t>____________________________________________________</w:t>
      </w:r>
    </w:p>
    <w:p w:rsidR="008E4D20" w:rsidRPr="008E4D20" w:rsidRDefault="008E4D20" w:rsidP="00473C5E">
      <w:pPr>
        <w:rPr>
          <w:b/>
          <w:sz w:val="28"/>
          <w:lang w:val="en-US"/>
        </w:rPr>
      </w:pPr>
      <w:r>
        <w:rPr>
          <w:b/>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C5E" w:rsidRPr="008526AF" w:rsidRDefault="00473C5E" w:rsidP="00473C5E">
      <w:pPr>
        <w:rPr>
          <w:sz w:val="28"/>
        </w:rPr>
      </w:pPr>
      <w:r w:rsidRPr="008526AF">
        <w:rPr>
          <w:sz w:val="28"/>
        </w:rPr>
        <w:t>Заключение. Список использованных источников и литературы. Приложения</w:t>
      </w:r>
    </w:p>
    <w:p w:rsidR="00473C5E" w:rsidRPr="00424CC8" w:rsidRDefault="00473C5E" w:rsidP="00473C5E">
      <w:pPr>
        <w:jc w:val="center"/>
        <w:rPr>
          <w:b/>
          <w:sz w:val="28"/>
        </w:rPr>
      </w:pPr>
    </w:p>
    <w:p w:rsidR="00473C5E" w:rsidRDefault="00473C5E" w:rsidP="00E46DF8">
      <w:pPr>
        <w:numPr>
          <w:ilvl w:val="0"/>
          <w:numId w:val="5"/>
        </w:numPr>
        <w:jc w:val="center"/>
        <w:rPr>
          <w:b/>
          <w:sz w:val="28"/>
        </w:rPr>
      </w:pPr>
      <w:r w:rsidRPr="006569CE">
        <w:rPr>
          <w:b/>
          <w:sz w:val="28"/>
        </w:rPr>
        <w:t>Рекомендуемая литература</w:t>
      </w:r>
    </w:p>
    <w:p w:rsidR="00424CC8" w:rsidRPr="008E4D20" w:rsidRDefault="008E4D20" w:rsidP="00424CC8">
      <w:pPr>
        <w:rPr>
          <w:sz w:val="28"/>
          <w:lang w:val="en-US"/>
        </w:rPr>
      </w:pPr>
      <w:r>
        <w:rPr>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4D20" w:rsidRDefault="008E4D20" w:rsidP="00424CC8">
      <w:pPr>
        <w:rPr>
          <w:sz w:val="28"/>
        </w:rPr>
      </w:pPr>
    </w:p>
    <w:p w:rsidR="00473C5E" w:rsidRPr="0010520C" w:rsidRDefault="00473C5E" w:rsidP="00424CC8">
      <w:pPr>
        <w:rPr>
          <w:sz w:val="28"/>
        </w:rPr>
      </w:pPr>
      <w:r w:rsidRPr="0010520C">
        <w:rPr>
          <w:sz w:val="28"/>
        </w:rPr>
        <w:t xml:space="preserve">Дата </w:t>
      </w:r>
      <w:r w:rsidR="00424CC8">
        <w:rPr>
          <w:sz w:val="28"/>
        </w:rPr>
        <w:t>выдачи задания</w:t>
      </w:r>
      <w:r w:rsidR="008E4D20" w:rsidRPr="008E4D20">
        <w:rPr>
          <w:sz w:val="28"/>
        </w:rPr>
        <w:t xml:space="preserve"> ______________</w:t>
      </w:r>
      <w:r w:rsidR="00424CC8">
        <w:rPr>
          <w:sz w:val="28"/>
        </w:rPr>
        <w:t xml:space="preserve">  </w:t>
      </w:r>
      <w:r w:rsidRPr="0010520C">
        <w:rPr>
          <w:sz w:val="28"/>
        </w:rPr>
        <w:t>Срок сдачи работы</w:t>
      </w:r>
      <w:r w:rsidR="008E4D20">
        <w:rPr>
          <w:sz w:val="28"/>
        </w:rPr>
        <w:t xml:space="preserve"> ________________</w:t>
      </w:r>
    </w:p>
    <w:p w:rsidR="00473C5E" w:rsidRDefault="00473C5E" w:rsidP="00473C5E">
      <w:pPr>
        <w:rPr>
          <w:sz w:val="28"/>
        </w:rPr>
      </w:pPr>
    </w:p>
    <w:p w:rsidR="00424CC8" w:rsidRPr="006569CE" w:rsidRDefault="00424CC8" w:rsidP="00473C5E">
      <w:pPr>
        <w:rPr>
          <w:sz w:val="28"/>
        </w:rPr>
      </w:pPr>
    </w:p>
    <w:p w:rsidR="00473C5E" w:rsidRDefault="00473C5E" w:rsidP="00473C5E">
      <w:pPr>
        <w:rPr>
          <w:sz w:val="28"/>
        </w:rPr>
      </w:pPr>
      <w:r w:rsidRPr="006569CE">
        <w:rPr>
          <w:sz w:val="28"/>
        </w:rPr>
        <w:t xml:space="preserve">Научный руководитель ______________ </w:t>
      </w:r>
      <w:r w:rsidR="008E4D20" w:rsidRPr="008E4D20">
        <w:rPr>
          <w:sz w:val="28"/>
        </w:rPr>
        <w:t xml:space="preserve">    </w:t>
      </w:r>
      <w:r w:rsidRPr="006569CE">
        <w:rPr>
          <w:sz w:val="28"/>
        </w:rPr>
        <w:t xml:space="preserve">Зав. </w:t>
      </w:r>
      <w:r w:rsidR="00424CC8" w:rsidRPr="006569CE">
        <w:rPr>
          <w:sz w:val="28"/>
        </w:rPr>
        <w:t>К</w:t>
      </w:r>
      <w:r w:rsidRPr="006569CE">
        <w:rPr>
          <w:sz w:val="28"/>
        </w:rPr>
        <w:t>афедрой</w:t>
      </w:r>
      <w:r w:rsidR="00424CC8">
        <w:rPr>
          <w:sz w:val="28"/>
        </w:rPr>
        <w:t>_________________</w:t>
      </w:r>
      <w:r w:rsidR="008E4D20">
        <w:rPr>
          <w:sz w:val="28"/>
        </w:rPr>
        <w:t xml:space="preserve"> </w:t>
      </w:r>
    </w:p>
    <w:p w:rsidR="008E4D20" w:rsidRDefault="008E4D20" w:rsidP="00473C5E">
      <w:pPr>
        <w:rPr>
          <w:sz w:val="28"/>
        </w:rPr>
      </w:pPr>
    </w:p>
    <w:p w:rsidR="008E4D20" w:rsidRPr="006569CE" w:rsidRDefault="008E4D20" w:rsidP="00473C5E">
      <w:pPr>
        <w:rPr>
          <w:sz w:val="28"/>
        </w:rPr>
      </w:pPr>
    </w:p>
    <w:p w:rsidR="00424CC8" w:rsidRDefault="00424CC8" w:rsidP="00473C5E">
      <w:pPr>
        <w:ind w:left="1416" w:firstLine="708"/>
        <w:rPr>
          <w:sz w:val="20"/>
        </w:rPr>
      </w:pPr>
      <w:r>
        <w:rPr>
          <w:sz w:val="20"/>
        </w:rPr>
        <w:t>_____________________________           ___________________________________</w:t>
      </w:r>
    </w:p>
    <w:p w:rsidR="00473C5E" w:rsidRPr="00153595" w:rsidRDefault="00424CC8" w:rsidP="00424CC8">
      <w:pPr>
        <w:ind w:left="1416" w:firstLine="708"/>
        <w:rPr>
          <w:sz w:val="20"/>
        </w:rPr>
      </w:pPr>
      <w:r>
        <w:rPr>
          <w:sz w:val="20"/>
        </w:rPr>
        <w:t xml:space="preserve">   </w:t>
      </w:r>
      <w:r w:rsidR="008E4D20" w:rsidRPr="008E4D20">
        <w:rPr>
          <w:sz w:val="20"/>
        </w:rPr>
        <w:t xml:space="preserve">             </w:t>
      </w:r>
      <w:r w:rsidR="008E4D20">
        <w:rPr>
          <w:sz w:val="20"/>
        </w:rPr>
        <w:t xml:space="preserve">(ФИО, подпись) </w:t>
      </w:r>
      <w:r w:rsidR="008E4D20">
        <w:rPr>
          <w:sz w:val="20"/>
        </w:rPr>
        <w:tab/>
      </w:r>
      <w:r w:rsidR="008E4D20">
        <w:rPr>
          <w:sz w:val="20"/>
        </w:rPr>
        <w:tab/>
      </w:r>
      <w:r w:rsidR="008E4D20" w:rsidRPr="002B3D63">
        <w:rPr>
          <w:sz w:val="20"/>
        </w:rPr>
        <w:t xml:space="preserve">                  </w:t>
      </w:r>
      <w:r w:rsidR="00473C5E" w:rsidRPr="00153595">
        <w:rPr>
          <w:sz w:val="20"/>
        </w:rPr>
        <w:t>(ФИО, подпись)</w:t>
      </w:r>
    </w:p>
    <w:p w:rsidR="00473C5E" w:rsidRDefault="00473C5E" w:rsidP="00473C5E">
      <w:pPr>
        <w:pStyle w:val="aa"/>
      </w:pPr>
    </w:p>
    <w:p w:rsidR="008E4D20" w:rsidRDefault="008E4D20" w:rsidP="00473C5E">
      <w:pPr>
        <w:pStyle w:val="aa"/>
      </w:pPr>
    </w:p>
    <w:p w:rsidR="00473C5E" w:rsidRPr="006569CE" w:rsidRDefault="00473C5E" w:rsidP="00473C5E">
      <w:pPr>
        <w:pStyle w:val="ae"/>
      </w:pPr>
      <w:r w:rsidRPr="006569CE">
        <w:t xml:space="preserve">Студент _______________________ </w:t>
      </w:r>
    </w:p>
    <w:p w:rsidR="00473C5E" w:rsidRPr="002B3D63" w:rsidRDefault="008E4D20" w:rsidP="00473C5E">
      <w:pPr>
        <w:pStyle w:val="ae"/>
        <w:ind w:left="1276"/>
        <w:rPr>
          <w:sz w:val="20"/>
        </w:rPr>
      </w:pPr>
      <w:r w:rsidRPr="002B3D63">
        <w:rPr>
          <w:sz w:val="20"/>
        </w:rPr>
        <w:t>(</w:t>
      </w:r>
      <w:r w:rsidR="00473C5E" w:rsidRPr="00153595">
        <w:rPr>
          <w:sz w:val="20"/>
        </w:rPr>
        <w:t>подпись</w:t>
      </w:r>
      <w:r w:rsidRPr="002B3D63">
        <w:rPr>
          <w:sz w:val="20"/>
        </w:rPr>
        <w:t>)</w:t>
      </w:r>
    </w:p>
    <w:p w:rsidR="00495F41" w:rsidRDefault="00495F41" w:rsidP="0031095F">
      <w:pPr>
        <w:pStyle w:val="1"/>
        <w:jc w:val="right"/>
        <w:rPr>
          <w:sz w:val="28"/>
          <w:szCs w:val="28"/>
        </w:rPr>
      </w:pPr>
      <w:bookmarkStart w:id="28" w:name="_Toc518563213"/>
    </w:p>
    <w:p w:rsidR="00473C5E" w:rsidRPr="0031095F" w:rsidRDefault="00473C5E" w:rsidP="0031095F">
      <w:pPr>
        <w:pStyle w:val="1"/>
        <w:jc w:val="right"/>
        <w:rPr>
          <w:sz w:val="28"/>
          <w:szCs w:val="28"/>
        </w:rPr>
      </w:pPr>
      <w:r w:rsidRPr="0031095F">
        <w:rPr>
          <w:sz w:val="28"/>
          <w:szCs w:val="28"/>
        </w:rPr>
        <w:t>Приложение 3</w:t>
      </w:r>
      <w:bookmarkEnd w:id="28"/>
    </w:p>
    <w:p w:rsidR="008E4D20" w:rsidRPr="0031095F" w:rsidRDefault="008E4D20" w:rsidP="0031095F">
      <w:pPr>
        <w:pStyle w:val="1"/>
        <w:rPr>
          <w:sz w:val="28"/>
          <w:szCs w:val="28"/>
        </w:rPr>
      </w:pPr>
      <w:bookmarkStart w:id="29" w:name="_Toc115100060"/>
      <w:bookmarkStart w:id="30" w:name="_Toc292447434"/>
      <w:bookmarkStart w:id="31" w:name="_Toc372735813"/>
      <w:bookmarkStart w:id="32" w:name="_Toc372738808"/>
    </w:p>
    <w:p w:rsidR="00473C5E" w:rsidRPr="0031095F" w:rsidRDefault="00473C5E" w:rsidP="0031095F">
      <w:pPr>
        <w:pStyle w:val="1"/>
        <w:rPr>
          <w:sz w:val="28"/>
          <w:szCs w:val="28"/>
        </w:rPr>
      </w:pPr>
      <w:bookmarkStart w:id="33" w:name="_Toc518563214"/>
      <w:r w:rsidRPr="0031095F">
        <w:rPr>
          <w:sz w:val="28"/>
          <w:szCs w:val="28"/>
        </w:rPr>
        <w:t>ОБРАЗЕЦ ОФОРМЛЕНИЯ ЛИСТА «СОДЕРЖАНИЕ»</w:t>
      </w:r>
      <w:bookmarkEnd w:id="29"/>
      <w:bookmarkEnd w:id="30"/>
      <w:bookmarkEnd w:id="31"/>
      <w:bookmarkEnd w:id="32"/>
      <w:bookmarkEnd w:id="33"/>
    </w:p>
    <w:p w:rsidR="00473C5E" w:rsidRPr="002C7632" w:rsidRDefault="00473C5E" w:rsidP="00473C5E">
      <w:pPr>
        <w:pStyle w:val="ae"/>
        <w:rPr>
          <w:sz w:val="28"/>
          <w:szCs w:val="28"/>
        </w:rPr>
      </w:pPr>
    </w:p>
    <w:p w:rsidR="00473C5E" w:rsidRPr="007806A3" w:rsidRDefault="008E4D20" w:rsidP="00473C5E">
      <w:pPr>
        <w:pStyle w:val="a4"/>
        <w:ind w:firstLine="709"/>
        <w:rPr>
          <w:szCs w:val="28"/>
        </w:rPr>
      </w:pPr>
      <w:r>
        <w:rPr>
          <w:szCs w:val="28"/>
        </w:rPr>
        <w:t>Содержание</w:t>
      </w:r>
      <w:r w:rsidR="00473C5E" w:rsidRPr="007806A3">
        <w:rPr>
          <w:szCs w:val="28"/>
        </w:rPr>
        <w:t xml:space="preserve"> </w:t>
      </w:r>
    </w:p>
    <w:p w:rsidR="0031095F" w:rsidRDefault="0031095F" w:rsidP="007806A3"/>
    <w:p w:rsidR="0031095F" w:rsidRDefault="0031095F" w:rsidP="007806A3"/>
    <w:tbl>
      <w:tblPr>
        <w:tblW w:w="9923" w:type="dxa"/>
        <w:tblLayout w:type="fixed"/>
        <w:tblCellMar>
          <w:left w:w="0" w:type="dxa"/>
          <w:right w:w="0" w:type="dxa"/>
        </w:tblCellMar>
        <w:tblLook w:val="0000" w:firstRow="0" w:lastRow="0" w:firstColumn="0" w:lastColumn="0" w:noHBand="0" w:noVBand="0"/>
      </w:tblPr>
      <w:tblGrid>
        <w:gridCol w:w="8931"/>
        <w:gridCol w:w="992"/>
      </w:tblGrid>
      <w:tr w:rsidR="00F34894" w:rsidRPr="00F34894" w:rsidTr="0029725A">
        <w:tc>
          <w:tcPr>
            <w:tcW w:w="8931" w:type="dxa"/>
          </w:tcPr>
          <w:p w:rsidR="00F34894" w:rsidRPr="00F34894" w:rsidRDefault="00F34894" w:rsidP="002B3D63">
            <w:pPr>
              <w:pStyle w:val="a4"/>
              <w:ind w:firstLine="709"/>
              <w:jc w:val="left"/>
              <w:rPr>
                <w:b w:val="0"/>
                <w:sz w:val="24"/>
              </w:rPr>
            </w:pPr>
            <w:r w:rsidRPr="00F34894">
              <w:rPr>
                <w:sz w:val="24"/>
              </w:rPr>
              <w:t>Введение</w:t>
            </w:r>
            <w:r w:rsidRPr="00F34894">
              <w:rPr>
                <w:b w:val="0"/>
                <w:sz w:val="24"/>
              </w:rPr>
              <w:t>..………………………………………………………………………..……</w:t>
            </w:r>
          </w:p>
          <w:p w:rsidR="00F34894" w:rsidRPr="00F34894" w:rsidRDefault="00F34894" w:rsidP="002B3D63">
            <w:pPr>
              <w:pStyle w:val="a4"/>
              <w:jc w:val="both"/>
              <w:rPr>
                <w:sz w:val="24"/>
              </w:rPr>
            </w:pPr>
          </w:p>
          <w:p w:rsidR="00F34894" w:rsidRPr="00F34894" w:rsidRDefault="00F34894" w:rsidP="00F34894">
            <w:pPr>
              <w:pStyle w:val="a4"/>
              <w:numPr>
                <w:ilvl w:val="0"/>
                <w:numId w:val="12"/>
              </w:numPr>
              <w:ind w:left="0" w:firstLine="709"/>
              <w:jc w:val="both"/>
              <w:rPr>
                <w:sz w:val="24"/>
              </w:rPr>
            </w:pPr>
            <w:r w:rsidRPr="00F34894">
              <w:rPr>
                <w:sz w:val="24"/>
              </w:rPr>
              <w:t>Финансовое состояние предприятия и его сущность</w:t>
            </w:r>
            <w:r w:rsidRPr="00F34894">
              <w:rPr>
                <w:b w:val="0"/>
                <w:sz w:val="24"/>
              </w:rPr>
              <w:t>…….…………….</w:t>
            </w:r>
          </w:p>
          <w:p w:rsidR="00F34894" w:rsidRPr="00F34894" w:rsidRDefault="00F34894" w:rsidP="00F34894">
            <w:pPr>
              <w:pStyle w:val="a4"/>
              <w:numPr>
                <w:ilvl w:val="1"/>
                <w:numId w:val="12"/>
              </w:numPr>
              <w:tabs>
                <w:tab w:val="clear" w:pos="1134"/>
              </w:tabs>
              <w:ind w:left="0" w:firstLine="709"/>
              <w:jc w:val="both"/>
              <w:rPr>
                <w:b w:val="0"/>
                <w:sz w:val="24"/>
              </w:rPr>
            </w:pPr>
            <w:r w:rsidRPr="00F34894">
              <w:rPr>
                <w:b w:val="0"/>
                <w:sz w:val="24"/>
              </w:rPr>
              <w:t>Платёжеспособность предприятия и ликвидность его баланса как индикатора финансовой прочности предприятия …………………………………………</w:t>
            </w:r>
          </w:p>
          <w:p w:rsidR="00F34894" w:rsidRPr="00F34894" w:rsidRDefault="00F34894" w:rsidP="00F34894">
            <w:pPr>
              <w:pStyle w:val="a4"/>
              <w:numPr>
                <w:ilvl w:val="1"/>
                <w:numId w:val="12"/>
              </w:numPr>
              <w:tabs>
                <w:tab w:val="clear" w:pos="1134"/>
              </w:tabs>
              <w:ind w:left="0" w:firstLine="709"/>
              <w:jc w:val="both"/>
              <w:rPr>
                <w:b w:val="0"/>
                <w:sz w:val="24"/>
              </w:rPr>
            </w:pPr>
            <w:r w:rsidRPr="00F34894">
              <w:rPr>
                <w:b w:val="0"/>
                <w:sz w:val="24"/>
              </w:rPr>
              <w:t>Финансовая устойчивость как фактор финансовой независимости предприятия..……………………………………..……………………………………...……</w:t>
            </w:r>
          </w:p>
          <w:p w:rsidR="00F34894" w:rsidRPr="00F34894" w:rsidRDefault="00F34894" w:rsidP="00F34894">
            <w:pPr>
              <w:pStyle w:val="a4"/>
              <w:numPr>
                <w:ilvl w:val="0"/>
                <w:numId w:val="12"/>
              </w:numPr>
              <w:ind w:left="0" w:firstLine="709"/>
              <w:jc w:val="both"/>
              <w:rPr>
                <w:sz w:val="24"/>
              </w:rPr>
            </w:pPr>
            <w:r w:rsidRPr="00F34894">
              <w:rPr>
                <w:sz w:val="24"/>
              </w:rPr>
              <w:t>Методы и методика анализа финансового состояния на примере ОАО «Вологодское авиационное предприятие»</w:t>
            </w:r>
            <w:r w:rsidRPr="00F34894">
              <w:rPr>
                <w:b w:val="0"/>
                <w:sz w:val="24"/>
              </w:rPr>
              <w:t>……………………………………......</w:t>
            </w:r>
          </w:p>
          <w:p w:rsidR="00F34894" w:rsidRPr="00F34894" w:rsidRDefault="00F34894" w:rsidP="00F34894">
            <w:pPr>
              <w:pStyle w:val="a4"/>
              <w:numPr>
                <w:ilvl w:val="1"/>
                <w:numId w:val="12"/>
              </w:numPr>
              <w:tabs>
                <w:tab w:val="clear" w:pos="1134"/>
              </w:tabs>
              <w:ind w:left="0" w:firstLine="709"/>
              <w:jc w:val="both"/>
              <w:rPr>
                <w:b w:val="0"/>
                <w:sz w:val="24"/>
              </w:rPr>
            </w:pPr>
            <w:r w:rsidRPr="00F34894">
              <w:rPr>
                <w:b w:val="0"/>
                <w:sz w:val="24"/>
              </w:rPr>
              <w:t>Использование метода абсолютных показателей оценки финансовой устойчивости и платёжеспособности...………..….……………………………………..….</w:t>
            </w:r>
          </w:p>
          <w:p w:rsidR="00F34894" w:rsidRPr="00F34894" w:rsidRDefault="00F34894" w:rsidP="00F34894">
            <w:pPr>
              <w:pStyle w:val="a4"/>
              <w:numPr>
                <w:ilvl w:val="1"/>
                <w:numId w:val="12"/>
              </w:numPr>
              <w:tabs>
                <w:tab w:val="clear" w:pos="1134"/>
              </w:tabs>
              <w:ind w:left="0" w:firstLine="709"/>
              <w:jc w:val="both"/>
              <w:rPr>
                <w:b w:val="0"/>
                <w:sz w:val="24"/>
              </w:rPr>
            </w:pPr>
            <w:r w:rsidRPr="00F34894">
              <w:rPr>
                <w:b w:val="0"/>
                <w:sz w:val="24"/>
              </w:rPr>
              <w:t>Использование финансовых коэффициентов в оценке финансовой устойчивости и платёжеспособности предприятия……………….....................................</w:t>
            </w:r>
          </w:p>
          <w:p w:rsidR="00F34894" w:rsidRPr="00F34894" w:rsidRDefault="00F34894" w:rsidP="00F34894">
            <w:pPr>
              <w:pStyle w:val="a4"/>
              <w:numPr>
                <w:ilvl w:val="1"/>
                <w:numId w:val="12"/>
              </w:numPr>
              <w:tabs>
                <w:tab w:val="clear" w:pos="1134"/>
              </w:tabs>
              <w:ind w:left="0" w:firstLine="709"/>
              <w:jc w:val="both"/>
              <w:rPr>
                <w:sz w:val="24"/>
              </w:rPr>
            </w:pPr>
            <w:r w:rsidRPr="00F34894">
              <w:rPr>
                <w:b w:val="0"/>
                <w:sz w:val="24"/>
              </w:rPr>
              <w:t>Рейтинговые методы оценки финансового состояния предприятия……………………………………..……………………………………………</w:t>
            </w:r>
          </w:p>
          <w:p w:rsidR="00F34894" w:rsidRPr="00F34894" w:rsidRDefault="00F34894" w:rsidP="00F34894">
            <w:pPr>
              <w:pStyle w:val="a4"/>
              <w:numPr>
                <w:ilvl w:val="0"/>
                <w:numId w:val="12"/>
              </w:numPr>
              <w:ind w:left="0" w:firstLine="709"/>
              <w:jc w:val="both"/>
              <w:rPr>
                <w:sz w:val="24"/>
              </w:rPr>
            </w:pPr>
            <w:r w:rsidRPr="00F34894">
              <w:rPr>
                <w:spacing w:val="-4"/>
                <w:sz w:val="24"/>
              </w:rPr>
              <w:t>Пути совершенствования эффективности использования финансовых</w:t>
            </w:r>
            <w:r w:rsidRPr="00F34894">
              <w:rPr>
                <w:sz w:val="24"/>
              </w:rPr>
              <w:t xml:space="preserve"> ресурсов предприятия</w:t>
            </w:r>
            <w:r w:rsidRPr="00F34894">
              <w:rPr>
                <w:b w:val="0"/>
                <w:sz w:val="24"/>
              </w:rPr>
              <w:t>……………………………………..……………………………....</w:t>
            </w:r>
          </w:p>
          <w:p w:rsidR="00F34894" w:rsidRPr="00F34894" w:rsidRDefault="00F34894" w:rsidP="002B3D63">
            <w:pPr>
              <w:pStyle w:val="a4"/>
              <w:ind w:firstLine="709"/>
              <w:jc w:val="both"/>
              <w:rPr>
                <w:sz w:val="24"/>
              </w:rPr>
            </w:pPr>
          </w:p>
          <w:p w:rsidR="00F34894" w:rsidRPr="00F34894" w:rsidRDefault="00F34894" w:rsidP="002B3D63">
            <w:pPr>
              <w:pStyle w:val="a4"/>
              <w:ind w:firstLine="709"/>
              <w:jc w:val="both"/>
              <w:rPr>
                <w:sz w:val="24"/>
              </w:rPr>
            </w:pPr>
            <w:r w:rsidRPr="00F34894">
              <w:rPr>
                <w:sz w:val="24"/>
              </w:rPr>
              <w:t>Заключение</w:t>
            </w:r>
            <w:r w:rsidRPr="00F34894">
              <w:rPr>
                <w:b w:val="0"/>
                <w:sz w:val="24"/>
              </w:rPr>
              <w:t>………………………………………………………………..................</w:t>
            </w:r>
          </w:p>
          <w:p w:rsidR="00F34894" w:rsidRPr="00F34894" w:rsidRDefault="00F34894" w:rsidP="002B3D63">
            <w:pPr>
              <w:pStyle w:val="a4"/>
              <w:ind w:firstLine="709"/>
              <w:jc w:val="both"/>
              <w:rPr>
                <w:sz w:val="24"/>
              </w:rPr>
            </w:pPr>
          </w:p>
          <w:p w:rsidR="00F34894" w:rsidRPr="00F34894" w:rsidRDefault="00F34894" w:rsidP="002B3D63">
            <w:pPr>
              <w:pStyle w:val="a4"/>
              <w:ind w:firstLine="709"/>
              <w:jc w:val="both"/>
              <w:rPr>
                <w:sz w:val="24"/>
              </w:rPr>
            </w:pPr>
            <w:r w:rsidRPr="00F34894">
              <w:rPr>
                <w:sz w:val="24"/>
              </w:rPr>
              <w:t>Список использованных источников и литературы</w:t>
            </w:r>
            <w:r w:rsidRPr="00F34894">
              <w:rPr>
                <w:b w:val="0"/>
                <w:sz w:val="24"/>
              </w:rPr>
              <w:t>…………………………...</w:t>
            </w:r>
          </w:p>
          <w:p w:rsidR="00F34894" w:rsidRPr="00F34894" w:rsidRDefault="00F34894" w:rsidP="002B3D63">
            <w:pPr>
              <w:pStyle w:val="a4"/>
              <w:ind w:firstLine="709"/>
              <w:jc w:val="both"/>
              <w:rPr>
                <w:sz w:val="24"/>
              </w:rPr>
            </w:pPr>
          </w:p>
          <w:p w:rsidR="00F34894" w:rsidRPr="00F34894" w:rsidRDefault="00F34894" w:rsidP="002B3D63">
            <w:pPr>
              <w:pStyle w:val="a4"/>
              <w:ind w:firstLine="709"/>
              <w:jc w:val="both"/>
              <w:rPr>
                <w:sz w:val="24"/>
              </w:rPr>
            </w:pPr>
            <w:r w:rsidRPr="00F34894">
              <w:rPr>
                <w:sz w:val="24"/>
              </w:rPr>
              <w:t>Приложения</w:t>
            </w:r>
            <w:r w:rsidRPr="00F34894">
              <w:rPr>
                <w:b w:val="0"/>
                <w:sz w:val="24"/>
              </w:rPr>
              <w:t>………………………………………………………………………....</w:t>
            </w:r>
          </w:p>
          <w:p w:rsidR="00F34894" w:rsidRPr="00F34894" w:rsidRDefault="00F34894" w:rsidP="002B3D63">
            <w:pPr>
              <w:pStyle w:val="a4"/>
              <w:ind w:firstLine="709"/>
              <w:jc w:val="left"/>
              <w:rPr>
                <w:b w:val="0"/>
                <w:sz w:val="24"/>
              </w:rPr>
            </w:pPr>
            <w:r w:rsidRPr="00F34894">
              <w:rPr>
                <w:b w:val="0"/>
                <w:sz w:val="24"/>
              </w:rPr>
              <w:t>Приложение 1. Таблица финансовых коэффициентов…………………………….</w:t>
            </w:r>
          </w:p>
          <w:p w:rsidR="00F34894" w:rsidRPr="00F34894" w:rsidRDefault="00F34894" w:rsidP="002B3D63">
            <w:pPr>
              <w:pStyle w:val="a4"/>
              <w:ind w:firstLine="709"/>
              <w:jc w:val="left"/>
              <w:rPr>
                <w:sz w:val="24"/>
              </w:rPr>
            </w:pPr>
            <w:r w:rsidRPr="00F34894">
              <w:rPr>
                <w:b w:val="0"/>
                <w:sz w:val="24"/>
              </w:rPr>
              <w:t>Приложение 2. Форма рейтинговой таблицы предприятий……………...............</w:t>
            </w:r>
          </w:p>
        </w:tc>
        <w:tc>
          <w:tcPr>
            <w:tcW w:w="992" w:type="dxa"/>
          </w:tcPr>
          <w:p w:rsidR="00F34894" w:rsidRPr="00F34894" w:rsidRDefault="00F34894" w:rsidP="002B3D63">
            <w:pPr>
              <w:pStyle w:val="a4"/>
              <w:jc w:val="left"/>
              <w:rPr>
                <w:b w:val="0"/>
                <w:sz w:val="24"/>
              </w:rPr>
            </w:pPr>
            <w:r w:rsidRPr="00F34894">
              <w:rPr>
                <w:b w:val="0"/>
                <w:sz w:val="24"/>
              </w:rPr>
              <w:t>5</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10</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11</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15</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25</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26</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34</w:t>
            </w:r>
          </w:p>
          <w:p w:rsidR="00F34894" w:rsidRPr="00F34894" w:rsidRDefault="00F34894" w:rsidP="002B3D63">
            <w:pPr>
              <w:pStyle w:val="a4"/>
              <w:jc w:val="left"/>
              <w:rPr>
                <w:b w:val="0"/>
                <w:sz w:val="24"/>
              </w:rPr>
            </w:pPr>
          </w:p>
          <w:p w:rsidR="00F34894" w:rsidRPr="00F34894" w:rsidRDefault="00F34894" w:rsidP="002B3D63">
            <w:pPr>
              <w:pStyle w:val="a4"/>
              <w:jc w:val="left"/>
              <w:rPr>
                <w:b w:val="0"/>
                <w:sz w:val="24"/>
              </w:rPr>
            </w:pPr>
            <w:r w:rsidRPr="00F34894">
              <w:rPr>
                <w:b w:val="0"/>
                <w:sz w:val="24"/>
              </w:rPr>
              <w:t>38</w:t>
            </w:r>
          </w:p>
          <w:p w:rsidR="00F34894" w:rsidRPr="00F34894" w:rsidRDefault="00F34894" w:rsidP="002B3D63">
            <w:pPr>
              <w:pStyle w:val="a4"/>
              <w:ind w:firstLine="709"/>
              <w:jc w:val="left"/>
              <w:rPr>
                <w:b w:val="0"/>
                <w:sz w:val="24"/>
              </w:rPr>
            </w:pPr>
          </w:p>
          <w:p w:rsidR="00F34894" w:rsidRPr="00F34894" w:rsidRDefault="00F34894" w:rsidP="002B3D63">
            <w:pPr>
              <w:pStyle w:val="a4"/>
              <w:jc w:val="left"/>
              <w:rPr>
                <w:b w:val="0"/>
                <w:sz w:val="24"/>
              </w:rPr>
            </w:pPr>
            <w:r w:rsidRPr="00F34894">
              <w:rPr>
                <w:b w:val="0"/>
                <w:sz w:val="24"/>
              </w:rPr>
              <w:t>44</w:t>
            </w:r>
          </w:p>
          <w:p w:rsidR="00F34894" w:rsidRPr="00F34894" w:rsidRDefault="00F34894" w:rsidP="002B3D63">
            <w:pPr>
              <w:pStyle w:val="a4"/>
              <w:ind w:firstLine="709"/>
              <w:jc w:val="left"/>
              <w:rPr>
                <w:b w:val="0"/>
                <w:sz w:val="24"/>
              </w:rPr>
            </w:pPr>
          </w:p>
          <w:p w:rsidR="00F34894" w:rsidRPr="00F34894" w:rsidRDefault="00F34894" w:rsidP="002B3D63">
            <w:pPr>
              <w:pStyle w:val="a4"/>
              <w:jc w:val="left"/>
              <w:rPr>
                <w:b w:val="0"/>
                <w:sz w:val="24"/>
              </w:rPr>
            </w:pPr>
            <w:r w:rsidRPr="00F34894">
              <w:rPr>
                <w:b w:val="0"/>
                <w:sz w:val="24"/>
              </w:rPr>
              <w:t>50</w:t>
            </w:r>
          </w:p>
          <w:p w:rsidR="00F34894" w:rsidRPr="00F34894" w:rsidRDefault="00F34894" w:rsidP="002B3D63">
            <w:pPr>
              <w:pStyle w:val="a4"/>
              <w:ind w:firstLine="709"/>
              <w:jc w:val="left"/>
              <w:rPr>
                <w:b w:val="0"/>
                <w:sz w:val="24"/>
              </w:rPr>
            </w:pPr>
          </w:p>
          <w:p w:rsidR="00F34894" w:rsidRPr="00F34894" w:rsidRDefault="00F34894" w:rsidP="002B3D63">
            <w:pPr>
              <w:pStyle w:val="a4"/>
              <w:jc w:val="left"/>
              <w:rPr>
                <w:b w:val="0"/>
                <w:sz w:val="24"/>
              </w:rPr>
            </w:pPr>
            <w:r w:rsidRPr="00F34894">
              <w:rPr>
                <w:b w:val="0"/>
                <w:sz w:val="24"/>
              </w:rPr>
              <w:t>52</w:t>
            </w:r>
          </w:p>
          <w:p w:rsidR="00F34894" w:rsidRPr="00F34894" w:rsidRDefault="00F34894" w:rsidP="002B3D63">
            <w:pPr>
              <w:pStyle w:val="a4"/>
              <w:ind w:firstLine="709"/>
              <w:jc w:val="left"/>
              <w:rPr>
                <w:b w:val="0"/>
                <w:sz w:val="24"/>
              </w:rPr>
            </w:pPr>
          </w:p>
          <w:p w:rsidR="00F34894" w:rsidRPr="00F34894" w:rsidRDefault="00F34894" w:rsidP="002B3D63">
            <w:pPr>
              <w:pStyle w:val="a4"/>
              <w:jc w:val="left"/>
              <w:rPr>
                <w:b w:val="0"/>
                <w:sz w:val="24"/>
              </w:rPr>
            </w:pPr>
            <w:r w:rsidRPr="00F34894">
              <w:rPr>
                <w:b w:val="0"/>
                <w:sz w:val="24"/>
              </w:rPr>
              <w:t>55</w:t>
            </w:r>
          </w:p>
          <w:p w:rsidR="00F34894" w:rsidRPr="00F34894" w:rsidRDefault="00F34894" w:rsidP="002B3D63">
            <w:pPr>
              <w:pStyle w:val="a4"/>
              <w:jc w:val="left"/>
              <w:rPr>
                <w:b w:val="0"/>
                <w:sz w:val="24"/>
              </w:rPr>
            </w:pPr>
            <w:r w:rsidRPr="00F34894">
              <w:rPr>
                <w:b w:val="0"/>
                <w:sz w:val="24"/>
              </w:rPr>
              <w:t>56</w:t>
            </w:r>
          </w:p>
          <w:p w:rsidR="00F34894" w:rsidRPr="00F34894" w:rsidRDefault="00F34894" w:rsidP="002B3D63">
            <w:pPr>
              <w:pStyle w:val="a4"/>
              <w:jc w:val="left"/>
              <w:rPr>
                <w:b w:val="0"/>
                <w:sz w:val="24"/>
              </w:rPr>
            </w:pPr>
            <w:r w:rsidRPr="00F34894">
              <w:rPr>
                <w:b w:val="0"/>
                <w:sz w:val="24"/>
              </w:rPr>
              <w:t>57</w:t>
            </w:r>
          </w:p>
          <w:p w:rsidR="00F34894" w:rsidRPr="00F34894" w:rsidRDefault="00F34894" w:rsidP="002B3D63">
            <w:pPr>
              <w:pStyle w:val="a4"/>
              <w:ind w:firstLine="709"/>
              <w:jc w:val="right"/>
              <w:rPr>
                <w:b w:val="0"/>
                <w:sz w:val="24"/>
              </w:rPr>
            </w:pPr>
          </w:p>
          <w:p w:rsidR="00F34894" w:rsidRPr="00F34894" w:rsidRDefault="00F34894" w:rsidP="002B3D63">
            <w:pPr>
              <w:pStyle w:val="a4"/>
              <w:ind w:firstLine="709"/>
              <w:jc w:val="right"/>
              <w:rPr>
                <w:b w:val="0"/>
                <w:sz w:val="24"/>
              </w:rPr>
            </w:pPr>
          </w:p>
        </w:tc>
      </w:tr>
    </w:tbl>
    <w:p w:rsidR="0031095F" w:rsidRPr="00F34894" w:rsidRDefault="0031095F" w:rsidP="007806A3"/>
    <w:p w:rsidR="0031095F" w:rsidRPr="00F34894" w:rsidRDefault="0031095F" w:rsidP="007806A3"/>
    <w:p w:rsidR="0031095F" w:rsidRDefault="0031095F" w:rsidP="007806A3"/>
    <w:p w:rsidR="0031095F" w:rsidRDefault="0031095F" w:rsidP="007806A3"/>
    <w:p w:rsidR="0029725A" w:rsidRDefault="0029725A" w:rsidP="007806A3"/>
    <w:p w:rsidR="0029725A" w:rsidRDefault="0029725A" w:rsidP="007806A3"/>
    <w:p w:rsidR="0029725A" w:rsidRDefault="0029725A" w:rsidP="007806A3"/>
    <w:p w:rsidR="0029725A" w:rsidRDefault="0029725A" w:rsidP="007806A3"/>
    <w:p w:rsidR="0029725A" w:rsidRDefault="0029725A" w:rsidP="007806A3"/>
    <w:p w:rsidR="0029725A" w:rsidRDefault="0029725A" w:rsidP="007806A3"/>
    <w:p w:rsidR="0029725A" w:rsidRDefault="0029725A" w:rsidP="007806A3"/>
    <w:p w:rsidR="0031095F" w:rsidRDefault="0031095F" w:rsidP="007806A3"/>
    <w:p w:rsidR="0031095F" w:rsidRDefault="0031095F" w:rsidP="007806A3"/>
    <w:p w:rsidR="0054374C" w:rsidRPr="0031095F" w:rsidRDefault="0054374C" w:rsidP="0031095F">
      <w:pPr>
        <w:pStyle w:val="1"/>
        <w:jc w:val="right"/>
        <w:rPr>
          <w:sz w:val="28"/>
          <w:szCs w:val="28"/>
        </w:rPr>
      </w:pPr>
      <w:bookmarkStart w:id="34" w:name="_Toc518563215"/>
      <w:r w:rsidRPr="0031095F">
        <w:rPr>
          <w:sz w:val="28"/>
          <w:szCs w:val="28"/>
        </w:rPr>
        <w:lastRenderedPageBreak/>
        <w:t xml:space="preserve">Приложение </w:t>
      </w:r>
      <w:r w:rsidR="009C4585" w:rsidRPr="0031095F">
        <w:rPr>
          <w:sz w:val="28"/>
          <w:szCs w:val="28"/>
        </w:rPr>
        <w:t>4</w:t>
      </w:r>
      <w:bookmarkEnd w:id="34"/>
    </w:p>
    <w:p w:rsidR="008E4D20" w:rsidRPr="0031095F" w:rsidRDefault="008E4D20" w:rsidP="0031095F">
      <w:pPr>
        <w:pStyle w:val="1"/>
        <w:rPr>
          <w:sz w:val="28"/>
          <w:szCs w:val="28"/>
        </w:rPr>
      </w:pPr>
      <w:bookmarkStart w:id="35" w:name="_Toc372738796"/>
    </w:p>
    <w:p w:rsidR="0054374C" w:rsidRPr="0031095F" w:rsidRDefault="0054374C" w:rsidP="0031095F">
      <w:pPr>
        <w:pStyle w:val="1"/>
        <w:rPr>
          <w:sz w:val="28"/>
          <w:szCs w:val="28"/>
        </w:rPr>
      </w:pPr>
      <w:bookmarkStart w:id="36" w:name="_Toc518563216"/>
      <w:r w:rsidRPr="0031095F">
        <w:rPr>
          <w:sz w:val="28"/>
          <w:szCs w:val="28"/>
        </w:rPr>
        <w:t>ОБРАЗЕЦ ОФОРМЛЕНИЯ СПИСК</w:t>
      </w:r>
      <w:r w:rsidR="008E4D20" w:rsidRPr="0031095F">
        <w:rPr>
          <w:sz w:val="28"/>
          <w:szCs w:val="28"/>
        </w:rPr>
        <w:t>А ИСПОЛЬЗОВАННЫХ ИСТОЧНИКОВ И ЛИ</w:t>
      </w:r>
      <w:r w:rsidRPr="0031095F">
        <w:rPr>
          <w:sz w:val="28"/>
          <w:szCs w:val="28"/>
        </w:rPr>
        <w:t>ТЕРАТУРЫ</w:t>
      </w:r>
      <w:bookmarkEnd w:id="35"/>
      <w:bookmarkEnd w:id="36"/>
    </w:p>
    <w:p w:rsidR="0054374C" w:rsidRDefault="0054374C" w:rsidP="0054374C">
      <w:pPr>
        <w:ind w:firstLine="709"/>
        <w:jc w:val="center"/>
        <w:rPr>
          <w:b/>
        </w:rPr>
      </w:pPr>
    </w:p>
    <w:p w:rsidR="0054374C" w:rsidRPr="0054374C" w:rsidRDefault="0054374C" w:rsidP="0054374C">
      <w:pPr>
        <w:ind w:firstLine="709"/>
        <w:jc w:val="center"/>
        <w:rPr>
          <w:b/>
          <w:sz w:val="28"/>
          <w:szCs w:val="28"/>
        </w:rPr>
      </w:pPr>
      <w:r w:rsidRPr="0054374C">
        <w:rPr>
          <w:b/>
          <w:sz w:val="28"/>
          <w:szCs w:val="28"/>
        </w:rPr>
        <w:t>Список использованных источников и литературы</w:t>
      </w:r>
      <w:r w:rsidR="009C4585">
        <w:rPr>
          <w:b/>
          <w:sz w:val="28"/>
          <w:szCs w:val="28"/>
        </w:rPr>
        <w:t>:</w:t>
      </w:r>
    </w:p>
    <w:p w:rsidR="0054374C" w:rsidRPr="0054374C" w:rsidRDefault="0054374C" w:rsidP="0054374C">
      <w:pPr>
        <w:ind w:firstLine="709"/>
        <w:jc w:val="both"/>
        <w:rPr>
          <w:i/>
          <w:iCs/>
          <w:sz w:val="28"/>
          <w:szCs w:val="28"/>
        </w:rPr>
      </w:pPr>
    </w:p>
    <w:p w:rsidR="0054374C" w:rsidRPr="0054374C" w:rsidRDefault="0054374C" w:rsidP="0054374C">
      <w:pPr>
        <w:ind w:firstLine="709"/>
        <w:jc w:val="both"/>
        <w:rPr>
          <w:i/>
          <w:iCs/>
          <w:sz w:val="28"/>
          <w:szCs w:val="28"/>
        </w:rPr>
      </w:pPr>
      <w:r w:rsidRPr="0054374C">
        <w:rPr>
          <w:i/>
          <w:iCs/>
          <w:sz w:val="28"/>
          <w:szCs w:val="28"/>
        </w:rPr>
        <w:t>Нормативная литература:</w:t>
      </w:r>
    </w:p>
    <w:p w:rsidR="0054374C" w:rsidRDefault="0054374C" w:rsidP="00E46DF8">
      <w:pPr>
        <w:numPr>
          <w:ilvl w:val="0"/>
          <w:numId w:val="6"/>
        </w:numPr>
        <w:jc w:val="both"/>
        <w:rPr>
          <w:noProof/>
          <w:sz w:val="28"/>
        </w:rPr>
      </w:pPr>
      <w:r>
        <w:rPr>
          <w:sz w:val="28"/>
        </w:rPr>
        <w:t xml:space="preserve"> Приказ Министерства Российской Федерации по антимонопольной политике и поддержке предпринимательства от</w:t>
      </w:r>
      <w:r>
        <w:rPr>
          <w:noProof/>
          <w:sz w:val="28"/>
        </w:rPr>
        <w:t xml:space="preserve"> 17</w:t>
      </w:r>
      <w:r>
        <w:rPr>
          <w:sz w:val="28"/>
        </w:rPr>
        <w:t xml:space="preserve"> ноября</w:t>
      </w:r>
      <w:r>
        <w:rPr>
          <w:noProof/>
          <w:sz w:val="28"/>
        </w:rPr>
        <w:t xml:space="preserve"> 1999</w:t>
      </w:r>
      <w:r>
        <w:rPr>
          <w:sz w:val="28"/>
        </w:rPr>
        <w:t xml:space="preserve"> г.</w:t>
      </w:r>
      <w:r>
        <w:rPr>
          <w:noProof/>
          <w:sz w:val="28"/>
        </w:rPr>
        <w:t xml:space="preserve"> №441</w:t>
      </w:r>
      <w:r>
        <w:rPr>
          <w:sz w:val="28"/>
        </w:rPr>
        <w:t xml:space="preserve"> «Об утверждении Положения о территориальном управлении МАЛ России»</w:t>
      </w:r>
      <w:r w:rsidR="00A70C44">
        <w:rPr>
          <w:sz w:val="28"/>
        </w:rPr>
        <w:t xml:space="preserve"> </w:t>
      </w:r>
      <w:r w:rsidR="00A70C44" w:rsidRPr="00A70C44">
        <w:rPr>
          <w:sz w:val="28"/>
        </w:rPr>
        <w:t>[</w:t>
      </w:r>
      <w:r w:rsidR="00A70C44">
        <w:rPr>
          <w:sz w:val="28"/>
        </w:rPr>
        <w:t>Текст</w:t>
      </w:r>
      <w:r w:rsidR="00A70C44" w:rsidRPr="00A70C44">
        <w:rPr>
          <w:sz w:val="28"/>
        </w:rPr>
        <w:t>]</w:t>
      </w:r>
      <w:r>
        <w:rPr>
          <w:noProof/>
          <w:sz w:val="28"/>
        </w:rPr>
        <w:t xml:space="preserve"> //</w:t>
      </w:r>
      <w:r>
        <w:rPr>
          <w:sz w:val="28"/>
        </w:rPr>
        <w:t xml:space="preserve"> Бюллетень нормативных актов федеральных органов исполнительной власти.</w:t>
      </w:r>
      <w:r w:rsidR="00817969">
        <w:rPr>
          <w:noProof/>
          <w:sz w:val="28"/>
        </w:rPr>
        <w:t xml:space="preserve"> -</w:t>
      </w:r>
      <w:r>
        <w:rPr>
          <w:noProof/>
          <w:sz w:val="28"/>
        </w:rPr>
        <w:t xml:space="preserve"> 2000</w:t>
      </w:r>
      <w:r>
        <w:rPr>
          <w:sz w:val="28"/>
        </w:rPr>
        <w:t xml:space="preserve"> г.</w:t>
      </w:r>
      <w:r w:rsidR="00817969">
        <w:rPr>
          <w:noProof/>
          <w:sz w:val="28"/>
        </w:rPr>
        <w:t xml:space="preserve"> - №9. -</w:t>
      </w:r>
      <w:r>
        <w:rPr>
          <w:noProof/>
          <w:sz w:val="28"/>
        </w:rPr>
        <w:t xml:space="preserve"> </w:t>
      </w:r>
      <w:r>
        <w:rPr>
          <w:sz w:val="28"/>
        </w:rPr>
        <w:t>С.</w:t>
      </w:r>
      <w:r>
        <w:rPr>
          <w:noProof/>
          <w:sz w:val="28"/>
        </w:rPr>
        <w:t xml:space="preserve"> 117-123.</w:t>
      </w:r>
    </w:p>
    <w:p w:rsidR="0054374C" w:rsidRDefault="0054374C" w:rsidP="00E46DF8">
      <w:pPr>
        <w:numPr>
          <w:ilvl w:val="0"/>
          <w:numId w:val="6"/>
        </w:numPr>
        <w:rPr>
          <w:noProof/>
          <w:sz w:val="28"/>
        </w:rPr>
      </w:pPr>
      <w:r>
        <w:rPr>
          <w:sz w:val="28"/>
        </w:rPr>
        <w:t>Текущие тенденции в денежно-кредитн</w:t>
      </w:r>
      <w:r w:rsidR="00A70C44">
        <w:rPr>
          <w:sz w:val="28"/>
        </w:rPr>
        <w:t>ой сфере: статистико-аналитичес</w:t>
      </w:r>
      <w:r>
        <w:rPr>
          <w:sz w:val="28"/>
        </w:rPr>
        <w:t>кие оперативные материалы</w:t>
      </w:r>
      <w:r w:rsidR="00A70C44">
        <w:rPr>
          <w:sz w:val="28"/>
        </w:rPr>
        <w:t xml:space="preserve"> </w:t>
      </w:r>
      <w:r w:rsidR="00A70C44" w:rsidRPr="00A70C44">
        <w:rPr>
          <w:sz w:val="28"/>
        </w:rPr>
        <w:t>[</w:t>
      </w:r>
      <w:r w:rsidR="00A70C44">
        <w:rPr>
          <w:sz w:val="28"/>
        </w:rPr>
        <w:t>Текст</w:t>
      </w:r>
      <w:r w:rsidR="00A70C44" w:rsidRPr="00A70C44">
        <w:rPr>
          <w:sz w:val="28"/>
        </w:rPr>
        <w:t>]</w:t>
      </w:r>
      <w:r>
        <w:rPr>
          <w:sz w:val="28"/>
        </w:rPr>
        <w:t>.</w:t>
      </w:r>
      <w:r w:rsidR="00817969">
        <w:rPr>
          <w:noProof/>
          <w:sz w:val="28"/>
        </w:rPr>
        <w:t xml:space="preserve"> - </w:t>
      </w:r>
      <w:r>
        <w:rPr>
          <w:noProof/>
          <w:sz w:val="28"/>
        </w:rPr>
        <w:t xml:space="preserve"> </w:t>
      </w:r>
      <w:r w:rsidR="00817969">
        <w:rPr>
          <w:sz w:val="28"/>
        </w:rPr>
        <w:t>М.: ЦБ РФ. -</w:t>
      </w:r>
      <w:r w:rsidR="00817969">
        <w:rPr>
          <w:noProof/>
          <w:sz w:val="28"/>
        </w:rPr>
        <w:t xml:space="preserve"> 2013. - №3. - </w:t>
      </w:r>
      <w:r>
        <w:rPr>
          <w:sz w:val="28"/>
        </w:rPr>
        <w:t>С.</w:t>
      </w:r>
      <w:r>
        <w:rPr>
          <w:noProof/>
          <w:sz w:val="28"/>
        </w:rPr>
        <w:t xml:space="preserve"> 23.</w:t>
      </w:r>
    </w:p>
    <w:p w:rsidR="0054374C" w:rsidRPr="003854C1" w:rsidRDefault="0054374C" w:rsidP="0054374C">
      <w:pPr>
        <w:ind w:firstLine="709"/>
        <w:jc w:val="both"/>
        <w:rPr>
          <w:i/>
          <w:iCs/>
        </w:rPr>
      </w:pPr>
    </w:p>
    <w:p w:rsidR="0054374C" w:rsidRPr="0054374C" w:rsidRDefault="0054374C" w:rsidP="0054374C">
      <w:pPr>
        <w:ind w:firstLine="709"/>
        <w:jc w:val="both"/>
        <w:rPr>
          <w:i/>
          <w:iCs/>
          <w:sz w:val="28"/>
          <w:szCs w:val="28"/>
        </w:rPr>
      </w:pPr>
      <w:r w:rsidRPr="0054374C">
        <w:rPr>
          <w:i/>
          <w:iCs/>
          <w:sz w:val="28"/>
          <w:szCs w:val="28"/>
        </w:rPr>
        <w:t>Литература:</w:t>
      </w:r>
    </w:p>
    <w:p w:rsidR="0054374C" w:rsidRDefault="0054374C" w:rsidP="00E46DF8">
      <w:pPr>
        <w:numPr>
          <w:ilvl w:val="0"/>
          <w:numId w:val="6"/>
        </w:numPr>
        <w:jc w:val="both"/>
        <w:rPr>
          <w:sz w:val="28"/>
        </w:rPr>
      </w:pPr>
      <w:r>
        <w:rPr>
          <w:sz w:val="28"/>
        </w:rPr>
        <w:t>Введение в рыночную экономику</w:t>
      </w:r>
      <w:r w:rsidR="00A70C44">
        <w:rPr>
          <w:sz w:val="28"/>
        </w:rPr>
        <w:t xml:space="preserve"> </w:t>
      </w:r>
      <w:r w:rsidR="00A70C44" w:rsidRPr="00A70C44">
        <w:rPr>
          <w:sz w:val="28"/>
        </w:rPr>
        <w:t>[</w:t>
      </w:r>
      <w:r w:rsidR="00A70C44">
        <w:rPr>
          <w:sz w:val="28"/>
        </w:rPr>
        <w:t>Текст</w:t>
      </w:r>
      <w:r w:rsidR="00A70C44" w:rsidRPr="00A70C44">
        <w:rPr>
          <w:sz w:val="28"/>
        </w:rPr>
        <w:t>]</w:t>
      </w:r>
      <w:r>
        <w:rPr>
          <w:sz w:val="28"/>
        </w:rPr>
        <w:t>: Учеб. пособие для экон. спец. вузов</w:t>
      </w:r>
      <w:r>
        <w:rPr>
          <w:noProof/>
          <w:sz w:val="28"/>
        </w:rPr>
        <w:t xml:space="preserve"> /</w:t>
      </w:r>
      <w:r>
        <w:rPr>
          <w:sz w:val="28"/>
        </w:rPr>
        <w:t xml:space="preserve"> А.Я. Лившиц, И.Н. Никулина, О.А. Груздева и др.</w:t>
      </w:r>
      <w:r>
        <w:rPr>
          <w:noProof/>
          <w:sz w:val="28"/>
        </w:rPr>
        <w:t xml:space="preserve"> /</w:t>
      </w:r>
      <w:r>
        <w:rPr>
          <w:sz w:val="28"/>
        </w:rPr>
        <w:t xml:space="preserve"> Под ред.</w:t>
      </w:r>
      <w:r>
        <w:rPr>
          <w:noProof/>
          <w:sz w:val="28"/>
        </w:rPr>
        <w:t xml:space="preserve"> А.Я.</w:t>
      </w:r>
      <w:r>
        <w:rPr>
          <w:sz w:val="28"/>
        </w:rPr>
        <w:t xml:space="preserve"> Лившица, И.Н. Никулиной.</w:t>
      </w:r>
      <w:r w:rsidR="00817969">
        <w:rPr>
          <w:noProof/>
          <w:sz w:val="28"/>
        </w:rPr>
        <w:t xml:space="preserve"> -</w:t>
      </w:r>
      <w:r>
        <w:rPr>
          <w:sz w:val="28"/>
        </w:rPr>
        <w:t xml:space="preserve"> М.: Высш. шк.,</w:t>
      </w:r>
      <w:r w:rsidR="00817969">
        <w:rPr>
          <w:noProof/>
          <w:sz w:val="28"/>
        </w:rPr>
        <w:t xml:space="preserve"> 2008. -</w:t>
      </w:r>
      <w:r>
        <w:rPr>
          <w:noProof/>
          <w:sz w:val="28"/>
        </w:rPr>
        <w:t xml:space="preserve"> 447</w:t>
      </w:r>
      <w:r>
        <w:rPr>
          <w:sz w:val="28"/>
        </w:rPr>
        <w:t xml:space="preserve"> с.</w:t>
      </w:r>
    </w:p>
    <w:p w:rsidR="0054374C" w:rsidRDefault="0054374C" w:rsidP="00E46DF8">
      <w:pPr>
        <w:numPr>
          <w:ilvl w:val="0"/>
          <w:numId w:val="6"/>
        </w:numPr>
        <w:jc w:val="both"/>
        <w:rPr>
          <w:sz w:val="28"/>
        </w:rPr>
      </w:pPr>
      <w:r>
        <w:rPr>
          <w:sz w:val="28"/>
        </w:rPr>
        <w:t>Ефимова Л.Г. Банковское право</w:t>
      </w:r>
      <w:r w:rsidR="00A70C44">
        <w:rPr>
          <w:sz w:val="28"/>
        </w:rPr>
        <w:t xml:space="preserve"> </w:t>
      </w:r>
      <w:r w:rsidR="00A70C44" w:rsidRPr="00A70C44">
        <w:rPr>
          <w:sz w:val="28"/>
        </w:rPr>
        <w:t>[</w:t>
      </w:r>
      <w:r w:rsidR="00A70C44">
        <w:rPr>
          <w:sz w:val="28"/>
        </w:rPr>
        <w:t>Текст</w:t>
      </w:r>
      <w:r w:rsidR="00A70C44" w:rsidRPr="00A70C44">
        <w:rPr>
          <w:sz w:val="28"/>
        </w:rPr>
        <w:t>]</w:t>
      </w:r>
      <w:r>
        <w:rPr>
          <w:sz w:val="28"/>
        </w:rPr>
        <w:t>: Учебное и практическое пособие.</w:t>
      </w:r>
      <w:r w:rsidR="00817969">
        <w:rPr>
          <w:noProof/>
          <w:sz w:val="28"/>
        </w:rPr>
        <w:t xml:space="preserve"> -</w:t>
      </w:r>
      <w:r>
        <w:rPr>
          <w:sz w:val="28"/>
        </w:rPr>
        <w:t xml:space="preserve"> М.: Издательство БЕК,</w:t>
      </w:r>
      <w:r w:rsidR="00817969">
        <w:rPr>
          <w:noProof/>
          <w:sz w:val="28"/>
        </w:rPr>
        <w:t xml:space="preserve"> 2012. -</w:t>
      </w:r>
      <w:r>
        <w:rPr>
          <w:noProof/>
          <w:sz w:val="28"/>
        </w:rPr>
        <w:t xml:space="preserve"> 360</w:t>
      </w:r>
      <w:r>
        <w:rPr>
          <w:sz w:val="28"/>
        </w:rPr>
        <w:t xml:space="preserve"> с.</w:t>
      </w:r>
    </w:p>
    <w:p w:rsidR="00817969" w:rsidRDefault="00817969" w:rsidP="00817969">
      <w:pPr>
        <w:rPr>
          <w:i/>
          <w:sz w:val="28"/>
          <w:szCs w:val="28"/>
        </w:rPr>
      </w:pPr>
    </w:p>
    <w:p w:rsidR="00817969" w:rsidRPr="00817969" w:rsidRDefault="00817969" w:rsidP="00817969">
      <w:pPr>
        <w:ind w:firstLine="708"/>
        <w:rPr>
          <w:i/>
          <w:sz w:val="28"/>
          <w:szCs w:val="28"/>
        </w:rPr>
      </w:pPr>
      <w:r w:rsidRPr="00817969">
        <w:rPr>
          <w:i/>
          <w:sz w:val="28"/>
          <w:szCs w:val="28"/>
        </w:rPr>
        <w:t>Издания в электронном виде из электронного каталога Академии</w:t>
      </w:r>
      <w:r>
        <w:rPr>
          <w:i/>
          <w:sz w:val="28"/>
          <w:szCs w:val="28"/>
        </w:rPr>
        <w:t xml:space="preserve"> </w:t>
      </w:r>
      <w:r w:rsidRPr="00817969">
        <w:rPr>
          <w:i/>
          <w:sz w:val="28"/>
          <w:szCs w:val="28"/>
        </w:rPr>
        <w:t>МУБиНТ:</w:t>
      </w:r>
    </w:p>
    <w:p w:rsidR="00817969" w:rsidRPr="00817969" w:rsidRDefault="00817969" w:rsidP="00E46DF8">
      <w:pPr>
        <w:pStyle w:val="af0"/>
        <w:numPr>
          <w:ilvl w:val="0"/>
          <w:numId w:val="6"/>
        </w:numPr>
        <w:jc w:val="both"/>
        <w:rPr>
          <w:sz w:val="28"/>
          <w:szCs w:val="28"/>
        </w:rPr>
      </w:pPr>
      <w:r w:rsidRPr="00817969">
        <w:rPr>
          <w:sz w:val="28"/>
          <w:szCs w:val="28"/>
        </w:rPr>
        <w:t>Коречков, Ю. В. Деньги, кредит, банки [Электронный ресурс]: учебное</w:t>
      </w:r>
      <w:r>
        <w:rPr>
          <w:sz w:val="28"/>
          <w:szCs w:val="28"/>
        </w:rPr>
        <w:t xml:space="preserve"> </w:t>
      </w:r>
      <w:r w:rsidRPr="00817969">
        <w:rPr>
          <w:sz w:val="28"/>
          <w:szCs w:val="28"/>
        </w:rPr>
        <w:t>пособие / Ю. В. Коречков; Международная академия бизнеса и новых</w:t>
      </w:r>
      <w:r>
        <w:rPr>
          <w:sz w:val="28"/>
          <w:szCs w:val="28"/>
        </w:rPr>
        <w:t xml:space="preserve"> </w:t>
      </w:r>
      <w:r w:rsidRPr="00817969">
        <w:rPr>
          <w:sz w:val="28"/>
          <w:szCs w:val="28"/>
        </w:rPr>
        <w:t>технологий (МУБиНТ). - Электрон. текстовые дан. (1,63 МБ). - Ярославль:</w:t>
      </w:r>
      <w:r>
        <w:rPr>
          <w:sz w:val="28"/>
          <w:szCs w:val="28"/>
        </w:rPr>
        <w:t xml:space="preserve"> </w:t>
      </w:r>
      <w:r w:rsidRPr="00817969">
        <w:rPr>
          <w:sz w:val="28"/>
          <w:szCs w:val="28"/>
        </w:rPr>
        <w:t>Образовательная организация высшего образования (частное учреждение)"Международная академия бизнеса и новых технол</w:t>
      </w:r>
      <w:r>
        <w:rPr>
          <w:sz w:val="28"/>
          <w:szCs w:val="28"/>
        </w:rPr>
        <w:t>огий (МУБиНТ)", 2016282с.Режим до</w:t>
      </w:r>
      <w:r w:rsidRPr="00817969">
        <w:rPr>
          <w:sz w:val="28"/>
          <w:szCs w:val="28"/>
        </w:rPr>
        <w:t>ступа:http://elib.mubint.ru/lib/umm/mubint/econ/Korechkov_Dengi_kredit_banki.pdf</w:t>
      </w:r>
    </w:p>
    <w:p w:rsidR="0054374C" w:rsidRDefault="0054374C" w:rsidP="0054374C">
      <w:pPr>
        <w:ind w:firstLine="709"/>
        <w:jc w:val="both"/>
        <w:rPr>
          <w:i/>
          <w:iCs/>
          <w:color w:val="000000"/>
        </w:rPr>
      </w:pPr>
    </w:p>
    <w:p w:rsidR="0054374C" w:rsidRPr="0054374C" w:rsidRDefault="008576E2" w:rsidP="0054374C">
      <w:pPr>
        <w:ind w:firstLine="709"/>
        <w:jc w:val="both"/>
        <w:rPr>
          <w:i/>
          <w:iCs/>
          <w:color w:val="000000"/>
          <w:sz w:val="28"/>
          <w:szCs w:val="28"/>
        </w:rPr>
      </w:pPr>
      <w:r>
        <w:rPr>
          <w:i/>
          <w:iCs/>
          <w:color w:val="000000"/>
          <w:sz w:val="28"/>
          <w:szCs w:val="28"/>
        </w:rPr>
        <w:t>Литература из ЭБС</w:t>
      </w:r>
      <w:r w:rsidR="0054374C" w:rsidRPr="0054374C">
        <w:rPr>
          <w:i/>
          <w:iCs/>
          <w:color w:val="000000"/>
          <w:sz w:val="28"/>
          <w:szCs w:val="28"/>
        </w:rPr>
        <w:t>:</w:t>
      </w:r>
    </w:p>
    <w:p w:rsidR="0054374C" w:rsidRPr="00A70C44" w:rsidRDefault="00A70C44" w:rsidP="00E46DF8">
      <w:pPr>
        <w:pStyle w:val="af0"/>
        <w:numPr>
          <w:ilvl w:val="0"/>
          <w:numId w:val="6"/>
        </w:numPr>
        <w:jc w:val="both"/>
        <w:rPr>
          <w:rFonts w:ascii="TimesNewRoman,Bold" w:eastAsia="Calibri" w:hAnsi="TimesNewRoman,Bold" w:cs="TimesNewRoman,Bold"/>
          <w:bCs/>
          <w:sz w:val="28"/>
        </w:rPr>
      </w:pPr>
      <w:r w:rsidRPr="00A70C44">
        <w:rPr>
          <w:rFonts w:ascii="TimesNewRoman,Bold" w:eastAsia="Calibri" w:hAnsi="TimesNewRoman,Bold" w:cs="TimesNewRoman,Bold"/>
          <w:bCs/>
          <w:sz w:val="28"/>
        </w:rPr>
        <w:t>Предпринимательский университет: слагаемые устойчивого развития (опыт Академии МУБиНТ) [Электронный ресурс]: монография / Под ред. В.С. Иванова. - Электрон. текстовые дан. (3.23МБ). - Ярославль: Международная академия бизнеса и новых технологий (МУБиНТ), 2</w:t>
      </w:r>
      <w:r w:rsidR="00817969">
        <w:rPr>
          <w:rFonts w:ascii="TimesNewRoman,Bold" w:eastAsia="Calibri" w:hAnsi="TimesNewRoman,Bold" w:cs="TimesNewRoman,Bold"/>
          <w:bCs/>
          <w:sz w:val="28"/>
        </w:rPr>
        <w:t>017. - 162 с. – Режим до</w:t>
      </w:r>
      <w:r w:rsidRPr="00A70C44">
        <w:rPr>
          <w:rFonts w:ascii="TimesNewRoman,Bold" w:eastAsia="Calibri" w:hAnsi="TimesNewRoman,Bold" w:cs="TimesNewRoman,Bold"/>
          <w:bCs/>
          <w:sz w:val="28"/>
        </w:rPr>
        <w:t>ступа:http://elib.mubint.ru/lib/umm/mubint/mono/Predprinimatelskii_universitet_Monographiya.pdf</w:t>
      </w:r>
    </w:p>
    <w:p w:rsidR="00A70C44" w:rsidRDefault="00A70C44" w:rsidP="0054374C">
      <w:pPr>
        <w:ind w:firstLine="709"/>
        <w:jc w:val="both"/>
        <w:rPr>
          <w:i/>
          <w:iCs/>
          <w:color w:val="000000"/>
          <w:sz w:val="28"/>
          <w:szCs w:val="28"/>
        </w:rPr>
      </w:pPr>
    </w:p>
    <w:p w:rsidR="0054374C" w:rsidRDefault="00A70C44" w:rsidP="0054374C">
      <w:pPr>
        <w:ind w:firstLine="709"/>
        <w:jc w:val="both"/>
        <w:rPr>
          <w:i/>
          <w:iCs/>
          <w:color w:val="000000"/>
          <w:sz w:val="28"/>
          <w:szCs w:val="28"/>
        </w:rPr>
      </w:pPr>
      <w:r>
        <w:rPr>
          <w:i/>
          <w:iCs/>
          <w:color w:val="000000"/>
          <w:sz w:val="28"/>
          <w:szCs w:val="28"/>
        </w:rPr>
        <w:t>Статьи из периодических изданий:</w:t>
      </w:r>
    </w:p>
    <w:p w:rsidR="00A70C44" w:rsidRDefault="00F94CF4" w:rsidP="00E46DF8">
      <w:pPr>
        <w:pStyle w:val="af0"/>
        <w:numPr>
          <w:ilvl w:val="0"/>
          <w:numId w:val="6"/>
        </w:numPr>
        <w:jc w:val="both"/>
        <w:rPr>
          <w:noProof/>
          <w:sz w:val="28"/>
        </w:rPr>
      </w:pPr>
      <w:r w:rsidRPr="00A70C44">
        <w:rPr>
          <w:sz w:val="28"/>
        </w:rPr>
        <w:t>Королев Г.Н., Кирисюк Г.М. Полевые учреждения Госбанка</w:t>
      </w:r>
      <w:r w:rsidRPr="00A70C44">
        <w:rPr>
          <w:noProof/>
          <w:sz w:val="28"/>
        </w:rPr>
        <w:t xml:space="preserve"> </w:t>
      </w:r>
      <w:r w:rsidR="00A70C44" w:rsidRPr="00A70C44">
        <w:rPr>
          <w:sz w:val="28"/>
        </w:rPr>
        <w:t xml:space="preserve">[Текст] </w:t>
      </w:r>
      <w:r w:rsidRPr="00A70C44">
        <w:rPr>
          <w:noProof/>
          <w:sz w:val="28"/>
        </w:rPr>
        <w:t>//</w:t>
      </w:r>
      <w:r w:rsidRPr="00A70C44">
        <w:rPr>
          <w:sz w:val="28"/>
        </w:rPr>
        <w:t xml:space="preserve"> Деньги и кредит.</w:t>
      </w:r>
      <w:r w:rsidR="00817969">
        <w:rPr>
          <w:noProof/>
          <w:sz w:val="28"/>
        </w:rPr>
        <w:t xml:space="preserve"> - 2010. - №11. - </w:t>
      </w:r>
      <w:r w:rsidRPr="00A70C44">
        <w:rPr>
          <w:sz w:val="28"/>
        </w:rPr>
        <w:t>С.</w:t>
      </w:r>
      <w:r w:rsidR="00A70C44">
        <w:rPr>
          <w:noProof/>
          <w:sz w:val="28"/>
        </w:rPr>
        <w:t xml:space="preserve"> 33-37. </w:t>
      </w:r>
    </w:p>
    <w:p w:rsidR="00A70C44" w:rsidRPr="00A70C44" w:rsidRDefault="00A70C44" w:rsidP="00E46DF8">
      <w:pPr>
        <w:pStyle w:val="af0"/>
        <w:numPr>
          <w:ilvl w:val="0"/>
          <w:numId w:val="6"/>
        </w:numPr>
        <w:jc w:val="both"/>
        <w:rPr>
          <w:noProof/>
          <w:sz w:val="28"/>
        </w:rPr>
      </w:pPr>
      <w:r w:rsidRPr="00A70C44">
        <w:rPr>
          <w:sz w:val="28"/>
          <w:szCs w:val="28"/>
        </w:rPr>
        <w:lastRenderedPageBreak/>
        <w:t xml:space="preserve">Кирюшкина, А. Н. Влияние стабилизационной политики на дефицит государственного бюджета и государственный долг </w:t>
      </w:r>
      <w:r w:rsidRPr="00A70C44">
        <w:rPr>
          <w:sz w:val="28"/>
        </w:rPr>
        <w:t>[Текст] /</w:t>
      </w:r>
      <w:r w:rsidRPr="00A70C44">
        <w:rPr>
          <w:sz w:val="28"/>
          <w:szCs w:val="28"/>
        </w:rPr>
        <w:t>/ А. Н. Кирюшкина. - Экономика и социум. 2015. № 3–1 (16). С. 818–823.</w:t>
      </w:r>
    </w:p>
    <w:p w:rsidR="00F94CF4" w:rsidRDefault="00F94CF4" w:rsidP="00F94CF4">
      <w:pPr>
        <w:jc w:val="both"/>
        <w:rPr>
          <w:sz w:val="28"/>
        </w:rPr>
      </w:pPr>
    </w:p>
    <w:p w:rsidR="00817969" w:rsidRDefault="00A70C44" w:rsidP="00817969">
      <w:pPr>
        <w:ind w:firstLine="708"/>
        <w:jc w:val="both"/>
        <w:rPr>
          <w:i/>
          <w:sz w:val="28"/>
        </w:rPr>
      </w:pPr>
      <w:r w:rsidRPr="00A70C44">
        <w:rPr>
          <w:i/>
          <w:sz w:val="28"/>
        </w:rPr>
        <w:t>Статья из сборника научных трудов</w:t>
      </w:r>
      <w:r w:rsidR="00817969">
        <w:rPr>
          <w:i/>
          <w:sz w:val="28"/>
        </w:rPr>
        <w:t>:</w:t>
      </w:r>
    </w:p>
    <w:p w:rsidR="00A70C44" w:rsidRPr="00817969" w:rsidRDefault="00A70C44" w:rsidP="00E46DF8">
      <w:pPr>
        <w:pStyle w:val="af0"/>
        <w:numPr>
          <w:ilvl w:val="0"/>
          <w:numId w:val="6"/>
        </w:numPr>
        <w:jc w:val="both"/>
        <w:rPr>
          <w:i/>
          <w:sz w:val="28"/>
        </w:rPr>
      </w:pPr>
      <w:r w:rsidRPr="00817969">
        <w:rPr>
          <w:color w:val="000000"/>
          <w:sz w:val="28"/>
          <w:szCs w:val="28"/>
        </w:rPr>
        <w:t xml:space="preserve">Лазарева, Г.И. Бюджетная политика в решении социальных задач государства </w:t>
      </w:r>
      <w:r w:rsidR="00817969" w:rsidRPr="00A70C44">
        <w:rPr>
          <w:sz w:val="28"/>
        </w:rPr>
        <w:t>[Текст]</w:t>
      </w:r>
      <w:r w:rsidR="00817969">
        <w:rPr>
          <w:sz w:val="28"/>
        </w:rPr>
        <w:t xml:space="preserve"> </w:t>
      </w:r>
      <w:r w:rsidRPr="00817969">
        <w:rPr>
          <w:color w:val="000000"/>
          <w:sz w:val="28"/>
          <w:szCs w:val="28"/>
        </w:rPr>
        <w:t>// Вестник Белгородского университета кооперации, экономики и права. 2014. № 3. С. 223-229.</w:t>
      </w:r>
    </w:p>
    <w:p w:rsidR="00817969" w:rsidRDefault="00817969" w:rsidP="00A70C44">
      <w:pPr>
        <w:jc w:val="both"/>
        <w:rPr>
          <w:sz w:val="28"/>
        </w:rPr>
      </w:pPr>
    </w:p>
    <w:p w:rsidR="00A70C44" w:rsidRPr="00817969" w:rsidRDefault="00817969" w:rsidP="00817969">
      <w:pPr>
        <w:ind w:firstLine="708"/>
        <w:jc w:val="both"/>
        <w:rPr>
          <w:i/>
          <w:sz w:val="28"/>
        </w:rPr>
      </w:pPr>
      <w:r w:rsidRPr="00817969">
        <w:rPr>
          <w:i/>
          <w:sz w:val="28"/>
        </w:rPr>
        <w:t>Интернет – ресурсы:</w:t>
      </w:r>
    </w:p>
    <w:p w:rsidR="00817969" w:rsidRPr="00817969" w:rsidRDefault="00817969" w:rsidP="00E46DF8">
      <w:pPr>
        <w:pStyle w:val="af0"/>
        <w:numPr>
          <w:ilvl w:val="0"/>
          <w:numId w:val="6"/>
        </w:numPr>
        <w:jc w:val="both"/>
        <w:rPr>
          <w:sz w:val="28"/>
          <w:szCs w:val="28"/>
          <w:u w:val="single"/>
        </w:rPr>
      </w:pPr>
      <w:r w:rsidRPr="00817969">
        <w:rPr>
          <w:sz w:val="28"/>
          <w:szCs w:val="28"/>
        </w:rPr>
        <w:t xml:space="preserve">ФС Государственной статистики, Объём ВВП </w:t>
      </w:r>
      <w:r w:rsidRPr="00817969">
        <w:rPr>
          <w:bCs/>
          <w:sz w:val="28"/>
          <w:szCs w:val="28"/>
        </w:rPr>
        <w:t>[Электронный ресурс]/</w:t>
      </w:r>
      <w:r w:rsidRPr="00817969">
        <w:rPr>
          <w:sz w:val="28"/>
          <w:szCs w:val="28"/>
        </w:rPr>
        <w:t xml:space="preserve"> ФС Государственной статистики, - Электрон. текстовые дан. – Режим доступа: </w:t>
      </w:r>
      <w:hyperlink r:id="rId24" w:history="1">
        <w:r w:rsidRPr="00817969">
          <w:rPr>
            <w:rStyle w:val="af"/>
            <w:color w:val="auto"/>
            <w:sz w:val="28"/>
            <w:szCs w:val="28"/>
          </w:rPr>
          <w:t>http://www.gks.ru/bgd/regl/b11_01/isswww.exe/stg/d12/2-1-1-1.htm</w:t>
        </w:r>
      </w:hyperlink>
      <w:r w:rsidRPr="00817969">
        <w:rPr>
          <w:sz w:val="28"/>
          <w:szCs w:val="28"/>
        </w:rPr>
        <w:t xml:space="preserve"> </w:t>
      </w:r>
    </w:p>
    <w:p w:rsidR="00817969" w:rsidRPr="00817969" w:rsidRDefault="00817969" w:rsidP="00E46DF8">
      <w:pPr>
        <w:pStyle w:val="af0"/>
        <w:numPr>
          <w:ilvl w:val="0"/>
          <w:numId w:val="6"/>
        </w:numPr>
        <w:jc w:val="both"/>
        <w:rPr>
          <w:sz w:val="28"/>
          <w:szCs w:val="28"/>
        </w:rPr>
      </w:pPr>
      <w:r w:rsidRPr="00817969">
        <w:rPr>
          <w:sz w:val="28"/>
          <w:szCs w:val="28"/>
        </w:rPr>
        <w:t>Институт Проблем Естественных Монополий (ИПЕМ),</w:t>
      </w:r>
      <w:r>
        <w:rPr>
          <w:sz w:val="28"/>
          <w:szCs w:val="28"/>
        </w:rPr>
        <w:t xml:space="preserve"> </w:t>
      </w:r>
      <w:r w:rsidRPr="00817969">
        <w:rPr>
          <w:sz w:val="28"/>
          <w:szCs w:val="28"/>
        </w:rPr>
        <w:t xml:space="preserve">промышленность России 2018 год </w:t>
      </w:r>
      <w:r w:rsidRPr="00817969">
        <w:rPr>
          <w:bCs/>
          <w:sz w:val="28"/>
          <w:szCs w:val="28"/>
        </w:rPr>
        <w:t>[Электронный ресурс]/</w:t>
      </w:r>
      <w:r w:rsidRPr="00817969">
        <w:rPr>
          <w:sz w:val="28"/>
          <w:szCs w:val="28"/>
        </w:rPr>
        <w:t xml:space="preserve"> Институт Проблем Естественных Монополий(ИПЕМ), - Электрон. текстовые дан. - Режим доступа : </w:t>
      </w:r>
      <w:hyperlink r:id="rId25" w:history="1">
        <w:r w:rsidRPr="00817969">
          <w:rPr>
            <w:rStyle w:val="af"/>
            <w:color w:val="auto"/>
            <w:sz w:val="28"/>
            <w:szCs w:val="28"/>
          </w:rPr>
          <w:t>http://www.ipem.ru/news/ipem/1449.html</w:t>
        </w:r>
      </w:hyperlink>
      <w:r w:rsidRPr="00817969">
        <w:rPr>
          <w:sz w:val="28"/>
          <w:szCs w:val="28"/>
        </w:rPr>
        <w:t xml:space="preserve"> </w:t>
      </w:r>
    </w:p>
    <w:p w:rsidR="00817969" w:rsidRPr="00817969" w:rsidRDefault="00817969" w:rsidP="00817969">
      <w:pPr>
        <w:pStyle w:val="af0"/>
        <w:ind w:left="851"/>
        <w:jc w:val="both"/>
        <w:rPr>
          <w:rStyle w:val="af"/>
          <w:color w:val="auto"/>
          <w:sz w:val="28"/>
          <w:szCs w:val="28"/>
        </w:rPr>
      </w:pPr>
    </w:p>
    <w:p w:rsidR="00817969" w:rsidRPr="00A70C44" w:rsidRDefault="00817969" w:rsidP="00817969">
      <w:pPr>
        <w:jc w:val="both"/>
        <w:rPr>
          <w:sz w:val="28"/>
        </w:rPr>
      </w:pPr>
    </w:p>
    <w:p w:rsidR="00AD093B" w:rsidRDefault="0054374C" w:rsidP="002C7632">
      <w:pPr>
        <w:jc w:val="right"/>
        <w:rPr>
          <w:rFonts w:ascii="TimesNewRomanPSMT" w:eastAsia="Calibri" w:hAnsi="TimesNewRomanPSMT" w:cs="TimesNewRomanPSMT"/>
          <w:b/>
          <w:lang w:eastAsia="en-US"/>
        </w:rPr>
      </w:pPr>
      <w:r>
        <w:rPr>
          <w:rFonts w:ascii="TimesNewRomanPSMT" w:eastAsia="Calibri" w:hAnsi="TimesNewRomanPSMT" w:cs="TimesNewRomanPSMT"/>
          <w:b/>
          <w:lang w:eastAsia="en-US"/>
        </w:rPr>
        <w:br w:type="page"/>
      </w:r>
    </w:p>
    <w:p w:rsidR="00627C51" w:rsidRPr="0031095F" w:rsidRDefault="002C7632" w:rsidP="0031095F">
      <w:pPr>
        <w:pStyle w:val="1"/>
        <w:jc w:val="right"/>
        <w:rPr>
          <w:sz w:val="28"/>
          <w:szCs w:val="28"/>
        </w:rPr>
      </w:pPr>
      <w:bookmarkStart w:id="37" w:name="_Toc518563217"/>
      <w:r w:rsidRPr="0031095F">
        <w:rPr>
          <w:sz w:val="28"/>
          <w:szCs w:val="28"/>
        </w:rPr>
        <w:lastRenderedPageBreak/>
        <w:t xml:space="preserve">Приложение </w:t>
      </w:r>
      <w:r w:rsidR="00627C51" w:rsidRPr="0031095F">
        <w:rPr>
          <w:sz w:val="28"/>
          <w:szCs w:val="28"/>
        </w:rPr>
        <w:t xml:space="preserve"> </w:t>
      </w:r>
      <w:r w:rsidR="009C4585" w:rsidRPr="0031095F">
        <w:rPr>
          <w:sz w:val="28"/>
          <w:szCs w:val="28"/>
        </w:rPr>
        <w:t>5</w:t>
      </w:r>
      <w:bookmarkEnd w:id="37"/>
    </w:p>
    <w:p w:rsidR="004B019C" w:rsidRPr="0031095F" w:rsidRDefault="004B019C" w:rsidP="0031095F">
      <w:pPr>
        <w:pStyle w:val="1"/>
        <w:rPr>
          <w:sz w:val="28"/>
          <w:szCs w:val="28"/>
        </w:rPr>
      </w:pPr>
    </w:p>
    <w:p w:rsidR="004B019C" w:rsidRPr="0031095F" w:rsidRDefault="004B019C" w:rsidP="0031095F">
      <w:pPr>
        <w:pStyle w:val="1"/>
        <w:rPr>
          <w:sz w:val="28"/>
          <w:szCs w:val="28"/>
        </w:rPr>
      </w:pPr>
      <w:bookmarkStart w:id="38" w:name="_Toc518563218"/>
      <w:r w:rsidRPr="0031095F">
        <w:rPr>
          <w:sz w:val="28"/>
          <w:szCs w:val="28"/>
        </w:rPr>
        <w:t>ОБРАЗЕЦ РЕЦЕНЗИИ НА КУРСОВУЮ РАБОТУ</w:t>
      </w:r>
      <w:bookmarkEnd w:id="38"/>
    </w:p>
    <w:p w:rsidR="00AD093B" w:rsidRPr="00627C51" w:rsidRDefault="00AD093B" w:rsidP="002C7632">
      <w:pPr>
        <w:jc w:val="right"/>
        <w:rPr>
          <w:b/>
          <w:bCs/>
          <w:sz w:val="28"/>
        </w:rPr>
      </w:pPr>
    </w:p>
    <w:p w:rsidR="003354C5" w:rsidRPr="00AD093B" w:rsidRDefault="003354C5" w:rsidP="00AD093B">
      <w:pPr>
        <w:pStyle w:val="a4"/>
        <w:rPr>
          <w:b w:val="0"/>
          <w:sz w:val="24"/>
        </w:rPr>
      </w:pPr>
      <w:r w:rsidRPr="00AD093B">
        <w:rPr>
          <w:b w:val="0"/>
          <w:sz w:val="24"/>
        </w:rPr>
        <w:t xml:space="preserve">ОБРАЗОВАТЕЛЬНАЯ ОРГАНИЗАЦИЯ ВЫСШЕГО ОБРАЗОВАНИЯ (ЧАСТНОЕ УЧРЕЖДЕНИЕ)  «МЕЖДУНАРОДНАЯ АКАДЕМИЯ БИЗНЕСА И НОВЫХ ТЕХНОЛОГИЙ (МУБиНТ)» </w:t>
      </w:r>
    </w:p>
    <w:p w:rsidR="003354C5" w:rsidRPr="00AD093B" w:rsidRDefault="003354C5" w:rsidP="003354C5">
      <w:pPr>
        <w:spacing w:line="360" w:lineRule="auto"/>
        <w:jc w:val="center"/>
        <w:rPr>
          <w:b/>
          <w:bCs/>
        </w:rPr>
      </w:pPr>
      <w:r w:rsidRPr="00AD093B">
        <w:rPr>
          <w:b/>
          <w:bCs/>
        </w:rPr>
        <w:t xml:space="preserve"> </w:t>
      </w:r>
    </w:p>
    <w:p w:rsidR="003354C5" w:rsidRDefault="003354C5" w:rsidP="004B019C">
      <w:pPr>
        <w:jc w:val="center"/>
        <w:rPr>
          <w:b/>
          <w:bCs/>
          <w:sz w:val="28"/>
        </w:rPr>
      </w:pPr>
      <w:r w:rsidRPr="00AD093B">
        <w:rPr>
          <w:b/>
          <w:bCs/>
        </w:rPr>
        <w:t>РЕЦЕНЗИЯ РУКОВОДИТЕЛЯ НА КУРСОВУЮ РАБОТУ</w:t>
      </w:r>
      <w:r w:rsidRPr="003354C5">
        <w:rPr>
          <w:b/>
          <w:bCs/>
          <w:sz w:val="28"/>
        </w:rPr>
        <w:t xml:space="preserve"> ________________________________________________________________</w:t>
      </w:r>
      <w:r>
        <w:rPr>
          <w:b/>
          <w:bCs/>
          <w:sz w:val="28"/>
        </w:rPr>
        <w:t>__</w:t>
      </w:r>
    </w:p>
    <w:p w:rsidR="003354C5" w:rsidRPr="003354C5" w:rsidRDefault="003354C5" w:rsidP="004B019C">
      <w:pPr>
        <w:jc w:val="center"/>
        <w:rPr>
          <w:bCs/>
        </w:rPr>
      </w:pPr>
      <w:r w:rsidRPr="003354C5">
        <w:rPr>
          <w:bCs/>
        </w:rPr>
        <w:t xml:space="preserve">(Ф.И.О. студента) </w:t>
      </w:r>
    </w:p>
    <w:p w:rsidR="003354C5" w:rsidRDefault="003354C5" w:rsidP="003354C5">
      <w:pPr>
        <w:spacing w:line="360" w:lineRule="auto"/>
        <w:jc w:val="both"/>
        <w:rPr>
          <w:bCs/>
          <w:sz w:val="28"/>
        </w:rPr>
      </w:pPr>
      <w:r w:rsidRPr="003354C5">
        <w:rPr>
          <w:bCs/>
          <w:sz w:val="28"/>
        </w:rPr>
        <w:t>На тему:</w:t>
      </w:r>
      <w:r>
        <w:rPr>
          <w:bCs/>
          <w:sz w:val="28"/>
        </w:rPr>
        <w:t xml:space="preserve"> __</w:t>
      </w:r>
      <w:r w:rsidRPr="003354C5">
        <w:rPr>
          <w:bCs/>
          <w:sz w:val="28"/>
        </w:rPr>
        <w:t>________________________________________________________</w:t>
      </w:r>
      <w:r>
        <w:rPr>
          <w:bCs/>
          <w:sz w:val="28"/>
        </w:rPr>
        <w:t>_</w:t>
      </w:r>
    </w:p>
    <w:p w:rsidR="003354C5" w:rsidRPr="003354C5" w:rsidRDefault="003354C5" w:rsidP="003354C5">
      <w:pPr>
        <w:spacing w:line="360" w:lineRule="auto"/>
        <w:jc w:val="both"/>
        <w:rPr>
          <w:bCs/>
          <w:sz w:val="28"/>
        </w:rPr>
      </w:pPr>
      <w:r>
        <w:rPr>
          <w:bCs/>
          <w:sz w:val="28"/>
        </w:rPr>
        <w:t>__________________________________________________________________</w:t>
      </w:r>
      <w:r w:rsidRPr="003354C5">
        <w:rPr>
          <w:bCs/>
          <w:sz w:val="28"/>
        </w:rPr>
        <w:t xml:space="preserve">   </w:t>
      </w:r>
    </w:p>
    <w:p w:rsidR="003354C5" w:rsidRPr="003354C5" w:rsidRDefault="003354C5" w:rsidP="003354C5">
      <w:pPr>
        <w:spacing w:line="360" w:lineRule="auto"/>
        <w:jc w:val="center"/>
        <w:rPr>
          <w:b/>
          <w:bCs/>
          <w:sz w:val="28"/>
        </w:rPr>
      </w:pPr>
      <w:r w:rsidRPr="003354C5">
        <w:rPr>
          <w:b/>
          <w:bCs/>
          <w:sz w:val="28"/>
        </w:rPr>
        <w:t xml:space="preserve">Оценка соответствия подготовленности курсовой работы к защите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2268"/>
        <w:gridCol w:w="1984"/>
      </w:tblGrid>
      <w:tr w:rsidR="003354C5" w:rsidRPr="001D72DA" w:rsidTr="00AD093B">
        <w:trPr>
          <w:jc w:val="center"/>
        </w:trPr>
        <w:tc>
          <w:tcPr>
            <w:tcW w:w="3397" w:type="dxa"/>
            <w:vMerge w:val="restart"/>
          </w:tcPr>
          <w:p w:rsidR="003354C5" w:rsidRPr="00AD093B" w:rsidRDefault="003354C5" w:rsidP="003354C5">
            <w:pPr>
              <w:pStyle w:val="aa"/>
              <w:jc w:val="center"/>
              <w:rPr>
                <w:i/>
                <w:iCs/>
                <w:sz w:val="24"/>
              </w:rPr>
            </w:pPr>
            <w:r w:rsidRPr="00AD093B">
              <w:rPr>
                <w:i/>
                <w:iCs/>
                <w:sz w:val="24"/>
              </w:rPr>
              <w:t>Требования к уровню подготовленности курсовой работы</w:t>
            </w:r>
          </w:p>
        </w:tc>
        <w:tc>
          <w:tcPr>
            <w:tcW w:w="6237" w:type="dxa"/>
            <w:gridSpan w:val="3"/>
          </w:tcPr>
          <w:p w:rsidR="003354C5" w:rsidRPr="00AD093B" w:rsidRDefault="003354C5" w:rsidP="003354C5">
            <w:pPr>
              <w:pStyle w:val="aa"/>
              <w:jc w:val="center"/>
              <w:rPr>
                <w:i/>
                <w:iCs/>
                <w:sz w:val="24"/>
              </w:rPr>
            </w:pPr>
            <w:r w:rsidRPr="00AD093B">
              <w:rPr>
                <w:i/>
                <w:iCs/>
                <w:sz w:val="24"/>
              </w:rPr>
              <w:t>Оценка</w:t>
            </w:r>
          </w:p>
        </w:tc>
      </w:tr>
      <w:tr w:rsidR="003354C5" w:rsidRPr="001D72DA" w:rsidTr="00AD093B">
        <w:trPr>
          <w:jc w:val="center"/>
        </w:trPr>
        <w:tc>
          <w:tcPr>
            <w:tcW w:w="3397" w:type="dxa"/>
            <w:vMerge/>
          </w:tcPr>
          <w:p w:rsidR="003354C5" w:rsidRPr="00AD093B" w:rsidRDefault="003354C5" w:rsidP="003354C5">
            <w:pPr>
              <w:pStyle w:val="aa"/>
              <w:jc w:val="center"/>
              <w:rPr>
                <w:b/>
                <w:bCs/>
                <w:sz w:val="24"/>
              </w:rPr>
            </w:pPr>
          </w:p>
        </w:tc>
        <w:tc>
          <w:tcPr>
            <w:tcW w:w="1985" w:type="dxa"/>
          </w:tcPr>
          <w:p w:rsidR="003354C5" w:rsidRPr="00AD093B" w:rsidRDefault="003354C5" w:rsidP="003354C5">
            <w:pPr>
              <w:pStyle w:val="aa"/>
              <w:jc w:val="center"/>
              <w:rPr>
                <w:i/>
                <w:iCs/>
                <w:sz w:val="24"/>
              </w:rPr>
            </w:pPr>
            <w:r w:rsidRPr="00AD093B">
              <w:rPr>
                <w:i/>
                <w:iCs/>
                <w:sz w:val="24"/>
              </w:rPr>
              <w:t>Не</w:t>
            </w:r>
          </w:p>
          <w:p w:rsidR="003354C5" w:rsidRPr="00AD093B" w:rsidRDefault="003354C5" w:rsidP="003354C5">
            <w:pPr>
              <w:pStyle w:val="aa"/>
              <w:jc w:val="center"/>
              <w:rPr>
                <w:i/>
                <w:iCs/>
                <w:sz w:val="24"/>
              </w:rPr>
            </w:pPr>
            <w:r w:rsidRPr="00AD093B">
              <w:rPr>
                <w:i/>
                <w:iCs/>
                <w:sz w:val="24"/>
              </w:rPr>
              <w:t xml:space="preserve"> соответствует</w:t>
            </w:r>
          </w:p>
        </w:tc>
        <w:tc>
          <w:tcPr>
            <w:tcW w:w="2268" w:type="dxa"/>
          </w:tcPr>
          <w:p w:rsidR="003354C5" w:rsidRPr="00AD093B" w:rsidRDefault="003354C5" w:rsidP="003354C5">
            <w:pPr>
              <w:pStyle w:val="aa"/>
              <w:jc w:val="center"/>
              <w:rPr>
                <w:i/>
                <w:iCs/>
                <w:sz w:val="24"/>
              </w:rPr>
            </w:pPr>
            <w:r w:rsidRPr="00AD093B">
              <w:rPr>
                <w:i/>
                <w:iCs/>
                <w:sz w:val="24"/>
              </w:rPr>
              <w:t>В основном</w:t>
            </w:r>
          </w:p>
          <w:p w:rsidR="003354C5" w:rsidRPr="00AD093B" w:rsidRDefault="003354C5" w:rsidP="003354C5">
            <w:pPr>
              <w:pStyle w:val="aa"/>
              <w:jc w:val="center"/>
              <w:rPr>
                <w:i/>
                <w:iCs/>
                <w:sz w:val="24"/>
              </w:rPr>
            </w:pPr>
            <w:r w:rsidRPr="00AD093B">
              <w:rPr>
                <w:i/>
                <w:iCs/>
                <w:sz w:val="24"/>
              </w:rPr>
              <w:t xml:space="preserve"> соответствует</w:t>
            </w:r>
          </w:p>
        </w:tc>
        <w:tc>
          <w:tcPr>
            <w:tcW w:w="1984" w:type="dxa"/>
          </w:tcPr>
          <w:p w:rsidR="003354C5" w:rsidRPr="00AD093B" w:rsidRDefault="003354C5" w:rsidP="003354C5">
            <w:pPr>
              <w:pStyle w:val="aa"/>
              <w:jc w:val="center"/>
              <w:rPr>
                <w:i/>
                <w:iCs/>
                <w:sz w:val="24"/>
              </w:rPr>
            </w:pPr>
            <w:r w:rsidRPr="00AD093B">
              <w:rPr>
                <w:i/>
                <w:iCs/>
                <w:sz w:val="24"/>
              </w:rPr>
              <w:t>Соответствует</w:t>
            </w:r>
          </w:p>
        </w:tc>
      </w:tr>
      <w:tr w:rsidR="003354C5" w:rsidRPr="001D72DA" w:rsidTr="00AD093B">
        <w:trPr>
          <w:jc w:val="center"/>
        </w:trPr>
        <w:tc>
          <w:tcPr>
            <w:tcW w:w="3397" w:type="dxa"/>
          </w:tcPr>
          <w:p w:rsidR="003354C5" w:rsidRPr="00AD093B" w:rsidRDefault="003354C5" w:rsidP="008E4D20">
            <w:pPr>
              <w:pStyle w:val="aa"/>
              <w:rPr>
                <w:bCs/>
                <w:sz w:val="24"/>
              </w:rPr>
            </w:pPr>
            <w:r w:rsidRPr="00AD093B">
              <w:rPr>
                <w:bCs/>
                <w:sz w:val="24"/>
              </w:rPr>
              <w:t>Актуальность темы работы</w:t>
            </w:r>
          </w:p>
        </w:tc>
        <w:tc>
          <w:tcPr>
            <w:tcW w:w="1985" w:type="dxa"/>
          </w:tcPr>
          <w:p w:rsidR="003354C5" w:rsidRPr="00AD093B" w:rsidRDefault="003354C5" w:rsidP="008E4D20">
            <w:pPr>
              <w:pStyle w:val="aa"/>
              <w:spacing w:line="360" w:lineRule="exact"/>
              <w:rPr>
                <w:b/>
                <w:bCs/>
                <w:sz w:val="24"/>
              </w:rPr>
            </w:pPr>
          </w:p>
        </w:tc>
        <w:tc>
          <w:tcPr>
            <w:tcW w:w="2268" w:type="dxa"/>
          </w:tcPr>
          <w:p w:rsidR="003354C5" w:rsidRPr="00AD093B" w:rsidRDefault="003354C5" w:rsidP="008E4D20">
            <w:pPr>
              <w:pStyle w:val="aa"/>
              <w:spacing w:line="360" w:lineRule="exact"/>
              <w:rPr>
                <w:b/>
                <w:bCs/>
                <w:sz w:val="24"/>
              </w:rPr>
            </w:pPr>
          </w:p>
        </w:tc>
        <w:tc>
          <w:tcPr>
            <w:tcW w:w="1984" w:type="dxa"/>
          </w:tcPr>
          <w:p w:rsidR="003354C5" w:rsidRPr="00AD093B" w:rsidRDefault="003354C5" w:rsidP="008E4D20">
            <w:pPr>
              <w:pStyle w:val="aa"/>
              <w:spacing w:line="360" w:lineRule="exact"/>
              <w:rPr>
                <w:b/>
                <w:bCs/>
                <w:sz w:val="24"/>
              </w:rPr>
            </w:pPr>
          </w:p>
        </w:tc>
      </w:tr>
      <w:tr w:rsidR="003354C5" w:rsidRPr="001D72DA" w:rsidTr="00AD093B">
        <w:trPr>
          <w:jc w:val="center"/>
        </w:trPr>
        <w:tc>
          <w:tcPr>
            <w:tcW w:w="3397" w:type="dxa"/>
          </w:tcPr>
          <w:p w:rsidR="003354C5" w:rsidRPr="00AD093B" w:rsidRDefault="003354C5" w:rsidP="008E4D20">
            <w:pPr>
              <w:pStyle w:val="aa"/>
              <w:rPr>
                <w:bCs/>
                <w:sz w:val="24"/>
              </w:rPr>
            </w:pPr>
            <w:r w:rsidRPr="00AD093B">
              <w:rPr>
                <w:bCs/>
                <w:sz w:val="24"/>
              </w:rPr>
              <w:t>Полнота обзора темы</w:t>
            </w:r>
          </w:p>
        </w:tc>
        <w:tc>
          <w:tcPr>
            <w:tcW w:w="1985" w:type="dxa"/>
          </w:tcPr>
          <w:p w:rsidR="003354C5" w:rsidRPr="00AD093B" w:rsidRDefault="003354C5" w:rsidP="008E4D20">
            <w:pPr>
              <w:pStyle w:val="aa"/>
              <w:spacing w:line="360" w:lineRule="exact"/>
              <w:rPr>
                <w:b/>
                <w:bCs/>
                <w:sz w:val="24"/>
              </w:rPr>
            </w:pPr>
          </w:p>
        </w:tc>
        <w:tc>
          <w:tcPr>
            <w:tcW w:w="2268" w:type="dxa"/>
          </w:tcPr>
          <w:p w:rsidR="003354C5" w:rsidRPr="00AD093B" w:rsidRDefault="003354C5" w:rsidP="008E4D20">
            <w:pPr>
              <w:pStyle w:val="aa"/>
              <w:spacing w:line="360" w:lineRule="exact"/>
              <w:rPr>
                <w:b/>
                <w:bCs/>
                <w:sz w:val="24"/>
              </w:rPr>
            </w:pPr>
          </w:p>
        </w:tc>
        <w:tc>
          <w:tcPr>
            <w:tcW w:w="1984" w:type="dxa"/>
          </w:tcPr>
          <w:p w:rsidR="003354C5" w:rsidRPr="00AD093B" w:rsidRDefault="003354C5" w:rsidP="008E4D20">
            <w:pPr>
              <w:pStyle w:val="aa"/>
              <w:spacing w:line="360" w:lineRule="exact"/>
              <w:rPr>
                <w:b/>
                <w:bCs/>
                <w:sz w:val="24"/>
              </w:rPr>
            </w:pPr>
          </w:p>
        </w:tc>
      </w:tr>
      <w:tr w:rsidR="003354C5" w:rsidRPr="001D72DA" w:rsidTr="00AD093B">
        <w:trPr>
          <w:jc w:val="center"/>
        </w:trPr>
        <w:tc>
          <w:tcPr>
            <w:tcW w:w="3397" w:type="dxa"/>
          </w:tcPr>
          <w:p w:rsidR="003354C5" w:rsidRPr="00AD093B" w:rsidRDefault="003354C5" w:rsidP="008E4D20">
            <w:pPr>
              <w:pStyle w:val="aa"/>
              <w:rPr>
                <w:bCs/>
                <w:sz w:val="24"/>
              </w:rPr>
            </w:pPr>
            <w:r w:rsidRPr="00AD093B">
              <w:rPr>
                <w:bCs/>
                <w:sz w:val="24"/>
              </w:rPr>
              <w:t>Степень комплексности работы, использование знаний различных дисциплин</w:t>
            </w:r>
          </w:p>
        </w:tc>
        <w:tc>
          <w:tcPr>
            <w:tcW w:w="1985" w:type="dxa"/>
          </w:tcPr>
          <w:p w:rsidR="003354C5" w:rsidRPr="00AD093B" w:rsidRDefault="003354C5" w:rsidP="008E4D20">
            <w:pPr>
              <w:pStyle w:val="aa"/>
              <w:spacing w:line="360" w:lineRule="exact"/>
              <w:rPr>
                <w:b/>
                <w:bCs/>
                <w:sz w:val="24"/>
              </w:rPr>
            </w:pPr>
          </w:p>
        </w:tc>
        <w:tc>
          <w:tcPr>
            <w:tcW w:w="2268" w:type="dxa"/>
          </w:tcPr>
          <w:p w:rsidR="003354C5" w:rsidRPr="00AD093B" w:rsidRDefault="003354C5" w:rsidP="008E4D20">
            <w:pPr>
              <w:pStyle w:val="aa"/>
              <w:spacing w:line="360" w:lineRule="exact"/>
              <w:rPr>
                <w:b/>
                <w:bCs/>
                <w:sz w:val="24"/>
              </w:rPr>
            </w:pPr>
          </w:p>
        </w:tc>
        <w:tc>
          <w:tcPr>
            <w:tcW w:w="1984" w:type="dxa"/>
          </w:tcPr>
          <w:p w:rsidR="003354C5" w:rsidRPr="00AD093B" w:rsidRDefault="003354C5" w:rsidP="008E4D20">
            <w:pPr>
              <w:pStyle w:val="aa"/>
              <w:spacing w:line="360" w:lineRule="exact"/>
              <w:rPr>
                <w:b/>
                <w:bCs/>
                <w:sz w:val="24"/>
              </w:rPr>
            </w:pPr>
          </w:p>
        </w:tc>
      </w:tr>
      <w:tr w:rsidR="003354C5" w:rsidRPr="001D72DA" w:rsidTr="00AD093B">
        <w:trPr>
          <w:jc w:val="center"/>
        </w:trPr>
        <w:tc>
          <w:tcPr>
            <w:tcW w:w="3397" w:type="dxa"/>
          </w:tcPr>
          <w:p w:rsidR="003354C5" w:rsidRPr="00AD093B" w:rsidRDefault="003354C5" w:rsidP="008E4D20">
            <w:pPr>
              <w:pStyle w:val="aa"/>
              <w:rPr>
                <w:bCs/>
                <w:sz w:val="24"/>
              </w:rPr>
            </w:pPr>
            <w:r w:rsidRPr="00AD093B">
              <w:rPr>
                <w:bCs/>
                <w:sz w:val="24"/>
              </w:rPr>
              <w:t>Качество оформления материала</w:t>
            </w:r>
          </w:p>
        </w:tc>
        <w:tc>
          <w:tcPr>
            <w:tcW w:w="1985" w:type="dxa"/>
          </w:tcPr>
          <w:p w:rsidR="003354C5" w:rsidRPr="00AD093B" w:rsidRDefault="003354C5" w:rsidP="008E4D20">
            <w:pPr>
              <w:pStyle w:val="aa"/>
              <w:spacing w:line="360" w:lineRule="exact"/>
              <w:rPr>
                <w:b/>
                <w:bCs/>
                <w:sz w:val="24"/>
              </w:rPr>
            </w:pPr>
          </w:p>
        </w:tc>
        <w:tc>
          <w:tcPr>
            <w:tcW w:w="2268" w:type="dxa"/>
          </w:tcPr>
          <w:p w:rsidR="003354C5" w:rsidRPr="00AD093B" w:rsidRDefault="003354C5" w:rsidP="008E4D20">
            <w:pPr>
              <w:pStyle w:val="aa"/>
              <w:spacing w:line="360" w:lineRule="exact"/>
              <w:rPr>
                <w:b/>
                <w:bCs/>
                <w:sz w:val="24"/>
              </w:rPr>
            </w:pPr>
          </w:p>
        </w:tc>
        <w:tc>
          <w:tcPr>
            <w:tcW w:w="1984" w:type="dxa"/>
          </w:tcPr>
          <w:p w:rsidR="003354C5" w:rsidRPr="00AD093B" w:rsidRDefault="003354C5" w:rsidP="008E4D20">
            <w:pPr>
              <w:pStyle w:val="aa"/>
              <w:spacing w:line="360" w:lineRule="exact"/>
              <w:rPr>
                <w:b/>
                <w:bCs/>
                <w:sz w:val="24"/>
              </w:rPr>
            </w:pPr>
          </w:p>
        </w:tc>
      </w:tr>
      <w:tr w:rsidR="003354C5" w:rsidRPr="001D72DA" w:rsidTr="00AD093B">
        <w:trPr>
          <w:jc w:val="center"/>
        </w:trPr>
        <w:tc>
          <w:tcPr>
            <w:tcW w:w="3397" w:type="dxa"/>
          </w:tcPr>
          <w:p w:rsidR="003354C5" w:rsidRPr="00AD093B" w:rsidRDefault="003354C5" w:rsidP="008E4D20">
            <w:pPr>
              <w:pStyle w:val="aa"/>
              <w:rPr>
                <w:bCs/>
                <w:sz w:val="24"/>
              </w:rPr>
            </w:pPr>
            <w:r w:rsidRPr="00AD093B">
              <w:rPr>
                <w:bCs/>
                <w:sz w:val="24"/>
              </w:rPr>
              <w:t>Выводы по полученным результатам</w:t>
            </w:r>
          </w:p>
        </w:tc>
        <w:tc>
          <w:tcPr>
            <w:tcW w:w="1985" w:type="dxa"/>
          </w:tcPr>
          <w:p w:rsidR="003354C5" w:rsidRPr="00AD093B" w:rsidRDefault="003354C5" w:rsidP="008E4D20">
            <w:pPr>
              <w:pStyle w:val="aa"/>
              <w:spacing w:line="360" w:lineRule="exact"/>
              <w:rPr>
                <w:b/>
                <w:bCs/>
                <w:sz w:val="24"/>
              </w:rPr>
            </w:pPr>
          </w:p>
        </w:tc>
        <w:tc>
          <w:tcPr>
            <w:tcW w:w="2268" w:type="dxa"/>
          </w:tcPr>
          <w:p w:rsidR="003354C5" w:rsidRPr="00AD093B" w:rsidRDefault="003354C5" w:rsidP="008E4D20">
            <w:pPr>
              <w:pStyle w:val="aa"/>
              <w:spacing w:line="360" w:lineRule="exact"/>
              <w:rPr>
                <w:b/>
                <w:bCs/>
                <w:sz w:val="24"/>
              </w:rPr>
            </w:pPr>
          </w:p>
        </w:tc>
        <w:tc>
          <w:tcPr>
            <w:tcW w:w="1984" w:type="dxa"/>
          </w:tcPr>
          <w:p w:rsidR="003354C5" w:rsidRPr="00AD093B" w:rsidRDefault="003354C5" w:rsidP="008E4D20">
            <w:pPr>
              <w:pStyle w:val="aa"/>
              <w:spacing w:line="360" w:lineRule="exact"/>
              <w:rPr>
                <w:b/>
                <w:bCs/>
                <w:sz w:val="24"/>
              </w:rPr>
            </w:pPr>
          </w:p>
        </w:tc>
      </w:tr>
      <w:tr w:rsidR="003354C5" w:rsidRPr="001D72DA" w:rsidTr="00AD093B">
        <w:trPr>
          <w:jc w:val="center"/>
        </w:trPr>
        <w:tc>
          <w:tcPr>
            <w:tcW w:w="3397" w:type="dxa"/>
          </w:tcPr>
          <w:p w:rsidR="003354C5" w:rsidRPr="00AD093B" w:rsidRDefault="003354C5" w:rsidP="008E4D20">
            <w:pPr>
              <w:pStyle w:val="aa"/>
              <w:rPr>
                <w:bCs/>
                <w:sz w:val="24"/>
              </w:rPr>
            </w:pPr>
            <w:r w:rsidRPr="00AD093B">
              <w:rPr>
                <w:bCs/>
                <w:sz w:val="24"/>
              </w:rPr>
              <w:t>Практическая значимость работы</w:t>
            </w:r>
          </w:p>
        </w:tc>
        <w:tc>
          <w:tcPr>
            <w:tcW w:w="1985" w:type="dxa"/>
          </w:tcPr>
          <w:p w:rsidR="003354C5" w:rsidRPr="00AD093B" w:rsidRDefault="003354C5" w:rsidP="008E4D20">
            <w:pPr>
              <w:pStyle w:val="aa"/>
              <w:spacing w:line="360" w:lineRule="exact"/>
              <w:rPr>
                <w:b/>
                <w:bCs/>
                <w:sz w:val="24"/>
              </w:rPr>
            </w:pPr>
          </w:p>
        </w:tc>
        <w:tc>
          <w:tcPr>
            <w:tcW w:w="2268" w:type="dxa"/>
          </w:tcPr>
          <w:p w:rsidR="003354C5" w:rsidRPr="00AD093B" w:rsidRDefault="003354C5" w:rsidP="008E4D20">
            <w:pPr>
              <w:pStyle w:val="aa"/>
              <w:spacing w:line="360" w:lineRule="exact"/>
              <w:rPr>
                <w:b/>
                <w:bCs/>
                <w:sz w:val="24"/>
              </w:rPr>
            </w:pPr>
          </w:p>
        </w:tc>
        <w:tc>
          <w:tcPr>
            <w:tcW w:w="1984" w:type="dxa"/>
          </w:tcPr>
          <w:p w:rsidR="003354C5" w:rsidRPr="00AD093B" w:rsidRDefault="003354C5" w:rsidP="008E4D20">
            <w:pPr>
              <w:pStyle w:val="aa"/>
              <w:spacing w:line="360" w:lineRule="exact"/>
              <w:rPr>
                <w:b/>
                <w:bCs/>
                <w:sz w:val="24"/>
              </w:rPr>
            </w:pPr>
          </w:p>
        </w:tc>
      </w:tr>
    </w:tbl>
    <w:p w:rsidR="001A63D0" w:rsidRDefault="001A63D0" w:rsidP="00AD093B">
      <w:pPr>
        <w:jc w:val="both"/>
        <w:rPr>
          <w:bCs/>
          <w:sz w:val="28"/>
        </w:rPr>
      </w:pPr>
    </w:p>
    <w:p w:rsidR="001A63D0" w:rsidRDefault="001A63D0" w:rsidP="00AD093B">
      <w:pPr>
        <w:jc w:val="both"/>
        <w:rPr>
          <w:b/>
          <w:bCs/>
          <w:sz w:val="28"/>
        </w:rPr>
      </w:pPr>
      <w:r w:rsidRPr="001A63D0">
        <w:rPr>
          <w:bCs/>
          <w:sz w:val="28"/>
        </w:rPr>
        <w:t>Замечания по курсовой работе:</w:t>
      </w:r>
      <w:r>
        <w:rPr>
          <w:bCs/>
          <w:sz w:val="28"/>
        </w:rPr>
        <w:t xml:space="preserve"> </w:t>
      </w:r>
      <w:r w:rsidRPr="001A63D0">
        <w:rPr>
          <w:b/>
          <w:bCs/>
          <w:sz w:val="28"/>
        </w:rPr>
        <w:t>___________</w:t>
      </w:r>
      <w:r>
        <w:rPr>
          <w:b/>
          <w:bCs/>
          <w:sz w:val="28"/>
        </w:rPr>
        <w:t>____________________________</w:t>
      </w:r>
    </w:p>
    <w:p w:rsidR="003354C5" w:rsidRPr="003354C5" w:rsidRDefault="001A63D0" w:rsidP="00AD093B">
      <w:pPr>
        <w:jc w:val="both"/>
        <w:rPr>
          <w:b/>
          <w:bCs/>
          <w:sz w:val="28"/>
        </w:rPr>
      </w:pPr>
      <w:r>
        <w:rPr>
          <w:b/>
          <w:bCs/>
          <w:sz w:val="28"/>
        </w:rPr>
        <w:t>____________________________________________________________________________________________________________________________________</w:t>
      </w:r>
      <w:r w:rsidR="00AD093B">
        <w:rPr>
          <w:b/>
          <w:bCs/>
          <w:sz w:val="28"/>
        </w:rPr>
        <w:t>______________________________________________________________________________________________________________________________________________________________________________________________________</w:t>
      </w:r>
      <w:r w:rsidRPr="001A63D0">
        <w:rPr>
          <w:b/>
          <w:bCs/>
          <w:sz w:val="28"/>
        </w:rPr>
        <w:t xml:space="preserve"> </w:t>
      </w:r>
      <w:r w:rsidR="003354C5" w:rsidRPr="003354C5">
        <w:rPr>
          <w:b/>
          <w:bCs/>
          <w:sz w:val="28"/>
        </w:rPr>
        <w:t xml:space="preserve"> </w:t>
      </w:r>
    </w:p>
    <w:p w:rsidR="00AD093B" w:rsidRDefault="00AD093B" w:rsidP="00AD093B">
      <w:pPr>
        <w:jc w:val="center"/>
        <w:rPr>
          <w:bCs/>
          <w:sz w:val="28"/>
        </w:rPr>
      </w:pPr>
    </w:p>
    <w:p w:rsidR="00AD093B" w:rsidRDefault="003354C5" w:rsidP="00AD093B">
      <w:pPr>
        <w:jc w:val="center"/>
        <w:rPr>
          <w:bCs/>
          <w:sz w:val="28"/>
        </w:rPr>
      </w:pPr>
      <w:r w:rsidRPr="001A63D0">
        <w:rPr>
          <w:bCs/>
          <w:sz w:val="28"/>
        </w:rPr>
        <w:t xml:space="preserve">Руководитель _____________________________________________________ </w:t>
      </w:r>
      <w:r w:rsidRPr="001A63D0">
        <w:rPr>
          <w:bCs/>
        </w:rPr>
        <w:t>(ученая степень, ученое звание, должность)</w:t>
      </w:r>
      <w:r w:rsidRPr="001A63D0">
        <w:rPr>
          <w:bCs/>
          <w:sz w:val="28"/>
        </w:rPr>
        <w:t xml:space="preserve"> </w:t>
      </w:r>
    </w:p>
    <w:p w:rsidR="00AD093B" w:rsidRDefault="00AD093B" w:rsidP="00AD093B">
      <w:pPr>
        <w:jc w:val="center"/>
        <w:rPr>
          <w:bCs/>
          <w:sz w:val="28"/>
        </w:rPr>
      </w:pPr>
    </w:p>
    <w:p w:rsidR="001A63D0" w:rsidRDefault="003354C5" w:rsidP="00AD093B">
      <w:pPr>
        <w:jc w:val="center"/>
        <w:rPr>
          <w:bCs/>
          <w:sz w:val="28"/>
        </w:rPr>
      </w:pPr>
      <w:r w:rsidRPr="001A63D0">
        <w:rPr>
          <w:bCs/>
          <w:sz w:val="28"/>
        </w:rPr>
        <w:t xml:space="preserve">__________________________________________________________________ </w:t>
      </w:r>
      <w:r w:rsidRPr="001A63D0">
        <w:rPr>
          <w:bCs/>
        </w:rPr>
        <w:t>(Ф.И.О, подпись)</w:t>
      </w:r>
      <w:r w:rsidRPr="001A63D0">
        <w:rPr>
          <w:bCs/>
          <w:sz w:val="28"/>
        </w:rPr>
        <w:t xml:space="preserve"> </w:t>
      </w:r>
      <w:r w:rsidR="001A63D0">
        <w:rPr>
          <w:bCs/>
          <w:sz w:val="28"/>
        </w:rPr>
        <w:t xml:space="preserve">                                            </w:t>
      </w:r>
    </w:p>
    <w:p w:rsidR="0070385D" w:rsidRPr="001A63D0" w:rsidRDefault="003354C5" w:rsidP="00AD093B">
      <w:pPr>
        <w:rPr>
          <w:bCs/>
          <w:sz w:val="28"/>
        </w:rPr>
      </w:pPr>
      <w:r w:rsidRPr="001A63D0">
        <w:rPr>
          <w:bCs/>
          <w:sz w:val="28"/>
        </w:rPr>
        <w:t>«__» __________20__ г.</w:t>
      </w:r>
    </w:p>
    <w:p w:rsidR="0070385D" w:rsidRDefault="0070385D" w:rsidP="00AD093B">
      <w:pPr>
        <w:jc w:val="center"/>
        <w:rPr>
          <w:b/>
          <w:bCs/>
          <w:sz w:val="28"/>
        </w:rPr>
      </w:pPr>
    </w:p>
    <w:p w:rsidR="004B019C" w:rsidRDefault="004B019C" w:rsidP="00AD093B">
      <w:pPr>
        <w:jc w:val="center"/>
        <w:rPr>
          <w:b/>
          <w:bCs/>
          <w:sz w:val="28"/>
        </w:rPr>
      </w:pPr>
    </w:p>
    <w:p w:rsidR="004B019C" w:rsidRDefault="004B019C" w:rsidP="00AD093B">
      <w:pPr>
        <w:jc w:val="center"/>
        <w:rPr>
          <w:b/>
          <w:bCs/>
          <w:sz w:val="28"/>
        </w:rPr>
      </w:pPr>
    </w:p>
    <w:p w:rsidR="004A26D4" w:rsidRDefault="004A26D4" w:rsidP="00627C51">
      <w:pPr>
        <w:jc w:val="right"/>
        <w:rPr>
          <w:b/>
          <w:bCs/>
          <w:sz w:val="28"/>
        </w:rPr>
      </w:pPr>
    </w:p>
    <w:p w:rsidR="00627C51" w:rsidRPr="0031095F" w:rsidRDefault="009938D5" w:rsidP="0031095F">
      <w:pPr>
        <w:pStyle w:val="1"/>
        <w:jc w:val="right"/>
        <w:rPr>
          <w:sz w:val="28"/>
          <w:szCs w:val="28"/>
        </w:rPr>
      </w:pPr>
      <w:bookmarkStart w:id="39" w:name="_Toc518563221"/>
      <w:r w:rsidRPr="0031095F">
        <w:rPr>
          <w:sz w:val="28"/>
          <w:szCs w:val="28"/>
        </w:rPr>
        <w:t xml:space="preserve">Приложение  </w:t>
      </w:r>
      <w:bookmarkEnd w:id="39"/>
      <w:r w:rsidR="0029725A">
        <w:rPr>
          <w:sz w:val="28"/>
          <w:szCs w:val="28"/>
        </w:rPr>
        <w:t>6</w:t>
      </w:r>
    </w:p>
    <w:p w:rsidR="004B019C" w:rsidRPr="0031095F" w:rsidRDefault="004B019C" w:rsidP="0031095F">
      <w:pPr>
        <w:pStyle w:val="1"/>
        <w:rPr>
          <w:sz w:val="28"/>
          <w:szCs w:val="28"/>
        </w:rPr>
      </w:pPr>
    </w:p>
    <w:p w:rsidR="00B479AC" w:rsidRPr="0031095F" w:rsidRDefault="00B479AC" w:rsidP="0031095F">
      <w:pPr>
        <w:pStyle w:val="1"/>
        <w:rPr>
          <w:bCs/>
          <w:sz w:val="28"/>
          <w:szCs w:val="28"/>
        </w:rPr>
      </w:pPr>
      <w:bookmarkStart w:id="40" w:name="_Toc518563222"/>
      <w:r w:rsidRPr="0031095F">
        <w:rPr>
          <w:bCs/>
          <w:sz w:val="28"/>
          <w:szCs w:val="28"/>
        </w:rPr>
        <w:t>ПРИМЕРНАЯ ТЕМАТИКА</w:t>
      </w:r>
      <w:r w:rsidR="004B019C" w:rsidRPr="0031095F">
        <w:rPr>
          <w:bCs/>
          <w:sz w:val="28"/>
          <w:szCs w:val="28"/>
        </w:rPr>
        <w:t xml:space="preserve"> КУРСОВЫХ РАБОТ</w:t>
      </w:r>
      <w:bookmarkEnd w:id="40"/>
    </w:p>
    <w:p w:rsidR="00BE1448" w:rsidRDefault="00B479AC" w:rsidP="00BE1448">
      <w:pPr>
        <w:jc w:val="center"/>
        <w:rPr>
          <w:b/>
          <w:bCs/>
          <w:sz w:val="28"/>
        </w:rPr>
      </w:pPr>
      <w:r>
        <w:rPr>
          <w:b/>
          <w:bCs/>
          <w:sz w:val="28"/>
        </w:rPr>
        <w:t xml:space="preserve">по </w:t>
      </w:r>
      <w:r w:rsidR="00BE1448">
        <w:rPr>
          <w:b/>
          <w:bCs/>
          <w:sz w:val="28"/>
        </w:rPr>
        <w:t xml:space="preserve">курсу </w:t>
      </w:r>
      <w:r w:rsidR="002C7632">
        <w:rPr>
          <w:b/>
          <w:bCs/>
          <w:sz w:val="28"/>
        </w:rPr>
        <w:t>«</w:t>
      </w:r>
      <w:r w:rsidR="00286A37">
        <w:rPr>
          <w:b/>
          <w:bCs/>
          <w:sz w:val="28"/>
        </w:rPr>
        <w:t>Финансы</w:t>
      </w:r>
      <w:r w:rsidR="002F6502">
        <w:rPr>
          <w:b/>
          <w:bCs/>
          <w:sz w:val="28"/>
        </w:rPr>
        <w:t>»</w:t>
      </w:r>
      <w:r w:rsidR="00BE1448">
        <w:rPr>
          <w:b/>
          <w:bCs/>
          <w:sz w:val="28"/>
        </w:rPr>
        <w:t xml:space="preserve"> </w:t>
      </w:r>
    </w:p>
    <w:p w:rsidR="002F6502" w:rsidRDefault="002F6502" w:rsidP="00BE1448">
      <w:pPr>
        <w:jc w:val="center"/>
        <w:rPr>
          <w:b/>
          <w:bCs/>
          <w:sz w:val="28"/>
        </w:rPr>
      </w:pP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в системе рыночной экономики.</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Финансовая система России.</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Государственные финансы.</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Муниципальные финансы (на примере г. Ярославля).</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Межбюджетные отношения и формирование доходов региональных бюджетов.</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Межбюджетные отношения и формирование доходов местных  бюджетов.</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Финансовая политика РФ.</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Финансовый механизм я его роль в реализации финансовой политики.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Финансы как инструмент регулирования экономики.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Роль финансового рынка в мобилизации и распределении финансовых ресурсов.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Управление финансами и пути его совершенствования в РФ. </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субъекта РФ (региональные финансы на примере Ярославской области).</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Финансовая политика муниципального образования.</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Управление финансами субъектов РФ.</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Управление финансами муниципального образования.</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Финансовый контроль в Российской Федерации.</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хозяйствующего субъекта (коммерческого предприятия).</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color w:val="000000"/>
          <w:sz w:val="28"/>
          <w:szCs w:val="28"/>
        </w:rPr>
        <w:t>Финансы учреждений и организаций, осуществляющих некоммерческую деятельность.</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Государственный внешний долг и управление госдолгом.</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Государственный внутренний долг и управление внутренним долгом.</w:t>
      </w:r>
    </w:p>
    <w:p w:rsidR="00F12C4E" w:rsidRPr="00F12C4E" w:rsidRDefault="00F12C4E" w:rsidP="00F12C4E">
      <w:pPr>
        <w:pStyle w:val="21"/>
        <w:widowControl w:val="0"/>
        <w:numPr>
          <w:ilvl w:val="0"/>
          <w:numId w:val="17"/>
        </w:numPr>
        <w:tabs>
          <w:tab w:val="clear" w:pos="927"/>
          <w:tab w:val="num" w:pos="540"/>
          <w:tab w:val="left" w:pos="993"/>
        </w:tabs>
        <w:ind w:left="0" w:firstLine="709"/>
        <w:jc w:val="both"/>
        <w:rPr>
          <w:b w:val="0"/>
          <w:color w:val="000000"/>
          <w:sz w:val="28"/>
          <w:szCs w:val="28"/>
          <w:u w:val="none"/>
        </w:rPr>
      </w:pPr>
      <w:r w:rsidRPr="00F12C4E">
        <w:rPr>
          <w:b w:val="0"/>
          <w:color w:val="000000"/>
          <w:sz w:val="28"/>
          <w:szCs w:val="28"/>
          <w:u w:val="none"/>
        </w:rPr>
        <w:t>Государственный и муниципальный кредит.</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Внебюджетные фонды и направления реформирования ВФ в РФ.</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Развитие бюджетного федерализма в РФ.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Доходы и расходы местных бюджетов.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Межбюджетные отношения в РФ и роль Федерального казначейства в их регулировании.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Доходы и расходы бюджетов субъектов РФ.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Муниципальные займы и их гарантии.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Займы органов власти субъектов РФ и их роль в развитии территорий.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Бюджетная политика и принципы ее реализации в РФ.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Политика дефицитного финансирования государственных расходов и ее границы.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Бюджетный дефицит и политика его снижения в РФ.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Государственный долг и методы управления им.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lastRenderedPageBreak/>
        <w:t>Внебюджетные фонды и их роль в социально-экономическом развитии РФ.</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Финансы акционерных обществ.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Мобилизация финансовых ресурсов акционерными обществами.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Распределение и использование прибыли как источник экономического роста предприятий.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Современные проблемы финансов предприятий.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Формирование и использование финансовых ресурсов некоммерческих организаций.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Финансовые ресурсы фондов и ассоциаций.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Страхование и его роль в развитии экономики.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Организация страхового дела в РФ.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Страхование и его государственное регулирование.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Социальное страхование и его функции. </w:t>
      </w:r>
    </w:p>
    <w:p w:rsidR="00F12C4E" w:rsidRPr="00F12C4E" w:rsidRDefault="00F12C4E" w:rsidP="00F12C4E">
      <w:pPr>
        <w:numPr>
          <w:ilvl w:val="0"/>
          <w:numId w:val="17"/>
        </w:numPr>
        <w:ind w:left="0" w:firstLine="709"/>
        <w:jc w:val="both"/>
        <w:rPr>
          <w:color w:val="000000"/>
          <w:sz w:val="28"/>
          <w:szCs w:val="28"/>
        </w:rPr>
      </w:pPr>
      <w:r w:rsidRPr="00F12C4E">
        <w:rPr>
          <w:color w:val="000000"/>
          <w:sz w:val="28"/>
          <w:szCs w:val="28"/>
        </w:rPr>
        <w:t xml:space="preserve">Имущественное страхование и его значение в экономике. </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социальной сферы, особенности финансирования отраслей социальной сферы.</w:t>
      </w:r>
    </w:p>
    <w:p w:rsidR="00F12C4E" w:rsidRPr="00F12C4E" w:rsidRDefault="00F12C4E" w:rsidP="00F12C4E">
      <w:pPr>
        <w:pStyle w:val="21"/>
        <w:widowControl w:val="0"/>
        <w:numPr>
          <w:ilvl w:val="0"/>
          <w:numId w:val="17"/>
        </w:numPr>
        <w:tabs>
          <w:tab w:val="clear" w:pos="927"/>
          <w:tab w:val="num" w:pos="540"/>
          <w:tab w:val="left" w:pos="993"/>
        </w:tabs>
        <w:ind w:left="0" w:firstLine="709"/>
        <w:jc w:val="both"/>
        <w:rPr>
          <w:b w:val="0"/>
          <w:color w:val="000000"/>
          <w:sz w:val="28"/>
          <w:szCs w:val="28"/>
          <w:u w:val="none"/>
        </w:rPr>
      </w:pPr>
      <w:r w:rsidRPr="00F12C4E">
        <w:rPr>
          <w:b w:val="0"/>
          <w:sz w:val="28"/>
          <w:szCs w:val="28"/>
          <w:u w:val="none"/>
        </w:rPr>
        <w:t>Межбюджетные отношения в РФ и роль Федерального казначейства в их регулировании.</w:t>
      </w:r>
    </w:p>
    <w:p w:rsidR="00F12C4E" w:rsidRPr="00F12C4E" w:rsidRDefault="00F12C4E" w:rsidP="00F12C4E">
      <w:pPr>
        <w:pStyle w:val="21"/>
        <w:widowControl w:val="0"/>
        <w:numPr>
          <w:ilvl w:val="0"/>
          <w:numId w:val="17"/>
        </w:numPr>
        <w:tabs>
          <w:tab w:val="clear" w:pos="927"/>
          <w:tab w:val="num" w:pos="540"/>
          <w:tab w:val="left" w:pos="993"/>
        </w:tabs>
        <w:ind w:left="0" w:firstLine="709"/>
        <w:jc w:val="both"/>
        <w:rPr>
          <w:b w:val="0"/>
          <w:color w:val="000000"/>
          <w:sz w:val="28"/>
          <w:szCs w:val="28"/>
          <w:u w:val="none"/>
        </w:rPr>
      </w:pPr>
      <w:r w:rsidRPr="00F12C4E">
        <w:rPr>
          <w:b w:val="0"/>
          <w:color w:val="000000"/>
          <w:sz w:val="28"/>
          <w:szCs w:val="28"/>
          <w:u w:val="none"/>
        </w:rPr>
        <w:t>Воздействие финансов на экономику.</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зарубежных стран с федеративным государственным устройством.</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зарубежных стран с унитарным государственным устройством.</w:t>
      </w:r>
    </w:p>
    <w:p w:rsidR="00F12C4E" w:rsidRPr="00F12C4E" w:rsidRDefault="00F12C4E" w:rsidP="00F12C4E">
      <w:pPr>
        <w:widowControl w:val="0"/>
        <w:numPr>
          <w:ilvl w:val="0"/>
          <w:numId w:val="17"/>
        </w:numPr>
        <w:tabs>
          <w:tab w:val="clear" w:pos="927"/>
          <w:tab w:val="num" w:pos="540"/>
          <w:tab w:val="left" w:pos="993"/>
        </w:tabs>
        <w:autoSpaceDE w:val="0"/>
        <w:autoSpaceDN w:val="0"/>
        <w:adjustRightInd w:val="0"/>
        <w:ind w:left="0" w:firstLine="709"/>
        <w:jc w:val="both"/>
        <w:rPr>
          <w:bCs/>
          <w:color w:val="000000"/>
          <w:sz w:val="28"/>
          <w:szCs w:val="28"/>
        </w:rPr>
      </w:pPr>
      <w:r w:rsidRPr="00F12C4E">
        <w:rPr>
          <w:bCs/>
          <w:color w:val="000000"/>
          <w:sz w:val="28"/>
          <w:szCs w:val="28"/>
        </w:rPr>
        <w:t>Финансы и финансовая глобализация.</w:t>
      </w:r>
    </w:p>
    <w:p w:rsidR="002F6502" w:rsidRPr="00F12C4E" w:rsidRDefault="002F6502" w:rsidP="00F12C4E">
      <w:pPr>
        <w:ind w:firstLine="540"/>
        <w:jc w:val="center"/>
        <w:rPr>
          <w:sz w:val="28"/>
          <w:szCs w:val="28"/>
        </w:rPr>
      </w:pPr>
    </w:p>
    <w:p w:rsidR="0056573C" w:rsidRPr="00F12C4E" w:rsidRDefault="0056573C" w:rsidP="00F12C4E">
      <w:pPr>
        <w:jc w:val="right"/>
        <w:rPr>
          <w:sz w:val="28"/>
          <w:szCs w:val="28"/>
        </w:rPr>
      </w:pPr>
    </w:p>
    <w:p w:rsidR="0056573C" w:rsidRPr="00F12C4E" w:rsidRDefault="0056573C" w:rsidP="00F12C4E">
      <w:pPr>
        <w:jc w:val="right"/>
        <w:rPr>
          <w:sz w:val="28"/>
          <w:szCs w:val="28"/>
        </w:rPr>
      </w:pPr>
    </w:p>
    <w:p w:rsidR="0056573C" w:rsidRPr="00F12C4E" w:rsidRDefault="0056573C" w:rsidP="00F12C4E">
      <w:pPr>
        <w:jc w:val="right"/>
        <w:rPr>
          <w:sz w:val="28"/>
          <w:szCs w:val="28"/>
        </w:rPr>
      </w:pPr>
    </w:p>
    <w:p w:rsidR="0056573C" w:rsidRDefault="0056573C"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Default="00F12C4E" w:rsidP="00F12C4E">
      <w:pPr>
        <w:jc w:val="right"/>
        <w:rPr>
          <w:sz w:val="28"/>
          <w:szCs w:val="28"/>
        </w:rPr>
      </w:pPr>
    </w:p>
    <w:p w:rsidR="00F12C4E" w:rsidRPr="00F12C4E" w:rsidRDefault="00F12C4E" w:rsidP="00F12C4E">
      <w:pPr>
        <w:jc w:val="right"/>
        <w:rPr>
          <w:sz w:val="28"/>
          <w:szCs w:val="28"/>
        </w:rPr>
      </w:pPr>
    </w:p>
    <w:p w:rsidR="00282D56" w:rsidRDefault="00282D56">
      <w:pPr>
        <w:rPr>
          <w:b/>
          <w:sz w:val="28"/>
          <w:szCs w:val="28"/>
        </w:rPr>
      </w:pPr>
      <w:r>
        <w:rPr>
          <w:sz w:val="28"/>
          <w:szCs w:val="28"/>
        </w:rPr>
        <w:br w:type="page"/>
      </w:r>
    </w:p>
    <w:p w:rsidR="00F12C4E" w:rsidRPr="0031095F" w:rsidRDefault="00F12C4E" w:rsidP="00F12C4E">
      <w:pPr>
        <w:pStyle w:val="1"/>
        <w:jc w:val="right"/>
        <w:rPr>
          <w:sz w:val="28"/>
          <w:szCs w:val="28"/>
        </w:rPr>
      </w:pPr>
      <w:r w:rsidRPr="0031095F">
        <w:rPr>
          <w:sz w:val="28"/>
          <w:szCs w:val="28"/>
        </w:rPr>
        <w:lastRenderedPageBreak/>
        <w:t>Приложение  7</w:t>
      </w:r>
    </w:p>
    <w:p w:rsidR="0029725A" w:rsidRPr="00811FDD" w:rsidRDefault="0029725A" w:rsidP="0029725A">
      <w:pPr>
        <w:pStyle w:val="af9"/>
        <w:widowControl w:val="0"/>
        <w:spacing w:before="0" w:after="0" w:line="360" w:lineRule="atLeast"/>
        <w:jc w:val="center"/>
        <w:rPr>
          <w:sz w:val="28"/>
        </w:rPr>
      </w:pPr>
      <w:r w:rsidRPr="00811FDD">
        <w:rPr>
          <w:sz w:val="28"/>
        </w:rPr>
        <w:t xml:space="preserve">Образец оформления </w:t>
      </w:r>
      <w:r>
        <w:rPr>
          <w:sz w:val="28"/>
        </w:rPr>
        <w:t>рисунков</w:t>
      </w:r>
    </w:p>
    <w:p w:rsidR="0056573C" w:rsidRDefault="0056573C">
      <w:pPr>
        <w:jc w:val="right"/>
        <w:rPr>
          <w:b/>
          <w:sz w:val="28"/>
        </w:rPr>
      </w:pPr>
    </w:p>
    <w:p w:rsidR="00F12C4E" w:rsidRDefault="00F12C4E">
      <w:pPr>
        <w:jc w:val="right"/>
        <w:rPr>
          <w:b/>
          <w:sz w:val="28"/>
        </w:rPr>
      </w:pPr>
    </w:p>
    <w:p w:rsidR="0029725A" w:rsidRPr="0029725A" w:rsidRDefault="0029725A" w:rsidP="0029725A">
      <w:pPr>
        <w:pStyle w:val="21"/>
        <w:widowControl w:val="0"/>
        <w:ind w:firstLine="567"/>
        <w:rPr>
          <w:color w:val="FF0000"/>
          <w:sz w:val="28"/>
          <w:szCs w:val="28"/>
          <w:u w:val="none"/>
          <w:shd w:val="clear" w:color="auto" w:fill="FFFFFF"/>
        </w:rPr>
      </w:pPr>
      <w:r>
        <w:rPr>
          <w:noProof/>
          <w:color w:val="FF0000"/>
          <w:spacing w:val="-2"/>
          <w:sz w:val="28"/>
          <w:szCs w:val="28"/>
        </w:rPr>
        <w:drawing>
          <wp:inline distT="0" distB="0" distL="0" distR="0">
            <wp:extent cx="5610225" cy="3181350"/>
            <wp:effectExtent l="0" t="0" r="0" b="0"/>
            <wp:docPr id="58" name="Объект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9725A">
        <w:rPr>
          <w:sz w:val="28"/>
          <w:szCs w:val="28"/>
          <w:u w:val="none"/>
          <w:shd w:val="clear" w:color="auto" w:fill="FFFFFF"/>
        </w:rPr>
        <w:t>Рис</w:t>
      </w:r>
      <w:r>
        <w:rPr>
          <w:sz w:val="28"/>
          <w:szCs w:val="28"/>
          <w:u w:val="none"/>
          <w:shd w:val="clear" w:color="auto" w:fill="FFFFFF"/>
        </w:rPr>
        <w:t xml:space="preserve">унок </w:t>
      </w:r>
      <w:r w:rsidRPr="0029725A">
        <w:rPr>
          <w:sz w:val="28"/>
          <w:szCs w:val="28"/>
          <w:u w:val="none"/>
          <w:shd w:val="clear" w:color="auto" w:fill="FFFFFF"/>
        </w:rPr>
        <w:t>1</w:t>
      </w:r>
      <w:r>
        <w:rPr>
          <w:sz w:val="28"/>
          <w:szCs w:val="28"/>
          <w:u w:val="none"/>
          <w:shd w:val="clear" w:color="auto" w:fill="FFFFFF"/>
        </w:rPr>
        <w:t xml:space="preserve"> -</w:t>
      </w:r>
      <w:r w:rsidRPr="0029725A">
        <w:rPr>
          <w:sz w:val="28"/>
          <w:szCs w:val="28"/>
          <w:u w:val="none"/>
          <w:shd w:val="clear" w:color="auto" w:fill="FFFFFF"/>
        </w:rPr>
        <w:t xml:space="preserve"> Динамика объемов контрактов ГЧП в Германии в 2002-2012 гг.</w:t>
      </w:r>
    </w:p>
    <w:p w:rsidR="0029725A" w:rsidRPr="0029725A" w:rsidRDefault="0029725A" w:rsidP="0029725A">
      <w:pPr>
        <w:pStyle w:val="21"/>
        <w:widowControl w:val="0"/>
        <w:spacing w:line="360" w:lineRule="atLeast"/>
        <w:ind w:firstLine="567"/>
        <w:rPr>
          <w:color w:val="FF0000"/>
          <w:sz w:val="28"/>
          <w:szCs w:val="28"/>
          <w:u w:val="none"/>
          <w:shd w:val="clear" w:color="auto" w:fill="FFFFFF"/>
        </w:rPr>
      </w:pPr>
    </w:p>
    <w:p w:rsidR="0029725A" w:rsidRPr="00CB349C" w:rsidRDefault="0029725A" w:rsidP="0029725A">
      <w:pPr>
        <w:pStyle w:val="21"/>
        <w:widowControl w:val="0"/>
        <w:spacing w:line="360" w:lineRule="atLeast"/>
        <w:ind w:firstLine="567"/>
        <w:rPr>
          <w:rStyle w:val="af3"/>
          <w:bCs/>
          <w:color w:val="FF0000"/>
          <w:sz w:val="28"/>
          <w:szCs w:val="28"/>
        </w:rPr>
      </w:pPr>
    </w:p>
    <w:p w:rsidR="0029725A" w:rsidRPr="00CB349C" w:rsidRDefault="0029725A" w:rsidP="0029725A">
      <w:pPr>
        <w:pStyle w:val="21"/>
        <w:widowControl w:val="0"/>
        <w:spacing w:line="360" w:lineRule="atLeast"/>
        <w:rPr>
          <w:rStyle w:val="af3"/>
          <w:bCs/>
          <w:color w:val="FF0000"/>
          <w:sz w:val="28"/>
          <w:szCs w:val="28"/>
        </w:rPr>
      </w:pPr>
      <w:r>
        <w:rPr>
          <w:bCs w:val="0"/>
          <w:noProof/>
          <w:color w:val="FF0000"/>
          <w:sz w:val="28"/>
          <w:szCs w:val="28"/>
          <w:shd w:val="clear" w:color="auto" w:fill="FFFFFF"/>
        </w:rPr>
        <w:drawing>
          <wp:inline distT="0" distB="0" distL="0" distR="0">
            <wp:extent cx="5381625" cy="3305175"/>
            <wp:effectExtent l="0" t="0" r="0" b="0"/>
            <wp:docPr id="59" name="Объект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725A" w:rsidRPr="00811FDD" w:rsidRDefault="0029725A" w:rsidP="0029725A">
      <w:pPr>
        <w:widowControl w:val="0"/>
        <w:jc w:val="center"/>
        <w:rPr>
          <w:b/>
          <w:bCs/>
          <w:sz w:val="28"/>
          <w:szCs w:val="28"/>
          <w:shd w:val="clear" w:color="auto" w:fill="FFFFFF"/>
        </w:rPr>
      </w:pPr>
      <w:r w:rsidRPr="00811FDD">
        <w:rPr>
          <w:b/>
          <w:bCs/>
          <w:sz w:val="28"/>
          <w:szCs w:val="28"/>
        </w:rPr>
        <w:t>Рис</w:t>
      </w:r>
      <w:r>
        <w:rPr>
          <w:b/>
          <w:bCs/>
          <w:sz w:val="28"/>
          <w:szCs w:val="28"/>
        </w:rPr>
        <w:t xml:space="preserve">унок </w:t>
      </w:r>
      <w:r w:rsidRPr="00811FDD">
        <w:rPr>
          <w:b/>
          <w:bCs/>
          <w:sz w:val="28"/>
          <w:szCs w:val="28"/>
        </w:rPr>
        <w:t xml:space="preserve"> 2</w:t>
      </w:r>
      <w:r>
        <w:rPr>
          <w:b/>
          <w:bCs/>
          <w:sz w:val="28"/>
          <w:szCs w:val="28"/>
        </w:rPr>
        <w:t xml:space="preserve"> -</w:t>
      </w:r>
      <w:r w:rsidRPr="00811FDD">
        <w:rPr>
          <w:b/>
          <w:bCs/>
          <w:sz w:val="28"/>
          <w:szCs w:val="28"/>
        </w:rPr>
        <w:t xml:space="preserve"> </w:t>
      </w:r>
      <w:r w:rsidRPr="00811FDD">
        <w:rPr>
          <w:b/>
          <w:kern w:val="36"/>
          <w:sz w:val="28"/>
          <w:szCs w:val="28"/>
        </w:rPr>
        <w:t>Динамика расходов ФСС на выплату пособий при рождении ребенка за 2010-2012 гг.</w:t>
      </w:r>
      <w:r w:rsidRPr="00811FDD">
        <w:rPr>
          <w:rFonts w:eastAsia="Arial Unicode MS"/>
          <w:b/>
          <w:sz w:val="28"/>
          <w:szCs w:val="28"/>
        </w:rPr>
        <w:t>, млрд. руб.</w:t>
      </w:r>
    </w:p>
    <w:p w:rsidR="0029725A" w:rsidRPr="00CB349C" w:rsidRDefault="0029725A" w:rsidP="0029725A">
      <w:pPr>
        <w:widowControl w:val="0"/>
        <w:ind w:firstLine="720"/>
        <w:jc w:val="center"/>
        <w:rPr>
          <w:b/>
          <w:bCs/>
          <w:color w:val="FF0000"/>
          <w:sz w:val="28"/>
          <w:szCs w:val="28"/>
        </w:rPr>
      </w:pPr>
    </w:p>
    <w:p w:rsidR="0029725A" w:rsidRPr="00CB349C" w:rsidRDefault="0029725A" w:rsidP="0029725A">
      <w:pPr>
        <w:pStyle w:val="21"/>
        <w:widowControl w:val="0"/>
        <w:spacing w:line="360" w:lineRule="atLeast"/>
        <w:ind w:firstLine="567"/>
        <w:jc w:val="right"/>
        <w:rPr>
          <w:color w:val="FF0000"/>
          <w:sz w:val="28"/>
          <w:szCs w:val="28"/>
        </w:rPr>
      </w:pPr>
    </w:p>
    <w:p w:rsidR="0029725A" w:rsidRPr="00CB349C" w:rsidRDefault="0029725A" w:rsidP="0029725A">
      <w:pPr>
        <w:pStyle w:val="21"/>
        <w:widowControl w:val="0"/>
        <w:spacing w:line="360" w:lineRule="atLeast"/>
        <w:ind w:firstLine="567"/>
        <w:jc w:val="right"/>
        <w:rPr>
          <w:color w:val="FF0000"/>
          <w:sz w:val="28"/>
          <w:szCs w:val="28"/>
        </w:rPr>
      </w:pPr>
    </w:p>
    <w:p w:rsidR="0029725A" w:rsidRPr="00CB349C" w:rsidRDefault="0029725A" w:rsidP="0029725A">
      <w:pPr>
        <w:pStyle w:val="21"/>
        <w:widowControl w:val="0"/>
        <w:spacing w:line="360" w:lineRule="atLeast"/>
        <w:ind w:firstLine="567"/>
        <w:jc w:val="right"/>
        <w:rPr>
          <w:color w:val="FF0000"/>
          <w:sz w:val="28"/>
          <w:szCs w:val="28"/>
        </w:rPr>
      </w:pPr>
    </w:p>
    <w:p w:rsidR="0029725A" w:rsidRPr="00CB349C" w:rsidRDefault="0029725A" w:rsidP="0029725A">
      <w:pPr>
        <w:widowControl w:val="0"/>
        <w:spacing w:line="360" w:lineRule="auto"/>
        <w:jc w:val="center"/>
        <w:rPr>
          <w:color w:val="FF0000"/>
          <w:sz w:val="28"/>
          <w:szCs w:val="28"/>
        </w:rPr>
      </w:pPr>
      <w:r w:rsidRPr="00CB349C">
        <w:rPr>
          <w:color w:val="FF0000"/>
        </w:rPr>
        <w:fldChar w:fldCharType="begin"/>
      </w:r>
      <w:r w:rsidRPr="00CB349C">
        <w:rPr>
          <w:color w:val="FF0000"/>
        </w:rPr>
        <w:fldChar w:fldCharType="end"/>
      </w:r>
      <w:r>
        <w:rPr>
          <w:noProof/>
          <w:color w:val="FF0000"/>
          <w:sz w:val="28"/>
          <w:szCs w:val="28"/>
        </w:rPr>
        <w:drawing>
          <wp:inline distT="0" distB="0" distL="0" distR="0">
            <wp:extent cx="5505450" cy="3629025"/>
            <wp:effectExtent l="0" t="0" r="0" b="0"/>
            <wp:docPr id="60" name="Объект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725A" w:rsidRPr="00811FDD" w:rsidRDefault="0029725A" w:rsidP="0029725A">
      <w:pPr>
        <w:widowControl w:val="0"/>
        <w:ind w:firstLine="708"/>
        <w:jc w:val="center"/>
        <w:rPr>
          <w:b/>
          <w:sz w:val="28"/>
          <w:szCs w:val="28"/>
        </w:rPr>
      </w:pPr>
      <w:r w:rsidRPr="00811FDD">
        <w:rPr>
          <w:b/>
          <w:sz w:val="28"/>
          <w:szCs w:val="28"/>
        </w:rPr>
        <w:t>Рис</w:t>
      </w:r>
      <w:r>
        <w:rPr>
          <w:b/>
          <w:sz w:val="28"/>
          <w:szCs w:val="28"/>
        </w:rPr>
        <w:t>унок</w:t>
      </w:r>
      <w:r w:rsidRPr="00811FDD">
        <w:rPr>
          <w:b/>
          <w:sz w:val="28"/>
          <w:szCs w:val="28"/>
        </w:rPr>
        <w:t xml:space="preserve"> 3</w:t>
      </w:r>
      <w:r>
        <w:rPr>
          <w:b/>
          <w:sz w:val="28"/>
          <w:szCs w:val="28"/>
        </w:rPr>
        <w:t xml:space="preserve"> -</w:t>
      </w:r>
      <w:r w:rsidRPr="00811FDD">
        <w:rPr>
          <w:b/>
          <w:sz w:val="28"/>
          <w:szCs w:val="28"/>
        </w:rPr>
        <w:t xml:space="preserve"> Структура доходов от платежей при пользовании природными ресурсами 2010-</w:t>
      </w:r>
      <w:smartTag w:uri="urn:schemas-microsoft-com:office:smarttags" w:element="metricconverter">
        <w:smartTagPr>
          <w:attr w:name="ProductID" w:val="2012 г"/>
        </w:smartTagPr>
        <w:r w:rsidRPr="00811FDD">
          <w:rPr>
            <w:b/>
            <w:sz w:val="28"/>
            <w:szCs w:val="28"/>
          </w:rPr>
          <w:t>2012 г</w:t>
        </w:r>
      </w:smartTag>
      <w:r w:rsidRPr="00811FDD">
        <w:rPr>
          <w:b/>
          <w:sz w:val="28"/>
          <w:szCs w:val="28"/>
        </w:rPr>
        <w:t>. млн. руб.</w:t>
      </w:r>
    </w:p>
    <w:p w:rsidR="0029725A" w:rsidRPr="00CB349C" w:rsidRDefault="0029725A" w:rsidP="0029725A">
      <w:pPr>
        <w:widowControl w:val="0"/>
        <w:jc w:val="center"/>
        <w:rPr>
          <w:color w:val="FF0000"/>
        </w:rPr>
      </w:pPr>
    </w:p>
    <w:p w:rsidR="0029725A" w:rsidRPr="00CB349C" w:rsidRDefault="0029725A" w:rsidP="0029725A">
      <w:pPr>
        <w:widowControl w:val="0"/>
        <w:spacing w:line="360" w:lineRule="atLeast"/>
        <w:jc w:val="center"/>
        <w:rPr>
          <w:color w:val="FF0000"/>
        </w:rPr>
      </w:pPr>
    </w:p>
    <w:p w:rsidR="0029725A" w:rsidRPr="00CB349C" w:rsidRDefault="0029725A" w:rsidP="0029725A">
      <w:pPr>
        <w:widowControl w:val="0"/>
        <w:spacing w:line="360" w:lineRule="atLeast"/>
        <w:jc w:val="center"/>
        <w:rPr>
          <w:color w:val="FF0000"/>
        </w:rPr>
      </w:pPr>
    </w:p>
    <w:p w:rsidR="0029725A" w:rsidRPr="00CB349C" w:rsidRDefault="0029725A" w:rsidP="0029725A">
      <w:pPr>
        <w:widowControl w:val="0"/>
        <w:autoSpaceDE w:val="0"/>
        <w:autoSpaceDN w:val="0"/>
        <w:adjustRightInd w:val="0"/>
        <w:spacing w:line="360" w:lineRule="auto"/>
        <w:jc w:val="center"/>
        <w:rPr>
          <w:rFonts w:ascii="TimesNewRoman" w:hAnsi="TimesNewRoman" w:cs="TimesNewRoman"/>
          <w:color w:val="FF0000"/>
          <w:sz w:val="28"/>
          <w:szCs w:val="28"/>
        </w:rPr>
      </w:pPr>
      <w:r>
        <w:rPr>
          <w:rFonts w:ascii="TimesNewRoman" w:hAnsi="TimesNewRoman" w:cs="TimesNewRoman"/>
          <w:noProof/>
          <w:color w:val="FF0000"/>
          <w:sz w:val="28"/>
          <w:szCs w:val="28"/>
        </w:rPr>
        <w:drawing>
          <wp:inline distT="0" distB="0" distL="0" distR="0">
            <wp:extent cx="5829300" cy="2762250"/>
            <wp:effectExtent l="0" t="0" r="0" b="0"/>
            <wp:docPr id="61" name="Объект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725A" w:rsidRPr="00811FDD" w:rsidRDefault="0029725A" w:rsidP="0029725A">
      <w:pPr>
        <w:widowControl w:val="0"/>
        <w:autoSpaceDE w:val="0"/>
        <w:autoSpaceDN w:val="0"/>
        <w:adjustRightInd w:val="0"/>
        <w:jc w:val="center"/>
        <w:rPr>
          <w:b/>
          <w:sz w:val="28"/>
          <w:szCs w:val="28"/>
        </w:rPr>
      </w:pPr>
      <w:r w:rsidRPr="00811FDD">
        <w:rPr>
          <w:b/>
          <w:sz w:val="28"/>
          <w:szCs w:val="28"/>
        </w:rPr>
        <w:t>Рис</w:t>
      </w:r>
      <w:r>
        <w:rPr>
          <w:b/>
          <w:sz w:val="28"/>
          <w:szCs w:val="28"/>
        </w:rPr>
        <w:t>унок</w:t>
      </w:r>
      <w:r w:rsidRPr="00811FDD">
        <w:rPr>
          <w:b/>
          <w:sz w:val="28"/>
          <w:szCs w:val="28"/>
        </w:rPr>
        <w:t xml:space="preserve"> 4</w:t>
      </w:r>
      <w:r>
        <w:rPr>
          <w:b/>
          <w:sz w:val="28"/>
          <w:szCs w:val="28"/>
        </w:rPr>
        <w:t xml:space="preserve"> -</w:t>
      </w:r>
      <w:r w:rsidRPr="00811FDD">
        <w:rPr>
          <w:b/>
          <w:sz w:val="28"/>
          <w:szCs w:val="28"/>
        </w:rPr>
        <w:t xml:space="preserve"> Структура государственного внутреннего долга РФ по видам долговых обязательств на 01.01.2013 г., (%)</w:t>
      </w:r>
    </w:p>
    <w:p w:rsidR="0029725A" w:rsidRPr="00CB349C" w:rsidRDefault="0029725A" w:rsidP="0029725A">
      <w:pPr>
        <w:widowControl w:val="0"/>
        <w:spacing w:line="360" w:lineRule="atLeast"/>
        <w:rPr>
          <w:color w:val="FF0000"/>
        </w:rPr>
      </w:pPr>
    </w:p>
    <w:p w:rsidR="0029725A" w:rsidRPr="00CB349C" w:rsidRDefault="0029725A" w:rsidP="0029725A">
      <w:pPr>
        <w:pStyle w:val="21"/>
        <w:widowControl w:val="0"/>
        <w:spacing w:line="360" w:lineRule="atLeast"/>
        <w:ind w:firstLine="567"/>
        <w:jc w:val="both"/>
        <w:rPr>
          <w:b w:val="0"/>
          <w:color w:val="FF0000"/>
          <w:sz w:val="28"/>
        </w:rPr>
      </w:pPr>
    </w:p>
    <w:p w:rsidR="0029725A" w:rsidRPr="00CB349C" w:rsidRDefault="0029725A" w:rsidP="0029725A">
      <w:pPr>
        <w:pStyle w:val="21"/>
        <w:widowControl w:val="0"/>
        <w:spacing w:line="360" w:lineRule="atLeast"/>
        <w:ind w:firstLine="567"/>
        <w:jc w:val="both"/>
        <w:rPr>
          <w:b w:val="0"/>
          <w:color w:val="FF0000"/>
          <w:sz w:val="28"/>
        </w:rPr>
      </w:pPr>
    </w:p>
    <w:p w:rsidR="0029725A" w:rsidRPr="0031095F" w:rsidRDefault="0029725A" w:rsidP="0029725A">
      <w:pPr>
        <w:pStyle w:val="1"/>
        <w:jc w:val="right"/>
        <w:rPr>
          <w:sz w:val="28"/>
          <w:szCs w:val="28"/>
        </w:rPr>
      </w:pPr>
      <w:r w:rsidRPr="0031095F">
        <w:rPr>
          <w:sz w:val="28"/>
          <w:szCs w:val="28"/>
        </w:rPr>
        <w:lastRenderedPageBreak/>
        <w:t xml:space="preserve">Приложение  </w:t>
      </w:r>
      <w:r>
        <w:rPr>
          <w:sz w:val="28"/>
          <w:szCs w:val="28"/>
        </w:rPr>
        <w:t>8</w:t>
      </w:r>
    </w:p>
    <w:p w:rsidR="00F12C4E" w:rsidRDefault="00F12C4E">
      <w:pPr>
        <w:jc w:val="right"/>
        <w:rPr>
          <w:b/>
          <w:sz w:val="28"/>
        </w:rPr>
      </w:pPr>
    </w:p>
    <w:p w:rsidR="0029725A" w:rsidRPr="00811FDD" w:rsidRDefault="0029725A" w:rsidP="0029725A">
      <w:pPr>
        <w:pStyle w:val="af9"/>
        <w:widowControl w:val="0"/>
        <w:spacing w:before="0" w:after="0" w:line="360" w:lineRule="atLeast"/>
        <w:jc w:val="center"/>
        <w:rPr>
          <w:sz w:val="28"/>
        </w:rPr>
      </w:pPr>
      <w:r w:rsidRPr="00811FDD">
        <w:rPr>
          <w:sz w:val="28"/>
        </w:rPr>
        <w:t>Образец оформления таблиц</w:t>
      </w:r>
    </w:p>
    <w:p w:rsidR="0029725A" w:rsidRPr="00811FDD" w:rsidRDefault="0029725A" w:rsidP="0029725A">
      <w:pPr>
        <w:pStyle w:val="a6"/>
        <w:widowControl w:val="0"/>
        <w:spacing w:line="360" w:lineRule="atLeast"/>
        <w:jc w:val="right"/>
      </w:pPr>
      <w:r w:rsidRPr="00811FDD">
        <w:t xml:space="preserve"> </w:t>
      </w:r>
    </w:p>
    <w:p w:rsidR="0029725A" w:rsidRPr="00811FDD" w:rsidRDefault="0029725A" w:rsidP="0029725A">
      <w:pPr>
        <w:pStyle w:val="a6"/>
        <w:widowControl w:val="0"/>
        <w:spacing w:line="360" w:lineRule="atLeast"/>
        <w:jc w:val="right"/>
      </w:pPr>
    </w:p>
    <w:p w:rsidR="0029725A" w:rsidRPr="00811FDD" w:rsidRDefault="0029725A" w:rsidP="0029725A">
      <w:pPr>
        <w:widowControl w:val="0"/>
        <w:ind w:firstLine="567"/>
        <w:jc w:val="both"/>
        <w:rPr>
          <w:b/>
          <w:sz w:val="28"/>
          <w:szCs w:val="28"/>
        </w:rPr>
      </w:pPr>
      <w:r w:rsidRPr="00811FDD">
        <w:rPr>
          <w:b/>
          <w:sz w:val="28"/>
          <w:szCs w:val="28"/>
        </w:rPr>
        <w:t>Таблица 1</w:t>
      </w:r>
      <w:r>
        <w:rPr>
          <w:b/>
          <w:sz w:val="28"/>
          <w:szCs w:val="28"/>
        </w:rPr>
        <w:t xml:space="preserve">- </w:t>
      </w:r>
      <w:r w:rsidRPr="00811FDD">
        <w:rPr>
          <w:b/>
          <w:sz w:val="28"/>
          <w:szCs w:val="28"/>
        </w:rPr>
        <w:t xml:space="preserve">Численность пенсионеров, получающих пенсии через Пенсионный фонд России в 2010-2012 гг.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1400"/>
        <w:gridCol w:w="16"/>
        <w:gridCol w:w="1322"/>
        <w:gridCol w:w="16"/>
        <w:gridCol w:w="1400"/>
        <w:gridCol w:w="16"/>
        <w:gridCol w:w="1227"/>
        <w:gridCol w:w="16"/>
        <w:gridCol w:w="1227"/>
        <w:gridCol w:w="16"/>
      </w:tblGrid>
      <w:tr w:rsidR="0029725A" w:rsidRPr="00811FDD" w:rsidTr="003A363E">
        <w:trPr>
          <w:trHeight w:val="300"/>
        </w:trPr>
        <w:tc>
          <w:tcPr>
            <w:tcW w:w="2914" w:type="dxa"/>
            <w:shd w:val="clear" w:color="auto" w:fill="auto"/>
          </w:tcPr>
          <w:p w:rsidR="0029725A" w:rsidRPr="00811FDD" w:rsidRDefault="0029725A" w:rsidP="003A363E">
            <w:pPr>
              <w:jc w:val="center"/>
            </w:pPr>
            <w:r w:rsidRPr="00811FDD">
              <w:t>Наименование показателя</w:t>
            </w:r>
          </w:p>
        </w:tc>
        <w:tc>
          <w:tcPr>
            <w:tcW w:w="1416" w:type="dxa"/>
            <w:gridSpan w:val="2"/>
            <w:shd w:val="clear" w:color="auto" w:fill="auto"/>
            <w:noWrap/>
          </w:tcPr>
          <w:p w:rsidR="0029725A" w:rsidRPr="00811FDD" w:rsidRDefault="0029725A" w:rsidP="003A363E">
            <w:pPr>
              <w:jc w:val="center"/>
            </w:pPr>
            <w:r w:rsidRPr="00811FDD">
              <w:t>31.12.2010</w:t>
            </w:r>
          </w:p>
        </w:tc>
        <w:tc>
          <w:tcPr>
            <w:tcW w:w="1338" w:type="dxa"/>
            <w:gridSpan w:val="2"/>
            <w:shd w:val="clear" w:color="auto" w:fill="auto"/>
            <w:noWrap/>
          </w:tcPr>
          <w:p w:rsidR="0029725A" w:rsidRPr="00811FDD" w:rsidRDefault="0029725A" w:rsidP="003A363E">
            <w:pPr>
              <w:jc w:val="center"/>
            </w:pPr>
            <w:r w:rsidRPr="00811FDD">
              <w:t>31.12.2011</w:t>
            </w:r>
          </w:p>
        </w:tc>
        <w:tc>
          <w:tcPr>
            <w:tcW w:w="1416" w:type="dxa"/>
            <w:gridSpan w:val="2"/>
            <w:shd w:val="clear" w:color="auto" w:fill="auto"/>
            <w:noWrap/>
          </w:tcPr>
          <w:p w:rsidR="0029725A" w:rsidRPr="00811FDD" w:rsidRDefault="0029725A" w:rsidP="003A363E">
            <w:pPr>
              <w:jc w:val="center"/>
            </w:pPr>
            <w:r w:rsidRPr="00811FDD">
              <w:t>31.12.2012</w:t>
            </w:r>
          </w:p>
        </w:tc>
        <w:tc>
          <w:tcPr>
            <w:tcW w:w="1243" w:type="dxa"/>
            <w:gridSpan w:val="2"/>
            <w:shd w:val="clear" w:color="auto" w:fill="auto"/>
            <w:noWrap/>
          </w:tcPr>
          <w:p w:rsidR="0029725A" w:rsidRPr="00811FDD" w:rsidRDefault="0029725A" w:rsidP="003A363E">
            <w:pPr>
              <w:jc w:val="center"/>
            </w:pPr>
            <w:r w:rsidRPr="00811FDD">
              <w:t>прирост</w:t>
            </w:r>
          </w:p>
          <w:p w:rsidR="0029725A" w:rsidRPr="00811FDD" w:rsidRDefault="0029725A" w:rsidP="003A363E">
            <w:pPr>
              <w:jc w:val="center"/>
            </w:pPr>
            <w:r w:rsidRPr="00811FDD">
              <w:t>2011/2010</w:t>
            </w:r>
          </w:p>
        </w:tc>
        <w:tc>
          <w:tcPr>
            <w:tcW w:w="1243" w:type="dxa"/>
            <w:gridSpan w:val="2"/>
            <w:shd w:val="clear" w:color="auto" w:fill="auto"/>
            <w:noWrap/>
          </w:tcPr>
          <w:p w:rsidR="0029725A" w:rsidRPr="00811FDD" w:rsidRDefault="0029725A" w:rsidP="003A363E">
            <w:pPr>
              <w:jc w:val="center"/>
            </w:pPr>
            <w:r w:rsidRPr="00811FDD">
              <w:t>прирост</w:t>
            </w:r>
          </w:p>
          <w:p w:rsidR="0029725A" w:rsidRPr="00811FDD" w:rsidRDefault="0029725A" w:rsidP="003A363E">
            <w:pPr>
              <w:jc w:val="center"/>
            </w:pPr>
            <w:r w:rsidRPr="00811FDD">
              <w:t>2012/2011</w:t>
            </w:r>
          </w:p>
        </w:tc>
      </w:tr>
      <w:tr w:rsidR="0029725A" w:rsidRPr="00811FDD" w:rsidTr="003A363E">
        <w:trPr>
          <w:trHeight w:val="300"/>
        </w:trPr>
        <w:tc>
          <w:tcPr>
            <w:tcW w:w="2914" w:type="dxa"/>
            <w:shd w:val="clear" w:color="auto" w:fill="auto"/>
          </w:tcPr>
          <w:p w:rsidR="0029725A" w:rsidRPr="00811FDD" w:rsidRDefault="0029725A" w:rsidP="003A363E">
            <w:pPr>
              <w:jc w:val="center"/>
            </w:pPr>
            <w:r w:rsidRPr="00811FDD">
              <w:t>1</w:t>
            </w:r>
          </w:p>
        </w:tc>
        <w:tc>
          <w:tcPr>
            <w:tcW w:w="1416" w:type="dxa"/>
            <w:gridSpan w:val="2"/>
            <w:shd w:val="clear" w:color="auto" w:fill="auto"/>
            <w:noWrap/>
          </w:tcPr>
          <w:p w:rsidR="0029725A" w:rsidRPr="00811FDD" w:rsidRDefault="0029725A" w:rsidP="003A363E">
            <w:pPr>
              <w:jc w:val="center"/>
            </w:pPr>
            <w:r w:rsidRPr="00811FDD">
              <w:t>2</w:t>
            </w:r>
          </w:p>
        </w:tc>
        <w:tc>
          <w:tcPr>
            <w:tcW w:w="0" w:type="auto"/>
            <w:gridSpan w:val="2"/>
            <w:shd w:val="clear" w:color="auto" w:fill="auto"/>
            <w:noWrap/>
          </w:tcPr>
          <w:p w:rsidR="0029725A" w:rsidRPr="00811FDD" w:rsidRDefault="0029725A" w:rsidP="003A363E">
            <w:pPr>
              <w:jc w:val="center"/>
            </w:pPr>
            <w:r w:rsidRPr="00811FDD">
              <w:t>3</w:t>
            </w:r>
          </w:p>
        </w:tc>
        <w:tc>
          <w:tcPr>
            <w:tcW w:w="1416" w:type="dxa"/>
            <w:gridSpan w:val="2"/>
            <w:shd w:val="clear" w:color="auto" w:fill="auto"/>
            <w:noWrap/>
          </w:tcPr>
          <w:p w:rsidR="0029725A" w:rsidRPr="00811FDD" w:rsidRDefault="0029725A" w:rsidP="003A363E">
            <w:pPr>
              <w:jc w:val="center"/>
            </w:pPr>
            <w:r w:rsidRPr="00811FDD">
              <w:t>4</w:t>
            </w:r>
          </w:p>
        </w:tc>
        <w:tc>
          <w:tcPr>
            <w:tcW w:w="0" w:type="auto"/>
            <w:gridSpan w:val="2"/>
            <w:shd w:val="clear" w:color="auto" w:fill="auto"/>
            <w:noWrap/>
          </w:tcPr>
          <w:p w:rsidR="0029725A" w:rsidRPr="00811FDD" w:rsidRDefault="0029725A" w:rsidP="003A363E">
            <w:pPr>
              <w:jc w:val="center"/>
            </w:pPr>
            <w:r w:rsidRPr="00811FDD">
              <w:t>5</w:t>
            </w:r>
          </w:p>
        </w:tc>
        <w:tc>
          <w:tcPr>
            <w:tcW w:w="0" w:type="auto"/>
            <w:gridSpan w:val="2"/>
            <w:shd w:val="clear" w:color="auto" w:fill="auto"/>
            <w:noWrap/>
          </w:tcPr>
          <w:p w:rsidR="0029725A" w:rsidRPr="00811FDD" w:rsidRDefault="0029725A" w:rsidP="003A363E">
            <w:pPr>
              <w:jc w:val="center"/>
            </w:pPr>
            <w:r w:rsidRPr="00811FDD">
              <w:t>6</w:t>
            </w:r>
          </w:p>
        </w:tc>
      </w:tr>
      <w:tr w:rsidR="0029725A" w:rsidRPr="00811FDD" w:rsidTr="003A363E">
        <w:trPr>
          <w:trHeight w:val="300"/>
        </w:trPr>
        <w:tc>
          <w:tcPr>
            <w:tcW w:w="2914" w:type="dxa"/>
            <w:shd w:val="clear" w:color="auto" w:fill="auto"/>
          </w:tcPr>
          <w:p w:rsidR="0029725A" w:rsidRPr="00811FDD" w:rsidRDefault="0029725A" w:rsidP="003A363E">
            <w:r w:rsidRPr="00811FDD">
              <w:t xml:space="preserve"> Всего пенсионеров</w:t>
            </w:r>
          </w:p>
        </w:tc>
        <w:tc>
          <w:tcPr>
            <w:tcW w:w="1416" w:type="dxa"/>
            <w:gridSpan w:val="2"/>
            <w:shd w:val="clear" w:color="auto" w:fill="auto"/>
            <w:noWrap/>
          </w:tcPr>
          <w:p w:rsidR="0029725A" w:rsidRPr="00811FDD" w:rsidRDefault="0029725A" w:rsidP="003A363E">
            <w:pPr>
              <w:jc w:val="center"/>
            </w:pPr>
            <w:r w:rsidRPr="00811FDD">
              <w:t>39711,2</w:t>
            </w:r>
          </w:p>
        </w:tc>
        <w:tc>
          <w:tcPr>
            <w:tcW w:w="0" w:type="auto"/>
            <w:gridSpan w:val="2"/>
            <w:shd w:val="clear" w:color="auto" w:fill="auto"/>
            <w:noWrap/>
          </w:tcPr>
          <w:p w:rsidR="0029725A" w:rsidRPr="00811FDD" w:rsidRDefault="0029725A" w:rsidP="003A363E">
            <w:pPr>
              <w:jc w:val="center"/>
            </w:pPr>
            <w:r w:rsidRPr="00811FDD">
              <w:t>40167,4</w:t>
            </w:r>
          </w:p>
        </w:tc>
        <w:tc>
          <w:tcPr>
            <w:tcW w:w="1416" w:type="dxa"/>
            <w:gridSpan w:val="2"/>
            <w:shd w:val="clear" w:color="auto" w:fill="auto"/>
            <w:noWrap/>
          </w:tcPr>
          <w:p w:rsidR="0029725A" w:rsidRPr="00811FDD" w:rsidRDefault="0029725A" w:rsidP="003A363E">
            <w:pPr>
              <w:jc w:val="center"/>
            </w:pPr>
            <w:r w:rsidRPr="00811FDD">
              <w:t>40578,1</w:t>
            </w:r>
          </w:p>
        </w:tc>
        <w:tc>
          <w:tcPr>
            <w:tcW w:w="0" w:type="auto"/>
            <w:gridSpan w:val="2"/>
            <w:shd w:val="clear" w:color="auto" w:fill="auto"/>
            <w:noWrap/>
          </w:tcPr>
          <w:p w:rsidR="0029725A" w:rsidRPr="00811FDD" w:rsidRDefault="0029725A" w:rsidP="003A363E">
            <w:pPr>
              <w:jc w:val="center"/>
            </w:pPr>
            <w:r w:rsidRPr="00811FDD">
              <w:t>101,1</w:t>
            </w:r>
          </w:p>
        </w:tc>
        <w:tc>
          <w:tcPr>
            <w:tcW w:w="0" w:type="auto"/>
            <w:gridSpan w:val="2"/>
            <w:shd w:val="clear" w:color="auto" w:fill="auto"/>
            <w:noWrap/>
          </w:tcPr>
          <w:p w:rsidR="0029725A" w:rsidRPr="00811FDD" w:rsidRDefault="0029725A" w:rsidP="003A363E">
            <w:pPr>
              <w:jc w:val="center"/>
            </w:pPr>
            <w:r w:rsidRPr="00811FDD">
              <w:t>101,0</w:t>
            </w:r>
          </w:p>
        </w:tc>
      </w:tr>
      <w:tr w:rsidR="0029725A" w:rsidRPr="00811FDD" w:rsidTr="003A363E">
        <w:trPr>
          <w:trHeight w:val="300"/>
        </w:trPr>
        <w:tc>
          <w:tcPr>
            <w:tcW w:w="2914" w:type="dxa"/>
            <w:shd w:val="clear" w:color="auto" w:fill="auto"/>
          </w:tcPr>
          <w:p w:rsidR="0029725A" w:rsidRPr="00811FDD" w:rsidRDefault="0029725A" w:rsidP="003A363E">
            <w:r w:rsidRPr="00811FDD">
              <w:t xml:space="preserve"> Получатели</w:t>
            </w:r>
            <w:r w:rsidRPr="00156D5F">
              <w:rPr>
                <w:lang w:val="en-US"/>
              </w:rPr>
              <w:t xml:space="preserve"> </w:t>
            </w:r>
            <w:r w:rsidRPr="00811FDD">
              <w:t>трудовых пенсий</w:t>
            </w:r>
          </w:p>
        </w:tc>
        <w:tc>
          <w:tcPr>
            <w:tcW w:w="1416" w:type="dxa"/>
            <w:gridSpan w:val="2"/>
            <w:shd w:val="clear" w:color="auto" w:fill="auto"/>
            <w:noWrap/>
          </w:tcPr>
          <w:p w:rsidR="0029725A" w:rsidRPr="00811FDD" w:rsidRDefault="0029725A" w:rsidP="003A363E">
            <w:pPr>
              <w:jc w:val="center"/>
            </w:pPr>
            <w:r w:rsidRPr="00811FDD">
              <w:t>36564,4</w:t>
            </w:r>
          </w:p>
        </w:tc>
        <w:tc>
          <w:tcPr>
            <w:tcW w:w="0" w:type="auto"/>
            <w:gridSpan w:val="2"/>
            <w:shd w:val="clear" w:color="auto" w:fill="auto"/>
            <w:noWrap/>
          </w:tcPr>
          <w:p w:rsidR="0029725A" w:rsidRPr="00811FDD" w:rsidRDefault="0029725A" w:rsidP="003A363E">
            <w:pPr>
              <w:jc w:val="center"/>
            </w:pPr>
            <w:r w:rsidRPr="00811FDD">
              <w:t>36915,8</w:t>
            </w:r>
          </w:p>
        </w:tc>
        <w:tc>
          <w:tcPr>
            <w:tcW w:w="1416" w:type="dxa"/>
            <w:gridSpan w:val="2"/>
            <w:shd w:val="clear" w:color="auto" w:fill="auto"/>
            <w:noWrap/>
          </w:tcPr>
          <w:p w:rsidR="0029725A" w:rsidRPr="00811FDD" w:rsidRDefault="0029725A" w:rsidP="003A363E">
            <w:pPr>
              <w:jc w:val="center"/>
            </w:pPr>
            <w:r w:rsidRPr="00811FDD">
              <w:t>37250,7</w:t>
            </w:r>
          </w:p>
        </w:tc>
        <w:tc>
          <w:tcPr>
            <w:tcW w:w="0" w:type="auto"/>
            <w:gridSpan w:val="2"/>
            <w:shd w:val="clear" w:color="auto" w:fill="auto"/>
            <w:noWrap/>
          </w:tcPr>
          <w:p w:rsidR="0029725A" w:rsidRPr="00811FDD" w:rsidRDefault="0029725A" w:rsidP="003A363E">
            <w:pPr>
              <w:jc w:val="center"/>
            </w:pPr>
            <w:r w:rsidRPr="00811FDD">
              <w:t>101,0</w:t>
            </w:r>
          </w:p>
        </w:tc>
        <w:tc>
          <w:tcPr>
            <w:tcW w:w="0" w:type="auto"/>
            <w:gridSpan w:val="2"/>
            <w:shd w:val="clear" w:color="auto" w:fill="auto"/>
            <w:noWrap/>
          </w:tcPr>
          <w:p w:rsidR="0029725A" w:rsidRPr="00811FDD" w:rsidRDefault="0029725A" w:rsidP="003A363E">
            <w:pPr>
              <w:jc w:val="center"/>
            </w:pPr>
            <w:r w:rsidRPr="00811FDD">
              <w:t>100,9</w:t>
            </w:r>
          </w:p>
        </w:tc>
      </w:tr>
      <w:tr w:rsidR="0029725A" w:rsidRPr="00811FDD" w:rsidTr="003A363E">
        <w:trPr>
          <w:trHeight w:val="300"/>
        </w:trPr>
        <w:tc>
          <w:tcPr>
            <w:tcW w:w="2914" w:type="dxa"/>
            <w:shd w:val="clear" w:color="auto" w:fill="auto"/>
          </w:tcPr>
          <w:p w:rsidR="0029725A" w:rsidRPr="00811FDD" w:rsidRDefault="0029725A" w:rsidP="003A363E">
            <w:r w:rsidRPr="00811FDD">
              <w:t xml:space="preserve"> - по старости</w:t>
            </w:r>
          </w:p>
        </w:tc>
        <w:tc>
          <w:tcPr>
            <w:tcW w:w="1416" w:type="dxa"/>
            <w:gridSpan w:val="2"/>
            <w:shd w:val="clear" w:color="auto" w:fill="auto"/>
            <w:noWrap/>
          </w:tcPr>
          <w:p w:rsidR="0029725A" w:rsidRPr="00811FDD" w:rsidRDefault="0029725A" w:rsidP="003A363E">
            <w:pPr>
              <w:jc w:val="center"/>
            </w:pPr>
            <w:r w:rsidRPr="00811FDD">
              <w:t>32465,6</w:t>
            </w:r>
          </w:p>
        </w:tc>
        <w:tc>
          <w:tcPr>
            <w:tcW w:w="0" w:type="auto"/>
            <w:gridSpan w:val="2"/>
            <w:shd w:val="clear" w:color="auto" w:fill="auto"/>
            <w:noWrap/>
          </w:tcPr>
          <w:p w:rsidR="0029725A" w:rsidRPr="00811FDD" w:rsidRDefault="0029725A" w:rsidP="003A363E">
            <w:pPr>
              <w:jc w:val="center"/>
            </w:pPr>
            <w:r w:rsidRPr="00811FDD">
              <w:t>32984,9</w:t>
            </w:r>
          </w:p>
        </w:tc>
        <w:tc>
          <w:tcPr>
            <w:tcW w:w="1416" w:type="dxa"/>
            <w:gridSpan w:val="2"/>
            <w:shd w:val="clear" w:color="auto" w:fill="auto"/>
            <w:noWrap/>
          </w:tcPr>
          <w:p w:rsidR="0029725A" w:rsidRPr="00811FDD" w:rsidRDefault="0029725A" w:rsidP="003A363E">
            <w:pPr>
              <w:jc w:val="center"/>
            </w:pPr>
            <w:r w:rsidRPr="00811FDD">
              <w:t>33454,3</w:t>
            </w:r>
          </w:p>
        </w:tc>
        <w:tc>
          <w:tcPr>
            <w:tcW w:w="0" w:type="auto"/>
            <w:gridSpan w:val="2"/>
            <w:shd w:val="clear" w:color="auto" w:fill="auto"/>
            <w:noWrap/>
          </w:tcPr>
          <w:p w:rsidR="0029725A" w:rsidRPr="00811FDD" w:rsidRDefault="0029725A" w:rsidP="003A363E">
            <w:pPr>
              <w:jc w:val="center"/>
            </w:pPr>
            <w:r w:rsidRPr="00811FDD">
              <w:t>101,6</w:t>
            </w:r>
          </w:p>
        </w:tc>
        <w:tc>
          <w:tcPr>
            <w:tcW w:w="0" w:type="auto"/>
            <w:gridSpan w:val="2"/>
            <w:shd w:val="clear" w:color="auto" w:fill="auto"/>
            <w:noWrap/>
          </w:tcPr>
          <w:p w:rsidR="0029725A" w:rsidRPr="00811FDD" w:rsidRDefault="0029725A" w:rsidP="003A363E">
            <w:pPr>
              <w:jc w:val="center"/>
            </w:pPr>
            <w:r w:rsidRPr="00811FDD">
              <w:t>101,4</w:t>
            </w:r>
          </w:p>
        </w:tc>
      </w:tr>
      <w:tr w:rsidR="0029725A" w:rsidRPr="00811FDD" w:rsidTr="003A363E">
        <w:trPr>
          <w:trHeight w:val="300"/>
        </w:trPr>
        <w:tc>
          <w:tcPr>
            <w:tcW w:w="2914" w:type="dxa"/>
            <w:shd w:val="clear" w:color="auto" w:fill="auto"/>
          </w:tcPr>
          <w:p w:rsidR="0029725A" w:rsidRPr="00811FDD" w:rsidRDefault="0029725A" w:rsidP="003A363E">
            <w:r w:rsidRPr="00811FDD">
              <w:t xml:space="preserve"> - по инвалидности</w:t>
            </w:r>
          </w:p>
        </w:tc>
        <w:tc>
          <w:tcPr>
            <w:tcW w:w="1416" w:type="dxa"/>
            <w:gridSpan w:val="2"/>
            <w:shd w:val="clear" w:color="auto" w:fill="auto"/>
            <w:noWrap/>
          </w:tcPr>
          <w:p w:rsidR="0029725A" w:rsidRPr="00811FDD" w:rsidRDefault="0029725A" w:rsidP="003A363E">
            <w:pPr>
              <w:jc w:val="center"/>
            </w:pPr>
            <w:r w:rsidRPr="00811FDD">
              <w:t>2654,6</w:t>
            </w:r>
          </w:p>
        </w:tc>
        <w:tc>
          <w:tcPr>
            <w:tcW w:w="0" w:type="auto"/>
            <w:gridSpan w:val="2"/>
            <w:shd w:val="clear" w:color="auto" w:fill="auto"/>
            <w:noWrap/>
          </w:tcPr>
          <w:p w:rsidR="0029725A" w:rsidRPr="00811FDD" w:rsidRDefault="0029725A" w:rsidP="003A363E">
            <w:pPr>
              <w:jc w:val="center"/>
            </w:pPr>
            <w:r w:rsidRPr="00811FDD">
              <w:t>2540,8</w:t>
            </w:r>
          </w:p>
        </w:tc>
        <w:tc>
          <w:tcPr>
            <w:tcW w:w="1416" w:type="dxa"/>
            <w:gridSpan w:val="2"/>
            <w:shd w:val="clear" w:color="auto" w:fill="auto"/>
            <w:noWrap/>
          </w:tcPr>
          <w:p w:rsidR="0029725A" w:rsidRPr="00811FDD" w:rsidRDefault="0029725A" w:rsidP="003A363E">
            <w:pPr>
              <w:jc w:val="center"/>
            </w:pPr>
            <w:r w:rsidRPr="00811FDD">
              <w:t>2444,3</w:t>
            </w:r>
          </w:p>
        </w:tc>
        <w:tc>
          <w:tcPr>
            <w:tcW w:w="0" w:type="auto"/>
            <w:gridSpan w:val="2"/>
            <w:shd w:val="clear" w:color="auto" w:fill="auto"/>
            <w:noWrap/>
          </w:tcPr>
          <w:p w:rsidR="0029725A" w:rsidRPr="00811FDD" w:rsidRDefault="0029725A" w:rsidP="003A363E">
            <w:pPr>
              <w:jc w:val="center"/>
            </w:pPr>
            <w:r w:rsidRPr="00811FDD">
              <w:t>95,7</w:t>
            </w:r>
          </w:p>
        </w:tc>
        <w:tc>
          <w:tcPr>
            <w:tcW w:w="0" w:type="auto"/>
            <w:gridSpan w:val="2"/>
            <w:shd w:val="clear" w:color="auto" w:fill="auto"/>
            <w:noWrap/>
          </w:tcPr>
          <w:p w:rsidR="0029725A" w:rsidRPr="00811FDD" w:rsidRDefault="0029725A" w:rsidP="003A363E">
            <w:pPr>
              <w:jc w:val="center"/>
            </w:pPr>
            <w:r w:rsidRPr="00811FDD">
              <w:t>96,2</w:t>
            </w:r>
          </w:p>
        </w:tc>
      </w:tr>
      <w:tr w:rsidR="0029725A" w:rsidRPr="00811FDD" w:rsidTr="003A363E">
        <w:trPr>
          <w:trHeight w:val="300"/>
        </w:trPr>
        <w:tc>
          <w:tcPr>
            <w:tcW w:w="2914" w:type="dxa"/>
            <w:shd w:val="clear" w:color="auto" w:fill="auto"/>
          </w:tcPr>
          <w:p w:rsidR="0029725A" w:rsidRPr="00811FDD" w:rsidRDefault="0029725A" w:rsidP="003A363E">
            <w:r w:rsidRPr="00811FDD">
              <w:t xml:space="preserve"> - по потере кормильца</w:t>
            </w:r>
          </w:p>
        </w:tc>
        <w:tc>
          <w:tcPr>
            <w:tcW w:w="1416" w:type="dxa"/>
            <w:gridSpan w:val="2"/>
            <w:shd w:val="clear" w:color="auto" w:fill="auto"/>
            <w:noWrap/>
          </w:tcPr>
          <w:p w:rsidR="0029725A" w:rsidRPr="00811FDD" w:rsidRDefault="0029725A" w:rsidP="003A363E">
            <w:pPr>
              <w:jc w:val="center"/>
            </w:pPr>
            <w:r w:rsidRPr="00811FDD">
              <w:t>1444,2</w:t>
            </w:r>
          </w:p>
        </w:tc>
        <w:tc>
          <w:tcPr>
            <w:tcW w:w="0" w:type="auto"/>
            <w:gridSpan w:val="2"/>
            <w:shd w:val="clear" w:color="auto" w:fill="auto"/>
            <w:noWrap/>
          </w:tcPr>
          <w:p w:rsidR="0029725A" w:rsidRPr="00811FDD" w:rsidRDefault="0029725A" w:rsidP="003A363E">
            <w:pPr>
              <w:jc w:val="center"/>
            </w:pPr>
            <w:r w:rsidRPr="00811FDD">
              <w:t>1390,2</w:t>
            </w:r>
          </w:p>
        </w:tc>
        <w:tc>
          <w:tcPr>
            <w:tcW w:w="1416" w:type="dxa"/>
            <w:gridSpan w:val="2"/>
            <w:shd w:val="clear" w:color="auto" w:fill="auto"/>
            <w:noWrap/>
          </w:tcPr>
          <w:p w:rsidR="0029725A" w:rsidRPr="00811FDD" w:rsidRDefault="0029725A" w:rsidP="003A363E">
            <w:pPr>
              <w:jc w:val="center"/>
            </w:pPr>
            <w:r w:rsidRPr="00811FDD">
              <w:t>1352,1</w:t>
            </w:r>
          </w:p>
        </w:tc>
        <w:tc>
          <w:tcPr>
            <w:tcW w:w="0" w:type="auto"/>
            <w:gridSpan w:val="2"/>
            <w:shd w:val="clear" w:color="auto" w:fill="auto"/>
            <w:noWrap/>
          </w:tcPr>
          <w:p w:rsidR="0029725A" w:rsidRPr="00811FDD" w:rsidRDefault="0029725A" w:rsidP="003A363E">
            <w:pPr>
              <w:jc w:val="center"/>
            </w:pPr>
            <w:r w:rsidRPr="00811FDD">
              <w:t>96,3</w:t>
            </w:r>
          </w:p>
        </w:tc>
        <w:tc>
          <w:tcPr>
            <w:tcW w:w="0" w:type="auto"/>
            <w:gridSpan w:val="2"/>
            <w:shd w:val="clear" w:color="auto" w:fill="auto"/>
            <w:noWrap/>
          </w:tcPr>
          <w:p w:rsidR="0029725A" w:rsidRPr="00811FDD" w:rsidRDefault="0029725A" w:rsidP="003A363E">
            <w:pPr>
              <w:jc w:val="center"/>
            </w:pPr>
            <w:r w:rsidRPr="00811FDD">
              <w:t>97,3</w:t>
            </w:r>
          </w:p>
        </w:tc>
      </w:tr>
      <w:tr w:rsidR="0029725A" w:rsidRPr="00811FDD" w:rsidTr="003A363E">
        <w:trPr>
          <w:gridAfter w:val="1"/>
          <w:wAfter w:w="16" w:type="dxa"/>
          <w:trHeight w:val="898"/>
        </w:trPr>
        <w:tc>
          <w:tcPr>
            <w:tcW w:w="2914" w:type="dxa"/>
            <w:shd w:val="clear" w:color="auto" w:fill="auto"/>
          </w:tcPr>
          <w:p w:rsidR="0029725A" w:rsidRPr="00811FDD" w:rsidRDefault="0029725A" w:rsidP="003A363E">
            <w:r w:rsidRPr="00811FDD">
              <w:t>Получатели пенсий по государственному пенсионному обеспечению</w:t>
            </w:r>
          </w:p>
        </w:tc>
        <w:tc>
          <w:tcPr>
            <w:tcW w:w="1400" w:type="dxa"/>
            <w:shd w:val="clear" w:color="auto" w:fill="auto"/>
            <w:noWrap/>
          </w:tcPr>
          <w:p w:rsidR="0029725A" w:rsidRPr="00811FDD" w:rsidRDefault="0029725A" w:rsidP="003A363E">
            <w:pPr>
              <w:jc w:val="center"/>
            </w:pPr>
            <w:r w:rsidRPr="00811FDD">
              <w:t>3146,7</w:t>
            </w:r>
          </w:p>
        </w:tc>
        <w:tc>
          <w:tcPr>
            <w:tcW w:w="1338" w:type="dxa"/>
            <w:gridSpan w:val="2"/>
            <w:shd w:val="clear" w:color="auto" w:fill="auto"/>
            <w:noWrap/>
          </w:tcPr>
          <w:p w:rsidR="0029725A" w:rsidRPr="00811FDD" w:rsidRDefault="0029725A" w:rsidP="003A363E">
            <w:pPr>
              <w:jc w:val="center"/>
            </w:pPr>
            <w:r w:rsidRPr="00811FDD">
              <w:t>3251,6</w:t>
            </w:r>
          </w:p>
        </w:tc>
        <w:tc>
          <w:tcPr>
            <w:tcW w:w="1416" w:type="dxa"/>
            <w:gridSpan w:val="2"/>
            <w:shd w:val="clear" w:color="auto" w:fill="auto"/>
            <w:noWrap/>
          </w:tcPr>
          <w:p w:rsidR="0029725A" w:rsidRPr="00811FDD" w:rsidRDefault="0029725A" w:rsidP="003A363E">
            <w:pPr>
              <w:jc w:val="center"/>
            </w:pPr>
            <w:r w:rsidRPr="00811FDD">
              <w:t>3327,4</w:t>
            </w:r>
          </w:p>
        </w:tc>
        <w:tc>
          <w:tcPr>
            <w:tcW w:w="1243" w:type="dxa"/>
            <w:gridSpan w:val="2"/>
            <w:shd w:val="clear" w:color="auto" w:fill="auto"/>
            <w:noWrap/>
          </w:tcPr>
          <w:p w:rsidR="0029725A" w:rsidRPr="00811FDD" w:rsidRDefault="0029725A" w:rsidP="003A363E">
            <w:pPr>
              <w:jc w:val="center"/>
            </w:pPr>
            <w:r w:rsidRPr="00811FDD">
              <w:t>103,3</w:t>
            </w:r>
          </w:p>
        </w:tc>
        <w:tc>
          <w:tcPr>
            <w:tcW w:w="1243" w:type="dxa"/>
            <w:gridSpan w:val="2"/>
            <w:shd w:val="clear" w:color="auto" w:fill="auto"/>
            <w:noWrap/>
          </w:tcPr>
          <w:p w:rsidR="0029725A" w:rsidRPr="00811FDD" w:rsidRDefault="0029725A" w:rsidP="003A363E">
            <w:pPr>
              <w:jc w:val="center"/>
            </w:pPr>
            <w:r w:rsidRPr="00811FDD">
              <w:t>102,3</w:t>
            </w:r>
          </w:p>
        </w:tc>
      </w:tr>
      <w:tr w:rsidR="0029725A" w:rsidRPr="00811FDD" w:rsidTr="003A363E">
        <w:trPr>
          <w:gridAfter w:val="1"/>
          <w:wAfter w:w="16" w:type="dxa"/>
          <w:trHeight w:val="300"/>
        </w:trPr>
        <w:tc>
          <w:tcPr>
            <w:tcW w:w="2914" w:type="dxa"/>
            <w:shd w:val="clear" w:color="auto" w:fill="auto"/>
          </w:tcPr>
          <w:p w:rsidR="0029725A" w:rsidRPr="00811FDD" w:rsidRDefault="0029725A" w:rsidP="003A363E">
            <w:r w:rsidRPr="00811FDD">
              <w:t xml:space="preserve"> - социальных пенсий</w:t>
            </w:r>
          </w:p>
        </w:tc>
        <w:tc>
          <w:tcPr>
            <w:tcW w:w="1400" w:type="dxa"/>
            <w:shd w:val="clear" w:color="auto" w:fill="auto"/>
            <w:noWrap/>
          </w:tcPr>
          <w:p w:rsidR="0029725A" w:rsidRPr="00811FDD" w:rsidRDefault="0029725A" w:rsidP="003A363E">
            <w:pPr>
              <w:jc w:val="center"/>
            </w:pPr>
            <w:r w:rsidRPr="00811FDD">
              <w:t>2763,2</w:t>
            </w:r>
          </w:p>
        </w:tc>
        <w:tc>
          <w:tcPr>
            <w:tcW w:w="1338" w:type="dxa"/>
            <w:gridSpan w:val="2"/>
            <w:shd w:val="clear" w:color="auto" w:fill="auto"/>
            <w:noWrap/>
          </w:tcPr>
          <w:p w:rsidR="0029725A" w:rsidRPr="00811FDD" w:rsidRDefault="0029725A" w:rsidP="003A363E">
            <w:pPr>
              <w:jc w:val="center"/>
            </w:pPr>
            <w:r w:rsidRPr="00811FDD">
              <w:t>2851,7</w:t>
            </w:r>
          </w:p>
        </w:tc>
        <w:tc>
          <w:tcPr>
            <w:tcW w:w="1416" w:type="dxa"/>
            <w:gridSpan w:val="2"/>
            <w:shd w:val="clear" w:color="auto" w:fill="auto"/>
            <w:noWrap/>
          </w:tcPr>
          <w:p w:rsidR="0029725A" w:rsidRPr="00811FDD" w:rsidRDefault="0029725A" w:rsidP="003A363E">
            <w:pPr>
              <w:jc w:val="center"/>
            </w:pPr>
            <w:r w:rsidRPr="00811FDD">
              <w:t>2910,7</w:t>
            </w:r>
          </w:p>
        </w:tc>
        <w:tc>
          <w:tcPr>
            <w:tcW w:w="1243" w:type="dxa"/>
            <w:gridSpan w:val="2"/>
            <w:shd w:val="clear" w:color="auto" w:fill="auto"/>
            <w:noWrap/>
          </w:tcPr>
          <w:p w:rsidR="0029725A" w:rsidRPr="00811FDD" w:rsidRDefault="0029725A" w:rsidP="003A363E">
            <w:pPr>
              <w:jc w:val="center"/>
            </w:pPr>
            <w:r w:rsidRPr="00811FDD">
              <w:t>103,2</w:t>
            </w:r>
          </w:p>
        </w:tc>
        <w:tc>
          <w:tcPr>
            <w:tcW w:w="1243" w:type="dxa"/>
            <w:gridSpan w:val="2"/>
            <w:shd w:val="clear" w:color="auto" w:fill="auto"/>
            <w:noWrap/>
          </w:tcPr>
          <w:p w:rsidR="0029725A" w:rsidRPr="00811FDD" w:rsidRDefault="0029725A" w:rsidP="003A363E">
            <w:pPr>
              <w:jc w:val="center"/>
            </w:pPr>
            <w:r w:rsidRPr="00811FDD">
              <w:t>102,1</w:t>
            </w:r>
          </w:p>
        </w:tc>
      </w:tr>
      <w:tr w:rsidR="0029725A" w:rsidRPr="00811FDD" w:rsidTr="003A363E">
        <w:trPr>
          <w:gridAfter w:val="1"/>
          <w:wAfter w:w="16" w:type="dxa"/>
          <w:trHeight w:val="598"/>
        </w:trPr>
        <w:tc>
          <w:tcPr>
            <w:tcW w:w="2914" w:type="dxa"/>
            <w:shd w:val="clear" w:color="auto" w:fill="auto"/>
          </w:tcPr>
          <w:p w:rsidR="0029725A" w:rsidRPr="00811FDD" w:rsidRDefault="0029725A" w:rsidP="003A363E">
            <w:r w:rsidRPr="00811FDD">
              <w:t xml:space="preserve"> - пенсий федеральных государственных служащих</w:t>
            </w:r>
          </w:p>
        </w:tc>
        <w:tc>
          <w:tcPr>
            <w:tcW w:w="1400" w:type="dxa"/>
            <w:shd w:val="clear" w:color="auto" w:fill="auto"/>
            <w:noWrap/>
          </w:tcPr>
          <w:p w:rsidR="0029725A" w:rsidRPr="00811FDD" w:rsidRDefault="0029725A" w:rsidP="003A363E">
            <w:pPr>
              <w:jc w:val="center"/>
            </w:pPr>
            <w:r w:rsidRPr="00811FDD">
              <w:t>49,2</w:t>
            </w:r>
          </w:p>
        </w:tc>
        <w:tc>
          <w:tcPr>
            <w:tcW w:w="1338" w:type="dxa"/>
            <w:gridSpan w:val="2"/>
            <w:shd w:val="clear" w:color="auto" w:fill="auto"/>
            <w:noWrap/>
          </w:tcPr>
          <w:p w:rsidR="0029725A" w:rsidRPr="00811FDD" w:rsidRDefault="0029725A" w:rsidP="003A363E">
            <w:pPr>
              <w:jc w:val="center"/>
            </w:pPr>
            <w:r w:rsidRPr="00811FDD">
              <w:t>55,5</w:t>
            </w:r>
          </w:p>
        </w:tc>
        <w:tc>
          <w:tcPr>
            <w:tcW w:w="1416" w:type="dxa"/>
            <w:gridSpan w:val="2"/>
            <w:shd w:val="clear" w:color="auto" w:fill="auto"/>
            <w:noWrap/>
          </w:tcPr>
          <w:p w:rsidR="0029725A" w:rsidRPr="00811FDD" w:rsidRDefault="0029725A" w:rsidP="003A363E">
            <w:pPr>
              <w:jc w:val="center"/>
            </w:pPr>
            <w:r w:rsidRPr="00811FDD">
              <w:t>61,7</w:t>
            </w:r>
          </w:p>
        </w:tc>
        <w:tc>
          <w:tcPr>
            <w:tcW w:w="1243" w:type="dxa"/>
            <w:gridSpan w:val="2"/>
            <w:shd w:val="clear" w:color="auto" w:fill="auto"/>
            <w:noWrap/>
          </w:tcPr>
          <w:p w:rsidR="0029725A" w:rsidRPr="00811FDD" w:rsidRDefault="0029725A" w:rsidP="003A363E">
            <w:pPr>
              <w:jc w:val="center"/>
            </w:pPr>
            <w:r w:rsidRPr="00811FDD">
              <w:t>112,8</w:t>
            </w:r>
          </w:p>
        </w:tc>
        <w:tc>
          <w:tcPr>
            <w:tcW w:w="1243" w:type="dxa"/>
            <w:gridSpan w:val="2"/>
            <w:shd w:val="clear" w:color="auto" w:fill="auto"/>
            <w:noWrap/>
          </w:tcPr>
          <w:p w:rsidR="0029725A" w:rsidRPr="00811FDD" w:rsidRDefault="0029725A" w:rsidP="003A363E">
            <w:pPr>
              <w:jc w:val="center"/>
            </w:pPr>
            <w:r w:rsidRPr="00811FDD">
              <w:t>111,2</w:t>
            </w:r>
          </w:p>
        </w:tc>
      </w:tr>
      <w:tr w:rsidR="0029725A" w:rsidRPr="00811FDD" w:rsidTr="003A363E">
        <w:trPr>
          <w:gridAfter w:val="1"/>
          <w:wAfter w:w="16" w:type="dxa"/>
          <w:trHeight w:val="598"/>
        </w:trPr>
        <w:tc>
          <w:tcPr>
            <w:tcW w:w="2914" w:type="dxa"/>
            <w:shd w:val="clear" w:color="auto" w:fill="auto"/>
          </w:tcPr>
          <w:p w:rsidR="0029725A" w:rsidRPr="00811FDD" w:rsidRDefault="0029725A" w:rsidP="003A363E">
            <w:r w:rsidRPr="00811FDD">
              <w:t xml:space="preserve"> - пенсий военнослужащих и членов их семей</w:t>
            </w:r>
          </w:p>
        </w:tc>
        <w:tc>
          <w:tcPr>
            <w:tcW w:w="1400" w:type="dxa"/>
            <w:shd w:val="clear" w:color="auto" w:fill="auto"/>
            <w:noWrap/>
          </w:tcPr>
          <w:p w:rsidR="0029725A" w:rsidRPr="00811FDD" w:rsidRDefault="0029725A" w:rsidP="003A363E">
            <w:pPr>
              <w:jc w:val="center"/>
            </w:pPr>
            <w:r w:rsidRPr="00811FDD">
              <w:t>60,1</w:t>
            </w:r>
          </w:p>
        </w:tc>
        <w:tc>
          <w:tcPr>
            <w:tcW w:w="1338" w:type="dxa"/>
            <w:gridSpan w:val="2"/>
            <w:shd w:val="clear" w:color="auto" w:fill="auto"/>
            <w:noWrap/>
          </w:tcPr>
          <w:p w:rsidR="0029725A" w:rsidRPr="00811FDD" w:rsidRDefault="0029725A" w:rsidP="003A363E">
            <w:pPr>
              <w:jc w:val="center"/>
            </w:pPr>
            <w:r w:rsidRPr="00811FDD">
              <w:t>57,8</w:t>
            </w:r>
          </w:p>
        </w:tc>
        <w:tc>
          <w:tcPr>
            <w:tcW w:w="1416" w:type="dxa"/>
            <w:gridSpan w:val="2"/>
            <w:shd w:val="clear" w:color="auto" w:fill="auto"/>
            <w:noWrap/>
          </w:tcPr>
          <w:p w:rsidR="0029725A" w:rsidRPr="00811FDD" w:rsidRDefault="0029725A" w:rsidP="003A363E">
            <w:pPr>
              <w:jc w:val="center"/>
            </w:pPr>
            <w:r w:rsidRPr="00811FDD">
              <w:t>55,7</w:t>
            </w:r>
          </w:p>
        </w:tc>
        <w:tc>
          <w:tcPr>
            <w:tcW w:w="1243" w:type="dxa"/>
            <w:gridSpan w:val="2"/>
            <w:shd w:val="clear" w:color="auto" w:fill="auto"/>
            <w:noWrap/>
          </w:tcPr>
          <w:p w:rsidR="0029725A" w:rsidRPr="00811FDD" w:rsidRDefault="0029725A" w:rsidP="003A363E">
            <w:pPr>
              <w:jc w:val="center"/>
            </w:pPr>
            <w:r w:rsidRPr="00811FDD">
              <w:t>96,2</w:t>
            </w:r>
          </w:p>
        </w:tc>
        <w:tc>
          <w:tcPr>
            <w:tcW w:w="1243" w:type="dxa"/>
            <w:gridSpan w:val="2"/>
            <w:shd w:val="clear" w:color="auto" w:fill="auto"/>
            <w:noWrap/>
          </w:tcPr>
          <w:p w:rsidR="0029725A" w:rsidRPr="00811FDD" w:rsidRDefault="0029725A" w:rsidP="003A363E">
            <w:pPr>
              <w:jc w:val="center"/>
            </w:pPr>
            <w:r w:rsidRPr="00811FDD">
              <w:t>96,4</w:t>
            </w:r>
          </w:p>
        </w:tc>
      </w:tr>
    </w:tbl>
    <w:p w:rsidR="0029725A" w:rsidRDefault="0029725A">
      <w:pPr>
        <w:jc w:val="right"/>
        <w:rPr>
          <w:b/>
          <w:sz w:val="28"/>
        </w:rPr>
      </w:pPr>
    </w:p>
    <w:sectPr w:rsidR="0029725A" w:rsidSect="00282D56">
      <w:footerReference w:type="even" r:id="rId30"/>
      <w:footerReference w:type="default" r:id="rId31"/>
      <w:type w:val="nextColumn"/>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35" w:rsidRDefault="00FA4235">
      <w:r>
        <w:separator/>
      </w:r>
    </w:p>
  </w:endnote>
  <w:endnote w:type="continuationSeparator" w:id="0">
    <w:p w:rsidR="00FA4235" w:rsidRDefault="00FA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6cpi">
    <w:altName w:val="MS Gothic"/>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CC"/>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37" w:rsidRDefault="001A4A3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A4A37" w:rsidRDefault="001A4A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37" w:rsidRDefault="001A4A3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0272">
      <w:rPr>
        <w:rStyle w:val="a8"/>
        <w:noProof/>
      </w:rPr>
      <w:t>4</w:t>
    </w:r>
    <w:r>
      <w:rPr>
        <w:rStyle w:val="a8"/>
      </w:rPr>
      <w:fldChar w:fldCharType="end"/>
    </w:r>
  </w:p>
  <w:p w:rsidR="001A4A37" w:rsidRDefault="001A4A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35" w:rsidRDefault="00FA4235">
      <w:r>
        <w:separator/>
      </w:r>
    </w:p>
  </w:footnote>
  <w:footnote w:type="continuationSeparator" w:id="0">
    <w:p w:rsidR="00FA4235" w:rsidRDefault="00FA4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373E"/>
    <w:multiLevelType w:val="hybridMultilevel"/>
    <w:tmpl w:val="1A38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02267"/>
    <w:multiLevelType w:val="hybridMultilevel"/>
    <w:tmpl w:val="1752F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D0E77"/>
    <w:multiLevelType w:val="hybridMultilevel"/>
    <w:tmpl w:val="2054A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D65EED"/>
    <w:multiLevelType w:val="hybridMultilevel"/>
    <w:tmpl w:val="B92A167E"/>
    <w:lvl w:ilvl="0" w:tplc="BEE636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597896"/>
    <w:multiLevelType w:val="hybridMultilevel"/>
    <w:tmpl w:val="C9A0A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BD7AC9"/>
    <w:multiLevelType w:val="hybridMultilevel"/>
    <w:tmpl w:val="893654C6"/>
    <w:lvl w:ilvl="0" w:tplc="AC94251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A334E7"/>
    <w:multiLevelType w:val="hybridMultilevel"/>
    <w:tmpl w:val="FA3216E8"/>
    <w:lvl w:ilvl="0" w:tplc="05D6628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EA30A9"/>
    <w:multiLevelType w:val="hybridMultilevel"/>
    <w:tmpl w:val="118208B4"/>
    <w:lvl w:ilvl="0" w:tplc="57BAD1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1A2320"/>
    <w:multiLevelType w:val="hybridMultilevel"/>
    <w:tmpl w:val="532C513C"/>
    <w:lvl w:ilvl="0" w:tplc="FFFFFFFF">
      <w:start w:val="1"/>
      <w:numFmt w:val="decimal"/>
      <w:pStyle w:val="a"/>
      <w:lvlText w:val="%1."/>
      <w:lvlJc w:val="left"/>
      <w:pPr>
        <w:tabs>
          <w:tab w:val="num" w:pos="454"/>
        </w:tabs>
        <w:ind w:left="454" w:hanging="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9EE0F5F"/>
    <w:multiLevelType w:val="hybridMultilevel"/>
    <w:tmpl w:val="C5E43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262279"/>
    <w:multiLevelType w:val="multilevel"/>
    <w:tmpl w:val="7C7C0E22"/>
    <w:lvl w:ilvl="0">
      <w:start w:val="6"/>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nsid w:val="46E74413"/>
    <w:multiLevelType w:val="hybridMultilevel"/>
    <w:tmpl w:val="B9E29CA4"/>
    <w:lvl w:ilvl="0" w:tplc="542EFDCE">
      <w:start w:val="1"/>
      <w:numFmt w:val="decimal"/>
      <w:lvlText w:val="%1."/>
      <w:lvlJc w:val="left"/>
      <w:pPr>
        <w:tabs>
          <w:tab w:val="num" w:pos="927"/>
        </w:tabs>
        <w:ind w:left="907" w:hanging="623"/>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4AC24A91"/>
    <w:multiLevelType w:val="hybridMultilevel"/>
    <w:tmpl w:val="28465300"/>
    <w:lvl w:ilvl="0" w:tplc="B1EA0C2A">
      <w:start w:val="1"/>
      <w:numFmt w:val="decimal"/>
      <w:lvlText w:val="%1."/>
      <w:lvlJc w:val="left"/>
      <w:pPr>
        <w:tabs>
          <w:tab w:val="num" w:pos="1211"/>
        </w:tabs>
        <w:ind w:left="131" w:firstLine="720"/>
      </w:pPr>
      <w:rPr>
        <w:rFonts w:ascii="Times New Roman" w:hAnsi="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905FC0"/>
    <w:multiLevelType w:val="hybridMultilevel"/>
    <w:tmpl w:val="F6A81402"/>
    <w:lvl w:ilvl="0" w:tplc="AC94251C">
      <w:start w:val="3"/>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9619D3"/>
    <w:multiLevelType w:val="hybridMultilevel"/>
    <w:tmpl w:val="F31C42D4"/>
    <w:lvl w:ilvl="0" w:tplc="59EAF5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606156"/>
    <w:multiLevelType w:val="hybridMultilevel"/>
    <w:tmpl w:val="C22C9696"/>
    <w:lvl w:ilvl="0" w:tplc="C254AAD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DB97145"/>
    <w:multiLevelType w:val="multilevel"/>
    <w:tmpl w:val="C7409502"/>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1134"/>
        </w:tabs>
        <w:ind w:left="1134" w:hanging="737"/>
      </w:pPr>
      <w:rPr>
        <w:b w:val="0"/>
        <w:i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13"/>
  </w:num>
  <w:num w:numId="2">
    <w:abstractNumId w:val="7"/>
  </w:num>
  <w:num w:numId="3">
    <w:abstractNumId w:val="10"/>
  </w:num>
  <w:num w:numId="4">
    <w:abstractNumId w:val="4"/>
  </w:num>
  <w:num w:numId="5">
    <w:abstractNumId w:val="14"/>
  </w:num>
  <w:num w:numId="6">
    <w:abstractNumId w:val="12"/>
  </w:num>
  <w:num w:numId="7">
    <w:abstractNumId w:val="3"/>
  </w:num>
  <w:num w:numId="8">
    <w:abstractNumId w:val="6"/>
  </w:num>
  <w:num w:numId="9">
    <w:abstractNumId w:val="5"/>
  </w:num>
  <w:num w:numId="10">
    <w:abstractNumId w:val="15"/>
  </w:num>
  <w:num w:numId="11">
    <w:abstractNumId w:val="0"/>
  </w:num>
  <w:num w:numId="12">
    <w:abstractNumId w:val="16"/>
  </w:num>
  <w:num w:numId="13">
    <w:abstractNumId w:val="2"/>
  </w:num>
  <w:num w:numId="14">
    <w:abstractNumId w:val="1"/>
  </w:num>
  <w:num w:numId="15">
    <w:abstractNumId w:val="9"/>
  </w:num>
  <w:num w:numId="16">
    <w:abstractNumId w:val="8"/>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79AC"/>
    <w:rsid w:val="00015644"/>
    <w:rsid w:val="000419DB"/>
    <w:rsid w:val="00073BC5"/>
    <w:rsid w:val="000B0D29"/>
    <w:rsid w:val="000B3FA0"/>
    <w:rsid w:val="000C7039"/>
    <w:rsid w:val="000F13F9"/>
    <w:rsid w:val="00140DF4"/>
    <w:rsid w:val="001A4A37"/>
    <w:rsid w:val="001A63D0"/>
    <w:rsid w:val="001D112E"/>
    <w:rsid w:val="001D7157"/>
    <w:rsid w:val="002029B8"/>
    <w:rsid w:val="00210F13"/>
    <w:rsid w:val="002314BB"/>
    <w:rsid w:val="00282D56"/>
    <w:rsid w:val="00286A37"/>
    <w:rsid w:val="0029725A"/>
    <w:rsid w:val="002B3D63"/>
    <w:rsid w:val="002C182F"/>
    <w:rsid w:val="002C7632"/>
    <w:rsid w:val="002F6502"/>
    <w:rsid w:val="0031095F"/>
    <w:rsid w:val="003354C5"/>
    <w:rsid w:val="0035300D"/>
    <w:rsid w:val="003B4ECD"/>
    <w:rsid w:val="004156C8"/>
    <w:rsid w:val="00424CC8"/>
    <w:rsid w:val="00473C5E"/>
    <w:rsid w:val="00495F41"/>
    <w:rsid w:val="004A26D4"/>
    <w:rsid w:val="004B019C"/>
    <w:rsid w:val="004D6462"/>
    <w:rsid w:val="00502FCB"/>
    <w:rsid w:val="00515F2F"/>
    <w:rsid w:val="0053747F"/>
    <w:rsid w:val="0054374C"/>
    <w:rsid w:val="0056573C"/>
    <w:rsid w:val="0057504D"/>
    <w:rsid w:val="005B7A6B"/>
    <w:rsid w:val="005D125D"/>
    <w:rsid w:val="005F7168"/>
    <w:rsid w:val="00627C51"/>
    <w:rsid w:val="00636B69"/>
    <w:rsid w:val="00703205"/>
    <w:rsid w:val="0070385D"/>
    <w:rsid w:val="00734747"/>
    <w:rsid w:val="007806A3"/>
    <w:rsid w:val="007A1998"/>
    <w:rsid w:val="007A1BF5"/>
    <w:rsid w:val="007F13DF"/>
    <w:rsid w:val="007F415A"/>
    <w:rsid w:val="00814E9E"/>
    <w:rsid w:val="00817969"/>
    <w:rsid w:val="008302AF"/>
    <w:rsid w:val="008576E2"/>
    <w:rsid w:val="00860842"/>
    <w:rsid w:val="008C1EE4"/>
    <w:rsid w:val="008E04F6"/>
    <w:rsid w:val="008E4D20"/>
    <w:rsid w:val="00922173"/>
    <w:rsid w:val="00956868"/>
    <w:rsid w:val="0097407E"/>
    <w:rsid w:val="00987A7D"/>
    <w:rsid w:val="009938D5"/>
    <w:rsid w:val="009A59FC"/>
    <w:rsid w:val="009C4585"/>
    <w:rsid w:val="00A40272"/>
    <w:rsid w:val="00A45F4B"/>
    <w:rsid w:val="00A70C44"/>
    <w:rsid w:val="00A8166D"/>
    <w:rsid w:val="00AA4F8B"/>
    <w:rsid w:val="00AD093B"/>
    <w:rsid w:val="00B067CD"/>
    <w:rsid w:val="00B479AC"/>
    <w:rsid w:val="00B6162D"/>
    <w:rsid w:val="00BE1448"/>
    <w:rsid w:val="00C125DD"/>
    <w:rsid w:val="00C12A5C"/>
    <w:rsid w:val="00C767DD"/>
    <w:rsid w:val="00C9129E"/>
    <w:rsid w:val="00CC4E3E"/>
    <w:rsid w:val="00CF2DBD"/>
    <w:rsid w:val="00CF31F8"/>
    <w:rsid w:val="00D466BD"/>
    <w:rsid w:val="00D724A1"/>
    <w:rsid w:val="00D93F7D"/>
    <w:rsid w:val="00DB4079"/>
    <w:rsid w:val="00DB478F"/>
    <w:rsid w:val="00DF053B"/>
    <w:rsid w:val="00DF6120"/>
    <w:rsid w:val="00E16146"/>
    <w:rsid w:val="00E176FA"/>
    <w:rsid w:val="00E46083"/>
    <w:rsid w:val="00E46DF8"/>
    <w:rsid w:val="00E66117"/>
    <w:rsid w:val="00EE137E"/>
    <w:rsid w:val="00EF7DB1"/>
    <w:rsid w:val="00F04F48"/>
    <w:rsid w:val="00F12C4E"/>
    <w:rsid w:val="00F26224"/>
    <w:rsid w:val="00F2745A"/>
    <w:rsid w:val="00F34894"/>
    <w:rsid w:val="00F94CF4"/>
    <w:rsid w:val="00FA4235"/>
    <w:rsid w:val="00FD4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EF9B07B-322F-46EE-83C8-A5B33CE5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04D"/>
    <w:rPr>
      <w:sz w:val="24"/>
      <w:szCs w:val="24"/>
    </w:rPr>
  </w:style>
  <w:style w:type="paragraph" w:styleId="1">
    <w:name w:val="heading 1"/>
    <w:basedOn w:val="a0"/>
    <w:next w:val="a0"/>
    <w:qFormat/>
    <w:rsid w:val="0057504D"/>
    <w:pPr>
      <w:keepNext/>
      <w:jc w:val="center"/>
      <w:outlineLvl w:val="0"/>
    </w:pPr>
    <w:rPr>
      <w:b/>
      <w:sz w:val="26"/>
      <w:szCs w:val="20"/>
    </w:rPr>
  </w:style>
  <w:style w:type="paragraph" w:styleId="2">
    <w:name w:val="heading 2"/>
    <w:basedOn w:val="a0"/>
    <w:next w:val="a0"/>
    <w:qFormat/>
    <w:rsid w:val="0057504D"/>
    <w:pPr>
      <w:keepNext/>
      <w:pBdr>
        <w:bottom w:val="single" w:sz="12" w:space="1" w:color="auto"/>
      </w:pBdr>
      <w:jc w:val="center"/>
      <w:outlineLvl w:val="1"/>
    </w:pPr>
    <w:rPr>
      <w:rFonts w:ascii="Sans Serif 6cpi" w:hAnsi="Sans Serif 6cpi"/>
      <w:b/>
      <w:sz w:val="26"/>
      <w:szCs w:val="20"/>
    </w:rPr>
  </w:style>
  <w:style w:type="paragraph" w:styleId="3">
    <w:name w:val="heading 3"/>
    <w:basedOn w:val="a0"/>
    <w:next w:val="a0"/>
    <w:qFormat/>
    <w:rsid w:val="0057504D"/>
    <w:pPr>
      <w:keepNext/>
      <w:ind w:firstLine="284"/>
      <w:jc w:val="center"/>
      <w:outlineLvl w:val="2"/>
    </w:pPr>
    <w:rPr>
      <w:sz w:val="26"/>
      <w:szCs w:val="20"/>
    </w:rPr>
  </w:style>
  <w:style w:type="paragraph" w:styleId="4">
    <w:name w:val="heading 4"/>
    <w:basedOn w:val="a0"/>
    <w:next w:val="a0"/>
    <w:qFormat/>
    <w:rsid w:val="0057504D"/>
    <w:pPr>
      <w:keepNext/>
      <w:tabs>
        <w:tab w:val="left" w:pos="6162"/>
      </w:tabs>
      <w:jc w:val="center"/>
      <w:outlineLvl w:val="3"/>
    </w:pPr>
    <w:rPr>
      <w:b/>
      <w:bCs/>
      <w:sz w:val="48"/>
      <w:lang w:val="en-US"/>
    </w:rPr>
  </w:style>
  <w:style w:type="paragraph" w:styleId="5">
    <w:name w:val="heading 5"/>
    <w:basedOn w:val="a0"/>
    <w:next w:val="a0"/>
    <w:qFormat/>
    <w:rsid w:val="0057504D"/>
    <w:pPr>
      <w:keepNext/>
      <w:jc w:val="center"/>
      <w:outlineLvl w:val="4"/>
    </w:pPr>
    <w:rPr>
      <w:sz w:val="36"/>
    </w:rPr>
  </w:style>
  <w:style w:type="paragraph" w:styleId="6">
    <w:name w:val="heading 6"/>
    <w:basedOn w:val="a0"/>
    <w:next w:val="a0"/>
    <w:qFormat/>
    <w:rsid w:val="0057504D"/>
    <w:pPr>
      <w:keepNext/>
      <w:outlineLvl w:val="5"/>
    </w:pPr>
    <w:rPr>
      <w:sz w:val="36"/>
    </w:rPr>
  </w:style>
  <w:style w:type="paragraph" w:styleId="7">
    <w:name w:val="heading 7"/>
    <w:basedOn w:val="a0"/>
    <w:next w:val="a0"/>
    <w:qFormat/>
    <w:rsid w:val="0057504D"/>
    <w:pPr>
      <w:keepNext/>
      <w:jc w:val="center"/>
      <w:outlineLvl w:val="6"/>
    </w:pPr>
    <w:rPr>
      <w:b/>
      <w:bCs/>
      <w:sz w:val="36"/>
      <w:lang w:val="en-US"/>
    </w:rPr>
  </w:style>
  <w:style w:type="paragraph" w:styleId="8">
    <w:name w:val="heading 8"/>
    <w:basedOn w:val="a0"/>
    <w:next w:val="a0"/>
    <w:qFormat/>
    <w:rsid w:val="0057504D"/>
    <w:pPr>
      <w:keepNext/>
      <w:autoSpaceDE w:val="0"/>
      <w:autoSpaceDN w:val="0"/>
      <w:adjustRightInd w:val="0"/>
      <w:jc w:val="center"/>
      <w:outlineLvl w:val="7"/>
    </w:pPr>
    <w:rPr>
      <w:sz w:val="52"/>
      <w:szCs w:val="88"/>
    </w:rPr>
  </w:style>
  <w:style w:type="paragraph" w:styleId="9">
    <w:name w:val="heading 9"/>
    <w:basedOn w:val="a0"/>
    <w:next w:val="a0"/>
    <w:qFormat/>
    <w:rsid w:val="0057504D"/>
    <w:pPr>
      <w:keepNext/>
      <w:jc w:val="center"/>
      <w:outlineLvl w:val="8"/>
    </w:pPr>
    <w:rPr>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57504D"/>
    <w:pPr>
      <w:ind w:firstLine="560"/>
      <w:jc w:val="center"/>
    </w:pPr>
    <w:rPr>
      <w:b/>
      <w:bCs/>
      <w:sz w:val="28"/>
    </w:rPr>
  </w:style>
  <w:style w:type="paragraph" w:styleId="a6">
    <w:name w:val="Body Text Indent"/>
    <w:basedOn w:val="a0"/>
    <w:rsid w:val="0057504D"/>
    <w:pPr>
      <w:ind w:firstLine="560"/>
      <w:jc w:val="both"/>
    </w:pPr>
    <w:rPr>
      <w:sz w:val="28"/>
    </w:rPr>
  </w:style>
  <w:style w:type="paragraph" w:styleId="20">
    <w:name w:val="Body Text Indent 2"/>
    <w:basedOn w:val="a0"/>
    <w:rsid w:val="0057504D"/>
    <w:pPr>
      <w:ind w:firstLine="708"/>
    </w:pPr>
    <w:rPr>
      <w:sz w:val="28"/>
    </w:rPr>
  </w:style>
  <w:style w:type="paragraph" w:styleId="30">
    <w:name w:val="Body Text Indent 3"/>
    <w:basedOn w:val="a0"/>
    <w:rsid w:val="0057504D"/>
    <w:pPr>
      <w:ind w:firstLine="708"/>
      <w:jc w:val="both"/>
    </w:pPr>
    <w:rPr>
      <w:sz w:val="28"/>
    </w:rPr>
  </w:style>
  <w:style w:type="paragraph" w:styleId="a7">
    <w:name w:val="footer"/>
    <w:basedOn w:val="a0"/>
    <w:rsid w:val="0057504D"/>
    <w:pPr>
      <w:tabs>
        <w:tab w:val="center" w:pos="4677"/>
        <w:tab w:val="right" w:pos="9355"/>
      </w:tabs>
    </w:pPr>
  </w:style>
  <w:style w:type="character" w:styleId="a8">
    <w:name w:val="page number"/>
    <w:basedOn w:val="a1"/>
    <w:rsid w:val="0057504D"/>
  </w:style>
  <w:style w:type="paragraph" w:styleId="a9">
    <w:name w:val="header"/>
    <w:basedOn w:val="a0"/>
    <w:rsid w:val="0057504D"/>
    <w:pPr>
      <w:tabs>
        <w:tab w:val="center" w:pos="4677"/>
        <w:tab w:val="right" w:pos="9355"/>
      </w:tabs>
    </w:pPr>
  </w:style>
  <w:style w:type="paragraph" w:styleId="aa">
    <w:name w:val="Body Text"/>
    <w:basedOn w:val="a0"/>
    <w:rsid w:val="0057504D"/>
    <w:rPr>
      <w:sz w:val="28"/>
    </w:rPr>
  </w:style>
  <w:style w:type="paragraph" w:customStyle="1" w:styleId="FR2">
    <w:name w:val="FR2"/>
    <w:rsid w:val="0057504D"/>
    <w:pPr>
      <w:widowControl w:val="0"/>
      <w:spacing w:line="260" w:lineRule="auto"/>
    </w:pPr>
    <w:rPr>
      <w:rFonts w:ascii="Arial" w:hAnsi="Arial"/>
      <w:snapToGrid w:val="0"/>
      <w:sz w:val="18"/>
    </w:rPr>
  </w:style>
  <w:style w:type="paragraph" w:customStyle="1" w:styleId="FR1">
    <w:name w:val="FR1"/>
    <w:rsid w:val="0057504D"/>
    <w:pPr>
      <w:widowControl w:val="0"/>
      <w:spacing w:before="360" w:line="260" w:lineRule="auto"/>
      <w:ind w:left="40" w:right="400"/>
    </w:pPr>
    <w:rPr>
      <w:snapToGrid w:val="0"/>
      <w:sz w:val="28"/>
    </w:rPr>
  </w:style>
  <w:style w:type="paragraph" w:customStyle="1" w:styleId="FR3">
    <w:name w:val="FR3"/>
    <w:rsid w:val="0057504D"/>
    <w:pPr>
      <w:widowControl w:val="0"/>
      <w:spacing w:before="360"/>
      <w:ind w:right="200"/>
      <w:jc w:val="center"/>
    </w:pPr>
    <w:rPr>
      <w:rFonts w:ascii="Courier New" w:hAnsi="Courier New"/>
      <w:b/>
      <w:snapToGrid w:val="0"/>
      <w:sz w:val="16"/>
    </w:rPr>
  </w:style>
  <w:style w:type="paragraph" w:styleId="ab">
    <w:name w:val="Subtitle"/>
    <w:basedOn w:val="a0"/>
    <w:qFormat/>
    <w:rsid w:val="0057504D"/>
    <w:pPr>
      <w:ind w:left="-900"/>
      <w:jc w:val="both"/>
    </w:pPr>
    <w:rPr>
      <w:sz w:val="28"/>
    </w:rPr>
  </w:style>
  <w:style w:type="paragraph" w:styleId="31">
    <w:name w:val="Body Text 3"/>
    <w:basedOn w:val="a0"/>
    <w:rsid w:val="0057504D"/>
    <w:pPr>
      <w:jc w:val="center"/>
    </w:pPr>
    <w:rPr>
      <w:b/>
      <w:bCs/>
      <w:sz w:val="48"/>
      <w:u w:val="single"/>
    </w:rPr>
  </w:style>
  <w:style w:type="paragraph" w:styleId="21">
    <w:name w:val="Body Text 2"/>
    <w:basedOn w:val="a0"/>
    <w:rsid w:val="0057504D"/>
    <w:pPr>
      <w:jc w:val="center"/>
    </w:pPr>
    <w:rPr>
      <w:b/>
      <w:bCs/>
      <w:sz w:val="36"/>
      <w:u w:val="single"/>
    </w:rPr>
  </w:style>
  <w:style w:type="paragraph" w:styleId="ac">
    <w:name w:val="Document Map"/>
    <w:basedOn w:val="a0"/>
    <w:semiHidden/>
    <w:rsid w:val="0057504D"/>
    <w:pPr>
      <w:shd w:val="clear" w:color="auto" w:fill="000080"/>
    </w:pPr>
    <w:rPr>
      <w:rFonts w:ascii="Tahoma" w:hAnsi="Tahoma" w:cs="Tahoma"/>
    </w:rPr>
  </w:style>
  <w:style w:type="paragraph" w:styleId="ad">
    <w:name w:val="Block Text"/>
    <w:basedOn w:val="a0"/>
    <w:rsid w:val="0057504D"/>
    <w:pPr>
      <w:widowControl w:val="0"/>
      <w:shd w:val="clear" w:color="auto" w:fill="FFFFFF"/>
      <w:autoSpaceDE w:val="0"/>
      <w:autoSpaceDN w:val="0"/>
      <w:adjustRightInd w:val="0"/>
      <w:ind w:left="113" w:right="113"/>
      <w:jc w:val="center"/>
    </w:pPr>
    <w:rPr>
      <w:b/>
      <w:bCs/>
      <w:sz w:val="20"/>
    </w:rPr>
  </w:style>
  <w:style w:type="paragraph" w:styleId="ae">
    <w:name w:val="No Spacing"/>
    <w:uiPriority w:val="1"/>
    <w:qFormat/>
    <w:rsid w:val="00814E9E"/>
    <w:rPr>
      <w:sz w:val="24"/>
      <w:szCs w:val="24"/>
    </w:rPr>
  </w:style>
  <w:style w:type="character" w:styleId="af">
    <w:name w:val="Hyperlink"/>
    <w:unhideWhenUsed/>
    <w:rsid w:val="00814E9E"/>
    <w:rPr>
      <w:color w:val="0000FF"/>
      <w:u w:val="single"/>
    </w:rPr>
  </w:style>
  <w:style w:type="paragraph" w:styleId="af0">
    <w:name w:val="List Paragraph"/>
    <w:basedOn w:val="a0"/>
    <w:link w:val="af1"/>
    <w:uiPriority w:val="34"/>
    <w:qFormat/>
    <w:rsid w:val="00A8166D"/>
    <w:pPr>
      <w:ind w:left="720"/>
      <w:contextualSpacing/>
    </w:pPr>
  </w:style>
  <w:style w:type="paragraph" w:customStyle="1" w:styleId="Default">
    <w:name w:val="Default"/>
    <w:rsid w:val="00473C5E"/>
    <w:pPr>
      <w:autoSpaceDE w:val="0"/>
      <w:autoSpaceDN w:val="0"/>
      <w:adjustRightInd w:val="0"/>
    </w:pPr>
    <w:rPr>
      <w:color w:val="000000"/>
      <w:sz w:val="24"/>
      <w:szCs w:val="24"/>
    </w:rPr>
  </w:style>
  <w:style w:type="character" w:customStyle="1" w:styleId="a5">
    <w:name w:val="Название Знак"/>
    <w:link w:val="a4"/>
    <w:rsid w:val="00473C5E"/>
    <w:rPr>
      <w:b/>
      <w:bCs/>
      <w:sz w:val="28"/>
      <w:szCs w:val="24"/>
    </w:rPr>
  </w:style>
  <w:style w:type="paragraph" w:styleId="af2">
    <w:name w:val="Normal (Web)"/>
    <w:basedOn w:val="a0"/>
    <w:unhideWhenUsed/>
    <w:rsid w:val="00E46083"/>
    <w:pPr>
      <w:spacing w:before="100" w:beforeAutospacing="1" w:after="100" w:afterAutospacing="1"/>
    </w:pPr>
  </w:style>
  <w:style w:type="character" w:styleId="af3">
    <w:name w:val="Strong"/>
    <w:qFormat/>
    <w:rsid w:val="00E46083"/>
    <w:rPr>
      <w:b/>
      <w:bCs/>
    </w:rPr>
  </w:style>
  <w:style w:type="paragraph" w:styleId="af4">
    <w:name w:val="TOC Heading"/>
    <w:basedOn w:val="1"/>
    <w:next w:val="a0"/>
    <w:uiPriority w:val="39"/>
    <w:unhideWhenUsed/>
    <w:qFormat/>
    <w:rsid w:val="007806A3"/>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22">
    <w:name w:val="toc 2"/>
    <w:basedOn w:val="a0"/>
    <w:next w:val="a0"/>
    <w:autoRedefine/>
    <w:uiPriority w:val="39"/>
    <w:unhideWhenUsed/>
    <w:rsid w:val="007806A3"/>
    <w:pPr>
      <w:tabs>
        <w:tab w:val="right" w:leader="dot" w:pos="9344"/>
      </w:tabs>
      <w:spacing w:after="100"/>
      <w:ind w:left="240"/>
    </w:pPr>
    <w:rPr>
      <w:noProof/>
      <w:szCs w:val="20"/>
    </w:rPr>
  </w:style>
  <w:style w:type="paragraph" w:styleId="10">
    <w:name w:val="toc 1"/>
    <w:basedOn w:val="a0"/>
    <w:next w:val="a0"/>
    <w:autoRedefine/>
    <w:uiPriority w:val="39"/>
    <w:unhideWhenUsed/>
    <w:rsid w:val="007806A3"/>
    <w:pPr>
      <w:tabs>
        <w:tab w:val="right" w:leader="dot" w:pos="9344"/>
      </w:tabs>
      <w:spacing w:after="100"/>
    </w:pPr>
    <w:rPr>
      <w:b/>
      <w:noProof/>
      <w:szCs w:val="20"/>
    </w:rPr>
  </w:style>
  <w:style w:type="paragraph" w:styleId="32">
    <w:name w:val="toc 3"/>
    <w:basedOn w:val="a0"/>
    <w:next w:val="a0"/>
    <w:autoRedefine/>
    <w:uiPriority w:val="39"/>
    <w:unhideWhenUsed/>
    <w:rsid w:val="007806A3"/>
    <w:pPr>
      <w:spacing w:after="100"/>
      <w:ind w:left="480"/>
    </w:pPr>
    <w:rPr>
      <w:szCs w:val="20"/>
    </w:rPr>
  </w:style>
  <w:style w:type="paragraph" w:customStyle="1" w:styleId="ConsPlusNormal">
    <w:name w:val="ConsPlusNormal"/>
    <w:rsid w:val="00D724A1"/>
    <w:pPr>
      <w:widowControl w:val="0"/>
      <w:autoSpaceDE w:val="0"/>
      <w:autoSpaceDN w:val="0"/>
      <w:adjustRightInd w:val="0"/>
      <w:ind w:firstLine="720"/>
    </w:pPr>
    <w:rPr>
      <w:rFonts w:ascii="Arial" w:hAnsi="Arial" w:cs="Arial"/>
    </w:rPr>
  </w:style>
  <w:style w:type="character" w:customStyle="1" w:styleId="af1">
    <w:name w:val="Абзац списка Знак"/>
    <w:link w:val="af0"/>
    <w:uiPriority w:val="34"/>
    <w:rsid w:val="00D724A1"/>
    <w:rPr>
      <w:sz w:val="24"/>
      <w:szCs w:val="24"/>
    </w:rPr>
  </w:style>
  <w:style w:type="character" w:styleId="af5">
    <w:name w:val="Emphasis"/>
    <w:basedOn w:val="a1"/>
    <w:qFormat/>
    <w:rsid w:val="00140DF4"/>
    <w:rPr>
      <w:i/>
      <w:iCs/>
    </w:rPr>
  </w:style>
  <w:style w:type="paragraph" w:styleId="af6">
    <w:name w:val="Balloon Text"/>
    <w:basedOn w:val="a0"/>
    <w:link w:val="af7"/>
    <w:rsid w:val="00D93F7D"/>
    <w:rPr>
      <w:rFonts w:ascii="Segoe UI" w:hAnsi="Segoe UI" w:cs="Segoe UI"/>
      <w:sz w:val="18"/>
      <w:szCs w:val="18"/>
    </w:rPr>
  </w:style>
  <w:style w:type="character" w:customStyle="1" w:styleId="af7">
    <w:name w:val="Текст выноски Знак"/>
    <w:basedOn w:val="a1"/>
    <w:link w:val="af6"/>
    <w:rsid w:val="00D93F7D"/>
    <w:rPr>
      <w:rFonts w:ascii="Segoe UI" w:hAnsi="Segoe UI" w:cs="Segoe UI"/>
      <w:sz w:val="18"/>
      <w:szCs w:val="18"/>
    </w:rPr>
  </w:style>
  <w:style w:type="character" w:customStyle="1" w:styleId="apple-style-span">
    <w:name w:val="apple-style-span"/>
    <w:basedOn w:val="a1"/>
    <w:rsid w:val="007A1BF5"/>
  </w:style>
  <w:style w:type="paragraph" w:customStyle="1" w:styleId="a">
    <w:name w:val="список нум"/>
    <w:basedOn w:val="a0"/>
    <w:rsid w:val="007A1BF5"/>
    <w:pPr>
      <w:widowControl w:val="0"/>
      <w:numPr>
        <w:numId w:val="16"/>
      </w:numPr>
      <w:spacing w:before="120" w:after="120"/>
      <w:jc w:val="both"/>
    </w:pPr>
    <w:rPr>
      <w:sz w:val="28"/>
      <w:szCs w:val="28"/>
    </w:rPr>
  </w:style>
  <w:style w:type="paragraph" w:customStyle="1" w:styleId="af8">
    <w:name w:val="стандартный"/>
    <w:basedOn w:val="a4"/>
    <w:rsid w:val="00286A37"/>
    <w:pPr>
      <w:spacing w:line="360" w:lineRule="auto"/>
      <w:ind w:firstLine="709"/>
      <w:jc w:val="both"/>
    </w:pPr>
    <w:rPr>
      <w:b w:val="0"/>
      <w:bCs w:val="0"/>
    </w:rPr>
  </w:style>
  <w:style w:type="paragraph" w:styleId="af9">
    <w:name w:val="caption"/>
    <w:basedOn w:val="a0"/>
    <w:next w:val="a0"/>
    <w:qFormat/>
    <w:rsid w:val="0029725A"/>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96766">
      <w:bodyDiv w:val="1"/>
      <w:marLeft w:val="0"/>
      <w:marRight w:val="0"/>
      <w:marTop w:val="0"/>
      <w:marBottom w:val="0"/>
      <w:divBdr>
        <w:top w:val="none" w:sz="0" w:space="0" w:color="auto"/>
        <w:left w:val="none" w:sz="0" w:space="0" w:color="auto"/>
        <w:bottom w:val="none" w:sz="0" w:space="0" w:color="auto"/>
        <w:right w:val="none" w:sz="0" w:space="0" w:color="auto"/>
      </w:divBdr>
      <w:divsChild>
        <w:div w:id="617637759">
          <w:marLeft w:val="0"/>
          <w:marRight w:val="0"/>
          <w:marTop w:val="0"/>
          <w:marBottom w:val="0"/>
          <w:divBdr>
            <w:top w:val="none" w:sz="0" w:space="0" w:color="auto"/>
            <w:left w:val="none" w:sz="0" w:space="0" w:color="auto"/>
            <w:bottom w:val="none" w:sz="0" w:space="0" w:color="auto"/>
            <w:right w:val="none" w:sz="0" w:space="0" w:color="auto"/>
          </w:divBdr>
          <w:divsChild>
            <w:div w:id="106782511">
              <w:marLeft w:val="0"/>
              <w:marRight w:val="0"/>
              <w:marTop w:val="0"/>
              <w:marBottom w:val="0"/>
              <w:divBdr>
                <w:top w:val="none" w:sz="0" w:space="0" w:color="auto"/>
                <w:left w:val="none" w:sz="0" w:space="0" w:color="auto"/>
                <w:bottom w:val="none" w:sz="0" w:space="0" w:color="auto"/>
                <w:right w:val="none" w:sz="0" w:space="0" w:color="auto"/>
              </w:divBdr>
              <w:divsChild>
                <w:div w:id="1926567691">
                  <w:marLeft w:val="0"/>
                  <w:marRight w:val="0"/>
                  <w:marTop w:val="0"/>
                  <w:marBottom w:val="0"/>
                  <w:divBdr>
                    <w:top w:val="none" w:sz="0" w:space="0" w:color="auto"/>
                    <w:left w:val="none" w:sz="0" w:space="0" w:color="auto"/>
                    <w:bottom w:val="none" w:sz="0" w:space="0" w:color="auto"/>
                    <w:right w:val="none" w:sz="0" w:space="0" w:color="auto"/>
                  </w:divBdr>
                  <w:divsChild>
                    <w:div w:id="963537280">
                      <w:marLeft w:val="0"/>
                      <w:marRight w:val="0"/>
                      <w:marTop w:val="0"/>
                      <w:marBottom w:val="0"/>
                      <w:divBdr>
                        <w:top w:val="none" w:sz="0" w:space="0" w:color="auto"/>
                        <w:left w:val="none" w:sz="0" w:space="0" w:color="auto"/>
                        <w:bottom w:val="none" w:sz="0" w:space="0" w:color="auto"/>
                        <w:right w:val="none" w:sz="0" w:space="0" w:color="auto"/>
                      </w:divBdr>
                      <w:divsChild>
                        <w:div w:id="603732617">
                          <w:marLeft w:val="0"/>
                          <w:marRight w:val="0"/>
                          <w:marTop w:val="0"/>
                          <w:marBottom w:val="0"/>
                          <w:divBdr>
                            <w:top w:val="none" w:sz="0" w:space="0" w:color="auto"/>
                            <w:left w:val="none" w:sz="0" w:space="0" w:color="auto"/>
                            <w:bottom w:val="none" w:sz="0" w:space="0" w:color="auto"/>
                            <w:right w:val="none" w:sz="0" w:space="0" w:color="auto"/>
                          </w:divBdr>
                          <w:divsChild>
                            <w:div w:id="19202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5807">
      <w:bodyDiv w:val="1"/>
      <w:marLeft w:val="0"/>
      <w:marRight w:val="0"/>
      <w:marTop w:val="0"/>
      <w:marBottom w:val="0"/>
      <w:divBdr>
        <w:top w:val="none" w:sz="0" w:space="0" w:color="auto"/>
        <w:left w:val="none" w:sz="0" w:space="0" w:color="auto"/>
        <w:bottom w:val="none" w:sz="0" w:space="0" w:color="auto"/>
        <w:right w:val="none" w:sz="0" w:space="0" w:color="auto"/>
      </w:divBdr>
      <w:divsChild>
        <w:div w:id="144392255">
          <w:marLeft w:val="0"/>
          <w:marRight w:val="0"/>
          <w:marTop w:val="0"/>
          <w:marBottom w:val="0"/>
          <w:divBdr>
            <w:top w:val="none" w:sz="0" w:space="0" w:color="auto"/>
            <w:left w:val="none" w:sz="0" w:space="0" w:color="auto"/>
            <w:bottom w:val="none" w:sz="0" w:space="0" w:color="auto"/>
            <w:right w:val="none" w:sz="0" w:space="0" w:color="auto"/>
          </w:divBdr>
          <w:divsChild>
            <w:div w:id="169612780">
              <w:marLeft w:val="0"/>
              <w:marRight w:val="0"/>
              <w:marTop w:val="0"/>
              <w:marBottom w:val="0"/>
              <w:divBdr>
                <w:top w:val="none" w:sz="0" w:space="0" w:color="auto"/>
                <w:left w:val="none" w:sz="0" w:space="0" w:color="auto"/>
                <w:bottom w:val="none" w:sz="0" w:space="0" w:color="auto"/>
                <w:right w:val="none" w:sz="0" w:space="0" w:color="auto"/>
              </w:divBdr>
              <w:divsChild>
                <w:div w:id="1206067616">
                  <w:marLeft w:val="0"/>
                  <w:marRight w:val="0"/>
                  <w:marTop w:val="0"/>
                  <w:marBottom w:val="0"/>
                  <w:divBdr>
                    <w:top w:val="none" w:sz="0" w:space="0" w:color="auto"/>
                    <w:left w:val="none" w:sz="0" w:space="0" w:color="auto"/>
                    <w:bottom w:val="none" w:sz="0" w:space="0" w:color="auto"/>
                    <w:right w:val="none" w:sz="0" w:space="0" w:color="auto"/>
                  </w:divBdr>
                  <w:divsChild>
                    <w:div w:id="605307667">
                      <w:marLeft w:val="75"/>
                      <w:marRight w:val="0"/>
                      <w:marTop w:val="150"/>
                      <w:marBottom w:val="0"/>
                      <w:divBdr>
                        <w:top w:val="single" w:sz="24" w:space="10" w:color="808080"/>
                        <w:left w:val="single" w:sz="24" w:space="10" w:color="808080"/>
                        <w:bottom w:val="single" w:sz="24" w:space="10" w:color="808080"/>
                        <w:right w:val="single" w:sz="24" w:space="10" w:color="808080"/>
                      </w:divBdr>
                      <w:divsChild>
                        <w:div w:id="3270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752950">
      <w:bodyDiv w:val="1"/>
      <w:marLeft w:val="0"/>
      <w:marRight w:val="0"/>
      <w:marTop w:val="0"/>
      <w:marBottom w:val="0"/>
      <w:divBdr>
        <w:top w:val="none" w:sz="0" w:space="0" w:color="auto"/>
        <w:left w:val="none" w:sz="0" w:space="0" w:color="auto"/>
        <w:bottom w:val="none" w:sz="0" w:space="0" w:color="auto"/>
        <w:right w:val="none" w:sz="0" w:space="0" w:color="auto"/>
      </w:divBdr>
    </w:div>
    <w:div w:id="1664581621">
      <w:bodyDiv w:val="1"/>
      <w:marLeft w:val="0"/>
      <w:marRight w:val="0"/>
      <w:marTop w:val="0"/>
      <w:marBottom w:val="0"/>
      <w:divBdr>
        <w:top w:val="none" w:sz="0" w:space="0" w:color="auto"/>
        <w:left w:val="none" w:sz="0" w:space="0" w:color="auto"/>
        <w:bottom w:val="none" w:sz="0" w:space="0" w:color="auto"/>
        <w:right w:val="none" w:sz="0" w:space="0" w:color="auto"/>
      </w:divBdr>
    </w:div>
    <w:div w:id="20107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ubint.ru" TargetMode="External"/><Relationship Id="rId13" Type="http://schemas.openxmlformats.org/officeDocument/2006/relationships/hyperlink" Target="https://rucont.ru/efd/197412" TargetMode="External"/><Relationship Id="rId18" Type="http://schemas.openxmlformats.org/officeDocument/2006/relationships/hyperlink" Target="https://rucont.ru/efd/213433"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rucont.ru/" TargetMode="External"/><Relationship Id="rId7" Type="http://schemas.openxmlformats.org/officeDocument/2006/relationships/endnotes" Target="endnotes.xml"/><Relationship Id="rId12" Type="http://schemas.openxmlformats.org/officeDocument/2006/relationships/hyperlink" Target="https://rucont.ru/efd/314452" TargetMode="External"/><Relationship Id="rId17" Type="http://schemas.openxmlformats.org/officeDocument/2006/relationships/hyperlink" Target="https://rucont.ru/efd/209479" TargetMode="External"/><Relationship Id="rId25" Type="http://schemas.openxmlformats.org/officeDocument/2006/relationships/hyperlink" Target="http://www.ipem.ru/news/ipem/1449.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cont.ru/efd/176614" TargetMode="External"/><Relationship Id="rId20" Type="http://schemas.openxmlformats.org/officeDocument/2006/relationships/hyperlink" Target="http://portal.mubint.ru/LIBRARY/Pages/default.aspx"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ont.ru/efd/304060" TargetMode="External"/><Relationship Id="rId24" Type="http://schemas.openxmlformats.org/officeDocument/2006/relationships/hyperlink" Target="http://www.gks.ru/bgd/regl/b11_01/isswww.exe/stg/d12/2-1-1-1.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cont.ru/efd/176607" TargetMode="External"/><Relationship Id="rId23" Type="http://schemas.openxmlformats.org/officeDocument/2006/relationships/hyperlink" Target="http://polpred.com" TargetMode="External"/><Relationship Id="rId28" Type="http://schemas.openxmlformats.org/officeDocument/2006/relationships/chart" Target="charts/chart3.xml"/><Relationship Id="rId10" Type="http://schemas.openxmlformats.org/officeDocument/2006/relationships/oleObject" Target="embeddings/oleObject1.bin"/><Relationship Id="rId19" Type="http://schemas.openxmlformats.org/officeDocument/2006/relationships/hyperlink" Target="http://connect.mubint.ru/p4700754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rucont.ru/efd/279641" TargetMode="External"/><Relationship Id="rId22" Type="http://schemas.openxmlformats.org/officeDocument/2006/relationships/hyperlink" Target="http://elibrary.ru" TargetMode="External"/><Relationship Id="rId27" Type="http://schemas.openxmlformats.org/officeDocument/2006/relationships/chart" Target="charts/chart2.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92967409948538"/>
          <c:y val="4.9382716049382748E-2"/>
          <c:w val="0.80102915951972564"/>
          <c:h val="0.58641975308641958"/>
        </c:manualLayout>
      </c:layout>
      <c:barChart>
        <c:barDir val="col"/>
        <c:grouping val="clustered"/>
        <c:varyColors val="0"/>
        <c:ser>
          <c:idx val="1"/>
          <c:order val="0"/>
          <c:tx>
            <c:strRef>
              <c:f>Sheet1!$A$2</c:f>
              <c:strCache>
                <c:ptCount val="1"/>
                <c:pt idx="0">
                  <c:v>объем проектов</c:v>
                </c:pt>
              </c:strCache>
            </c:strRef>
          </c:tx>
          <c:spPr>
            <a:solidFill>
              <a:srgbClr val="FF0000"/>
            </a:solidFill>
            <a:ln w="12615">
              <a:solidFill>
                <a:srgbClr val="000000"/>
              </a:solidFill>
              <a:prstDash val="solid"/>
            </a:ln>
          </c:spPr>
          <c:invertIfNegative val="0"/>
          <c:dLbls>
            <c:dLbl>
              <c:idx val="6"/>
              <c:layout>
                <c:manualLayout>
                  <c:x val="3.9438254919361211E-2"/>
                  <c:y val="7.55785308938844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6.162054922887906E-3"/>
                  <c:y val="1.60878359932221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229">
                <a:noFill/>
              </a:ln>
            </c:spPr>
            <c:txPr>
              <a:bodyPr/>
              <a:lstStyle/>
              <a:p>
                <a:pPr>
                  <a:defRPr sz="993"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2002-2003</c:v>
                </c:pt>
                <c:pt idx="1">
                  <c:v>2004</c:v>
                </c:pt>
                <c:pt idx="2">
                  <c:v>2005</c:v>
                </c:pt>
                <c:pt idx="3">
                  <c:v>2006</c:v>
                </c:pt>
                <c:pt idx="4">
                  <c:v>2007</c:v>
                </c:pt>
                <c:pt idx="5">
                  <c:v>2008</c:v>
                </c:pt>
                <c:pt idx="6">
                  <c:v>2009</c:v>
                </c:pt>
                <c:pt idx="7">
                  <c:v>2010</c:v>
                </c:pt>
                <c:pt idx="8">
                  <c:v>2011</c:v>
                </c:pt>
                <c:pt idx="9">
                  <c:v>2012</c:v>
                </c:pt>
              </c:strCache>
            </c:strRef>
          </c:cat>
          <c:val>
            <c:numRef>
              <c:f>Sheet1!$B$2:$K$2</c:f>
              <c:numCache>
                <c:formatCode>General</c:formatCode>
                <c:ptCount val="10"/>
                <c:pt idx="0">
                  <c:v>75</c:v>
                </c:pt>
                <c:pt idx="1">
                  <c:v>350</c:v>
                </c:pt>
                <c:pt idx="2">
                  <c:v>508</c:v>
                </c:pt>
                <c:pt idx="3">
                  <c:v>594</c:v>
                </c:pt>
                <c:pt idx="4">
                  <c:v>1506</c:v>
                </c:pt>
                <c:pt idx="5">
                  <c:v>1432</c:v>
                </c:pt>
                <c:pt idx="6">
                  <c:v>1187</c:v>
                </c:pt>
                <c:pt idx="7">
                  <c:v>384</c:v>
                </c:pt>
                <c:pt idx="8">
                  <c:v>1151</c:v>
                </c:pt>
                <c:pt idx="9">
                  <c:v>150</c:v>
                </c:pt>
              </c:numCache>
            </c:numRef>
          </c:val>
        </c:ser>
        <c:dLbls>
          <c:showLegendKey val="0"/>
          <c:showVal val="0"/>
          <c:showCatName val="0"/>
          <c:showSerName val="0"/>
          <c:showPercent val="0"/>
          <c:showBubbleSize val="0"/>
        </c:dLbls>
        <c:gapWidth val="150"/>
        <c:axId val="426182240"/>
        <c:axId val="426183024"/>
      </c:barChart>
      <c:lineChart>
        <c:grouping val="standard"/>
        <c:varyColors val="0"/>
        <c:ser>
          <c:idx val="0"/>
          <c:order val="1"/>
          <c:tx>
            <c:strRef>
              <c:f>Sheet1!$A$3</c:f>
              <c:strCache>
                <c:ptCount val="1"/>
                <c:pt idx="0">
                  <c:v>количество проектов нарастающим итогом</c:v>
                </c:pt>
              </c:strCache>
            </c:strRef>
          </c:tx>
          <c:spPr>
            <a:ln w="25229">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5.6064062824764281E-3"/>
                  <c:y val="-2.399530481178205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2536012354983414E-2"/>
                  <c:y val="-2.89336986569292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8.0078206871829205E-3"/>
                  <c:y val="-4.68347818798099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8539459243764507E-2"/>
                  <c:y val="-5.223624492048279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1163926238056781E-2"/>
                  <c:y val="-6.68965772159385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6927151521541461E-2"/>
                  <c:y val="-4.776093773374805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229">
                <a:noFill/>
              </a:ln>
            </c:spPr>
            <c:txPr>
              <a:bodyPr/>
              <a:lstStyle/>
              <a:p>
                <a:pPr>
                  <a:defRPr sz="993"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2002-2003</c:v>
                </c:pt>
                <c:pt idx="1">
                  <c:v>2004</c:v>
                </c:pt>
                <c:pt idx="2">
                  <c:v>2005</c:v>
                </c:pt>
                <c:pt idx="3">
                  <c:v>2006</c:v>
                </c:pt>
                <c:pt idx="4">
                  <c:v>2007</c:v>
                </c:pt>
                <c:pt idx="5">
                  <c:v>2008</c:v>
                </c:pt>
                <c:pt idx="6">
                  <c:v>2009</c:v>
                </c:pt>
                <c:pt idx="7">
                  <c:v>2010</c:v>
                </c:pt>
                <c:pt idx="8">
                  <c:v>2011</c:v>
                </c:pt>
                <c:pt idx="9">
                  <c:v>2012</c:v>
                </c:pt>
              </c:strCache>
            </c:strRef>
          </c:cat>
          <c:val>
            <c:numRef>
              <c:f>Sheet1!$B$3:$K$3</c:f>
              <c:numCache>
                <c:formatCode>General</c:formatCode>
                <c:ptCount val="10"/>
                <c:pt idx="0">
                  <c:v>2</c:v>
                </c:pt>
                <c:pt idx="1">
                  <c:v>14</c:v>
                </c:pt>
                <c:pt idx="2">
                  <c:v>30</c:v>
                </c:pt>
                <c:pt idx="3">
                  <c:v>53</c:v>
                </c:pt>
                <c:pt idx="4">
                  <c:v>91</c:v>
                </c:pt>
                <c:pt idx="5">
                  <c:v>119</c:v>
                </c:pt>
                <c:pt idx="6">
                  <c:v>145</c:v>
                </c:pt>
                <c:pt idx="7">
                  <c:v>160</c:v>
                </c:pt>
                <c:pt idx="8">
                  <c:v>176</c:v>
                </c:pt>
                <c:pt idx="9">
                  <c:v>184</c:v>
                </c:pt>
              </c:numCache>
            </c:numRef>
          </c:val>
          <c:smooth val="0"/>
        </c:ser>
        <c:ser>
          <c:idx val="3"/>
          <c:order val="2"/>
          <c:tx>
            <c:strRef>
              <c:f>Sheet1!$A$4</c:f>
              <c:strCache>
                <c:ptCount val="1"/>
                <c:pt idx="0">
                  <c:v>количество проектов, реализованных в году</c:v>
                </c:pt>
              </c:strCache>
            </c:strRef>
          </c:tx>
          <c:spPr>
            <a:ln w="25229">
              <a:solidFill>
                <a:srgbClr val="00FFFF"/>
              </a:solidFill>
              <a:prstDash val="solid"/>
            </a:ln>
          </c:spPr>
          <c:marker>
            <c:symbol val="square"/>
            <c:size val="6"/>
            <c:spPr>
              <a:solidFill>
                <a:srgbClr val="00FFFF"/>
              </a:solidFill>
              <a:ln>
                <a:solidFill>
                  <a:srgbClr val="00FFFF"/>
                </a:solidFill>
                <a:prstDash val="solid"/>
              </a:ln>
            </c:spPr>
          </c:marker>
          <c:cat>
            <c:strRef>
              <c:f>Sheet1!$B$1:$K$1</c:f>
              <c:strCache>
                <c:ptCount val="10"/>
                <c:pt idx="0">
                  <c:v>2002-2003</c:v>
                </c:pt>
                <c:pt idx="1">
                  <c:v>2004</c:v>
                </c:pt>
                <c:pt idx="2">
                  <c:v>2005</c:v>
                </c:pt>
                <c:pt idx="3">
                  <c:v>2006</c:v>
                </c:pt>
                <c:pt idx="4">
                  <c:v>2007</c:v>
                </c:pt>
                <c:pt idx="5">
                  <c:v>2008</c:v>
                </c:pt>
                <c:pt idx="6">
                  <c:v>2009</c:v>
                </c:pt>
                <c:pt idx="7">
                  <c:v>2010</c:v>
                </c:pt>
                <c:pt idx="8">
                  <c:v>2011</c:v>
                </c:pt>
                <c:pt idx="9">
                  <c:v>2012</c:v>
                </c:pt>
              </c:strCache>
            </c:strRef>
          </c:cat>
          <c:val>
            <c:numRef>
              <c:f>Sheet1!$B$4:$K$4</c:f>
              <c:numCache>
                <c:formatCode>General</c:formatCode>
                <c:ptCount val="10"/>
                <c:pt idx="0">
                  <c:v>2</c:v>
                </c:pt>
                <c:pt idx="1">
                  <c:v>12</c:v>
                </c:pt>
                <c:pt idx="2">
                  <c:v>16</c:v>
                </c:pt>
                <c:pt idx="3">
                  <c:v>23</c:v>
                </c:pt>
                <c:pt idx="4">
                  <c:v>38</c:v>
                </c:pt>
                <c:pt idx="5">
                  <c:v>28</c:v>
                </c:pt>
                <c:pt idx="6">
                  <c:v>26</c:v>
                </c:pt>
                <c:pt idx="7">
                  <c:v>15</c:v>
                </c:pt>
                <c:pt idx="8">
                  <c:v>16</c:v>
                </c:pt>
                <c:pt idx="9">
                  <c:v>8</c:v>
                </c:pt>
              </c:numCache>
            </c:numRef>
          </c:val>
          <c:smooth val="0"/>
        </c:ser>
        <c:dLbls>
          <c:showLegendKey val="0"/>
          <c:showVal val="0"/>
          <c:showCatName val="0"/>
          <c:showSerName val="0"/>
          <c:showPercent val="0"/>
          <c:showBubbleSize val="0"/>
        </c:dLbls>
        <c:marker val="1"/>
        <c:smooth val="0"/>
        <c:axId val="426186552"/>
        <c:axId val="426183416"/>
      </c:lineChart>
      <c:catAx>
        <c:axId val="426182240"/>
        <c:scaling>
          <c:orientation val="minMax"/>
        </c:scaling>
        <c:delete val="0"/>
        <c:axPos val="b"/>
        <c:numFmt formatCode="General" sourceLinked="1"/>
        <c:majorTickMark val="cross"/>
        <c:minorTickMark val="none"/>
        <c:tickLblPos val="nextTo"/>
        <c:spPr>
          <a:ln w="3154">
            <a:solidFill>
              <a:srgbClr val="000000"/>
            </a:solidFill>
            <a:prstDash val="solid"/>
          </a:ln>
        </c:spPr>
        <c:txPr>
          <a:bodyPr rot="0" vert="horz"/>
          <a:lstStyle/>
          <a:p>
            <a:pPr>
              <a:defRPr sz="993" b="0" i="0" u="none" strike="noStrike" baseline="0">
                <a:solidFill>
                  <a:srgbClr val="000000"/>
                </a:solidFill>
                <a:latin typeface="Arial"/>
                <a:ea typeface="Arial"/>
                <a:cs typeface="Arial"/>
              </a:defRPr>
            </a:pPr>
            <a:endParaRPr lang="ru-RU"/>
          </a:p>
        </c:txPr>
        <c:crossAx val="426183024"/>
        <c:crosses val="autoZero"/>
        <c:auto val="0"/>
        <c:lblAlgn val="ctr"/>
        <c:lblOffset val="100"/>
        <c:tickLblSkip val="1"/>
        <c:tickMarkSkip val="1"/>
        <c:noMultiLvlLbl val="0"/>
      </c:catAx>
      <c:valAx>
        <c:axId val="426183024"/>
        <c:scaling>
          <c:orientation val="minMax"/>
        </c:scaling>
        <c:delete val="0"/>
        <c:axPos val="l"/>
        <c:title>
          <c:tx>
            <c:rich>
              <a:bodyPr/>
              <a:lstStyle/>
              <a:p>
                <a:pPr>
                  <a:defRPr sz="993" b="1" i="0" u="none" strike="noStrike" baseline="0">
                    <a:solidFill>
                      <a:srgbClr val="000000"/>
                    </a:solidFill>
                    <a:latin typeface="Arial"/>
                    <a:ea typeface="Arial"/>
                    <a:cs typeface="Arial"/>
                  </a:defRPr>
                </a:pPr>
                <a:r>
                  <a:rPr lang="ru-RU"/>
                  <a:t>млн.евро</a:t>
                </a:r>
              </a:p>
            </c:rich>
          </c:tx>
          <c:layout>
            <c:manualLayout>
              <c:xMode val="edge"/>
              <c:yMode val="edge"/>
              <c:x val="1.7152658662092625E-2"/>
              <c:y val="0.24074074074074078"/>
            </c:manualLayout>
          </c:layout>
          <c:overlay val="0"/>
          <c:spPr>
            <a:noFill/>
            <a:ln w="25229">
              <a:noFill/>
            </a:ln>
          </c:spPr>
        </c:title>
        <c:numFmt formatCode="General" sourceLinked="1"/>
        <c:majorTickMark val="cross"/>
        <c:minorTickMark val="none"/>
        <c:tickLblPos val="nextTo"/>
        <c:spPr>
          <a:ln w="3154">
            <a:solidFill>
              <a:srgbClr val="000000"/>
            </a:solidFill>
            <a:prstDash val="solid"/>
          </a:ln>
        </c:spPr>
        <c:txPr>
          <a:bodyPr rot="0" vert="horz"/>
          <a:lstStyle/>
          <a:p>
            <a:pPr>
              <a:defRPr sz="993" b="0" i="0" u="none" strike="noStrike" baseline="0">
                <a:solidFill>
                  <a:srgbClr val="000000"/>
                </a:solidFill>
                <a:latin typeface="Arial"/>
                <a:ea typeface="Arial"/>
                <a:cs typeface="Arial"/>
              </a:defRPr>
            </a:pPr>
            <a:endParaRPr lang="ru-RU"/>
          </a:p>
        </c:txPr>
        <c:crossAx val="426182240"/>
        <c:crosses val="autoZero"/>
        <c:crossBetween val="between"/>
      </c:valAx>
      <c:catAx>
        <c:axId val="426186552"/>
        <c:scaling>
          <c:orientation val="minMax"/>
        </c:scaling>
        <c:delete val="1"/>
        <c:axPos val="b"/>
        <c:numFmt formatCode="General" sourceLinked="1"/>
        <c:majorTickMark val="out"/>
        <c:minorTickMark val="none"/>
        <c:tickLblPos val="none"/>
        <c:crossAx val="426183416"/>
        <c:crosses val="autoZero"/>
        <c:auto val="0"/>
        <c:lblAlgn val="ctr"/>
        <c:lblOffset val="100"/>
        <c:noMultiLvlLbl val="0"/>
      </c:catAx>
      <c:valAx>
        <c:axId val="426183416"/>
        <c:scaling>
          <c:orientation val="minMax"/>
        </c:scaling>
        <c:delete val="0"/>
        <c:axPos val="r"/>
        <c:numFmt formatCode="General" sourceLinked="1"/>
        <c:majorTickMark val="cross"/>
        <c:minorTickMark val="none"/>
        <c:tickLblPos val="nextTo"/>
        <c:spPr>
          <a:ln w="3154">
            <a:solidFill>
              <a:srgbClr val="000000"/>
            </a:solidFill>
            <a:prstDash val="solid"/>
          </a:ln>
        </c:spPr>
        <c:txPr>
          <a:bodyPr rot="0" vert="horz"/>
          <a:lstStyle/>
          <a:p>
            <a:pPr>
              <a:defRPr sz="993" b="0" i="0" u="none" strike="noStrike" baseline="0">
                <a:solidFill>
                  <a:srgbClr val="000000"/>
                </a:solidFill>
                <a:latin typeface="Arial"/>
                <a:ea typeface="Arial"/>
                <a:cs typeface="Arial"/>
              </a:defRPr>
            </a:pPr>
            <a:endParaRPr lang="ru-RU"/>
          </a:p>
        </c:txPr>
        <c:crossAx val="426186552"/>
        <c:crosses val="max"/>
        <c:crossBetween val="between"/>
      </c:valAx>
      <c:spPr>
        <a:noFill/>
        <a:ln w="12615">
          <a:solidFill>
            <a:srgbClr val="808080"/>
          </a:solidFill>
          <a:prstDash val="solid"/>
        </a:ln>
      </c:spPr>
    </c:plotArea>
    <c:legend>
      <c:legendPos val="b"/>
      <c:layout>
        <c:manualLayout>
          <c:xMode val="edge"/>
          <c:yMode val="edge"/>
          <c:x val="0.22126929674099494"/>
          <c:y val="0.78703703703703709"/>
          <c:w val="0.56260720411663812"/>
          <c:h val="0.20370370370370369"/>
        </c:manualLayout>
      </c:layout>
      <c:overlay val="0"/>
      <c:spPr>
        <a:solidFill>
          <a:srgbClr val="FFFFFF"/>
        </a:solidFill>
        <a:ln w="3154">
          <a:solidFill>
            <a:srgbClr val="000000"/>
          </a:solidFill>
          <a:prstDash val="solid"/>
        </a:ln>
      </c:spPr>
      <c:txPr>
        <a:bodyPr/>
        <a:lstStyle/>
        <a:p>
          <a:pPr>
            <a:defRPr sz="914"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93"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2972972972968"/>
          <c:y val="0.10385756676557861"/>
          <c:w val="0.81441441441441464"/>
          <c:h val="0.57566765578634993"/>
        </c:manualLayout>
      </c:layout>
      <c:barChart>
        <c:barDir val="col"/>
        <c:grouping val="clustered"/>
        <c:varyColors val="0"/>
        <c:ser>
          <c:idx val="0"/>
          <c:order val="0"/>
          <c:tx>
            <c:strRef>
              <c:f>Sheet1!$A$2</c:f>
              <c:strCache>
                <c:ptCount val="1"/>
                <c:pt idx="0">
                  <c:v>расходы на выплаты пособий работающим гражданам</c:v>
                </c:pt>
              </c:strCache>
            </c:strRef>
          </c:tx>
          <c:spPr>
            <a:solidFill>
              <a:srgbClr val="9999FF"/>
            </a:solidFill>
            <a:ln w="12700">
              <a:solidFill>
                <a:srgbClr val="000000"/>
              </a:solidFill>
              <a:prstDash val="solid"/>
            </a:ln>
          </c:spPr>
          <c:invertIfNegative val="0"/>
          <c:dLbls>
            <c:spPr>
              <a:noFill/>
              <a:ln w="25400">
                <a:noFill/>
              </a:ln>
            </c:spPr>
            <c:txPr>
              <a:bodyPr/>
              <a:lstStyle/>
              <a:p>
                <a:pPr>
                  <a:defRPr sz="10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 год</c:v>
                </c:pt>
                <c:pt idx="1">
                  <c:v>2011 год</c:v>
                </c:pt>
                <c:pt idx="2">
                  <c:v>2012 год</c:v>
                </c:pt>
              </c:strCache>
            </c:strRef>
          </c:cat>
          <c:val>
            <c:numRef>
              <c:f>Sheet1!$B$2:$D$2</c:f>
              <c:numCache>
                <c:formatCode>General</c:formatCode>
                <c:ptCount val="3"/>
                <c:pt idx="0" formatCode="0.0">
                  <c:v>13.8</c:v>
                </c:pt>
                <c:pt idx="1">
                  <c:v>15.9</c:v>
                </c:pt>
                <c:pt idx="2">
                  <c:v>16.3</c:v>
                </c:pt>
              </c:numCache>
            </c:numRef>
          </c:val>
        </c:ser>
        <c:ser>
          <c:idx val="1"/>
          <c:order val="1"/>
          <c:tx>
            <c:strRef>
              <c:f>Sheet1!$A$3</c:f>
              <c:strCache>
                <c:ptCount val="1"/>
                <c:pt idx="0">
                  <c:v>расходы на выплаты пособий неработающим гражданам</c:v>
                </c:pt>
              </c:strCache>
            </c:strRef>
          </c:tx>
          <c:spPr>
            <a:solidFill>
              <a:srgbClr val="993366"/>
            </a:solidFill>
            <a:ln w="12700">
              <a:solidFill>
                <a:srgbClr val="000000"/>
              </a:solidFill>
              <a:prstDash val="solid"/>
            </a:ln>
          </c:spPr>
          <c:invertIfNegative val="0"/>
          <c:dLbls>
            <c:spPr>
              <a:noFill/>
              <a:ln w="25400">
                <a:noFill/>
              </a:ln>
            </c:spPr>
            <c:txPr>
              <a:bodyPr/>
              <a:lstStyle/>
              <a:p>
                <a:pPr>
                  <a:defRPr sz="10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 год</c:v>
                </c:pt>
                <c:pt idx="1">
                  <c:v>2011 год</c:v>
                </c:pt>
                <c:pt idx="2">
                  <c:v>2012 год</c:v>
                </c:pt>
              </c:strCache>
            </c:strRef>
          </c:cat>
          <c:val>
            <c:numRef>
              <c:f>Sheet1!$B$3:$D$3</c:f>
              <c:numCache>
                <c:formatCode>General</c:formatCode>
                <c:ptCount val="3"/>
                <c:pt idx="0" formatCode="0.0">
                  <c:v>5</c:v>
                </c:pt>
                <c:pt idx="1">
                  <c:v>5.4</c:v>
                </c:pt>
                <c:pt idx="2">
                  <c:v>5.7</c:v>
                </c:pt>
              </c:numCache>
            </c:numRef>
          </c:val>
        </c:ser>
        <c:dLbls>
          <c:showLegendKey val="0"/>
          <c:showVal val="0"/>
          <c:showCatName val="0"/>
          <c:showSerName val="0"/>
          <c:showPercent val="0"/>
          <c:showBubbleSize val="0"/>
        </c:dLbls>
        <c:gapWidth val="150"/>
        <c:axId val="426185376"/>
        <c:axId val="426185768"/>
      </c:barChart>
      <c:catAx>
        <c:axId val="4261853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ru-RU"/>
          </a:p>
        </c:txPr>
        <c:crossAx val="426185768"/>
        <c:crosses val="autoZero"/>
        <c:auto val="1"/>
        <c:lblAlgn val="ctr"/>
        <c:lblOffset val="100"/>
        <c:tickLblSkip val="1"/>
        <c:tickMarkSkip val="1"/>
        <c:noMultiLvlLbl val="0"/>
      </c:catAx>
      <c:valAx>
        <c:axId val="426185768"/>
        <c:scaling>
          <c:orientation val="minMax"/>
        </c:scaling>
        <c:delete val="0"/>
        <c:axPos val="l"/>
        <c:majorGridlines>
          <c:spPr>
            <a:ln w="3175">
              <a:solidFill>
                <a:srgbClr val="000000"/>
              </a:solidFill>
              <a:prstDash val="solid"/>
            </a:ln>
          </c:spPr>
        </c:majorGridlines>
        <c:title>
          <c:tx>
            <c:rich>
              <a:bodyPr/>
              <a:lstStyle/>
              <a:p>
                <a:pPr>
                  <a:defRPr sz="1075" b="0" i="0" u="none" strike="noStrike" baseline="0">
                    <a:solidFill>
                      <a:srgbClr val="000000"/>
                    </a:solidFill>
                    <a:latin typeface="Times New Roman"/>
                    <a:ea typeface="Times New Roman"/>
                    <a:cs typeface="Times New Roman"/>
                  </a:defRPr>
                </a:pPr>
                <a:r>
                  <a:rPr lang="ru-RU"/>
                  <a:t>млрд. руб.</a:t>
                </a:r>
              </a:p>
            </c:rich>
          </c:tx>
          <c:layout>
            <c:manualLayout>
              <c:xMode val="edge"/>
              <c:yMode val="edge"/>
              <c:x val="1.8018018018018021E-2"/>
              <c:y val="0.29080118694362034"/>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ru-RU"/>
          </a:p>
        </c:txPr>
        <c:crossAx val="426185376"/>
        <c:crosses val="autoZero"/>
        <c:crossBetween val="between"/>
      </c:valAx>
      <c:spPr>
        <a:solidFill>
          <a:srgbClr val="FFFFFF"/>
        </a:solidFill>
        <a:ln w="12700">
          <a:solidFill>
            <a:srgbClr val="808080"/>
          </a:solidFill>
          <a:prstDash val="solid"/>
        </a:ln>
      </c:spPr>
    </c:plotArea>
    <c:legend>
      <c:legendPos val="b"/>
      <c:layout>
        <c:manualLayout>
          <c:xMode val="edge"/>
          <c:yMode val="edge"/>
          <c:x val="0.19279279279279288"/>
          <c:y val="0.80415430267062338"/>
          <c:w val="0.6396396396396401"/>
          <c:h val="0.1394658753709199"/>
        </c:manualLayout>
      </c:layout>
      <c:overlay val="0"/>
      <c:spPr>
        <a:solidFill>
          <a:srgbClr val="FFFFFF"/>
        </a:solidFill>
        <a:ln w="3175">
          <a:solidFill>
            <a:srgbClr val="000000"/>
          </a:solidFill>
          <a:prstDash val="solid"/>
        </a:ln>
      </c:spPr>
      <c:txPr>
        <a:bodyPr/>
        <a:lstStyle/>
        <a:p>
          <a:pPr>
            <a:defRPr sz="9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61938958707442E-2"/>
          <c:y val="3.2640949554896173E-2"/>
          <c:w val="0.84919210053860006"/>
          <c:h val="0.3916913946587538"/>
        </c:manualLayout>
      </c:layout>
      <c:barChart>
        <c:barDir val="bar"/>
        <c:grouping val="percentStacked"/>
        <c:varyColors val="0"/>
        <c:ser>
          <c:idx val="0"/>
          <c:order val="0"/>
          <c:tx>
            <c:strRef>
              <c:f>Sheet1!$A$2</c:f>
              <c:strCache>
                <c:ptCount val="1"/>
                <c:pt idx="0">
                  <c:v>Плата за негативное воздействие</c:v>
                </c:pt>
              </c:strCache>
            </c:strRef>
          </c:tx>
          <c:spPr>
            <a:pattFill prst="wdUpDiag">
              <a:fgClr>
                <a:srgbClr val="000080"/>
              </a:fgClr>
              <a:bgClr>
                <a:srgbClr val="FFFFFF"/>
              </a:bgClr>
            </a:pattFill>
            <a:ln w="12489">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Sheet1!$B$2:$D$2</c:f>
              <c:numCache>
                <c:formatCode>General</c:formatCode>
                <c:ptCount val="3"/>
                <c:pt idx="0">
                  <c:v>4131.37</c:v>
                </c:pt>
                <c:pt idx="1">
                  <c:v>4430.29</c:v>
                </c:pt>
                <c:pt idx="2">
                  <c:v>5810.17</c:v>
                </c:pt>
              </c:numCache>
            </c:numRef>
          </c:val>
        </c:ser>
        <c:ser>
          <c:idx val="3"/>
          <c:order val="1"/>
          <c:tx>
            <c:strRef>
              <c:f>Sheet1!$A$3</c:f>
              <c:strCache>
                <c:ptCount val="1"/>
                <c:pt idx="0">
                  <c:v>Плата за пользование недрами</c:v>
                </c:pt>
              </c:strCache>
            </c:strRef>
          </c:tx>
          <c:spPr>
            <a:pattFill prst="solidDmnd">
              <a:fgClr>
                <a:srgbClr val="000080"/>
              </a:fgClr>
              <a:bgClr>
                <a:srgbClr val="FFFFFF"/>
              </a:bgClr>
            </a:pattFill>
            <a:ln w="12489">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Sheet1!$B$3:$D$3</c:f>
              <c:numCache>
                <c:formatCode>General</c:formatCode>
                <c:ptCount val="3"/>
                <c:pt idx="0">
                  <c:v>23155.45</c:v>
                </c:pt>
                <c:pt idx="1">
                  <c:v>51165.67</c:v>
                </c:pt>
                <c:pt idx="2">
                  <c:v>47515.6</c:v>
                </c:pt>
              </c:numCache>
            </c:numRef>
          </c:val>
        </c:ser>
        <c:ser>
          <c:idx val="4"/>
          <c:order val="2"/>
          <c:tx>
            <c:strRef>
              <c:f>Sheet1!$A$4</c:f>
              <c:strCache>
                <c:ptCount val="1"/>
                <c:pt idx="0">
                  <c:v>Плата за пользование водными био. ресурсами</c:v>
                </c:pt>
              </c:strCache>
            </c:strRef>
          </c:tx>
          <c:spPr>
            <a:solidFill>
              <a:srgbClr val="000080"/>
            </a:solidFill>
            <a:ln w="12489">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Sheet1!$B$4:$D$4</c:f>
              <c:numCache>
                <c:formatCode>General</c:formatCode>
                <c:ptCount val="3"/>
                <c:pt idx="0">
                  <c:v>1690.32</c:v>
                </c:pt>
                <c:pt idx="1">
                  <c:v>1416.6499999999999</c:v>
                </c:pt>
                <c:pt idx="2">
                  <c:v>1547.92</c:v>
                </c:pt>
              </c:numCache>
            </c:numRef>
          </c:val>
        </c:ser>
        <c:ser>
          <c:idx val="7"/>
          <c:order val="3"/>
          <c:tx>
            <c:strRef>
              <c:f>Sheet1!$A$5</c:f>
              <c:strCache>
                <c:ptCount val="1"/>
                <c:pt idx="0">
                  <c:v>Плата за использование лесов</c:v>
                </c:pt>
              </c:strCache>
            </c:strRef>
          </c:tx>
          <c:spPr>
            <a:solidFill>
              <a:srgbClr val="3366FF"/>
            </a:solidFill>
            <a:ln w="12489">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Sheet1!$B$5:$D$5</c:f>
              <c:numCache>
                <c:formatCode>General</c:formatCode>
                <c:ptCount val="3"/>
                <c:pt idx="0">
                  <c:v>14462.94</c:v>
                </c:pt>
                <c:pt idx="1">
                  <c:v>15933.730000000003</c:v>
                </c:pt>
                <c:pt idx="2">
                  <c:v>15970.92</c:v>
                </c:pt>
              </c:numCache>
            </c:numRef>
          </c:val>
        </c:ser>
        <c:ser>
          <c:idx val="8"/>
          <c:order val="4"/>
          <c:tx>
            <c:strRef>
              <c:f>Sheet1!$A$6</c:f>
              <c:strCache>
                <c:ptCount val="1"/>
                <c:pt idx="0">
                  <c:v>Плата за пользование водными объектами</c:v>
                </c:pt>
              </c:strCache>
            </c:strRef>
          </c:tx>
          <c:spPr>
            <a:solidFill>
              <a:srgbClr val="CCFFFF"/>
            </a:solidFill>
            <a:ln w="12489">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Sheet1!$B$6:$D$6</c:f>
              <c:numCache>
                <c:formatCode>General</c:formatCode>
                <c:ptCount val="3"/>
                <c:pt idx="0">
                  <c:v>8290.67</c:v>
                </c:pt>
                <c:pt idx="1">
                  <c:v>9881.9</c:v>
                </c:pt>
                <c:pt idx="2">
                  <c:v>29579.85</c:v>
                </c:pt>
              </c:numCache>
            </c:numRef>
          </c:val>
        </c:ser>
        <c:ser>
          <c:idx val="9"/>
          <c:order val="5"/>
          <c:tx>
            <c:strRef>
              <c:f>Sheet1!$A$7</c:f>
              <c:strCache>
                <c:ptCount val="1"/>
                <c:pt idx="0">
                  <c:v>Доходы от продажи права на аукционе</c:v>
                </c:pt>
              </c:strCache>
            </c:strRef>
          </c:tx>
          <c:spPr>
            <a:pattFill prst="lgCheck">
              <a:fgClr>
                <a:srgbClr val="FF00FF"/>
              </a:fgClr>
              <a:bgClr>
                <a:srgbClr val="000080"/>
              </a:bgClr>
            </a:pattFill>
            <a:ln w="12489">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Sheet1!$B$7:$D$7</c:f>
              <c:numCache>
                <c:formatCode>General</c:formatCode>
                <c:ptCount val="3"/>
                <c:pt idx="0">
                  <c:v>1605.77</c:v>
                </c:pt>
                <c:pt idx="1">
                  <c:v>168.08</c:v>
                </c:pt>
                <c:pt idx="2">
                  <c:v>888.65</c:v>
                </c:pt>
              </c:numCache>
            </c:numRef>
          </c:val>
        </c:ser>
        <c:dLbls>
          <c:showLegendKey val="0"/>
          <c:showVal val="0"/>
          <c:showCatName val="0"/>
          <c:showSerName val="0"/>
          <c:showPercent val="0"/>
          <c:showBubbleSize val="0"/>
        </c:dLbls>
        <c:gapWidth val="150"/>
        <c:overlap val="100"/>
        <c:axId val="53858416"/>
        <c:axId val="53859984"/>
      </c:barChart>
      <c:catAx>
        <c:axId val="53858416"/>
        <c:scaling>
          <c:orientation val="minMax"/>
        </c:scaling>
        <c:delete val="0"/>
        <c:axPos val="l"/>
        <c:numFmt formatCode="General" sourceLinked="1"/>
        <c:majorTickMark val="out"/>
        <c:minorTickMark val="none"/>
        <c:tickLblPos val="nextTo"/>
        <c:spPr>
          <a:ln w="3122">
            <a:solidFill>
              <a:srgbClr val="000000"/>
            </a:solidFill>
            <a:prstDash val="solid"/>
          </a:ln>
        </c:spPr>
        <c:txPr>
          <a:bodyPr rot="0" vert="horz"/>
          <a:lstStyle/>
          <a:p>
            <a:pPr>
              <a:defRPr sz="983" b="1" i="0" u="none" strike="noStrike" baseline="0">
                <a:solidFill>
                  <a:srgbClr val="000000"/>
                </a:solidFill>
                <a:latin typeface="Arial Cyr"/>
                <a:ea typeface="Arial Cyr"/>
                <a:cs typeface="Arial Cyr"/>
              </a:defRPr>
            </a:pPr>
            <a:endParaRPr lang="ru-RU"/>
          </a:p>
        </c:txPr>
        <c:crossAx val="53859984"/>
        <c:crosses val="autoZero"/>
        <c:auto val="1"/>
        <c:lblAlgn val="ctr"/>
        <c:lblOffset val="100"/>
        <c:tickLblSkip val="1"/>
        <c:tickMarkSkip val="1"/>
        <c:noMultiLvlLbl val="0"/>
      </c:catAx>
      <c:valAx>
        <c:axId val="53859984"/>
        <c:scaling>
          <c:orientation val="minMax"/>
        </c:scaling>
        <c:delete val="0"/>
        <c:axPos val="b"/>
        <c:majorGridlines>
          <c:spPr>
            <a:ln w="3122">
              <a:solidFill>
                <a:srgbClr val="000000"/>
              </a:solidFill>
              <a:prstDash val="solid"/>
            </a:ln>
          </c:spPr>
        </c:majorGridlines>
        <c:numFmt formatCode="0%" sourceLinked="1"/>
        <c:majorTickMark val="out"/>
        <c:minorTickMark val="none"/>
        <c:tickLblPos val="nextTo"/>
        <c:spPr>
          <a:ln w="3122">
            <a:solidFill>
              <a:srgbClr val="000000"/>
            </a:solidFill>
            <a:prstDash val="solid"/>
          </a:ln>
        </c:spPr>
        <c:txPr>
          <a:bodyPr rot="0" vert="horz"/>
          <a:lstStyle/>
          <a:p>
            <a:pPr>
              <a:defRPr sz="983" b="1" i="0" u="none" strike="noStrike" baseline="0">
                <a:solidFill>
                  <a:srgbClr val="000000"/>
                </a:solidFill>
                <a:latin typeface="Arial Cyr"/>
                <a:ea typeface="Arial Cyr"/>
                <a:cs typeface="Arial Cyr"/>
              </a:defRPr>
            </a:pPr>
            <a:endParaRPr lang="ru-RU"/>
          </a:p>
        </c:txPr>
        <c:crossAx val="53858416"/>
        <c:crosses val="autoZero"/>
        <c:crossBetween val="between"/>
      </c:valAx>
      <c:spPr>
        <a:noFill/>
        <a:ln w="12489">
          <a:solidFill>
            <a:srgbClr val="808080"/>
          </a:solidFill>
          <a:prstDash val="solid"/>
        </a:ln>
      </c:spPr>
    </c:plotArea>
    <c:legend>
      <c:legendPos val="b"/>
      <c:layout>
        <c:manualLayout>
          <c:xMode val="edge"/>
          <c:yMode val="edge"/>
          <c:x val="5.565529622980251E-2"/>
          <c:y val="0.53412462908011871"/>
          <c:w val="0.87432675044883323"/>
          <c:h val="0.45103857566765593"/>
        </c:manualLayout>
      </c:layout>
      <c:overlay val="0"/>
      <c:spPr>
        <a:noFill/>
        <a:ln w="3122">
          <a:solidFill>
            <a:srgbClr val="000000"/>
          </a:solidFill>
          <a:prstDash val="solid"/>
        </a:ln>
      </c:spPr>
      <c:txPr>
        <a:bodyPr/>
        <a:lstStyle/>
        <a:p>
          <a:pPr>
            <a:defRPr sz="904"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50"/>
      <c:rotY val="180"/>
      <c:rAngAx val="0"/>
      <c:perspective val="0"/>
    </c:view3D>
    <c:floor>
      <c:thickness val="0"/>
    </c:floor>
    <c:sideWall>
      <c:thickness val="0"/>
    </c:sideWall>
    <c:backWall>
      <c:thickness val="0"/>
    </c:backWall>
    <c:plotArea>
      <c:layout>
        <c:manualLayout>
          <c:layoutTarget val="inner"/>
          <c:xMode val="edge"/>
          <c:yMode val="edge"/>
          <c:x val="0.1204620462046205"/>
          <c:y val="0.15714285714285722"/>
          <c:w val="0.77392739273927413"/>
          <c:h val="0.6857142857142855"/>
        </c:manualLayout>
      </c:layout>
      <c:pie3DChart>
        <c:varyColors val="0"/>
        <c:ser>
          <c:idx val="0"/>
          <c:order val="0"/>
          <c:tx>
            <c:strRef>
              <c:f>Sheet1!$A$2</c:f>
              <c:strCache>
                <c:ptCount val="1"/>
              </c:strCache>
            </c:strRef>
          </c:tx>
          <c:spPr>
            <a:gradFill rotWithShape="0">
              <a:gsLst>
                <a:gs pos="0">
                  <a:srgbClr val="5E9EFF"/>
                </a:gs>
                <a:gs pos="39999">
                  <a:srgbClr val="85C2FF"/>
                </a:gs>
                <a:gs pos="70000">
                  <a:srgbClr val="C4D6EB"/>
                </a:gs>
                <a:gs pos="100000">
                  <a:srgbClr val="FFEBFA"/>
                </a:gs>
              </a:gsLst>
              <a:lin ang="5400000" scaled="1"/>
            </a:gradFill>
            <a:ln w="25235">
              <a:noFill/>
            </a:ln>
          </c:spPr>
          <c:explosion val="11"/>
          <c:dPt>
            <c:idx val="0"/>
            <c:bubble3D val="0"/>
            <c:spPr>
              <a:gradFill rotWithShape="0">
                <a:gsLst>
                  <a:gs pos="0">
                    <a:srgbClr val="000082"/>
                  </a:gs>
                  <a:gs pos="30000">
                    <a:srgbClr val="66008F"/>
                  </a:gs>
                  <a:gs pos="64999">
                    <a:srgbClr val="BA0066"/>
                  </a:gs>
                  <a:gs pos="89999">
                    <a:srgbClr val="FF0000"/>
                  </a:gs>
                  <a:gs pos="100000">
                    <a:srgbClr val="FF8200"/>
                  </a:gs>
                </a:gsLst>
                <a:lin ang="5400000" scaled="1"/>
              </a:gradFill>
              <a:ln w="25235">
                <a:noFill/>
              </a:ln>
            </c:spPr>
          </c:dPt>
          <c:dPt>
            <c:idx val="1"/>
            <c:bubble3D val="0"/>
            <c:spPr>
              <a:gradFill rotWithShape="0">
                <a:gsLst>
                  <a:gs pos="0">
                    <a:srgbClr val="DDEBCF"/>
                  </a:gs>
                  <a:gs pos="50000">
                    <a:srgbClr val="9CB86E"/>
                  </a:gs>
                  <a:gs pos="100000">
                    <a:srgbClr val="156B13"/>
                  </a:gs>
                </a:gsLst>
                <a:lin ang="5400000" scaled="1"/>
              </a:gradFill>
              <a:ln w="25235">
                <a:noFill/>
              </a:ln>
            </c:spPr>
          </c:dPt>
          <c:dPt>
            <c:idx val="2"/>
            <c:bubble3D val="0"/>
            <c:spPr>
              <a:gradFill rotWithShape="0">
                <a:gsLst>
                  <a:gs pos="0">
                    <a:srgbClr val="03D4A8"/>
                  </a:gs>
                  <a:gs pos="25000">
                    <a:srgbClr val="21D6E0"/>
                  </a:gs>
                  <a:gs pos="75000">
                    <a:srgbClr val="0087E6"/>
                  </a:gs>
                  <a:gs pos="100000">
                    <a:srgbClr val="005CBF"/>
                  </a:gs>
                </a:gsLst>
                <a:lin ang="5400000" scaled="1"/>
              </a:gradFill>
              <a:ln w="25235">
                <a:noFill/>
              </a:ln>
            </c:spPr>
          </c:dPt>
          <c:dPt>
            <c:idx val="3"/>
            <c:bubble3D val="0"/>
            <c:spPr>
              <a:gradFill rotWithShape="0">
                <a:gsLst>
                  <a:gs pos="0">
                    <a:srgbClr val="8488C4"/>
                  </a:gs>
                  <a:gs pos="53000">
                    <a:srgbClr val="D4DEFF"/>
                  </a:gs>
                  <a:gs pos="83000">
                    <a:srgbClr val="D4DEFF"/>
                  </a:gs>
                  <a:gs pos="100000">
                    <a:srgbClr val="96AB94"/>
                  </a:gs>
                </a:gsLst>
                <a:lin ang="5400000" scaled="1"/>
              </a:gradFill>
              <a:ln w="25235">
                <a:noFill/>
              </a:ln>
            </c:spPr>
          </c:dPt>
          <c:dPt>
            <c:idx val="4"/>
            <c:bubble3D val="0"/>
            <c:spPr>
              <a:gradFill rotWithShape="0">
                <a:gsLst>
                  <a:gs pos="0">
                    <a:srgbClr val="E6DCAC"/>
                  </a:gs>
                  <a:gs pos="12000">
                    <a:srgbClr val="E6D78A"/>
                  </a:gs>
                  <a:gs pos="30000">
                    <a:srgbClr val="C7AC4C"/>
                  </a:gs>
                  <a:gs pos="45000">
                    <a:srgbClr val="E6D78A"/>
                  </a:gs>
                  <a:gs pos="77000">
                    <a:srgbClr val="C7AC4C"/>
                  </a:gs>
                  <a:gs pos="100000">
                    <a:srgbClr val="E6DCAC"/>
                  </a:gs>
                </a:gsLst>
                <a:lin ang="2700000" scaled="1"/>
              </a:gradFill>
              <a:ln w="25235">
                <a:noFill/>
              </a:ln>
            </c:spPr>
          </c:dPt>
          <c:dLbls>
            <c:dLbl>
              <c:idx val="0"/>
              <c:layout>
                <c:manualLayout>
                  <c:x val="8.9562255746958044E-2"/>
                  <c:y val="-0.18542810596951245"/>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8.8781469778906261E-2"/>
                  <c:y val="-0.1433825944170771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3.992935483142248E-2"/>
                  <c:y val="4.786514616707408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411424838639498E-2"/>
                  <c:y val="1.4351137142340062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1.2751497938121669E-2"/>
                  <c:y val="2.3485253998422655E-2"/>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w="25235">
                <a:noFill/>
              </a:ln>
            </c:spPr>
            <c:txPr>
              <a:bodyPr/>
              <a:lstStyle/>
              <a:p>
                <a:pPr>
                  <a:defRPr sz="1043" b="0" i="0" u="none" strike="noStrike" baseline="0">
                    <a:solidFill>
                      <a:srgbClr val="000000"/>
                    </a:solidFill>
                    <a:latin typeface="Arial"/>
                    <a:ea typeface="Arial"/>
                    <a:cs typeface="Arial"/>
                  </a:defRPr>
                </a:pPr>
                <a:endParaRPr lang="ru-RU"/>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ОФЗ-ПД</c:v>
                </c:pt>
                <c:pt idx="1">
                  <c:v>ОФЗ-АД</c:v>
                </c:pt>
                <c:pt idx="2">
                  <c:v>ГСО-ППС</c:v>
                </c:pt>
                <c:pt idx="3">
                  <c:v>ГСО-ФПС</c:v>
                </c:pt>
                <c:pt idx="4">
                  <c:v>ОВОЗ</c:v>
                </c:pt>
              </c:strCache>
            </c:strRef>
          </c:cat>
          <c:val>
            <c:numRef>
              <c:f>Sheet1!$B$2:$F$2</c:f>
              <c:numCache>
                <c:formatCode>General</c:formatCode>
                <c:ptCount val="5"/>
                <c:pt idx="0">
                  <c:v>2248.15</c:v>
                </c:pt>
                <c:pt idx="1">
                  <c:v>1048.58</c:v>
                </c:pt>
                <c:pt idx="2">
                  <c:v>545.54999999999973</c:v>
                </c:pt>
                <c:pt idx="3">
                  <c:v>132</c:v>
                </c:pt>
                <c:pt idx="4">
                  <c:v>90</c:v>
                </c:pt>
              </c:numCache>
            </c:numRef>
          </c:val>
        </c:ser>
        <c:ser>
          <c:idx val="1"/>
          <c:order val="1"/>
          <c:tx>
            <c:strRef>
              <c:f>Sheet1!$A$3</c:f>
              <c:strCache>
                <c:ptCount val="1"/>
              </c:strCache>
            </c:strRef>
          </c:tx>
          <c:spPr>
            <a:solidFill>
              <a:srgbClr val="9999FF"/>
            </a:solidFill>
            <a:ln w="12617">
              <a:solidFill>
                <a:srgbClr val="000000"/>
              </a:solidFill>
              <a:prstDash val="solid"/>
            </a:ln>
          </c:spPr>
          <c:explosion val="11"/>
          <c:dLbls>
            <c:spPr>
              <a:noFill/>
              <a:ln w="25235">
                <a:noFill/>
              </a:ln>
            </c:spPr>
            <c:txPr>
              <a:bodyPr/>
              <a:lstStyle/>
              <a:p>
                <a:pPr>
                  <a:defRPr sz="894"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ОФЗ-ПД</c:v>
                </c:pt>
                <c:pt idx="1">
                  <c:v>ОФЗ-АД</c:v>
                </c:pt>
                <c:pt idx="2">
                  <c:v>ГСО-ППС</c:v>
                </c:pt>
                <c:pt idx="3">
                  <c:v>ГСО-ФПС</c:v>
                </c:pt>
                <c:pt idx="4">
                  <c:v>ОВОЗ</c:v>
                </c:pt>
              </c:strCache>
            </c:strRef>
          </c:cat>
          <c:val>
            <c:numRef>
              <c:f>Sheet1!$B$3:$F$3</c:f>
              <c:numCache>
                <c:formatCode>General</c:formatCode>
                <c:ptCount val="5"/>
              </c:numCache>
            </c:numRef>
          </c:val>
        </c:ser>
        <c:ser>
          <c:idx val="2"/>
          <c:order val="2"/>
          <c:tx>
            <c:strRef>
              <c:f>Sheet1!$A$4</c:f>
              <c:strCache>
                <c:ptCount val="1"/>
              </c:strCache>
            </c:strRef>
          </c:tx>
          <c:spPr>
            <a:solidFill>
              <a:srgbClr val="9999FF"/>
            </a:solidFill>
            <a:ln w="12617">
              <a:solidFill>
                <a:srgbClr val="000000"/>
              </a:solidFill>
              <a:prstDash val="solid"/>
            </a:ln>
          </c:spPr>
          <c:explosion val="11"/>
          <c:dLbls>
            <c:spPr>
              <a:noFill/>
              <a:ln w="25235">
                <a:noFill/>
              </a:ln>
            </c:spPr>
            <c:txPr>
              <a:bodyPr/>
              <a:lstStyle/>
              <a:p>
                <a:pPr>
                  <a:defRPr sz="894"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ОФЗ-ПД</c:v>
                </c:pt>
                <c:pt idx="1">
                  <c:v>ОФЗ-АД</c:v>
                </c:pt>
                <c:pt idx="2">
                  <c:v>ГСО-ППС</c:v>
                </c:pt>
                <c:pt idx="3">
                  <c:v>ГСО-ФПС</c:v>
                </c:pt>
                <c:pt idx="4">
                  <c:v>ОВОЗ</c:v>
                </c:pt>
              </c:strCache>
            </c:strRef>
          </c:cat>
          <c:val>
            <c:numRef>
              <c:f>Sheet1!$B$4:$F$4</c:f>
              <c:numCache>
                <c:formatCode>General</c:formatCode>
                <c:ptCount val="5"/>
              </c:numCache>
            </c:numRef>
          </c:val>
        </c:ser>
        <c:ser>
          <c:idx val="3"/>
          <c:order val="3"/>
          <c:tx>
            <c:strRef>
              <c:f>Sheet1!$A$5</c:f>
              <c:strCache>
                <c:ptCount val="1"/>
              </c:strCache>
            </c:strRef>
          </c:tx>
          <c:spPr>
            <a:solidFill>
              <a:srgbClr val="9999FF"/>
            </a:solidFill>
            <a:ln w="12617">
              <a:solidFill>
                <a:srgbClr val="000000"/>
              </a:solidFill>
              <a:prstDash val="solid"/>
            </a:ln>
          </c:spPr>
          <c:explosion val="11"/>
          <c:dLbls>
            <c:spPr>
              <a:noFill/>
              <a:ln w="25235">
                <a:noFill/>
              </a:ln>
            </c:spPr>
            <c:txPr>
              <a:bodyPr/>
              <a:lstStyle/>
              <a:p>
                <a:pPr>
                  <a:defRPr sz="894"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ОФЗ-ПД</c:v>
                </c:pt>
                <c:pt idx="1">
                  <c:v>ОФЗ-АД</c:v>
                </c:pt>
                <c:pt idx="2">
                  <c:v>ГСО-ППС</c:v>
                </c:pt>
                <c:pt idx="3">
                  <c:v>ГСО-ФПС</c:v>
                </c:pt>
                <c:pt idx="4">
                  <c:v>ОВОЗ</c:v>
                </c:pt>
              </c:strCache>
            </c:strRef>
          </c:cat>
          <c:val>
            <c:numRef>
              <c:f>Sheet1!$B$5:$F$5</c:f>
              <c:numCache>
                <c:formatCode>General</c:formatCode>
                <c:ptCount val="5"/>
              </c:numCache>
            </c:numRef>
          </c:val>
        </c:ser>
        <c:ser>
          <c:idx val="4"/>
          <c:order val="4"/>
          <c:tx>
            <c:strRef>
              <c:f>Sheet1!$A$6</c:f>
              <c:strCache>
                <c:ptCount val="1"/>
              </c:strCache>
            </c:strRef>
          </c:tx>
          <c:spPr>
            <a:solidFill>
              <a:srgbClr val="9999FF"/>
            </a:solidFill>
            <a:ln w="12617">
              <a:solidFill>
                <a:srgbClr val="000000"/>
              </a:solidFill>
              <a:prstDash val="solid"/>
            </a:ln>
          </c:spPr>
          <c:explosion val="11"/>
          <c:dLbls>
            <c:spPr>
              <a:noFill/>
              <a:ln w="25235">
                <a:noFill/>
              </a:ln>
            </c:spPr>
            <c:txPr>
              <a:bodyPr/>
              <a:lstStyle/>
              <a:p>
                <a:pPr>
                  <a:defRPr sz="894"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ОФЗ-ПД</c:v>
                </c:pt>
                <c:pt idx="1">
                  <c:v>ОФЗ-АД</c:v>
                </c:pt>
                <c:pt idx="2">
                  <c:v>ГСО-ППС</c:v>
                </c:pt>
                <c:pt idx="3">
                  <c:v>ГСО-ФПС</c:v>
                </c:pt>
                <c:pt idx="4">
                  <c:v>ОВОЗ</c:v>
                </c:pt>
              </c:strCache>
            </c:strRef>
          </c:cat>
          <c:val>
            <c:numRef>
              <c:f>Sheet1!$B$6:$F$6</c:f>
              <c:numCache>
                <c:formatCode>General</c:formatCode>
                <c:ptCount val="5"/>
              </c:numCache>
            </c:numRef>
          </c:val>
        </c:ser>
        <c:dLbls>
          <c:showLegendKey val="0"/>
          <c:showVal val="0"/>
          <c:showCatName val="1"/>
          <c:showSerName val="0"/>
          <c:showPercent val="0"/>
          <c:showBubbleSize val="0"/>
          <c:showLeaderLines val="1"/>
        </c:dLbls>
      </c:pie3DChart>
      <c:spPr>
        <a:noFill/>
        <a:ln w="25235">
          <a:noFill/>
        </a:ln>
      </c:spPr>
    </c:plotArea>
    <c:plotVisOnly val="1"/>
    <c:dispBlanksAs val="zero"/>
    <c:showDLblsOverMax val="0"/>
  </c:chart>
  <c:spPr>
    <a:noFill/>
    <a:ln>
      <a:noFill/>
    </a:ln>
  </c:spPr>
  <c:txPr>
    <a:bodyPr/>
    <a:lstStyle/>
    <a:p>
      <a:pPr>
        <a:defRPr sz="869"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96024-2655-48F9-8CBD-45EC6670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11614</Words>
  <Characters>66201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Ярославский  военный финансово-экономический институт имени генерала армии А В Хрулева</vt:lpstr>
    </vt:vector>
  </TitlesOfParts>
  <Company>321</Company>
  <LinksUpToDate>false</LinksUpToDate>
  <CharactersWithSpaces>77660</CharactersWithSpaces>
  <SharedDoc>false</SharedDoc>
  <HLinks>
    <vt:vector size="36" baseType="variant">
      <vt:variant>
        <vt:i4>6881392</vt:i4>
      </vt:variant>
      <vt:variant>
        <vt:i4>93</vt:i4>
      </vt:variant>
      <vt:variant>
        <vt:i4>0</vt:i4>
      </vt:variant>
      <vt:variant>
        <vt:i4>5</vt:i4>
      </vt:variant>
      <vt:variant>
        <vt:lpwstr>http://www.finansy.ru/</vt:lpwstr>
      </vt:variant>
      <vt:variant>
        <vt:lpwstr/>
      </vt:variant>
      <vt:variant>
        <vt:i4>6422624</vt:i4>
      </vt:variant>
      <vt:variant>
        <vt:i4>90</vt:i4>
      </vt:variant>
      <vt:variant>
        <vt:i4>0</vt:i4>
      </vt:variant>
      <vt:variant>
        <vt:i4>5</vt:i4>
      </vt:variant>
      <vt:variant>
        <vt:lpwstr>http://www.gks.ru/</vt:lpwstr>
      </vt:variant>
      <vt:variant>
        <vt:lpwstr/>
      </vt:variant>
      <vt:variant>
        <vt:i4>6750313</vt:i4>
      </vt:variant>
      <vt:variant>
        <vt:i4>87</vt:i4>
      </vt:variant>
      <vt:variant>
        <vt:i4>0</vt:i4>
      </vt:variant>
      <vt:variant>
        <vt:i4>5</vt:i4>
      </vt:variant>
      <vt:variant>
        <vt:lpwstr>http://www.rbc.ru/</vt:lpwstr>
      </vt:variant>
      <vt:variant>
        <vt:lpwstr/>
      </vt:variant>
      <vt:variant>
        <vt:i4>131075</vt:i4>
      </vt:variant>
      <vt:variant>
        <vt:i4>84</vt:i4>
      </vt:variant>
      <vt:variant>
        <vt:i4>0</vt:i4>
      </vt:variant>
      <vt:variant>
        <vt:i4>5</vt:i4>
      </vt:variant>
      <vt:variant>
        <vt:lpwstr>http://www.zavtrasessiya.com/index.pl?act=PRODUCT&amp;id=604</vt:lpwstr>
      </vt:variant>
      <vt:variant>
        <vt:lpwstr/>
      </vt:variant>
      <vt:variant>
        <vt:i4>7536762</vt:i4>
      </vt:variant>
      <vt:variant>
        <vt:i4>81</vt:i4>
      </vt:variant>
      <vt:variant>
        <vt:i4>0</vt:i4>
      </vt:variant>
      <vt:variant>
        <vt:i4>5</vt:i4>
      </vt:variant>
      <vt:variant>
        <vt:lpwstr>http://connect.mubint.ru/p71488116/</vt:lpwstr>
      </vt:variant>
      <vt:variant>
        <vt:lpwstr/>
      </vt:variant>
      <vt:variant>
        <vt:i4>5439556</vt:i4>
      </vt:variant>
      <vt:variant>
        <vt:i4>0</vt:i4>
      </vt:variant>
      <vt:variant>
        <vt:i4>0</vt:i4>
      </vt:variant>
      <vt:variant>
        <vt:i4>5</vt:i4>
      </vt:variant>
      <vt:variant>
        <vt:lpwstr>http://portal.mubint.ru/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военный финансово-экономический институт имени генерала армии А В Хрулева</dc:title>
  <dc:creator>123</dc:creator>
  <cp:lastModifiedBy>Смородина Марта Борисовна</cp:lastModifiedBy>
  <cp:revision>6</cp:revision>
  <cp:lastPrinted>2018-12-10T17:02:00Z</cp:lastPrinted>
  <dcterms:created xsi:type="dcterms:W3CDTF">2018-11-17T07:52:00Z</dcterms:created>
  <dcterms:modified xsi:type="dcterms:W3CDTF">2018-12-10T17:03:00Z</dcterms:modified>
</cp:coreProperties>
</file>