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0A" w:rsidRDefault="000D470A" w:rsidP="000D470A">
      <w:pPr>
        <w:ind w:firstLine="540"/>
        <w:jc w:val="center"/>
        <w:rPr>
          <w:b/>
          <w:caps/>
        </w:rPr>
      </w:pPr>
      <w:r>
        <w:rPr>
          <w:b/>
          <w:caps/>
        </w:rPr>
        <w:t>синтез параметров регуляторов по минимуму интегральных оценок</w:t>
      </w:r>
    </w:p>
    <w:p w:rsidR="000D470A" w:rsidRDefault="000D470A" w:rsidP="000D470A">
      <w:pPr>
        <w:ind w:firstLine="540"/>
        <w:jc w:val="center"/>
        <w:rPr>
          <w:b/>
          <w:caps/>
        </w:rPr>
      </w:pPr>
    </w:p>
    <w:p w:rsidR="000D470A" w:rsidRDefault="000D470A" w:rsidP="000D470A">
      <w:pPr>
        <w:ind w:firstLine="709"/>
        <w:jc w:val="both"/>
        <w:rPr>
          <w:lang w:val="be-BY"/>
        </w:rPr>
      </w:pPr>
      <w:r w:rsidRPr="000D470A">
        <w:rPr>
          <w:b/>
        </w:rPr>
        <w:t xml:space="preserve">1 </w:t>
      </w:r>
      <w:r>
        <w:t xml:space="preserve">Определить параметры ПИ-регулятора </w:t>
      </w:r>
      <w:r w:rsidRPr="00F20111">
        <w:rPr>
          <w:position w:val="-28"/>
        </w:rPr>
        <w:object w:dxaOrig="1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0pt" o:ole="">
            <v:imagedata r:id="rId5" o:title=""/>
          </v:shape>
          <o:OLEObject Type="Embed" ProgID="Equation.DSMT4" ShapeID="_x0000_i1025" DrawAspect="Content" ObjectID="_1696689870" r:id="rId6"/>
        </w:object>
      </w:r>
      <w:r w:rsidRPr="00F20111">
        <w:t xml:space="preserve">  </w:t>
      </w:r>
      <w:r>
        <w:rPr>
          <w:lang w:val="be-BY"/>
        </w:rPr>
        <w:t xml:space="preserve">при котором интегральная оценка </w:t>
      </w:r>
      <w:r w:rsidRPr="00C32D2E">
        <w:rPr>
          <w:position w:val="-40"/>
        </w:rPr>
        <w:object w:dxaOrig="2480" w:dyaOrig="940">
          <v:shape id="_x0000_i1026" type="#_x0000_t75" style="width:103.5pt;height:39pt" o:ole="">
            <v:imagedata r:id="rId7" o:title=""/>
          </v:shape>
          <o:OLEObject Type="Embed" ProgID="Equation.DSMT4" ShapeID="_x0000_i1026" DrawAspect="Content" ObjectID="_1696689871" r:id="rId8"/>
        </w:object>
      </w:r>
      <w:r w:rsidRPr="00C32D2E">
        <w:t xml:space="preserve"> </w:t>
      </w:r>
      <w:r>
        <w:rPr>
          <w:lang w:val="be-BY"/>
        </w:rPr>
        <w:t>замкнутой системы принимает минимальное значение, при следующих предаточных функциях</w:t>
      </w:r>
    </w:p>
    <w:p w:rsidR="000D470A" w:rsidRDefault="000D470A" w:rsidP="000D470A">
      <w:pPr>
        <w:ind w:firstLine="709"/>
        <w:jc w:val="both"/>
        <w:rPr>
          <w:lang w:val="be-BY"/>
        </w:rPr>
      </w:pPr>
    </w:p>
    <w:p w:rsidR="000D470A" w:rsidRPr="00A947B2" w:rsidRDefault="000D470A" w:rsidP="000D470A">
      <w:pPr>
        <w:ind w:firstLine="709"/>
      </w:pPr>
      <w:r w:rsidRPr="00F20111">
        <w:rPr>
          <w:b/>
          <w:lang w:val="be-BY"/>
        </w:rPr>
        <w:t>1</w:t>
      </w:r>
      <w:r>
        <w:rPr>
          <w:lang w:val="be-BY"/>
        </w:rPr>
        <w:t xml:space="preserve"> </w:t>
      </w:r>
      <w:r w:rsidRPr="00A947B2">
        <w:t xml:space="preserve"> </w:t>
      </w:r>
      <w:r w:rsidRPr="00621BDD">
        <w:rPr>
          <w:b/>
          <w:position w:val="-32"/>
        </w:rPr>
        <w:object w:dxaOrig="1820" w:dyaOrig="760">
          <v:shape id="_x0000_i1027" type="#_x0000_t75" style="width:76.5pt;height:31.5pt" o:ole="">
            <v:imagedata r:id="rId9" o:title=""/>
          </v:shape>
          <o:OLEObject Type="Embed" ProgID="Equation.DSMT4" ShapeID="_x0000_i1027" DrawAspect="Content" ObjectID="_1696689872" r:id="rId10"/>
        </w:object>
      </w:r>
      <w:r w:rsidRPr="00A947B2">
        <w:rPr>
          <w:b/>
        </w:rPr>
        <w:t xml:space="preserve">                                            </w:t>
      </w:r>
      <w:r w:rsidRPr="00C32D2E">
        <w:rPr>
          <w:b/>
        </w:rPr>
        <w:t>2</w:t>
      </w:r>
      <w:r w:rsidRPr="00A947B2">
        <w:t xml:space="preserve">  </w:t>
      </w:r>
      <w:r w:rsidRPr="00621BDD">
        <w:rPr>
          <w:position w:val="-28"/>
        </w:rPr>
        <w:object w:dxaOrig="1560" w:dyaOrig="720">
          <v:shape id="_x0000_i1028" type="#_x0000_t75" style="width:65.25pt;height:30pt" o:ole="">
            <v:imagedata r:id="rId11" o:title=""/>
          </v:shape>
          <o:OLEObject Type="Embed" ProgID="Equation.DSMT4" ShapeID="_x0000_i1028" DrawAspect="Content" ObjectID="_1696689873" r:id="rId12"/>
        </w:object>
      </w:r>
    </w:p>
    <w:p w:rsidR="000D470A" w:rsidRPr="00A947B2" w:rsidRDefault="000D470A" w:rsidP="000D470A">
      <w:pPr>
        <w:ind w:firstLine="709"/>
      </w:pPr>
      <w:r w:rsidRPr="00C32D2E">
        <w:rPr>
          <w:b/>
        </w:rPr>
        <w:t>3</w:t>
      </w:r>
      <w:r w:rsidRPr="00A947B2">
        <w:t xml:space="preserve">  </w:t>
      </w:r>
      <w:r w:rsidRPr="00F20111">
        <w:rPr>
          <w:position w:val="-32"/>
        </w:rPr>
        <w:object w:dxaOrig="1880" w:dyaOrig="760">
          <v:shape id="_x0000_i1029" type="#_x0000_t75" style="width:78.75pt;height:31.5pt" o:ole="">
            <v:imagedata r:id="rId13" o:title=""/>
          </v:shape>
          <o:OLEObject Type="Embed" ProgID="Equation.DSMT4" ShapeID="_x0000_i1029" DrawAspect="Content" ObjectID="_1696689874" r:id="rId14"/>
        </w:object>
      </w:r>
      <w:r w:rsidRPr="00A947B2">
        <w:t xml:space="preserve">                                           </w:t>
      </w:r>
      <w:r w:rsidRPr="00C32D2E">
        <w:rPr>
          <w:b/>
        </w:rPr>
        <w:t>4</w:t>
      </w:r>
      <w:r w:rsidRPr="00A947B2">
        <w:t xml:space="preserve">  </w:t>
      </w:r>
      <w:r w:rsidRPr="00621BDD">
        <w:rPr>
          <w:position w:val="-28"/>
        </w:rPr>
        <w:object w:dxaOrig="1560" w:dyaOrig="720">
          <v:shape id="_x0000_i1030" type="#_x0000_t75" style="width:65.25pt;height:30pt" o:ole="">
            <v:imagedata r:id="rId15" o:title=""/>
          </v:shape>
          <o:OLEObject Type="Embed" ProgID="Equation.DSMT4" ShapeID="_x0000_i1030" DrawAspect="Content" ObjectID="_1696689875" r:id="rId16"/>
        </w:object>
      </w:r>
    </w:p>
    <w:p w:rsidR="000D470A" w:rsidRPr="00A947B2" w:rsidRDefault="000D470A" w:rsidP="000D470A">
      <w:pPr>
        <w:ind w:firstLine="709"/>
      </w:pPr>
      <w:r w:rsidRPr="00C32D2E">
        <w:rPr>
          <w:b/>
        </w:rPr>
        <w:t>5</w:t>
      </w:r>
      <w:r w:rsidRPr="00A947B2">
        <w:t xml:space="preserve">  </w:t>
      </w:r>
      <w:r w:rsidRPr="00F20111">
        <w:rPr>
          <w:position w:val="-32"/>
        </w:rPr>
        <w:object w:dxaOrig="1860" w:dyaOrig="760">
          <v:shape id="_x0000_i1031" type="#_x0000_t75" style="width:78.75pt;height:31.5pt" o:ole="">
            <v:imagedata r:id="rId17" o:title=""/>
          </v:shape>
          <o:OLEObject Type="Embed" ProgID="Equation.DSMT4" ShapeID="_x0000_i1031" DrawAspect="Content" ObjectID="_1696689876" r:id="rId18"/>
        </w:object>
      </w:r>
      <w:r w:rsidRPr="00A947B2">
        <w:t xml:space="preserve">                                            </w:t>
      </w:r>
      <w:r w:rsidRPr="00C32D2E">
        <w:rPr>
          <w:b/>
        </w:rPr>
        <w:t>6</w:t>
      </w:r>
      <w:r w:rsidRPr="00A947B2">
        <w:t xml:space="preserve">  </w:t>
      </w:r>
      <w:r w:rsidRPr="00621BDD">
        <w:rPr>
          <w:position w:val="-28"/>
        </w:rPr>
        <w:object w:dxaOrig="1660" w:dyaOrig="720">
          <v:shape id="_x0000_i1032" type="#_x0000_t75" style="width:69pt;height:30pt" o:ole="">
            <v:imagedata r:id="rId19" o:title=""/>
          </v:shape>
          <o:OLEObject Type="Embed" ProgID="Equation.DSMT4" ShapeID="_x0000_i1032" DrawAspect="Content" ObjectID="_1696689877" r:id="rId20"/>
        </w:object>
      </w:r>
    </w:p>
    <w:p w:rsidR="000D470A" w:rsidRDefault="000D470A" w:rsidP="000D470A">
      <w:pPr>
        <w:ind w:firstLine="709"/>
        <w:jc w:val="both"/>
        <w:rPr>
          <w:b/>
          <w:bCs/>
        </w:rPr>
      </w:pPr>
    </w:p>
    <w:p w:rsidR="000D470A" w:rsidRDefault="000D470A" w:rsidP="000D470A">
      <w:pPr>
        <w:ind w:firstLine="709"/>
        <w:jc w:val="both"/>
      </w:pPr>
      <w:r w:rsidRPr="000D470A">
        <w:rPr>
          <w:b/>
          <w:bCs/>
        </w:rPr>
        <w:t>2</w:t>
      </w:r>
      <w:r w:rsidRPr="000D470A">
        <w:rPr>
          <w:b/>
        </w:rPr>
        <w:t xml:space="preserve"> </w:t>
      </w:r>
      <w:r>
        <w:rPr>
          <w:lang w:val="be-BY"/>
        </w:rPr>
        <w:t>П</w:t>
      </w:r>
      <w:r w:rsidRPr="00621BDD">
        <w:rPr>
          <w:lang w:val="be-BY"/>
        </w:rPr>
        <w:t>е</w:t>
      </w:r>
      <w:r>
        <w:rPr>
          <w:lang w:val="be-BY"/>
        </w:rPr>
        <w:t xml:space="preserve">редаточная </w:t>
      </w:r>
      <w:r>
        <w:t xml:space="preserve">функция объекта имеет вид </w:t>
      </w:r>
      <w:r w:rsidRPr="00AC1C3E">
        <w:rPr>
          <w:b/>
          <w:position w:val="-34"/>
        </w:rPr>
        <w:object w:dxaOrig="2200" w:dyaOrig="780">
          <v:shape id="_x0000_i1033" type="#_x0000_t75" style="width:80.25pt;height:27.75pt" o:ole="">
            <v:imagedata r:id="rId21" o:title=""/>
          </v:shape>
          <o:OLEObject Type="Embed" ProgID="Equation.DSMT4" ShapeID="_x0000_i1033" DrawAspect="Content" ObjectID="_1696689878" r:id="rId22"/>
        </w:object>
      </w:r>
      <w:r w:rsidRPr="00AC1C3E">
        <w:rPr>
          <w:b/>
        </w:rPr>
        <w:t xml:space="preserve"> </w:t>
      </w:r>
      <w:r>
        <w:rPr>
          <w:b/>
          <w:lang w:val="be-BY"/>
        </w:rPr>
        <w:t xml:space="preserve">. </w:t>
      </w:r>
      <w:r w:rsidRPr="00AC1C3E">
        <w:t xml:space="preserve">Определить </w:t>
      </w:r>
      <w:r>
        <w:t>параметр</w:t>
      </w:r>
      <w:r>
        <w:rPr>
          <w:lang w:val="en-US"/>
        </w:rPr>
        <w:t>k</w:t>
      </w:r>
      <w:r w:rsidRPr="00A70F35">
        <w:t xml:space="preserve"> </w:t>
      </w:r>
      <w:proofErr w:type="spellStart"/>
      <w:r>
        <w:rPr>
          <w:i/>
          <w:iCs/>
          <w:lang w:val="en-US"/>
        </w:rPr>
        <w:t>k</w:t>
      </w:r>
      <w:proofErr w:type="spellEnd"/>
      <w:r w:rsidRPr="00C32D2E">
        <w:rPr>
          <w:vertAlign w:val="subscript"/>
        </w:rPr>
        <w:t>п</w:t>
      </w:r>
      <w:r>
        <w:t xml:space="preserve"> пропорционально-дифференциального регулятора </w:t>
      </w:r>
      <w:r w:rsidRPr="00AC1C3E">
        <w:rPr>
          <w:position w:val="-16"/>
        </w:rPr>
        <w:object w:dxaOrig="1800" w:dyaOrig="420">
          <v:shape id="_x0000_i1034" type="#_x0000_t75" style="width:75pt;height:18pt" o:ole="">
            <v:imagedata r:id="rId23" o:title=""/>
          </v:shape>
          <o:OLEObject Type="Embed" ProgID="Equation.DSMT4" ShapeID="_x0000_i1034" DrawAspect="Content" ObjectID="_1696689879" r:id="rId24"/>
        </w:object>
      </w:r>
      <w:r>
        <w:rPr>
          <w:lang w:val="be-BY"/>
        </w:rPr>
        <w:t xml:space="preserve">, </w:t>
      </w:r>
      <w:r>
        <w:t xml:space="preserve">при котором интегральная оценка </w:t>
      </w:r>
      <w:r w:rsidRPr="00C32D2E">
        <w:t xml:space="preserve"> </w:t>
      </w:r>
      <w:r w:rsidRPr="00C32D2E">
        <w:rPr>
          <w:position w:val="-40"/>
        </w:rPr>
        <w:object w:dxaOrig="2720" w:dyaOrig="940">
          <v:shape id="_x0000_i1035" type="#_x0000_t75" style="width:114pt;height:39pt" o:ole="">
            <v:imagedata r:id="rId25" o:title=""/>
          </v:shape>
          <o:OLEObject Type="Embed" ProgID="Equation.DSMT4" ShapeID="_x0000_i1035" DrawAspect="Content" ObjectID="_1696689880" r:id="rId26"/>
        </w:object>
      </w:r>
      <w:r w:rsidRPr="00C32D2E">
        <w:t xml:space="preserve"> </w:t>
      </w:r>
      <w:r>
        <w:t>замкнутой системы принимает минимальное значение при следующих параметрах</w:t>
      </w:r>
    </w:p>
    <w:p w:rsidR="000D470A" w:rsidRDefault="000D470A" w:rsidP="000D470A">
      <w:pPr>
        <w:ind w:firstLine="709"/>
      </w:pPr>
    </w:p>
    <w:p w:rsidR="000D470A" w:rsidRDefault="000D470A" w:rsidP="000D470A">
      <w:pPr>
        <w:ind w:firstLine="709"/>
      </w:pPr>
      <w:r w:rsidRPr="00AC1C3E">
        <w:rPr>
          <w:b/>
        </w:rPr>
        <w:t>1</w:t>
      </w:r>
      <w:r>
        <w:t xml:space="preserve">  </w:t>
      </w:r>
      <w:r w:rsidRPr="00A947B2">
        <w:t xml:space="preserve"> </w:t>
      </w:r>
      <w:r w:rsidRPr="00AC1C3E">
        <w:rPr>
          <w:position w:val="-12"/>
        </w:rPr>
        <w:object w:dxaOrig="1960" w:dyaOrig="380">
          <v:shape id="_x0000_i1036" type="#_x0000_t75" style="width:81.75pt;height:15.75pt" o:ole="">
            <v:imagedata r:id="rId27" o:title=""/>
          </v:shape>
          <o:OLEObject Type="Embed" ProgID="Equation.DSMT4" ShapeID="_x0000_i1036" DrawAspect="Content" ObjectID="_1696689881" r:id="rId28"/>
        </w:object>
      </w:r>
      <w:r w:rsidRPr="00C732B0">
        <w:t xml:space="preserve">                               </w:t>
      </w:r>
      <w:r w:rsidRPr="00A947B2">
        <w:rPr>
          <w:b/>
        </w:rPr>
        <w:t>2</w:t>
      </w:r>
      <w:r w:rsidRPr="00A947B2">
        <w:t xml:space="preserve">  </w:t>
      </w:r>
      <w:r w:rsidRPr="00AC1C3E">
        <w:rPr>
          <w:position w:val="-12"/>
        </w:rPr>
        <w:object w:dxaOrig="2000" w:dyaOrig="380">
          <v:shape id="_x0000_i1037" type="#_x0000_t75" style="width:84pt;height:15.75pt" o:ole="">
            <v:imagedata r:id="rId29" o:title=""/>
          </v:shape>
          <o:OLEObject Type="Embed" ProgID="Equation.DSMT4" ShapeID="_x0000_i1037" DrawAspect="Content" ObjectID="_1696689882" r:id="rId30"/>
        </w:object>
      </w:r>
    </w:p>
    <w:p w:rsidR="000D470A" w:rsidRDefault="000D470A" w:rsidP="000D470A">
      <w:pPr>
        <w:ind w:firstLine="709"/>
      </w:pPr>
      <w:r w:rsidRPr="00A947B2">
        <w:rPr>
          <w:b/>
        </w:rPr>
        <w:t>3</w:t>
      </w:r>
      <w:r w:rsidRPr="00A947B2">
        <w:t xml:space="preserve">  </w:t>
      </w:r>
      <w:r w:rsidRPr="00AC1C3E">
        <w:rPr>
          <w:position w:val="-12"/>
        </w:rPr>
        <w:object w:dxaOrig="2040" w:dyaOrig="380">
          <v:shape id="_x0000_i1038" type="#_x0000_t75" style="width:86.25pt;height:15.75pt" o:ole="">
            <v:imagedata r:id="rId31" o:title=""/>
          </v:shape>
          <o:OLEObject Type="Embed" ProgID="Equation.DSMT4" ShapeID="_x0000_i1038" DrawAspect="Content" ObjectID="_1696689883" r:id="rId32"/>
        </w:object>
      </w:r>
      <w:r w:rsidRPr="00C732B0">
        <w:t xml:space="preserve">                              </w:t>
      </w:r>
      <w:r w:rsidRPr="00A947B2">
        <w:rPr>
          <w:b/>
        </w:rPr>
        <w:t>4</w:t>
      </w:r>
      <w:r w:rsidRPr="00A947B2">
        <w:t xml:space="preserve">  </w:t>
      </w:r>
      <w:r w:rsidRPr="00AC1C3E">
        <w:rPr>
          <w:position w:val="-12"/>
        </w:rPr>
        <w:object w:dxaOrig="2000" w:dyaOrig="380">
          <v:shape id="_x0000_i1039" type="#_x0000_t75" style="width:84pt;height:15.75pt" o:ole="">
            <v:imagedata r:id="rId33" o:title=""/>
          </v:shape>
          <o:OLEObject Type="Embed" ProgID="Equation.DSMT4" ShapeID="_x0000_i1039" DrawAspect="Content" ObjectID="_1696689884" r:id="rId34"/>
        </w:object>
      </w:r>
    </w:p>
    <w:p w:rsidR="000D470A" w:rsidRPr="00A947B2" w:rsidRDefault="000D470A" w:rsidP="000D470A">
      <w:pPr>
        <w:ind w:firstLine="709"/>
      </w:pPr>
      <w:r w:rsidRPr="00A947B2">
        <w:rPr>
          <w:b/>
        </w:rPr>
        <w:t>5</w:t>
      </w:r>
      <w:r w:rsidRPr="00A947B2">
        <w:t xml:space="preserve">  </w:t>
      </w:r>
      <w:r w:rsidRPr="00AC1C3E">
        <w:rPr>
          <w:position w:val="-12"/>
        </w:rPr>
        <w:object w:dxaOrig="2460" w:dyaOrig="380">
          <v:shape id="_x0000_i1040" type="#_x0000_t75" style="width:103.5pt;height:15.75pt" o:ole="">
            <v:imagedata r:id="rId35" o:title=""/>
          </v:shape>
          <o:OLEObject Type="Embed" ProgID="Equation.DSMT4" ShapeID="_x0000_i1040" DrawAspect="Content" ObjectID="_1696689885" r:id="rId36"/>
        </w:object>
      </w:r>
      <w:r>
        <w:tab/>
      </w:r>
      <w:r>
        <w:tab/>
      </w:r>
      <w:r w:rsidRPr="00C732B0">
        <w:t xml:space="preserve">    </w:t>
      </w:r>
      <w:r w:rsidRPr="00C732B0">
        <w:rPr>
          <w:b/>
        </w:rPr>
        <w:t>6</w:t>
      </w:r>
      <w:r w:rsidRPr="00A947B2">
        <w:t xml:space="preserve">  </w:t>
      </w:r>
      <w:r w:rsidRPr="00AC1C3E">
        <w:rPr>
          <w:position w:val="-12"/>
        </w:rPr>
        <w:object w:dxaOrig="2100" w:dyaOrig="380">
          <v:shape id="_x0000_i1041" type="#_x0000_t75" style="width:87.75pt;height:15.75pt" o:ole="">
            <v:imagedata r:id="rId37" o:title=""/>
          </v:shape>
          <o:OLEObject Type="Embed" ProgID="Equation.DSMT4" ShapeID="_x0000_i1041" DrawAspect="Content" ObjectID="_1696689886" r:id="rId38"/>
        </w:object>
      </w:r>
    </w:p>
    <w:p w:rsidR="000D470A" w:rsidRDefault="000D470A" w:rsidP="000D470A">
      <w:pPr>
        <w:ind w:firstLine="709"/>
        <w:rPr>
          <w:vertAlign w:val="subscript"/>
        </w:rPr>
      </w:pPr>
    </w:p>
    <w:p w:rsidR="000D470A" w:rsidRDefault="000D470A" w:rsidP="000D470A">
      <w:pPr>
        <w:ind w:firstLine="709"/>
        <w:jc w:val="both"/>
      </w:pPr>
      <w:r>
        <w:rPr>
          <w:b/>
          <w:bCs/>
        </w:rPr>
        <w:t>3</w:t>
      </w:r>
      <w:r w:rsidRPr="00A70F35">
        <w:rPr>
          <w:b/>
          <w:bCs/>
        </w:rPr>
        <w:t xml:space="preserve"> </w:t>
      </w:r>
      <w:r>
        <w:rPr>
          <w:lang w:val="be-BY"/>
        </w:rPr>
        <w:t>П</w:t>
      </w:r>
      <w:r w:rsidRPr="00621BDD">
        <w:rPr>
          <w:lang w:val="be-BY"/>
        </w:rPr>
        <w:t>е</w:t>
      </w:r>
      <w:r>
        <w:rPr>
          <w:lang w:val="be-BY"/>
        </w:rPr>
        <w:t xml:space="preserve">редаточная </w:t>
      </w:r>
      <w:r>
        <w:t xml:space="preserve">функция объекта имеет вид </w:t>
      </w:r>
      <w:r w:rsidRPr="00AC1C3E">
        <w:rPr>
          <w:b/>
          <w:position w:val="-34"/>
        </w:rPr>
        <w:object w:dxaOrig="2200" w:dyaOrig="780">
          <v:shape id="_x0000_i1042" type="#_x0000_t75" style="width:80.25pt;height:27.75pt" o:ole="">
            <v:imagedata r:id="rId21" o:title=""/>
          </v:shape>
          <o:OLEObject Type="Embed" ProgID="Equation.DSMT4" ShapeID="_x0000_i1042" DrawAspect="Content" ObjectID="_1696689887" r:id="rId39"/>
        </w:object>
      </w:r>
      <w:r w:rsidRPr="00AC1C3E">
        <w:rPr>
          <w:b/>
        </w:rPr>
        <w:t xml:space="preserve"> </w:t>
      </w:r>
      <w:r>
        <w:rPr>
          <w:b/>
          <w:lang w:val="be-BY"/>
        </w:rPr>
        <w:t xml:space="preserve">. </w:t>
      </w:r>
      <w:r w:rsidRPr="00AC1C3E">
        <w:t xml:space="preserve">Определить </w:t>
      </w:r>
      <w:r>
        <w:t xml:space="preserve">параметр </w:t>
      </w:r>
      <w:r>
        <w:rPr>
          <w:i/>
          <w:iCs/>
          <w:lang w:val="en-US"/>
        </w:rPr>
        <w:t>k</w:t>
      </w:r>
      <w:r>
        <w:rPr>
          <w:vertAlign w:val="subscript"/>
        </w:rPr>
        <w:t>д</w:t>
      </w:r>
      <w:r>
        <w:t xml:space="preserve"> пропорционально-дифференциального регулятора </w:t>
      </w:r>
      <w:r w:rsidRPr="00AC1C3E">
        <w:rPr>
          <w:position w:val="-16"/>
        </w:rPr>
        <w:object w:dxaOrig="1900" w:dyaOrig="420">
          <v:shape id="_x0000_i1043" type="#_x0000_t75" style="width:79.5pt;height:18pt" o:ole="">
            <v:imagedata r:id="rId40" o:title=""/>
          </v:shape>
          <o:OLEObject Type="Embed" ProgID="Equation.DSMT4" ShapeID="_x0000_i1043" DrawAspect="Content" ObjectID="_1696689888" r:id="rId41"/>
        </w:object>
      </w:r>
      <w:r>
        <w:rPr>
          <w:lang w:val="be-BY"/>
        </w:rPr>
        <w:t xml:space="preserve">, </w:t>
      </w:r>
      <w:r>
        <w:t xml:space="preserve">при котором интегральная оценка </w:t>
      </w:r>
      <w:r w:rsidRPr="00C32D2E">
        <w:t xml:space="preserve"> </w:t>
      </w:r>
      <w:r w:rsidRPr="00C32D2E">
        <w:rPr>
          <w:position w:val="-40"/>
        </w:rPr>
        <w:object w:dxaOrig="2720" w:dyaOrig="940">
          <v:shape id="_x0000_i1044" type="#_x0000_t75" style="width:114pt;height:39pt" o:ole="">
            <v:imagedata r:id="rId25" o:title=""/>
          </v:shape>
          <o:OLEObject Type="Embed" ProgID="Equation.DSMT4" ShapeID="_x0000_i1044" DrawAspect="Content" ObjectID="_1696689889" r:id="rId42"/>
        </w:object>
      </w:r>
      <w:r w:rsidRPr="00C32D2E">
        <w:t xml:space="preserve"> </w:t>
      </w:r>
      <w:r>
        <w:t>замкнутой системы принимает минимальное значение при следующих параметрах</w:t>
      </w:r>
    </w:p>
    <w:p w:rsidR="000D470A" w:rsidRDefault="000D470A" w:rsidP="000D470A">
      <w:pPr>
        <w:ind w:firstLine="709"/>
      </w:pPr>
    </w:p>
    <w:p w:rsidR="000D470A" w:rsidRDefault="000D470A" w:rsidP="000D470A">
      <w:pPr>
        <w:ind w:firstLine="709"/>
      </w:pPr>
      <w:r w:rsidRPr="00AC1C3E">
        <w:rPr>
          <w:b/>
        </w:rPr>
        <w:t>1</w:t>
      </w:r>
      <w:r>
        <w:t xml:space="preserve">  </w:t>
      </w:r>
      <w:r w:rsidRPr="00A947B2">
        <w:t xml:space="preserve"> </w:t>
      </w:r>
      <w:r w:rsidRPr="00AC1C3E">
        <w:rPr>
          <w:position w:val="-12"/>
        </w:rPr>
        <w:object w:dxaOrig="1960" w:dyaOrig="380">
          <v:shape id="_x0000_i1045" type="#_x0000_t75" style="width:81.75pt;height:15.75pt" o:ole="">
            <v:imagedata r:id="rId27" o:title=""/>
          </v:shape>
          <o:OLEObject Type="Embed" ProgID="Equation.DSMT4" ShapeID="_x0000_i1045" DrawAspect="Content" ObjectID="_1696689890" r:id="rId43"/>
        </w:object>
      </w:r>
      <w:r w:rsidRPr="00C732B0">
        <w:t xml:space="preserve">                               </w:t>
      </w:r>
      <w:r w:rsidRPr="00A947B2">
        <w:rPr>
          <w:b/>
        </w:rPr>
        <w:t>2</w:t>
      </w:r>
      <w:r w:rsidRPr="00A947B2">
        <w:t xml:space="preserve">  </w:t>
      </w:r>
      <w:r w:rsidRPr="00AC1C3E">
        <w:rPr>
          <w:position w:val="-12"/>
        </w:rPr>
        <w:object w:dxaOrig="2000" w:dyaOrig="380">
          <v:shape id="_x0000_i1046" type="#_x0000_t75" style="width:84pt;height:15.75pt" o:ole="">
            <v:imagedata r:id="rId29" o:title=""/>
          </v:shape>
          <o:OLEObject Type="Embed" ProgID="Equation.DSMT4" ShapeID="_x0000_i1046" DrawAspect="Content" ObjectID="_1696689891" r:id="rId44"/>
        </w:object>
      </w:r>
    </w:p>
    <w:p w:rsidR="000D470A" w:rsidRDefault="000D470A" w:rsidP="000D470A">
      <w:pPr>
        <w:ind w:firstLine="709"/>
      </w:pPr>
      <w:r w:rsidRPr="00A947B2">
        <w:rPr>
          <w:b/>
        </w:rPr>
        <w:t>3</w:t>
      </w:r>
      <w:r w:rsidRPr="00A947B2">
        <w:t xml:space="preserve">  </w:t>
      </w:r>
      <w:r w:rsidRPr="00AC1C3E">
        <w:rPr>
          <w:position w:val="-12"/>
        </w:rPr>
        <w:object w:dxaOrig="2040" w:dyaOrig="380">
          <v:shape id="_x0000_i1047" type="#_x0000_t75" style="width:86.25pt;height:15.75pt" o:ole="">
            <v:imagedata r:id="rId31" o:title=""/>
          </v:shape>
          <o:OLEObject Type="Embed" ProgID="Equation.DSMT4" ShapeID="_x0000_i1047" DrawAspect="Content" ObjectID="_1696689892" r:id="rId45"/>
        </w:object>
      </w:r>
      <w:r w:rsidRPr="00C732B0">
        <w:t xml:space="preserve">                              </w:t>
      </w:r>
      <w:r w:rsidRPr="00A947B2">
        <w:rPr>
          <w:b/>
        </w:rPr>
        <w:t>4</w:t>
      </w:r>
      <w:r w:rsidRPr="00A947B2">
        <w:t xml:space="preserve">  </w:t>
      </w:r>
      <w:r w:rsidRPr="00AC1C3E">
        <w:rPr>
          <w:position w:val="-12"/>
        </w:rPr>
        <w:object w:dxaOrig="2000" w:dyaOrig="380">
          <v:shape id="_x0000_i1048" type="#_x0000_t75" style="width:84pt;height:15.75pt" o:ole="">
            <v:imagedata r:id="rId33" o:title=""/>
          </v:shape>
          <o:OLEObject Type="Embed" ProgID="Equation.DSMT4" ShapeID="_x0000_i1048" DrawAspect="Content" ObjectID="_1696689893" r:id="rId46"/>
        </w:object>
      </w:r>
    </w:p>
    <w:p w:rsidR="000D470A" w:rsidRDefault="000D470A" w:rsidP="000D470A">
      <w:pPr>
        <w:ind w:firstLine="709"/>
      </w:pPr>
      <w:r w:rsidRPr="00A947B2">
        <w:rPr>
          <w:b/>
        </w:rPr>
        <w:t>5</w:t>
      </w:r>
      <w:r w:rsidRPr="00A947B2">
        <w:t xml:space="preserve">  </w:t>
      </w:r>
      <w:r w:rsidRPr="00AC1C3E">
        <w:rPr>
          <w:position w:val="-12"/>
        </w:rPr>
        <w:object w:dxaOrig="2460" w:dyaOrig="380">
          <v:shape id="_x0000_i1049" type="#_x0000_t75" style="width:103.5pt;height:15.75pt" o:ole="">
            <v:imagedata r:id="rId35" o:title=""/>
          </v:shape>
          <o:OLEObject Type="Embed" ProgID="Equation.DSMT4" ShapeID="_x0000_i1049" DrawAspect="Content" ObjectID="_1696689894" r:id="rId47"/>
        </w:object>
      </w:r>
      <w:r>
        <w:tab/>
      </w:r>
      <w:r>
        <w:tab/>
      </w:r>
      <w:r w:rsidRPr="00C732B0">
        <w:t xml:space="preserve">    </w:t>
      </w:r>
      <w:r w:rsidRPr="00C732B0">
        <w:rPr>
          <w:b/>
        </w:rPr>
        <w:t>6</w:t>
      </w:r>
      <w:r w:rsidRPr="00A947B2">
        <w:t xml:space="preserve">  </w:t>
      </w:r>
      <w:r w:rsidRPr="00AC1C3E">
        <w:rPr>
          <w:position w:val="-12"/>
        </w:rPr>
        <w:object w:dxaOrig="2100" w:dyaOrig="380">
          <v:shape id="_x0000_i1050" type="#_x0000_t75" style="width:87.75pt;height:15.75pt" o:ole="">
            <v:imagedata r:id="rId37" o:title=""/>
          </v:shape>
          <o:OLEObject Type="Embed" ProgID="Equation.DSMT4" ShapeID="_x0000_i1050" DrawAspect="Content" ObjectID="_1696689895" r:id="rId48"/>
        </w:object>
      </w:r>
    </w:p>
    <w:p w:rsidR="000D470A" w:rsidRDefault="000D470A" w:rsidP="000D470A">
      <w:pPr>
        <w:ind w:firstLine="709"/>
      </w:pPr>
    </w:p>
    <w:p w:rsidR="000D470A" w:rsidRPr="002A1859" w:rsidRDefault="000D470A" w:rsidP="000D470A">
      <w:pPr>
        <w:jc w:val="both"/>
      </w:pPr>
      <w:r w:rsidRPr="002A1859">
        <w:t>Список задач для выполнения приведен</w:t>
      </w:r>
      <w:r>
        <w:t xml:space="preserve"> </w:t>
      </w:r>
      <w:r w:rsidRPr="002A1859">
        <w:t xml:space="preserve">в таблице </w:t>
      </w:r>
      <w:r>
        <w:t>1</w:t>
      </w:r>
      <w:r w:rsidRPr="002A1859">
        <w:t>.</w:t>
      </w:r>
    </w:p>
    <w:p w:rsidR="000D470A" w:rsidRDefault="000D470A" w:rsidP="000D470A">
      <w:pPr>
        <w:jc w:val="both"/>
        <w:rPr>
          <w:sz w:val="16"/>
          <w:szCs w:val="16"/>
        </w:rPr>
      </w:pPr>
    </w:p>
    <w:p w:rsidR="000D470A" w:rsidRPr="000D470A" w:rsidRDefault="000D470A" w:rsidP="000D470A">
      <w:pPr>
        <w:jc w:val="both"/>
      </w:pPr>
      <w:r>
        <w:t xml:space="preserve">Таблица </w:t>
      </w:r>
      <w: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984"/>
        <w:gridCol w:w="2693"/>
      </w:tblGrid>
      <w:tr w:rsidR="000D470A" w:rsidRPr="002A1859" w:rsidTr="009D2C3D">
        <w:trPr>
          <w:cantSplit/>
          <w:trHeight w:val="504"/>
        </w:trPr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t>№</w:t>
            </w:r>
          </w:p>
          <w:p w:rsidR="000D470A" w:rsidRPr="002A1859" w:rsidRDefault="000D470A" w:rsidP="009D2C3D">
            <w:pPr>
              <w:rPr>
                <w:b/>
              </w:rPr>
            </w:pPr>
            <w:r w:rsidRPr="002A1859">
              <w:rPr>
                <w:b/>
              </w:rPr>
              <w:t>варианта</w:t>
            </w:r>
          </w:p>
        </w:tc>
        <w:tc>
          <w:tcPr>
            <w:tcW w:w="2835" w:type="dxa"/>
          </w:tcPr>
          <w:p w:rsidR="000D470A" w:rsidRPr="002A1859" w:rsidRDefault="000D470A" w:rsidP="009D2C3D">
            <w:pPr>
              <w:jc w:val="center"/>
            </w:pPr>
            <w:r w:rsidRPr="002A1859">
              <w:t>Задачи для выполнения</w:t>
            </w:r>
          </w:p>
        </w:tc>
        <w:tc>
          <w:tcPr>
            <w:tcW w:w="1984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t>№ варианта</w:t>
            </w:r>
          </w:p>
        </w:tc>
        <w:tc>
          <w:tcPr>
            <w:tcW w:w="2693" w:type="dxa"/>
          </w:tcPr>
          <w:p w:rsidR="000D470A" w:rsidRPr="002A1859" w:rsidRDefault="000D470A" w:rsidP="009D2C3D">
            <w:pPr>
              <w:jc w:val="center"/>
            </w:pPr>
            <w:r w:rsidRPr="002A1859">
              <w:t>Задачи для выполнения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t>1</w:t>
            </w:r>
          </w:p>
        </w:tc>
        <w:tc>
          <w:tcPr>
            <w:tcW w:w="2835" w:type="dxa"/>
          </w:tcPr>
          <w:p w:rsidR="000D470A" w:rsidRPr="00A70F35" w:rsidRDefault="000D470A" w:rsidP="009D2C3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(1)</w:t>
            </w:r>
          </w:p>
        </w:tc>
        <w:tc>
          <w:tcPr>
            <w:tcW w:w="1984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</w:tcPr>
          <w:p w:rsidR="000D470A" w:rsidRPr="002A1859" w:rsidRDefault="000D470A" w:rsidP="009D2C3D">
            <w:pPr>
              <w:jc w:val="center"/>
            </w:pPr>
            <w:r>
              <w:t>1</w:t>
            </w:r>
            <w:r>
              <w:rPr>
                <w:lang w:val="en-US"/>
              </w:rPr>
              <w:t>(4)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t>2</w:t>
            </w:r>
          </w:p>
        </w:tc>
        <w:tc>
          <w:tcPr>
            <w:tcW w:w="2835" w:type="dxa"/>
          </w:tcPr>
          <w:p w:rsidR="000D470A" w:rsidRPr="00A70F35" w:rsidRDefault="000D470A" w:rsidP="009D2C3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(1)</w:t>
            </w:r>
          </w:p>
        </w:tc>
        <w:tc>
          <w:tcPr>
            <w:tcW w:w="1984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</w:tcPr>
          <w:p w:rsidR="000D470A" w:rsidRPr="002A1859" w:rsidRDefault="000D470A" w:rsidP="009D2C3D">
            <w:pPr>
              <w:jc w:val="center"/>
            </w:pPr>
            <w:r>
              <w:t>2</w:t>
            </w:r>
            <w:r>
              <w:rPr>
                <w:lang w:val="en-US"/>
              </w:rPr>
              <w:t>(4)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t>3</w:t>
            </w:r>
          </w:p>
        </w:tc>
        <w:tc>
          <w:tcPr>
            <w:tcW w:w="2835" w:type="dxa"/>
          </w:tcPr>
          <w:p w:rsidR="000D470A" w:rsidRPr="00A70F35" w:rsidRDefault="000D470A" w:rsidP="009D2C3D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(1)</w:t>
            </w:r>
          </w:p>
        </w:tc>
        <w:tc>
          <w:tcPr>
            <w:tcW w:w="1984" w:type="dxa"/>
          </w:tcPr>
          <w:p w:rsidR="000D470A" w:rsidRPr="006047BD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0D470A" w:rsidRPr="002A1859" w:rsidRDefault="000D470A" w:rsidP="009D2C3D">
            <w:pPr>
              <w:jc w:val="center"/>
            </w:pPr>
            <w:r>
              <w:t>3</w:t>
            </w:r>
            <w:r>
              <w:rPr>
                <w:lang w:val="en-US"/>
              </w:rPr>
              <w:t>(3)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lastRenderedPageBreak/>
              <w:t>4</w:t>
            </w:r>
          </w:p>
        </w:tc>
        <w:tc>
          <w:tcPr>
            <w:tcW w:w="2835" w:type="dxa"/>
          </w:tcPr>
          <w:p w:rsidR="000D470A" w:rsidRPr="002A1859" w:rsidRDefault="000D470A" w:rsidP="009D2C3D">
            <w:pPr>
              <w:jc w:val="center"/>
            </w:pPr>
            <w:r>
              <w:t>1</w:t>
            </w:r>
            <w:r>
              <w:rPr>
                <w:lang w:val="en-US"/>
              </w:rPr>
              <w:t>(2)</w:t>
            </w:r>
          </w:p>
        </w:tc>
        <w:tc>
          <w:tcPr>
            <w:tcW w:w="1984" w:type="dxa"/>
          </w:tcPr>
          <w:p w:rsidR="000D470A" w:rsidRPr="006047BD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</w:tcPr>
          <w:p w:rsidR="000D470A" w:rsidRPr="002A1859" w:rsidRDefault="000D470A" w:rsidP="009D2C3D">
            <w:pPr>
              <w:jc w:val="center"/>
            </w:pPr>
            <w:r>
              <w:t>1</w:t>
            </w:r>
            <w:r>
              <w:rPr>
                <w:lang w:val="en-US"/>
              </w:rPr>
              <w:t>(5)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t>5</w:t>
            </w:r>
          </w:p>
        </w:tc>
        <w:tc>
          <w:tcPr>
            <w:tcW w:w="2835" w:type="dxa"/>
          </w:tcPr>
          <w:p w:rsidR="000D470A" w:rsidRPr="002A1859" w:rsidRDefault="000D470A" w:rsidP="009D2C3D">
            <w:pPr>
              <w:jc w:val="center"/>
            </w:pPr>
            <w:r>
              <w:t>2</w:t>
            </w:r>
            <w:r>
              <w:rPr>
                <w:lang w:val="en-US"/>
              </w:rPr>
              <w:t>(2)</w:t>
            </w:r>
          </w:p>
        </w:tc>
        <w:tc>
          <w:tcPr>
            <w:tcW w:w="1984" w:type="dxa"/>
          </w:tcPr>
          <w:p w:rsidR="000D470A" w:rsidRPr="006047BD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</w:tcPr>
          <w:p w:rsidR="000D470A" w:rsidRPr="002A1859" w:rsidRDefault="000D470A" w:rsidP="009D2C3D">
            <w:pPr>
              <w:jc w:val="center"/>
            </w:pPr>
            <w:r>
              <w:t>2</w:t>
            </w:r>
            <w:r>
              <w:rPr>
                <w:lang w:val="en-US"/>
              </w:rPr>
              <w:t>(5)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t>6</w:t>
            </w:r>
          </w:p>
        </w:tc>
        <w:tc>
          <w:tcPr>
            <w:tcW w:w="2835" w:type="dxa"/>
          </w:tcPr>
          <w:p w:rsidR="000D470A" w:rsidRPr="002A1859" w:rsidRDefault="000D470A" w:rsidP="009D2C3D">
            <w:pPr>
              <w:jc w:val="center"/>
            </w:pPr>
            <w:r>
              <w:t>3</w:t>
            </w:r>
            <w:r>
              <w:rPr>
                <w:lang w:val="en-US"/>
              </w:rPr>
              <w:t>(2)</w:t>
            </w:r>
          </w:p>
        </w:tc>
        <w:tc>
          <w:tcPr>
            <w:tcW w:w="1984" w:type="dxa"/>
          </w:tcPr>
          <w:p w:rsidR="000D470A" w:rsidRPr="006047BD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0D470A" w:rsidRPr="002A1859" w:rsidRDefault="000D470A" w:rsidP="009D2C3D">
            <w:pPr>
              <w:jc w:val="center"/>
            </w:pPr>
            <w:r>
              <w:t>3</w:t>
            </w:r>
            <w:r>
              <w:rPr>
                <w:lang w:val="en-US"/>
              </w:rPr>
              <w:t>(4)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t>7</w:t>
            </w:r>
          </w:p>
        </w:tc>
        <w:tc>
          <w:tcPr>
            <w:tcW w:w="2835" w:type="dxa"/>
          </w:tcPr>
          <w:p w:rsidR="000D470A" w:rsidRPr="002A1859" w:rsidRDefault="000D470A" w:rsidP="009D2C3D">
            <w:pPr>
              <w:jc w:val="center"/>
            </w:pPr>
            <w:r>
              <w:t>1</w:t>
            </w:r>
            <w:r>
              <w:rPr>
                <w:lang w:val="en-US"/>
              </w:rPr>
              <w:t>(3)</w:t>
            </w:r>
          </w:p>
        </w:tc>
        <w:tc>
          <w:tcPr>
            <w:tcW w:w="1984" w:type="dxa"/>
          </w:tcPr>
          <w:p w:rsidR="000D470A" w:rsidRPr="006047BD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</w:tcPr>
          <w:p w:rsidR="000D470A" w:rsidRPr="002A1859" w:rsidRDefault="000D470A" w:rsidP="009D2C3D">
            <w:pPr>
              <w:jc w:val="center"/>
            </w:pPr>
            <w:r>
              <w:t>1</w:t>
            </w:r>
            <w:r>
              <w:rPr>
                <w:lang w:val="en-US"/>
              </w:rPr>
              <w:t>(6)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 w:rsidRPr="002A1859">
              <w:rPr>
                <w:b/>
              </w:rPr>
              <w:t>8</w:t>
            </w:r>
          </w:p>
        </w:tc>
        <w:tc>
          <w:tcPr>
            <w:tcW w:w="2835" w:type="dxa"/>
          </w:tcPr>
          <w:p w:rsidR="000D470A" w:rsidRPr="002A1859" w:rsidRDefault="000D470A" w:rsidP="009D2C3D">
            <w:pPr>
              <w:jc w:val="center"/>
            </w:pPr>
            <w:r>
              <w:t>2</w:t>
            </w:r>
            <w:r>
              <w:rPr>
                <w:lang w:val="en-US"/>
              </w:rPr>
              <w:t>(3)</w:t>
            </w:r>
          </w:p>
        </w:tc>
        <w:tc>
          <w:tcPr>
            <w:tcW w:w="1984" w:type="dxa"/>
          </w:tcPr>
          <w:p w:rsidR="000D470A" w:rsidRPr="006047BD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</w:tcPr>
          <w:p w:rsidR="000D470A" w:rsidRPr="002A1859" w:rsidRDefault="000D470A" w:rsidP="009D2C3D">
            <w:pPr>
              <w:jc w:val="center"/>
            </w:pPr>
            <w:r>
              <w:t>2</w:t>
            </w:r>
            <w:r>
              <w:rPr>
                <w:lang w:val="en-US"/>
              </w:rPr>
              <w:t>(6)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0D470A" w:rsidRPr="006047BD" w:rsidRDefault="000D470A" w:rsidP="009D2C3D">
            <w:pPr>
              <w:jc w:val="center"/>
            </w:pPr>
            <w:r>
              <w:t>3</w:t>
            </w:r>
            <w:r>
              <w:t>(5)</w:t>
            </w:r>
          </w:p>
        </w:tc>
        <w:tc>
          <w:tcPr>
            <w:tcW w:w="1984" w:type="dxa"/>
          </w:tcPr>
          <w:p w:rsidR="000D470A" w:rsidRPr="006047BD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</w:tcPr>
          <w:p w:rsidR="000D470A" w:rsidRPr="006047BD" w:rsidRDefault="000D470A" w:rsidP="009D2C3D">
            <w:pPr>
              <w:jc w:val="center"/>
            </w:pPr>
            <w:r>
              <w:t>3</w:t>
            </w:r>
            <w:r>
              <w:t>(6)</w:t>
            </w:r>
          </w:p>
        </w:tc>
      </w:tr>
      <w:tr w:rsidR="000D470A" w:rsidRPr="002A1859" w:rsidTr="009D2C3D">
        <w:tc>
          <w:tcPr>
            <w:tcW w:w="1668" w:type="dxa"/>
          </w:tcPr>
          <w:p w:rsidR="000D470A" w:rsidRPr="002A1859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</w:tcPr>
          <w:p w:rsidR="000D470A" w:rsidRPr="006047BD" w:rsidRDefault="000D470A" w:rsidP="009D2C3D">
            <w:pPr>
              <w:jc w:val="center"/>
            </w:pPr>
            <w:r>
              <w:t>1</w:t>
            </w:r>
            <w:r>
              <w:t>(1)</w:t>
            </w:r>
          </w:p>
        </w:tc>
        <w:tc>
          <w:tcPr>
            <w:tcW w:w="1984" w:type="dxa"/>
          </w:tcPr>
          <w:p w:rsidR="000D470A" w:rsidRPr="006047BD" w:rsidRDefault="000D470A" w:rsidP="009D2C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</w:tcPr>
          <w:p w:rsidR="000D470A" w:rsidRPr="006047BD" w:rsidRDefault="000D470A" w:rsidP="009D2C3D">
            <w:pPr>
              <w:jc w:val="center"/>
            </w:pPr>
            <w:r>
              <w:t>1</w:t>
            </w:r>
            <w:r>
              <w:t>(2)</w:t>
            </w:r>
          </w:p>
        </w:tc>
      </w:tr>
    </w:tbl>
    <w:p w:rsidR="00A7065E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/>
    <w:p w:rsidR="000D470A" w:rsidRDefault="000D470A" w:rsidP="000D470A">
      <w:pPr>
        <w:jc w:val="center"/>
      </w:pPr>
      <w:r>
        <w:lastRenderedPageBreak/>
        <w:t>Методические указания</w:t>
      </w:r>
    </w:p>
    <w:p w:rsidR="000D470A" w:rsidRPr="00BD1CC2" w:rsidRDefault="000D470A" w:rsidP="000D470A">
      <w:pPr>
        <w:spacing w:before="200" w:after="200"/>
        <w:jc w:val="center"/>
        <w:rPr>
          <w:b/>
          <w:bCs/>
        </w:rPr>
      </w:pPr>
      <w:r w:rsidRPr="00BD1CC2">
        <w:rPr>
          <w:b/>
          <w:bCs/>
        </w:rPr>
        <w:t>Оптимизация параметров регулятора</w:t>
      </w:r>
      <w:bookmarkStart w:id="0" w:name="_GoBack"/>
      <w:bookmarkEnd w:id="0"/>
    </w:p>
    <w:p w:rsidR="000D470A" w:rsidRDefault="000D470A" w:rsidP="000D470A">
      <w:pPr>
        <w:spacing w:before="200" w:after="200"/>
        <w:jc w:val="both"/>
      </w:pPr>
      <w:r>
        <w:t>Согласно формуле Парсеваля</w:t>
      </w:r>
    </w:p>
    <w:p w:rsidR="000D470A" w:rsidRDefault="000D470A" w:rsidP="000D470A">
      <w:pPr>
        <w:spacing w:before="200" w:after="200"/>
        <w:jc w:val="center"/>
      </w:pPr>
      <w:r w:rsidRPr="00BD1CC2">
        <w:rPr>
          <w:position w:val="-90"/>
        </w:rPr>
        <w:object w:dxaOrig="6619" w:dyaOrig="1939">
          <v:shape id="_x0000_i1077" type="#_x0000_t75" style="width:277.5pt;height:81pt" o:ole="">
            <v:imagedata r:id="rId49" o:title=""/>
          </v:shape>
          <o:OLEObject Type="Embed" ProgID="Equation.DSMT4" ShapeID="_x0000_i1077" DrawAspect="Content" ObjectID="_1696689896" r:id="rId50"/>
        </w:object>
      </w:r>
    </w:p>
    <w:p w:rsidR="000D470A" w:rsidRDefault="000D470A" w:rsidP="000D470A">
      <w:pPr>
        <w:spacing w:before="200" w:after="200"/>
        <w:jc w:val="center"/>
      </w:pPr>
      <w:r>
        <w:t>Алгоритм расчета:</w:t>
      </w:r>
    </w:p>
    <w:p w:rsidR="000D470A" w:rsidRDefault="000D470A" w:rsidP="000D470A">
      <w:pPr>
        <w:spacing w:before="200" w:after="200"/>
        <w:jc w:val="both"/>
      </w:pPr>
      <w:r>
        <w:t xml:space="preserve">1 Вычисление передаточной функции замкнутой системы по ошибке </w:t>
      </w:r>
      <w:r w:rsidRPr="00F22D8C">
        <w:rPr>
          <w:position w:val="-32"/>
        </w:rPr>
        <w:object w:dxaOrig="1939" w:dyaOrig="760">
          <v:shape id="_x0000_i1078" type="#_x0000_t75" style="width:88.5pt;height:33.75pt" o:ole="">
            <v:imagedata r:id="rId51" o:title=""/>
          </v:shape>
          <o:OLEObject Type="Embed" ProgID="Equation.DSMT4" ShapeID="_x0000_i1078" DrawAspect="Content" ObjectID="_1696689897" r:id="rId52"/>
        </w:object>
      </w:r>
      <w:r w:rsidRPr="00F22D8C">
        <w:t>.</w:t>
      </w:r>
    </w:p>
    <w:p w:rsidR="000D470A" w:rsidRPr="00F22D8C" w:rsidRDefault="000D470A" w:rsidP="000D470A">
      <w:pPr>
        <w:spacing w:before="200" w:after="200"/>
        <w:jc w:val="both"/>
      </w:pPr>
      <w:r w:rsidRPr="00F22D8C">
        <w:t xml:space="preserve">2 </w:t>
      </w:r>
      <w:r>
        <w:t xml:space="preserve">Вычисление изображения по Лапласу переменной составляющей ошибки  </w:t>
      </w:r>
      <w:r w:rsidRPr="00F22D8C">
        <w:rPr>
          <w:position w:val="-28"/>
        </w:rPr>
        <w:object w:dxaOrig="1900" w:dyaOrig="720">
          <v:shape id="_x0000_i1079" type="#_x0000_t75" style="width:86.25pt;height:32.25pt" o:ole="">
            <v:imagedata r:id="rId53" o:title=""/>
          </v:shape>
          <o:OLEObject Type="Embed" ProgID="Equation.DSMT4" ShapeID="_x0000_i1079" DrawAspect="Content" ObjectID="_1696689898" r:id="rId54"/>
        </w:object>
      </w:r>
    </w:p>
    <w:p w:rsidR="000D470A" w:rsidRDefault="000D470A" w:rsidP="000D470A">
      <w:pPr>
        <w:spacing w:before="200" w:after="200"/>
        <w:jc w:val="both"/>
      </w:pPr>
      <w:r w:rsidRPr="00F22D8C">
        <w:t xml:space="preserve">3 </w:t>
      </w:r>
      <w:r>
        <w:t xml:space="preserve">Вычисление </w:t>
      </w:r>
      <w:r w:rsidRPr="00F22D8C">
        <w:rPr>
          <w:position w:val="-12"/>
        </w:rPr>
        <w:object w:dxaOrig="400" w:dyaOrig="380">
          <v:shape id="_x0000_i1080" type="#_x0000_t75" style="width:18pt;height:16.5pt" o:ole="">
            <v:imagedata r:id="rId55" o:title=""/>
          </v:shape>
          <o:OLEObject Type="Embed" ProgID="Equation.DSMT4" ShapeID="_x0000_i1080" DrawAspect="Content" ObjectID="_1696689899" r:id="rId56"/>
        </w:object>
      </w:r>
      <w:r>
        <w:t>(интегральная квадратичная оценка)</w:t>
      </w:r>
      <w:r w:rsidRPr="00F22D8C">
        <w:t xml:space="preserve">. </w:t>
      </w:r>
      <w:r>
        <w:t>Воспользоваться справочными данными для вычисления интегралов Парсеваля</w:t>
      </w:r>
    </w:p>
    <w:p w:rsidR="000D470A" w:rsidRPr="0043685F" w:rsidRDefault="000D470A" w:rsidP="000D470A">
      <w:pPr>
        <w:spacing w:before="200" w:after="200"/>
        <w:ind w:firstLine="1418"/>
        <w:jc w:val="center"/>
      </w:pPr>
      <w:r w:rsidRPr="00F22D8C">
        <w:rPr>
          <w:position w:val="-38"/>
        </w:rPr>
        <w:object w:dxaOrig="5539" w:dyaOrig="980">
          <v:shape id="_x0000_i1081" type="#_x0000_t75" style="width:231.75pt;height:41.25pt" o:ole="">
            <v:imagedata r:id="rId57" o:title=""/>
          </v:shape>
          <o:OLEObject Type="Embed" ProgID="Equation.DSMT4" ShapeID="_x0000_i1081" DrawAspect="Content" ObjectID="_1696689900" r:id="rId58"/>
        </w:object>
      </w:r>
      <w:r w:rsidRPr="0043685F">
        <w:t xml:space="preserve"> </w:t>
      </w:r>
      <w:r>
        <w:t xml:space="preserve"> </w:t>
      </w:r>
      <w:r>
        <w:tab/>
      </w:r>
      <w:r>
        <w:tab/>
      </w:r>
      <w:r>
        <w:tab/>
      </w:r>
      <w:r w:rsidRPr="0043685F">
        <w:t>(*)</w:t>
      </w:r>
    </w:p>
    <w:p w:rsidR="000D470A" w:rsidRPr="000501EC" w:rsidRDefault="000D470A" w:rsidP="000D470A">
      <w:pPr>
        <w:spacing w:before="200" w:after="200"/>
        <w:jc w:val="both"/>
        <w:rPr>
          <w:i/>
          <w:iCs/>
        </w:rPr>
      </w:pPr>
      <w:r w:rsidRPr="000501EC">
        <w:rPr>
          <w:i/>
          <w:iCs/>
          <w:lang w:val="en-US"/>
        </w:rPr>
        <w:t>n</w:t>
      </w:r>
      <w:r w:rsidRPr="000501EC">
        <w:rPr>
          <w:i/>
          <w:iCs/>
        </w:rPr>
        <w:t>-</w:t>
      </w:r>
      <w:r>
        <w:rPr>
          <w:i/>
          <w:iCs/>
        </w:rPr>
        <w:t>степень знаменателя в выражении для изображения ошибки</w:t>
      </w:r>
    </w:p>
    <w:p w:rsidR="000D470A" w:rsidRPr="000501EC" w:rsidRDefault="000D470A" w:rsidP="000D470A">
      <w:pPr>
        <w:spacing w:before="200" w:after="200"/>
        <w:jc w:val="both"/>
      </w:pPr>
      <w:r w:rsidRPr="00F22D8C">
        <w:rPr>
          <w:i/>
          <w:iCs/>
          <w:lang w:val="en-US"/>
        </w:rPr>
        <w:t>n</w:t>
      </w:r>
      <w:r w:rsidRPr="000501EC">
        <w:t xml:space="preserve">=1  </w:t>
      </w:r>
      <w:r w:rsidRPr="00F22D8C">
        <w:rPr>
          <w:position w:val="-34"/>
        </w:rPr>
        <w:object w:dxaOrig="1240" w:dyaOrig="820">
          <v:shape id="_x0000_i1082" type="#_x0000_t75" style="width:56.25pt;height:36.75pt" o:ole="">
            <v:imagedata r:id="rId59" o:title=""/>
          </v:shape>
          <o:OLEObject Type="Embed" ProgID="Equation.DSMT4" ShapeID="_x0000_i1082" DrawAspect="Content" ObjectID="_1696689901" r:id="rId60"/>
        </w:object>
      </w:r>
    </w:p>
    <w:p w:rsidR="000D470A" w:rsidRPr="000501EC" w:rsidRDefault="000D470A" w:rsidP="000D470A">
      <w:pPr>
        <w:spacing w:before="200" w:after="200"/>
        <w:jc w:val="both"/>
        <w:rPr>
          <w:lang w:val="en-US"/>
        </w:rPr>
      </w:pPr>
      <w:r w:rsidRPr="00F22D8C">
        <w:rPr>
          <w:i/>
          <w:iCs/>
          <w:lang w:val="en-US"/>
        </w:rPr>
        <w:t>n</w:t>
      </w:r>
      <w:r w:rsidRPr="000501EC">
        <w:t>=2</w:t>
      </w:r>
      <w:r w:rsidRPr="00F22D8C">
        <w:rPr>
          <w:position w:val="-34"/>
        </w:rPr>
        <w:object w:dxaOrig="1920" w:dyaOrig="820">
          <v:shape id="_x0000_i1083" type="#_x0000_t75" style="width:87pt;height:36.75pt" o:ole="">
            <v:imagedata r:id="rId61" o:title=""/>
          </v:shape>
          <o:OLEObject Type="Embed" ProgID="Equation.DSMT4" ShapeID="_x0000_i1083" DrawAspect="Content" ObjectID="_1696689902" r:id="rId62"/>
        </w:object>
      </w:r>
      <w:r>
        <w:rPr>
          <w:lang w:val="en-US"/>
        </w:rPr>
        <w:t xml:space="preserve">                (**)</w:t>
      </w:r>
    </w:p>
    <w:p w:rsidR="000D470A" w:rsidRDefault="000D470A" w:rsidP="000D470A">
      <w:pPr>
        <w:pStyle w:val="a4"/>
        <w:spacing w:after="0"/>
        <w:jc w:val="both"/>
      </w:pPr>
      <w:r>
        <w:rPr>
          <w:sz w:val="24"/>
          <w:szCs w:val="24"/>
        </w:rPr>
        <w:t xml:space="preserve">4 Вычисление </w:t>
      </w:r>
      <w:r w:rsidRPr="000501EC">
        <w:rPr>
          <w:position w:val="-22"/>
        </w:rPr>
        <w:object w:dxaOrig="2060" w:dyaOrig="480">
          <v:shape id="_x0000_i1084" type="#_x0000_t75" style="width:93.75pt;height:21.75pt" o:ole="">
            <v:imagedata r:id="rId63" o:title=""/>
          </v:shape>
          <o:OLEObject Type="Embed" ProgID="Equation.DSMT4" ShapeID="_x0000_i1084" DrawAspect="Content" ObjectID="_1696689903" r:id="rId64"/>
        </w:object>
      </w:r>
    </w:p>
    <w:p w:rsidR="000D470A" w:rsidRDefault="000D470A" w:rsidP="000D470A">
      <w:pPr>
        <w:pStyle w:val="a4"/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 xml:space="preserve">Вычисление выражения  </w:t>
      </w:r>
      <w:r w:rsidRPr="000501EC">
        <w:rPr>
          <w:position w:val="-12"/>
        </w:rPr>
        <w:object w:dxaOrig="1500" w:dyaOrig="380">
          <v:shape id="_x0000_i1085" type="#_x0000_t75" style="width:68.25pt;height:16.5pt" o:ole="">
            <v:imagedata r:id="rId65" o:title=""/>
          </v:shape>
          <o:OLEObject Type="Embed" ProgID="Equation.DSMT4" ShapeID="_x0000_i1085" DrawAspect="Content" ObjectID="_1696689904" r:id="rId66"/>
        </w:object>
      </w:r>
    </w:p>
    <w:p w:rsidR="000D470A" w:rsidRPr="000501EC" w:rsidRDefault="000D470A" w:rsidP="000D470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1EC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полученному выражения, воспользовавшись (*) и (**) вычисляем </w:t>
      </w:r>
      <w:r w:rsidRPr="000501EC">
        <w:rPr>
          <w:position w:val="-12"/>
        </w:rPr>
        <w:object w:dxaOrig="320" w:dyaOrig="380">
          <v:shape id="_x0000_i1086" type="#_x0000_t75" style="width:14.25pt;height:16.5pt" o:ole="">
            <v:imagedata r:id="rId67" o:title=""/>
          </v:shape>
          <o:OLEObject Type="Embed" ProgID="Equation.DSMT4" ShapeID="_x0000_i1086" DrawAspect="Content" ObjectID="_1696689905" r:id="rId68"/>
        </w:object>
      </w:r>
    </w:p>
    <w:p w:rsidR="000D470A" w:rsidRPr="000501EC" w:rsidRDefault="000D470A" w:rsidP="000D470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1EC">
        <w:rPr>
          <w:sz w:val="24"/>
          <w:szCs w:val="24"/>
        </w:rPr>
        <w:t xml:space="preserve">Вычисляем искомое выражение для обобщенной интегральной оценки </w:t>
      </w:r>
      <w:r w:rsidRPr="000501EC">
        <w:rPr>
          <w:position w:val="-12"/>
        </w:rPr>
        <w:object w:dxaOrig="1860" w:dyaOrig="420">
          <v:shape id="_x0000_i1087" type="#_x0000_t75" style="width:84pt;height:18.75pt" o:ole="">
            <v:imagedata r:id="rId69" o:title=""/>
          </v:shape>
          <o:OLEObject Type="Embed" ProgID="Equation.DSMT4" ShapeID="_x0000_i1087" DrawAspect="Content" ObjectID="_1696689906" r:id="rId70"/>
        </w:object>
      </w:r>
    </w:p>
    <w:p w:rsidR="000D470A" w:rsidRPr="000501EC" w:rsidRDefault="000D470A" w:rsidP="000D470A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1EC">
        <w:rPr>
          <w:sz w:val="24"/>
          <w:szCs w:val="24"/>
        </w:rPr>
        <w:t>Для полученного выражения вычисляем производную по неизвестному параметру и приравниваем ее нулю. Находим значение оптимального значения искомого параметра</w:t>
      </w:r>
      <w:r>
        <w:rPr>
          <w:sz w:val="24"/>
          <w:szCs w:val="24"/>
        </w:rPr>
        <w:t xml:space="preserve">. Чтобы установить, чему (максимуму или минимуму) соответствует это значение, найдём вторую производную. В точке экстремума определяем значение производной. Если </w:t>
      </w:r>
      <w:proofErr w:type="gramStart"/>
      <w:r>
        <w:rPr>
          <w:sz w:val="24"/>
          <w:szCs w:val="24"/>
        </w:rPr>
        <w:t>значение</w:t>
      </w:r>
      <w:proofErr w:type="gramEnd"/>
      <w:r>
        <w:rPr>
          <w:sz w:val="24"/>
          <w:szCs w:val="24"/>
        </w:rPr>
        <w:t xml:space="preserve"> положительное-то минимум.</w:t>
      </w:r>
    </w:p>
    <w:p w:rsidR="000D470A" w:rsidRDefault="000D470A"/>
    <w:sectPr w:rsidR="000D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9B7"/>
    <w:multiLevelType w:val="multilevel"/>
    <w:tmpl w:val="11FA14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0A"/>
    <w:rsid w:val="000D470A"/>
    <w:rsid w:val="005B001D"/>
    <w:rsid w:val="00762989"/>
    <w:rsid w:val="008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7F57"/>
  <w15:chartTrackingRefBased/>
  <w15:docId w15:val="{B4CBF66D-B32F-41E0-B17B-4AD95C00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0D470A"/>
    <w:pPr>
      <w:spacing w:after="120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0D47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2021-10-25T14:48:00Z</dcterms:created>
  <dcterms:modified xsi:type="dcterms:W3CDTF">2021-10-25T14:52:00Z</dcterms:modified>
</cp:coreProperties>
</file>