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68" w:rsidRDefault="007D2668" w:rsidP="007D2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2B4D">
        <w:rPr>
          <w:rFonts w:ascii="Times New Roman" w:hAnsi="Times New Roman" w:cs="Times New Roman"/>
          <w:sz w:val="28"/>
          <w:szCs w:val="28"/>
        </w:rPr>
        <w:t xml:space="preserve">Задание для лабораторной работы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B4D">
        <w:rPr>
          <w:rFonts w:ascii="Times New Roman" w:hAnsi="Times New Roman" w:cs="Times New Roman"/>
          <w:sz w:val="28"/>
          <w:szCs w:val="28"/>
        </w:rPr>
        <w:t>.</w:t>
      </w:r>
    </w:p>
    <w:p w:rsidR="001A39C6" w:rsidRDefault="001A39C6" w:rsidP="007D2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ED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633317">
        <w:rPr>
          <w:rFonts w:ascii="Times New Roman" w:hAnsi="Times New Roman" w:cs="Times New Roman"/>
          <w:sz w:val="28"/>
          <w:szCs w:val="28"/>
        </w:rPr>
        <w:t xml:space="preserve"> Анализ порталов органов государственной власти и местного самоуправления. Выберите два портала органов власти: один </w:t>
      </w:r>
      <w:r w:rsidR="00496E05">
        <w:rPr>
          <w:rFonts w:ascii="Times New Roman" w:hAnsi="Times New Roman" w:cs="Times New Roman"/>
          <w:sz w:val="28"/>
          <w:szCs w:val="28"/>
        </w:rPr>
        <w:t>–</w:t>
      </w:r>
      <w:r w:rsidRPr="00633317">
        <w:rPr>
          <w:rFonts w:ascii="Times New Roman" w:hAnsi="Times New Roman" w:cs="Times New Roman"/>
          <w:sz w:val="28"/>
          <w:szCs w:val="28"/>
        </w:rPr>
        <w:t xml:space="preserve"> российский, второй </w:t>
      </w:r>
      <w:r w:rsidR="00496E05">
        <w:rPr>
          <w:rFonts w:ascii="Times New Roman" w:hAnsi="Times New Roman" w:cs="Times New Roman"/>
          <w:sz w:val="28"/>
          <w:szCs w:val="28"/>
        </w:rPr>
        <w:t>–</w:t>
      </w:r>
      <w:r w:rsidRPr="00633317">
        <w:rPr>
          <w:rFonts w:ascii="Times New Roman" w:hAnsi="Times New Roman" w:cs="Times New Roman"/>
          <w:sz w:val="28"/>
          <w:szCs w:val="28"/>
        </w:rPr>
        <w:t xml:space="preserve"> зарубежный. Важно, чтобы эти порталы были сопоставимы по своим целям и функци</w:t>
      </w:r>
      <w:r w:rsidR="00496E05">
        <w:rPr>
          <w:rFonts w:ascii="Times New Roman" w:hAnsi="Times New Roman" w:cs="Times New Roman"/>
          <w:sz w:val="28"/>
          <w:szCs w:val="28"/>
        </w:rPr>
        <w:t>он</w:t>
      </w:r>
      <w:r w:rsidRPr="00633317">
        <w:rPr>
          <w:rFonts w:ascii="Times New Roman" w:hAnsi="Times New Roman" w:cs="Times New Roman"/>
          <w:sz w:val="28"/>
          <w:szCs w:val="28"/>
        </w:rPr>
        <w:t>алу (например, портал Министерства образования и науки РФ и портал Министерства образования Республики Беларусь). Заполните таблицу, приведенную ниже. При выполнении задания целесообразно делать скриншоты экрана.</w:t>
      </w:r>
    </w:p>
    <w:p w:rsidR="00496E05" w:rsidRDefault="00496E05" w:rsidP="00496E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2668" w:rsidRPr="00633317" w:rsidRDefault="00496E05" w:rsidP="00496E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3317">
        <w:rPr>
          <w:rFonts w:ascii="Times New Roman" w:hAnsi="Times New Roman" w:cs="Times New Roman"/>
          <w:sz w:val="28"/>
          <w:szCs w:val="28"/>
        </w:rPr>
        <w:t>Анализ государственного портала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496E05" w:rsidTr="008524ED">
        <w:trPr>
          <w:tblHeader/>
        </w:trPr>
        <w:tc>
          <w:tcPr>
            <w:tcW w:w="534" w:type="dxa"/>
          </w:tcPr>
          <w:p w:rsidR="00496E05" w:rsidRDefault="00496E05" w:rsidP="00496E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496E05" w:rsidRDefault="00496E05" w:rsidP="00496E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509" w:type="dxa"/>
          </w:tcPr>
          <w:p w:rsidR="00496E05" w:rsidRDefault="00496E05" w:rsidP="00496E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Характеристика портала</w:t>
            </w:r>
          </w:p>
        </w:tc>
      </w:tr>
      <w:tr w:rsidR="007C2FBD" w:rsidTr="002E4438">
        <w:tc>
          <w:tcPr>
            <w:tcW w:w="9571" w:type="dxa"/>
            <w:gridSpan w:val="3"/>
          </w:tcPr>
          <w:p w:rsidR="007C2FBD" w:rsidRDefault="007C2FBD" w:rsidP="00496E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E05">
              <w:rPr>
                <w:rFonts w:ascii="Times New Roman" w:hAnsi="Times New Roman" w:cs="Times New Roman"/>
                <w:b/>
                <w:sz w:val="28"/>
                <w:szCs w:val="28"/>
              </w:rPr>
              <w:t>Общие вопросы и функции (назначение)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6E05">
              <w:rPr>
                <w:rFonts w:ascii="Times New Roman" w:hAnsi="Times New Roman" w:cs="Times New Roman"/>
                <w:b/>
                <w:sz w:val="28"/>
                <w:szCs w:val="28"/>
              </w:rPr>
              <w:t>портала</w:t>
            </w:r>
          </w:p>
        </w:tc>
      </w:tr>
      <w:tr w:rsidR="00496E05" w:rsidTr="00496E05">
        <w:tc>
          <w:tcPr>
            <w:tcW w:w="534" w:type="dxa"/>
          </w:tcPr>
          <w:p w:rsidR="00496E05" w:rsidRPr="008524ED" w:rsidRDefault="00496E05" w:rsidP="008524ED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96E05" w:rsidRDefault="00496E05" w:rsidP="00496E0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портала</w:t>
            </w:r>
          </w:p>
        </w:tc>
        <w:tc>
          <w:tcPr>
            <w:tcW w:w="3509" w:type="dxa"/>
          </w:tcPr>
          <w:p w:rsidR="00496E05" w:rsidRDefault="00496E05" w:rsidP="00496E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E05" w:rsidTr="00496E05">
        <w:tc>
          <w:tcPr>
            <w:tcW w:w="534" w:type="dxa"/>
          </w:tcPr>
          <w:p w:rsidR="00496E05" w:rsidRPr="008524ED" w:rsidRDefault="00496E05" w:rsidP="008524ED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96E05" w:rsidRDefault="00496E05" w:rsidP="00496E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Назначение портала (своими словами,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следует из результатов анализа портала)</w:t>
            </w:r>
          </w:p>
        </w:tc>
        <w:tc>
          <w:tcPr>
            <w:tcW w:w="3509" w:type="dxa"/>
          </w:tcPr>
          <w:p w:rsidR="00496E05" w:rsidRDefault="00496E05" w:rsidP="00496E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E05" w:rsidTr="00496E05">
        <w:tc>
          <w:tcPr>
            <w:tcW w:w="534" w:type="dxa"/>
          </w:tcPr>
          <w:p w:rsidR="00496E05" w:rsidRPr="008524ED" w:rsidRDefault="00496E05" w:rsidP="008524ED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96E05" w:rsidRDefault="00496E05" w:rsidP="00496E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Целевая аудитория (ЦА — граждане, хозяйствующие субъекты, профессиональные сообщества или общественные группы (объединения), государственные органы или органы местного самоуправления и т.д.). Оцените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gramStart"/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фактической</w:t>
            </w:r>
            <w:proofErr w:type="gramEnd"/>
            <w:r w:rsidRPr="00633317">
              <w:rPr>
                <w:rFonts w:ascii="Times New Roman" w:hAnsi="Times New Roman" w:cs="Times New Roman"/>
                <w:sz w:val="28"/>
                <w:szCs w:val="28"/>
              </w:rPr>
              <w:t xml:space="preserve"> и потенциальной ЦА</w:t>
            </w:r>
          </w:p>
        </w:tc>
        <w:tc>
          <w:tcPr>
            <w:tcW w:w="3509" w:type="dxa"/>
          </w:tcPr>
          <w:p w:rsidR="00496E05" w:rsidRDefault="00496E05" w:rsidP="00496E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E05" w:rsidTr="00496E05">
        <w:tc>
          <w:tcPr>
            <w:tcW w:w="534" w:type="dxa"/>
          </w:tcPr>
          <w:p w:rsidR="00496E05" w:rsidRPr="008524ED" w:rsidRDefault="00496E05" w:rsidP="008524ED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96E05" w:rsidRDefault="00496E05" w:rsidP="00496E0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Оцените полноту состава функций и сведений, предоставляемых порталом с учетом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потребностей ЦА. Имеются ли в рассматриваемой предметной области функции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ab/>
              <w:t>сведения, которые были бы полезны представителям ЦА, но не реализованы на портале?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Опишите их</w:t>
            </w:r>
          </w:p>
        </w:tc>
        <w:tc>
          <w:tcPr>
            <w:tcW w:w="3509" w:type="dxa"/>
          </w:tcPr>
          <w:p w:rsidR="00496E05" w:rsidRDefault="00496E05" w:rsidP="00496E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E05" w:rsidTr="00496E05">
        <w:tc>
          <w:tcPr>
            <w:tcW w:w="534" w:type="dxa"/>
          </w:tcPr>
          <w:p w:rsidR="00496E05" w:rsidRPr="008524ED" w:rsidRDefault="00496E05" w:rsidP="008524ED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96E05" w:rsidRDefault="00496E05" w:rsidP="00496E0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Оцените, насколько качественно и полно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выполняются функции, реализованные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на портале. Может ли представитель 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получить полезный результат, используя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портал? Имеются ли у портала избыточные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функции?</w:t>
            </w:r>
          </w:p>
        </w:tc>
        <w:tc>
          <w:tcPr>
            <w:tcW w:w="3509" w:type="dxa"/>
          </w:tcPr>
          <w:p w:rsidR="00496E05" w:rsidRDefault="00496E05" w:rsidP="00496E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FBD" w:rsidTr="002B4850">
        <w:tc>
          <w:tcPr>
            <w:tcW w:w="9571" w:type="dxa"/>
            <w:gridSpan w:val="3"/>
          </w:tcPr>
          <w:p w:rsidR="007C2FBD" w:rsidRPr="007C2FBD" w:rsidRDefault="007C2FBD" w:rsidP="00496E0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Эксплуатационные и пользовательские характеристики портала </w:t>
            </w:r>
          </w:p>
        </w:tc>
      </w:tr>
      <w:tr w:rsidR="00496E05" w:rsidTr="00496E05">
        <w:tc>
          <w:tcPr>
            <w:tcW w:w="534" w:type="dxa"/>
          </w:tcPr>
          <w:p w:rsidR="00496E05" w:rsidRPr="008524ED" w:rsidRDefault="00496E05" w:rsidP="008524ED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96E05" w:rsidRDefault="007C2FBD" w:rsidP="007C2F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Дайте общую оценку качеству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визуального интерфейса портала.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Имеются ли какие-либо проблемы интерфейса, которые значительно ухудшают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его восприятие или удобство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порталом? Имеются ли функциональные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или информационные элементы интерфейса,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которых не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понятно или не соответствует вашему опыту работы? </w:t>
            </w:r>
          </w:p>
        </w:tc>
        <w:tc>
          <w:tcPr>
            <w:tcW w:w="3509" w:type="dxa"/>
          </w:tcPr>
          <w:p w:rsidR="00496E05" w:rsidRDefault="00496E05" w:rsidP="00496E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FBD" w:rsidTr="00496E05">
        <w:tc>
          <w:tcPr>
            <w:tcW w:w="534" w:type="dxa"/>
          </w:tcPr>
          <w:p w:rsidR="007C2FBD" w:rsidRPr="008524ED" w:rsidRDefault="007C2FBD" w:rsidP="008524ED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C2FBD" w:rsidRDefault="007C2FBD" w:rsidP="007C2F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Оцените, пожалуйста, насколько понятна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и удобна навигация на портале (переходы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ab/>
              <w:t>по меню, спискам, навигационным цепочкам).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Имеется ли возможность быстро вернуться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к предыдущим разделам и страницам?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Удобны ли элементы навигации? Работает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 xml:space="preserve">поиск? </w:t>
            </w:r>
          </w:p>
        </w:tc>
        <w:tc>
          <w:tcPr>
            <w:tcW w:w="3509" w:type="dxa"/>
          </w:tcPr>
          <w:p w:rsidR="007C2FBD" w:rsidRDefault="007C2FBD" w:rsidP="00496E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FBD" w:rsidTr="00496E05">
        <w:tc>
          <w:tcPr>
            <w:tcW w:w="534" w:type="dxa"/>
          </w:tcPr>
          <w:p w:rsidR="007C2FBD" w:rsidRPr="008524ED" w:rsidRDefault="007C2FBD" w:rsidP="008524ED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C2FBD" w:rsidRDefault="00E329D4" w:rsidP="00E329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Оцените, пожалуйста, насколько быстро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(по количеству переходов между страницами и поиску необходимых навигационных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 xml:space="preserve">элементов)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редставители ЦА могут получить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ab/>
              <w:t>доступ к функциям и информации, необходимым им для реализации своих жизненных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 xml:space="preserve">ситуаций (модель GOMS) </w:t>
            </w:r>
          </w:p>
        </w:tc>
        <w:tc>
          <w:tcPr>
            <w:tcW w:w="3509" w:type="dxa"/>
          </w:tcPr>
          <w:p w:rsidR="007C2FBD" w:rsidRDefault="007C2FBD" w:rsidP="00496E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FBD" w:rsidTr="00496E05">
        <w:tc>
          <w:tcPr>
            <w:tcW w:w="534" w:type="dxa"/>
          </w:tcPr>
          <w:p w:rsidR="007C2FBD" w:rsidRPr="008524ED" w:rsidRDefault="007C2FBD" w:rsidP="008524ED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C2FBD" w:rsidRDefault="00E329D4" w:rsidP="00E329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Имеются ли какие-либо ограничения, препятствующие или осложняющие возможности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использования портала?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Сталкивались ли вы с техническими ошибками и сообщениями, неработающими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лементами, непонятными служебными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сообщениями?</w:t>
            </w:r>
          </w:p>
        </w:tc>
        <w:tc>
          <w:tcPr>
            <w:tcW w:w="3509" w:type="dxa"/>
          </w:tcPr>
          <w:p w:rsidR="007C2FBD" w:rsidRDefault="007C2FBD" w:rsidP="00496E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FBD" w:rsidTr="00496E05">
        <w:tc>
          <w:tcPr>
            <w:tcW w:w="534" w:type="dxa"/>
          </w:tcPr>
          <w:p w:rsidR="007C2FBD" w:rsidRPr="008524ED" w:rsidRDefault="007C2FBD" w:rsidP="008524ED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C2FBD" w:rsidRDefault="00E329D4" w:rsidP="00E329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Имеются ли какие-либо проблемы с производительностью при использовании портала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 xml:space="preserve">(низкая скорость загрузки страниц, длительная реакция </w:t>
            </w:r>
            <w:proofErr w:type="spellStart"/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элемен</w:t>
            </w:r>
            <w:proofErr w:type="spellEnd"/>
            <w:r w:rsidRPr="00633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63331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 т.д.)?</w:t>
            </w:r>
          </w:p>
        </w:tc>
        <w:tc>
          <w:tcPr>
            <w:tcW w:w="3509" w:type="dxa"/>
          </w:tcPr>
          <w:p w:rsidR="007C2FBD" w:rsidRDefault="007C2FBD" w:rsidP="00496E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D4" w:rsidTr="004E2B4A">
        <w:tc>
          <w:tcPr>
            <w:tcW w:w="9571" w:type="dxa"/>
            <w:gridSpan w:val="3"/>
          </w:tcPr>
          <w:p w:rsidR="00E329D4" w:rsidRPr="00E329D4" w:rsidRDefault="00E329D4" w:rsidP="00496E0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9D4">
              <w:rPr>
                <w:rFonts w:ascii="Times New Roman" w:hAnsi="Times New Roman" w:cs="Times New Roman"/>
                <w:b/>
                <w:sz w:val="28"/>
                <w:szCs w:val="28"/>
              </w:rPr>
              <w:t>Выводы и предложения</w:t>
            </w:r>
          </w:p>
        </w:tc>
      </w:tr>
      <w:tr w:rsidR="00E329D4" w:rsidTr="00496E05">
        <w:tc>
          <w:tcPr>
            <w:tcW w:w="534" w:type="dxa"/>
          </w:tcPr>
          <w:p w:rsidR="00E329D4" w:rsidRPr="008524ED" w:rsidRDefault="00E329D4" w:rsidP="008524ED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329D4" w:rsidRDefault="00E5032B" w:rsidP="00E503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Опишите критические, на ваш взгляд, проблемы нормативного, организационного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ab/>
              <w:t>социального характера, которые снижают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использования портала </w:t>
            </w:r>
          </w:p>
        </w:tc>
        <w:tc>
          <w:tcPr>
            <w:tcW w:w="3509" w:type="dxa"/>
          </w:tcPr>
          <w:p w:rsidR="00E329D4" w:rsidRDefault="00E329D4" w:rsidP="00496E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D4" w:rsidTr="00496E05">
        <w:tc>
          <w:tcPr>
            <w:tcW w:w="534" w:type="dxa"/>
          </w:tcPr>
          <w:p w:rsidR="00E329D4" w:rsidRPr="008524ED" w:rsidRDefault="00E329D4" w:rsidP="008524ED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329D4" w:rsidRDefault="00E5032B" w:rsidP="00E503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Дайте замечания и предложения по совершенствованию исследуемого портала</w:t>
            </w:r>
          </w:p>
        </w:tc>
        <w:tc>
          <w:tcPr>
            <w:tcW w:w="3509" w:type="dxa"/>
          </w:tcPr>
          <w:p w:rsidR="00E329D4" w:rsidRDefault="00E329D4" w:rsidP="00496E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32B" w:rsidRDefault="00E5032B" w:rsidP="00E503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032B" w:rsidRPr="00633317" w:rsidRDefault="00E5032B" w:rsidP="00E503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1A39C6" w:rsidRPr="00E5032B" w:rsidRDefault="001A39C6" w:rsidP="00E5032B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2B">
        <w:rPr>
          <w:rFonts w:ascii="Times New Roman" w:hAnsi="Times New Roman" w:cs="Times New Roman"/>
          <w:sz w:val="28"/>
          <w:szCs w:val="28"/>
        </w:rPr>
        <w:t>Федеральный закон от 6 апреля 2011 г. № 63-ФЗ «Об электронной подписи».</w:t>
      </w:r>
    </w:p>
    <w:p w:rsidR="001A39C6" w:rsidRPr="00E5032B" w:rsidRDefault="001A39C6" w:rsidP="00E5032B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2B">
        <w:rPr>
          <w:rFonts w:ascii="Times New Roman" w:hAnsi="Times New Roman" w:cs="Times New Roman"/>
          <w:sz w:val="28"/>
          <w:szCs w:val="28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1A39C6" w:rsidRPr="00E5032B" w:rsidRDefault="001A39C6" w:rsidP="00E5032B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2B">
        <w:rPr>
          <w:rFonts w:ascii="Times New Roman" w:hAnsi="Times New Roman" w:cs="Times New Roman"/>
          <w:sz w:val="28"/>
          <w:szCs w:val="28"/>
        </w:rPr>
        <w:t>Постановление Правительства РФ от 24 ноября 2009 г. № 953 «Об обеспечении доступа к информации о деятельности Правительства Российской Федерации и федеральных органов исполнительной власти».</w:t>
      </w:r>
    </w:p>
    <w:p w:rsidR="001A39C6" w:rsidRPr="00E5032B" w:rsidRDefault="001A39C6" w:rsidP="00E5032B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2B">
        <w:rPr>
          <w:rFonts w:ascii="Times New Roman" w:hAnsi="Times New Roman" w:cs="Times New Roman"/>
          <w:sz w:val="28"/>
          <w:szCs w:val="28"/>
        </w:rPr>
        <w:t>Единый портал электронной подписи — URL: www.iecp.ru</w:t>
      </w:r>
    </w:p>
    <w:p w:rsidR="001A39C6" w:rsidRPr="00E5032B" w:rsidRDefault="001A39C6" w:rsidP="00E5032B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2B">
        <w:rPr>
          <w:rFonts w:ascii="Times New Roman" w:hAnsi="Times New Roman" w:cs="Times New Roman"/>
          <w:sz w:val="28"/>
          <w:szCs w:val="28"/>
        </w:rPr>
        <w:t>Единый портал государственных услуг — URL: www.gosuslugi.ru</w:t>
      </w:r>
    </w:p>
    <w:p w:rsidR="001A39C6" w:rsidRPr="00E5032B" w:rsidRDefault="001A39C6" w:rsidP="00E5032B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32B">
        <w:rPr>
          <w:rFonts w:ascii="Times New Roman" w:hAnsi="Times New Roman" w:cs="Times New Roman"/>
          <w:sz w:val="28"/>
          <w:szCs w:val="28"/>
        </w:rPr>
        <w:t>Минкомсвязь</w:t>
      </w:r>
      <w:proofErr w:type="spellEnd"/>
      <w:r w:rsidRPr="00E5032B">
        <w:rPr>
          <w:rFonts w:ascii="Times New Roman" w:hAnsi="Times New Roman" w:cs="Times New Roman"/>
          <w:sz w:val="28"/>
          <w:szCs w:val="28"/>
        </w:rPr>
        <w:t xml:space="preserve"> России — URL: www.minsvyaz.ru</w:t>
      </w:r>
    </w:p>
    <w:p w:rsidR="001A39C6" w:rsidRPr="00E5032B" w:rsidRDefault="001A39C6" w:rsidP="00E5032B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2B">
        <w:rPr>
          <w:rFonts w:ascii="Times New Roman" w:hAnsi="Times New Roman" w:cs="Times New Roman"/>
          <w:sz w:val="28"/>
          <w:szCs w:val="28"/>
        </w:rPr>
        <w:t xml:space="preserve">Ассоциация электронных торговых площадок (АЭТП) — URL: </w:t>
      </w:r>
      <w:proofErr w:type="spellStart"/>
      <w:r w:rsidRPr="00E5032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E5032B">
        <w:rPr>
          <w:rFonts w:ascii="Times New Roman" w:hAnsi="Times New Roman" w:cs="Times New Roman"/>
          <w:sz w:val="28"/>
          <w:szCs w:val="28"/>
        </w:rPr>
        <w:t>. aetp.ru</w:t>
      </w:r>
    </w:p>
    <w:p w:rsidR="008524ED" w:rsidRDefault="008524ED" w:rsidP="008524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05" w:rsidRPr="00633317" w:rsidRDefault="00DC2F05" w:rsidP="008524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E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524ED">
        <w:rPr>
          <w:rFonts w:ascii="Times New Roman" w:hAnsi="Times New Roman" w:cs="Times New Roman"/>
          <w:b/>
          <w:sz w:val="28"/>
          <w:szCs w:val="28"/>
        </w:rPr>
        <w:t>2</w:t>
      </w:r>
      <w:r w:rsidRPr="008524ED">
        <w:rPr>
          <w:rFonts w:ascii="Times New Roman" w:hAnsi="Times New Roman" w:cs="Times New Roman"/>
          <w:b/>
          <w:sz w:val="28"/>
          <w:szCs w:val="28"/>
        </w:rPr>
        <w:t>. Сравните функционалы порталов открытых данных в России (data.gov.ru) и в выбранной вами зарубежной стране</w:t>
      </w:r>
      <w:r w:rsidRPr="00633317">
        <w:rPr>
          <w:rFonts w:ascii="Times New Roman" w:hAnsi="Times New Roman" w:cs="Times New Roman"/>
          <w:sz w:val="28"/>
          <w:szCs w:val="28"/>
        </w:rPr>
        <w:t>. Цель: провести оценку</w:t>
      </w:r>
      <w:r w:rsidR="008524ED">
        <w:rPr>
          <w:rFonts w:ascii="Times New Roman" w:hAnsi="Times New Roman" w:cs="Times New Roman"/>
          <w:sz w:val="28"/>
          <w:szCs w:val="28"/>
        </w:rPr>
        <w:t xml:space="preserve"> </w:t>
      </w:r>
      <w:r w:rsidRPr="00633317">
        <w:rPr>
          <w:rFonts w:ascii="Times New Roman" w:hAnsi="Times New Roman" w:cs="Times New Roman"/>
          <w:sz w:val="28"/>
          <w:szCs w:val="28"/>
        </w:rPr>
        <w:t>реализации заявленных возможностей портала открытых данных в России (URL: http://data.gov.ru/o-proekte) и сравнить с теми возможностями, которые предоставляет портал открытых данных в выбранной вами зарубежной стране.</w:t>
      </w:r>
    </w:p>
    <w:p w:rsidR="00DC2F05" w:rsidRDefault="00DC2F05" w:rsidP="006333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317">
        <w:rPr>
          <w:rFonts w:ascii="Times New Roman" w:hAnsi="Times New Roman" w:cs="Times New Roman"/>
          <w:sz w:val="28"/>
          <w:szCs w:val="28"/>
        </w:rPr>
        <w:t>Заполните таблицу.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967"/>
        <w:gridCol w:w="2393"/>
      </w:tblGrid>
      <w:tr w:rsidR="008524ED" w:rsidTr="00AD2B18">
        <w:trPr>
          <w:tblHeader/>
        </w:trPr>
        <w:tc>
          <w:tcPr>
            <w:tcW w:w="675" w:type="dxa"/>
          </w:tcPr>
          <w:p w:rsidR="008524ED" w:rsidRDefault="008524ED" w:rsidP="006333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24ED" w:rsidRDefault="008524ED" w:rsidP="008524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Возможности порталов открытых данных</w:t>
            </w:r>
          </w:p>
        </w:tc>
        <w:tc>
          <w:tcPr>
            <w:tcW w:w="1967" w:type="dxa"/>
          </w:tcPr>
          <w:p w:rsidR="008524ED" w:rsidRDefault="008524ED" w:rsidP="008524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в России</w:t>
            </w:r>
          </w:p>
        </w:tc>
        <w:tc>
          <w:tcPr>
            <w:tcW w:w="2393" w:type="dxa"/>
          </w:tcPr>
          <w:p w:rsidR="008524ED" w:rsidRDefault="008524ED" w:rsidP="008524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Оценка реализации в выбранной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стране</w:t>
            </w:r>
          </w:p>
        </w:tc>
      </w:tr>
      <w:tr w:rsidR="008524ED" w:rsidTr="008524ED">
        <w:tc>
          <w:tcPr>
            <w:tcW w:w="675" w:type="dxa"/>
          </w:tcPr>
          <w:p w:rsidR="008524ED" w:rsidRPr="00AD2B18" w:rsidRDefault="008524ED" w:rsidP="00AD2B18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24ED" w:rsidRDefault="00F03F6D" w:rsidP="00F03F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Возможность отбора и поиска наборов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  <w:proofErr w:type="gramEnd"/>
            <w:r w:rsidRPr="00633317">
              <w:rPr>
                <w:rFonts w:ascii="Times New Roman" w:hAnsi="Times New Roman" w:cs="Times New Roman"/>
                <w:sz w:val="28"/>
                <w:szCs w:val="28"/>
              </w:rPr>
              <w:t xml:space="preserve"> данных по заданным критериям и ключевым словам</w:t>
            </w:r>
          </w:p>
        </w:tc>
        <w:tc>
          <w:tcPr>
            <w:tcW w:w="1967" w:type="dxa"/>
          </w:tcPr>
          <w:p w:rsidR="008524ED" w:rsidRDefault="008524ED" w:rsidP="006333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24ED" w:rsidRDefault="008524ED" w:rsidP="006333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4ED" w:rsidTr="008524ED">
        <w:tc>
          <w:tcPr>
            <w:tcW w:w="675" w:type="dxa"/>
          </w:tcPr>
          <w:p w:rsidR="008524ED" w:rsidRPr="00AD2B18" w:rsidRDefault="008524ED" w:rsidP="00AD2B18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24ED" w:rsidRDefault="00F03F6D" w:rsidP="006333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Возможность ознакомления с паспортами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и содержимым наборов открытых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без предварительной загрузки</w:t>
            </w:r>
          </w:p>
        </w:tc>
        <w:tc>
          <w:tcPr>
            <w:tcW w:w="1967" w:type="dxa"/>
          </w:tcPr>
          <w:p w:rsidR="008524ED" w:rsidRDefault="008524ED" w:rsidP="006333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24ED" w:rsidRDefault="008524ED" w:rsidP="006333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4ED" w:rsidTr="008524ED">
        <w:tc>
          <w:tcPr>
            <w:tcW w:w="675" w:type="dxa"/>
          </w:tcPr>
          <w:p w:rsidR="008524ED" w:rsidRPr="00AD2B18" w:rsidRDefault="008524ED" w:rsidP="00AD2B18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24ED" w:rsidRDefault="00F03F6D" w:rsidP="006333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Возможность оперативной визуализации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данных с использованием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построения диаграмм, графиков и отображения картографических данных</w:t>
            </w:r>
          </w:p>
        </w:tc>
        <w:tc>
          <w:tcPr>
            <w:tcW w:w="1967" w:type="dxa"/>
          </w:tcPr>
          <w:p w:rsidR="008524ED" w:rsidRDefault="008524ED" w:rsidP="006333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24ED" w:rsidRDefault="008524ED" w:rsidP="006333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4ED" w:rsidTr="008524ED">
        <w:tc>
          <w:tcPr>
            <w:tcW w:w="675" w:type="dxa"/>
          </w:tcPr>
          <w:p w:rsidR="008524ED" w:rsidRPr="00AD2B18" w:rsidRDefault="008524ED" w:rsidP="00AD2B18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24ED" w:rsidRDefault="00F03F6D" w:rsidP="006333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Возможность автоматической загрузки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актуальных наборов открытых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с сайтов организаций</w:t>
            </w:r>
          </w:p>
        </w:tc>
        <w:tc>
          <w:tcPr>
            <w:tcW w:w="1967" w:type="dxa"/>
          </w:tcPr>
          <w:p w:rsidR="008524ED" w:rsidRDefault="008524ED" w:rsidP="006333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24ED" w:rsidRDefault="008524ED" w:rsidP="006333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4ED" w:rsidTr="008524ED">
        <w:tc>
          <w:tcPr>
            <w:tcW w:w="675" w:type="dxa"/>
          </w:tcPr>
          <w:p w:rsidR="008524ED" w:rsidRPr="00AD2B18" w:rsidRDefault="008524ED" w:rsidP="00AD2B18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03F6D" w:rsidRPr="00633317" w:rsidRDefault="00F03F6D" w:rsidP="00F03F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Возможность участия в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гражданском диалоге по определению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предметных приоритетов раскрытия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8524ED" w:rsidRDefault="00AD2B18" w:rsidP="006333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Возможность размещения наборов данных и ссылок на наборы данных, размещенные на сайтах организаций</w:t>
            </w:r>
          </w:p>
        </w:tc>
        <w:tc>
          <w:tcPr>
            <w:tcW w:w="1967" w:type="dxa"/>
          </w:tcPr>
          <w:p w:rsidR="008524ED" w:rsidRDefault="008524ED" w:rsidP="006333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24ED" w:rsidRDefault="008524ED" w:rsidP="006333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4ED" w:rsidTr="008524ED">
        <w:tc>
          <w:tcPr>
            <w:tcW w:w="675" w:type="dxa"/>
          </w:tcPr>
          <w:p w:rsidR="008524ED" w:rsidRPr="00AD2B18" w:rsidRDefault="008524ED" w:rsidP="00AD2B18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24ED" w:rsidRDefault="00AD2B18" w:rsidP="006333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Возможность паспортизации наборов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данных и преобразования форматов данных в «открытые форматы»</w:t>
            </w:r>
          </w:p>
        </w:tc>
        <w:tc>
          <w:tcPr>
            <w:tcW w:w="1967" w:type="dxa"/>
          </w:tcPr>
          <w:p w:rsidR="008524ED" w:rsidRDefault="008524ED" w:rsidP="006333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24ED" w:rsidRDefault="008524ED" w:rsidP="006333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18" w:rsidTr="008524ED">
        <w:tc>
          <w:tcPr>
            <w:tcW w:w="675" w:type="dxa"/>
          </w:tcPr>
          <w:p w:rsidR="00AD2B18" w:rsidRPr="00AD2B18" w:rsidRDefault="00AD2B18" w:rsidP="00AD2B18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2B18" w:rsidRPr="00633317" w:rsidRDefault="00AD2B18" w:rsidP="00AD2B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Возможность реализации запросов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2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API</w:t>
            </w:r>
            <w:r w:rsidRPr="00AD2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2B1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33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application</w:t>
            </w:r>
            <w:r w:rsidRPr="00AD2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programming</w:t>
            </w:r>
            <w:r w:rsidRPr="00AD2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interface</w:t>
            </w:r>
            <w:r w:rsidRPr="00AD2B1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источников данных (поиска, выгрузки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наборов данных,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отвечающих заданным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критериям о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тбора, исполнения SPARQL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3317">
              <w:rPr>
                <w:rFonts w:ascii="Times New Roman" w:hAnsi="Times New Roman" w:cs="Times New Roman"/>
                <w:sz w:val="28"/>
                <w:szCs w:val="28"/>
              </w:rPr>
              <w:t>запросов)</w:t>
            </w:r>
          </w:p>
        </w:tc>
        <w:tc>
          <w:tcPr>
            <w:tcW w:w="1967" w:type="dxa"/>
          </w:tcPr>
          <w:p w:rsidR="00AD2B18" w:rsidRDefault="00AD2B18" w:rsidP="006333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2B18" w:rsidRDefault="00AD2B18" w:rsidP="006333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F05" w:rsidRPr="00633317" w:rsidRDefault="00DC2F05" w:rsidP="00AD2B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C2F05" w:rsidRPr="0063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CE" w:rsidRDefault="00001CCE" w:rsidP="001A39C6">
      <w:pPr>
        <w:spacing w:after="0" w:line="240" w:lineRule="auto"/>
      </w:pPr>
      <w:r>
        <w:separator/>
      </w:r>
    </w:p>
  </w:endnote>
  <w:endnote w:type="continuationSeparator" w:id="0">
    <w:p w:rsidR="00001CCE" w:rsidRDefault="00001CCE" w:rsidP="001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CE" w:rsidRDefault="00001CCE" w:rsidP="001A39C6">
      <w:pPr>
        <w:spacing w:after="0" w:line="240" w:lineRule="auto"/>
      </w:pPr>
      <w:r>
        <w:separator/>
      </w:r>
    </w:p>
  </w:footnote>
  <w:footnote w:type="continuationSeparator" w:id="0">
    <w:p w:rsidR="00001CCE" w:rsidRDefault="00001CCE" w:rsidP="001A3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1151"/>
    <w:multiLevelType w:val="hybridMultilevel"/>
    <w:tmpl w:val="71C27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924B9"/>
    <w:multiLevelType w:val="hybridMultilevel"/>
    <w:tmpl w:val="0C9C4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F676B"/>
    <w:multiLevelType w:val="hybridMultilevel"/>
    <w:tmpl w:val="7220B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A3C05"/>
    <w:multiLevelType w:val="hybridMultilevel"/>
    <w:tmpl w:val="9D7E9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72491"/>
    <w:multiLevelType w:val="hybridMultilevel"/>
    <w:tmpl w:val="07800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623A0"/>
    <w:multiLevelType w:val="hybridMultilevel"/>
    <w:tmpl w:val="DD302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CF05BAB"/>
    <w:multiLevelType w:val="hybridMultilevel"/>
    <w:tmpl w:val="0A18A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C6"/>
    <w:rsid w:val="00001CCE"/>
    <w:rsid w:val="000C0CC7"/>
    <w:rsid w:val="0012659A"/>
    <w:rsid w:val="001A39C6"/>
    <w:rsid w:val="00247200"/>
    <w:rsid w:val="00280483"/>
    <w:rsid w:val="002F4821"/>
    <w:rsid w:val="00411EDD"/>
    <w:rsid w:val="00496E05"/>
    <w:rsid w:val="004E3876"/>
    <w:rsid w:val="005F1C54"/>
    <w:rsid w:val="00633317"/>
    <w:rsid w:val="0068217C"/>
    <w:rsid w:val="006E1063"/>
    <w:rsid w:val="006E4608"/>
    <w:rsid w:val="007C2FBD"/>
    <w:rsid w:val="007C59F1"/>
    <w:rsid w:val="007D2668"/>
    <w:rsid w:val="008524ED"/>
    <w:rsid w:val="009C2B4D"/>
    <w:rsid w:val="00AD2B18"/>
    <w:rsid w:val="00B3120C"/>
    <w:rsid w:val="00B70D6E"/>
    <w:rsid w:val="00C13DF3"/>
    <w:rsid w:val="00D35219"/>
    <w:rsid w:val="00D5396C"/>
    <w:rsid w:val="00DC2F05"/>
    <w:rsid w:val="00E01A26"/>
    <w:rsid w:val="00E329D4"/>
    <w:rsid w:val="00E5032B"/>
    <w:rsid w:val="00F03F6D"/>
    <w:rsid w:val="00F6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9C6"/>
  </w:style>
  <w:style w:type="paragraph" w:styleId="a5">
    <w:name w:val="footer"/>
    <w:basedOn w:val="a"/>
    <w:link w:val="a6"/>
    <w:uiPriority w:val="99"/>
    <w:unhideWhenUsed/>
    <w:rsid w:val="001A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9C6"/>
  </w:style>
  <w:style w:type="paragraph" w:styleId="a7">
    <w:name w:val="List Paragraph"/>
    <w:basedOn w:val="a"/>
    <w:uiPriority w:val="34"/>
    <w:qFormat/>
    <w:rsid w:val="00633317"/>
    <w:pPr>
      <w:ind w:left="720"/>
      <w:contextualSpacing/>
    </w:pPr>
  </w:style>
  <w:style w:type="table" w:styleId="a8">
    <w:name w:val="Table Grid"/>
    <w:basedOn w:val="a1"/>
    <w:uiPriority w:val="59"/>
    <w:rsid w:val="0012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9C6"/>
  </w:style>
  <w:style w:type="paragraph" w:styleId="a5">
    <w:name w:val="footer"/>
    <w:basedOn w:val="a"/>
    <w:link w:val="a6"/>
    <w:uiPriority w:val="99"/>
    <w:unhideWhenUsed/>
    <w:rsid w:val="001A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9C6"/>
  </w:style>
  <w:style w:type="paragraph" w:styleId="a7">
    <w:name w:val="List Paragraph"/>
    <w:basedOn w:val="a"/>
    <w:uiPriority w:val="34"/>
    <w:qFormat/>
    <w:rsid w:val="00633317"/>
    <w:pPr>
      <w:ind w:left="720"/>
      <w:contextualSpacing/>
    </w:pPr>
  </w:style>
  <w:style w:type="table" w:styleId="a8">
    <w:name w:val="Table Grid"/>
    <w:basedOn w:val="a1"/>
    <w:uiPriority w:val="59"/>
    <w:rsid w:val="0012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Anvar</cp:lastModifiedBy>
  <cp:revision>2</cp:revision>
  <dcterms:created xsi:type="dcterms:W3CDTF">2021-11-07T12:16:00Z</dcterms:created>
  <dcterms:modified xsi:type="dcterms:W3CDTF">2021-11-07T12:16:00Z</dcterms:modified>
</cp:coreProperties>
</file>