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314AF" w:rsidRDefault="008314AF" w:rsidP="008314AF">
      <w:r>
        <w:t xml:space="preserve">4. На вход коммутационной системы поступает нагрузка по двум пучкам линий, математическое ожидание которой 26 </w:t>
      </w:r>
      <w:proofErr w:type="spellStart"/>
      <w:r>
        <w:t>эрланг</w:t>
      </w:r>
      <w:proofErr w:type="spellEnd"/>
      <w:r>
        <w:t xml:space="preserve"> и 24 </w:t>
      </w:r>
      <w:proofErr w:type="spellStart"/>
      <w:r>
        <w:t>эрланг</w:t>
      </w:r>
      <w:proofErr w:type="spellEnd"/>
      <w:r>
        <w:t>. На выходе ступени объединенная нагрузка распределяется по направлениям пропорционально коэффициентам 0,12, 0,34 и 0,54. Определить расчетное значение нагрузки каждого направления и относительное отклонение расчетного значения нагрузки от ее математического ожидания. По результатам расчета сделать вывод.</w:t>
      </w:r>
    </w:p>
    <w:p w:rsidR="008314AF" w:rsidRDefault="008314AF" w:rsidP="008314AF">
      <w:r>
        <w:t>5. Определить нагрузку поступающую от тысячной линейной абонентской группы, если среднее число вызовов от одного абонента 2,7, среднее время разговора 120 с, доля вызовов закончившихся разговором 0,65. Нумерация на сети пяти- или шестизначная.</w:t>
      </w:r>
    </w:p>
    <w:p w:rsidR="00462107" w:rsidRDefault="008314AF" w:rsidP="008314AF">
      <w:r>
        <w:t xml:space="preserve">6. На коммутационную систему поступает поток вызовов, создающий нагрузку 2,1 </w:t>
      </w:r>
      <w:proofErr w:type="spellStart"/>
      <w:r>
        <w:t>эрланга</w:t>
      </w:r>
      <w:proofErr w:type="spellEnd"/>
      <w:r>
        <w:t xml:space="preserve">. Определить вероятности поступления ровно i вызовов </w:t>
      </w:r>
      <w:proofErr w:type="spellStart"/>
      <w:r>
        <w:t>Pi</w:t>
      </w:r>
      <w:proofErr w:type="spellEnd"/>
      <w:r>
        <w:t xml:space="preserve"> (i=0, 1, 2 ... N) при примитивном потоке от 7 источников и </w:t>
      </w:r>
      <w:proofErr w:type="spellStart"/>
      <w:r>
        <w:t>Pi</w:t>
      </w:r>
      <w:proofErr w:type="spellEnd"/>
      <w:r>
        <w:t xml:space="preserve"> (i=0,1, 2... j) при простейшем потоке вызовов. Построить кривые распределения вероятностей </w:t>
      </w:r>
      <w:proofErr w:type="spellStart"/>
      <w:r>
        <w:t>Pi</w:t>
      </w:r>
      <w:proofErr w:type="spellEnd"/>
      <w:r>
        <w:t xml:space="preserve"> =f(i) и произвести сравнение полученных результатов.</w:t>
      </w:r>
      <w:bookmarkStart w:id="0" w:name="_GoBack"/>
      <w:bookmarkEnd w:id="0"/>
    </w:p>
    <w:sectPr w:rsidR="00462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4AF"/>
    <w:rsid w:val="00462107"/>
    <w:rsid w:val="0083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DD8735-0DD2-4548-B43F-34DC26A0D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2021-11-09T16:38:00Z</dcterms:created>
  <dcterms:modified xsi:type="dcterms:W3CDTF">2021-11-09T16:38:00Z</dcterms:modified>
</cp:coreProperties>
</file>