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61C97" w14:textId="012F1CA9" w:rsidR="001A3FC6" w:rsidRDefault="001A3FC6" w:rsidP="00BE0E17">
      <w:pPr>
        <w:pStyle w:val="paragraph"/>
        <w:tabs>
          <w:tab w:val="left" w:pos="6195"/>
        </w:tabs>
        <w:textAlignment w:val="baseline"/>
      </w:pPr>
      <w:r>
        <w:rPr>
          <w:rStyle w:val="eop"/>
        </w:rPr>
        <w:t> </w:t>
      </w:r>
      <w:r w:rsidR="00BE0E17">
        <w:rPr>
          <w:rStyle w:val="eop"/>
        </w:rPr>
        <w:tab/>
      </w:r>
    </w:p>
    <w:p w14:paraId="23694584" w14:textId="77777777" w:rsidR="00102305" w:rsidRDefault="00102305" w:rsidP="00781F28">
      <w:pPr>
        <w:spacing w:after="0" w:line="240" w:lineRule="auto"/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16DA6C56" w14:textId="77777777" w:rsidR="00102305" w:rsidRPr="00102305" w:rsidRDefault="00102305" w:rsidP="001023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Задание 4</w:t>
      </w:r>
      <w:r w:rsidRPr="0010230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</w:p>
    <w:p w14:paraId="76C1F46E" w14:textId="77777777" w:rsidR="00102305" w:rsidRPr="00102305" w:rsidRDefault="00102305" w:rsidP="001023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0230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Решение задач </w:t>
      </w:r>
    </w:p>
    <w:p w14:paraId="07DFE567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725C4DA3" w14:textId="77777777" w:rsidR="00102305" w:rsidRPr="00102305" w:rsidRDefault="00102305" w:rsidP="0078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6521DAAA" w14:textId="77777777" w:rsidR="00102305" w:rsidRPr="00781F28" w:rsidRDefault="00102305" w:rsidP="00102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3AC31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«Облигации» </w:t>
      </w:r>
    </w:p>
    <w:p w14:paraId="59F4A849" w14:textId="321F866D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7B396" w14:textId="17F0A47C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Задача 1: </w:t>
      </w:r>
    </w:p>
    <w:p w14:paraId="1AB84F16" w14:textId="0CCB957D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Определить по какому курсу продается облигация за полгода до погашения, если номинал облигации 1000 руб., с купонной ставкой 10 % годовых, если доходность к погашению ее оценивается на уровне 15 % годовых.  </w:t>
      </w:r>
    </w:p>
    <w:p w14:paraId="24E81282" w14:textId="5F28FC73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C3F73" w14:textId="493F39FD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2: </w:t>
      </w:r>
    </w:p>
    <w:p w14:paraId="51583CD7" w14:textId="77777777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Бескупонная облигация сроком обращения 90 дней была приобретена инвестором «А» на аукционе по размещению по курсу 92 %. Через 30 дней инвестор «А» продал облигацию инвестору «Б», который держал ее до погашения. Определить курс продажи облигации, если инвесторы «А» и «Б» обеспечили одинаковую годовую доходность операций. </w:t>
      </w:r>
    </w:p>
    <w:p w14:paraId="3118AA82" w14:textId="34ED3136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3C125" w14:textId="37F36EE7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3: </w:t>
      </w:r>
    </w:p>
    <w:p w14:paraId="26E5098B" w14:textId="77777777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Инвестор приобрёл 1 мая 2016 г. на вторичном рынке: 20 ОФЗ по 910 000 руб.; 30 - по 912 000 руб. 50 ГКО по 840 000 руб.; 50 - по 850 000 руб.; Затем он получил купонный процент по ОФЗ в размере 12% от номинала (номинал одной ОФЗ равен 1 000 000 руб.). После чего 15 июля 2016 г. продал на вторичном рынке: 50 ОФЗ по 890 000 руб. А 1 августа 2016 г. инвестор продал: 30 ГКО по 880 000 руб.; 30 - по 885 000 руб.; 40 - по 888 000 руб. </w:t>
      </w:r>
    </w:p>
    <w:p w14:paraId="2F0CCAD0" w14:textId="77777777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Определить доходность: </w:t>
      </w:r>
    </w:p>
    <w:p w14:paraId="6BD45209" w14:textId="77777777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1. От операции с ОФЗ; </w:t>
      </w:r>
    </w:p>
    <w:p w14:paraId="07187F2C" w14:textId="77777777" w:rsidR="00102305" w:rsidRPr="00102305" w:rsidRDefault="51811E2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2. От операции с ГКО. </w:t>
      </w:r>
    </w:p>
    <w:p w14:paraId="0BA8CB20" w14:textId="6AB86E63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A7D12" w14:textId="6C141BFD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6F20715D" w:rsidRPr="3AC31A58">
        <w:rPr>
          <w:rFonts w:ascii="Times New Roman" w:hAnsi="Times New Roman" w:cs="Times New Roman"/>
          <w:sz w:val="28"/>
          <w:szCs w:val="28"/>
        </w:rPr>
        <w:t>4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2CB75763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Компания планировала разместить 150 000 облигаций совокупной номинальной стоимостью $150 000 000 по цене $985 за облигацию. Однако при размещении спрос превысил предложение и облигации в среднем разошлись по $992 за штуку. </w:t>
      </w:r>
    </w:p>
    <w:p w14:paraId="33E33A1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Определить: </w:t>
      </w:r>
    </w:p>
    <w:p w14:paraId="50B8E2B8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1. Номинал одной облигации; </w:t>
      </w:r>
    </w:p>
    <w:p w14:paraId="635E4879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2. Первоначально запланированный объём выручки от продажи ценных бумаг на первичном рынке; </w:t>
      </w:r>
    </w:p>
    <w:p w14:paraId="096F97AE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3. Фактическую выручку. </w:t>
      </w:r>
    </w:p>
    <w:p w14:paraId="3B970F6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54A2184D" w14:textId="411F427E" w:rsid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  <w:r w:rsidR="211C00A1" w:rsidRPr="3AC31A58">
        <w:rPr>
          <w:rFonts w:ascii="Times New Roman" w:hAnsi="Times New Roman" w:cs="Times New Roman"/>
          <w:sz w:val="28"/>
          <w:szCs w:val="28"/>
        </w:rPr>
        <w:t xml:space="preserve"> Задача 5: </w:t>
      </w:r>
    </w:p>
    <w:p w14:paraId="71292359" w14:textId="34FD3A93" w:rsidR="211C00A1" w:rsidRDefault="211C00A1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Инвестор продал 10 октября 2017 г. пакет билетов Казначейства США номиналом $10 000 по $10 020. До этого он дважды получил купонные </w:t>
      </w:r>
      <w:r w:rsidRPr="3AC31A58">
        <w:rPr>
          <w:rFonts w:ascii="Times New Roman" w:hAnsi="Times New Roman" w:cs="Times New Roman"/>
          <w:sz w:val="28"/>
          <w:szCs w:val="28"/>
        </w:rPr>
        <w:lastRenderedPageBreak/>
        <w:t>выплаты в размере 2% от номинала. Определить, по какой цене инвестор 1 июня 2016 г. купил пакет билетов Казначейства США, если доходность операции составила 16% годовых»? </w:t>
      </w:r>
    </w:p>
    <w:p w14:paraId="353E94A2" w14:textId="6BC66364" w:rsidR="3AC31A58" w:rsidRDefault="3AC31A58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44292" w14:textId="4E7552BC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45AAF32A" w:rsidRPr="3AC31A58">
        <w:rPr>
          <w:rFonts w:ascii="Times New Roman" w:hAnsi="Times New Roman" w:cs="Times New Roman"/>
          <w:sz w:val="28"/>
          <w:szCs w:val="28"/>
        </w:rPr>
        <w:t>6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06638C16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Инвестор приобрёл на вторичном рынке пакет из 200 ГКО (краткосрочные бескупонные облигации Министерства финансов России) по 838 руб.. Через несколько дней на вторичном рынке цена облигаций подскочила до 852 руб.. </w:t>
      </w:r>
    </w:p>
    <w:p w14:paraId="4F8C67E1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Определите, на сколько увеличилась оценка текущей стоимости пакета облигаций на вторичном рынке. </w:t>
      </w:r>
    </w:p>
    <w:p w14:paraId="2B7B7D1D" w14:textId="77777777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</w:p>
    <w:p w14:paraId="145D7527" w14:textId="06EA6AF6" w:rsidR="7B2E1266" w:rsidRDefault="7B2E1266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7: </w:t>
      </w:r>
    </w:p>
    <w:p w14:paraId="1865AE1C" w14:textId="77777777" w:rsidR="7B2E1266" w:rsidRDefault="7B2E1266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Инвестор приобрёл пакет из 18 векселей Казначейства США номиналом $1 000 по $1 004. Вскоре после этого на вторичном рынке их цена упала на $8. </w:t>
      </w:r>
    </w:p>
    <w:p w14:paraId="4A4ACE24" w14:textId="77777777" w:rsidR="7B2E1266" w:rsidRDefault="7B2E1266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Определить: </w:t>
      </w:r>
    </w:p>
    <w:p w14:paraId="26BA3514" w14:textId="77777777" w:rsidR="7B2E1266" w:rsidRDefault="7B2E1266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1. Сколько денег инвестор потратил на покупку ценных бумаг? </w:t>
      </w:r>
    </w:p>
    <w:p w14:paraId="3A514F26" w14:textId="77777777" w:rsidR="7B2E1266" w:rsidRDefault="7B2E1266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2. Во сколько можно оценить рыночную стоимость пакета векселей Казначейства США после того, как их курс на вторичном рынке упал»? </w:t>
      </w:r>
    </w:p>
    <w:p w14:paraId="4FFA10A3" w14:textId="01870114" w:rsidR="3AC31A58" w:rsidRDefault="3AC31A58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5144C" w14:textId="7E98CEB7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199C747C" w:rsidRPr="3AC31A58">
        <w:rPr>
          <w:rFonts w:ascii="Times New Roman" w:hAnsi="Times New Roman" w:cs="Times New Roman"/>
          <w:sz w:val="28"/>
          <w:szCs w:val="28"/>
        </w:rPr>
        <w:t>8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405EF5E4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Инвестор приобрёл пакет из 4 облигаций внутреннего валютного займа (ОВВЗ) номиналом $10 000 по $9 580. Затем он продал эти облигации по $9 600, $9 585, $9 573, $9 429. Кроме того, по каждой облигации инвестор получил купонный процент в размере 3% от номинала. </w:t>
      </w:r>
    </w:p>
    <w:p w14:paraId="1ACFD423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Определить: </w:t>
      </w:r>
    </w:p>
    <w:p w14:paraId="539D9A15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1. Доход или убыток получил инвестор от этой операции? </w:t>
      </w:r>
    </w:p>
    <w:p w14:paraId="38CD8B86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2. Размер совокупного дохода или убытка. </w:t>
      </w:r>
    </w:p>
    <w:p w14:paraId="7A11B1C7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6A23F468" w14:textId="45979C9B" w:rsidR="00102305" w:rsidRPr="00102305" w:rsidRDefault="1FE4241A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679A4C29" w:rsidRPr="3AC31A58">
        <w:rPr>
          <w:rFonts w:ascii="Times New Roman" w:hAnsi="Times New Roman" w:cs="Times New Roman"/>
          <w:sz w:val="28"/>
          <w:szCs w:val="28"/>
        </w:rPr>
        <w:t>9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21CABB41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Инвестор приобрёл на вторичном рынке: 100 облигаций Казначейства США по $9 560; 200 - по $9 565; 100 - по $9 570. Потом он получил купонные проценты из расчёта 1% от номинала (номинал одной облигации равен $10 000). После чего продал на вторичном рынке весь пакет по $9 520. </w:t>
      </w:r>
    </w:p>
    <w:p w14:paraId="4FF67A0C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Определить относительную величину прибыли (убытков) операции. </w:t>
      </w:r>
    </w:p>
    <w:p w14:paraId="5541B2E9" w14:textId="50E5D652" w:rsidR="3AC31A58" w:rsidRDefault="3AC31A58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17064" w14:textId="5A43967C" w:rsidR="46F54B5D" w:rsidRDefault="46F54B5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10: </w:t>
      </w:r>
    </w:p>
    <w:p w14:paraId="63DE86CF" w14:textId="77777777" w:rsidR="46F54B5D" w:rsidRDefault="46F54B5D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Облигация, номиналом 1000 руб. и сроком обращения 3 года размещается по курсу 80 %. По облигации предусмотрена выплата купона 4 раза в год по равномерно возрастающей процентной ставке: размер первого купонного платежа составляет 2 %, а каждый следующий купонный платеж увеличивается на 0,5 %. Рассчитать годовую доходность по облигации, если инвестор приобретет ее при размещении и погасит в установленный срок. </w:t>
      </w:r>
    </w:p>
    <w:p w14:paraId="2BDCC206" w14:textId="0FDB0C92" w:rsidR="3AC31A58" w:rsidRDefault="3AC31A58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455FB" w14:textId="38DF93F2" w:rsidR="00102305" w:rsidRPr="00102305" w:rsidRDefault="1FE4241A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34A85B98" w:rsidRPr="3AC31A58">
        <w:rPr>
          <w:rFonts w:ascii="Times New Roman" w:hAnsi="Times New Roman" w:cs="Times New Roman"/>
          <w:sz w:val="28"/>
          <w:szCs w:val="28"/>
        </w:rPr>
        <w:t>11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50355667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lastRenderedPageBreak/>
        <w:t xml:space="preserve">Инвестор приобрёл при первичном размещении: 50 ОФЗ по 910 руб.; 20 - по 911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; 30 - по 912 руб. И не дождавшись выплаты купонных процентов, продал на вторичном рынке: 40 ОФЗ по 910 руб.; 40 - по 909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; 20 - по 905 руб. </w:t>
      </w:r>
    </w:p>
    <w:p w14:paraId="3EF557C3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Определить относительную величину прибыли (убытков) операции. </w:t>
      </w:r>
    </w:p>
    <w:p w14:paraId="5295EB65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</w:p>
    <w:p w14:paraId="0D2E056C" w14:textId="37574005" w:rsidR="7D2B8771" w:rsidRDefault="7D2B8771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12: </w:t>
      </w:r>
    </w:p>
    <w:p w14:paraId="52440876" w14:textId="77777777" w:rsidR="7D2B8771" w:rsidRDefault="7D2B8771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Инвестор приобрел облигацию, номиналом 1000 руб. и купонной ставкой 10 % годовых по курсу 85 % и продал ее через 2 года, обеспечив себе доходность инвестиций 15 % годовых. Определить дисконт при продаже облигации. </w:t>
      </w:r>
    </w:p>
    <w:p w14:paraId="465797EF" w14:textId="25951C63" w:rsidR="3AC31A58" w:rsidRDefault="3AC31A58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37BB2" w14:textId="4F348C17" w:rsidR="00102305" w:rsidRPr="00102305" w:rsidRDefault="1FE4241A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398BC0B2" w:rsidRPr="3AC31A58">
        <w:rPr>
          <w:rFonts w:ascii="Times New Roman" w:hAnsi="Times New Roman" w:cs="Times New Roman"/>
          <w:sz w:val="28"/>
          <w:szCs w:val="28"/>
        </w:rPr>
        <w:t>13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743D20BB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По какой цене инвестор должен 1 августа 2016г. купить пакет ГКО с датой погашения 5 сентября 2016 г., номиналом 1 000 000 руб., чтобы доходность операции была равна 30% годовых (подразумевается, что инвестор предъявит облигации к погашению)»? </w:t>
      </w:r>
    </w:p>
    <w:p w14:paraId="2A826EBD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</w:p>
    <w:p w14:paraId="59FEFA46" w14:textId="77777777" w:rsidR="3CF524E4" w:rsidRDefault="3CF524E4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</w:p>
    <w:p w14:paraId="6FC4BD0C" w14:textId="28B65938" w:rsidR="3CF524E4" w:rsidRDefault="3CF524E4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14: </w:t>
      </w:r>
    </w:p>
    <w:p w14:paraId="024B856E" w14:textId="3EB211FF" w:rsidR="3CF524E4" w:rsidRDefault="3CF524E4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Инвестор приобрел облигацию, номиналом 1000 руб. по курсу 87 % и погасил ее через 2 года по номиналу, обеспечив себе доходность к погашению 25 % годовых. Определить годовую купонную ставку и размер разового купонного платежа по облигации, если купон выплачивался два раза в год.</w:t>
      </w:r>
    </w:p>
    <w:p w14:paraId="438033C0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A97D249" w14:textId="31C8AB30" w:rsidR="00102305" w:rsidRPr="00102305" w:rsidRDefault="1FE4241A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50F217C5" w:rsidRPr="3AC31A58">
        <w:rPr>
          <w:rFonts w:ascii="Times New Roman" w:hAnsi="Times New Roman" w:cs="Times New Roman"/>
          <w:sz w:val="28"/>
          <w:szCs w:val="28"/>
        </w:rPr>
        <w:t>15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0B9ACBD7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По какой цене инвестор должен 1 февраля 2018 г. купить пакет ОГСЗ с датой погашения 14 апреля 2018 г., номиналом 1 000 000 руб., чтобы доходность операции была равна 50% годовых (подразумевается, что инвестор предъявит облигации к погашению и получит купонный доход в размере 34% от номинала)»? </w:t>
      </w:r>
    </w:p>
    <w:p w14:paraId="5EDD212C" w14:textId="10584AC5" w:rsid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  <w:r w:rsidR="6B3B4715" w:rsidRPr="3AC31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7FE79" w14:textId="7171417C" w:rsidR="6B3B4715" w:rsidRDefault="6B3B471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16: </w:t>
      </w:r>
    </w:p>
    <w:p w14:paraId="1E4D8559" w14:textId="77777777" w:rsidR="6B3B4715" w:rsidRDefault="6B3B471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Облигация, номиналом 1000 руб., купонной ставкой 10 % годовых, сроком обращения 3 года была приобретена при размещении с дисконтом 20 % и погашена в срок по номиналу. Рассчитать среднегодовую доходность инвестиций в облигацию. </w:t>
      </w:r>
    </w:p>
    <w:p w14:paraId="520FCC45" w14:textId="1595FAD3" w:rsidR="3AC31A58" w:rsidRDefault="3AC31A58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1F056" w14:textId="4CF1D105" w:rsidR="00102305" w:rsidRPr="00102305" w:rsidRDefault="1FE4241A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1</w:t>
      </w:r>
      <w:r w:rsidR="640539A6" w:rsidRPr="3AC31A58">
        <w:rPr>
          <w:rFonts w:ascii="Times New Roman" w:hAnsi="Times New Roman" w:cs="Times New Roman"/>
          <w:sz w:val="28"/>
          <w:szCs w:val="28"/>
        </w:rPr>
        <w:t>7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4B764931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Какой вариант инвестирования денежных средств более выгоден: </w:t>
      </w:r>
    </w:p>
    <w:p w14:paraId="36B38836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1. Купить 1 апреля 2016 г. пакет бескупонных облигаций с датой погашения 1 октября 2016 г. и доходностью 20% годовых, затем на вырученные деньги купить пакет бескупонных облигаций под 17% годовых с датой погашения 1 апреля 2017 г.; </w:t>
      </w:r>
    </w:p>
    <w:p w14:paraId="0D254F8E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lastRenderedPageBreak/>
        <w:t>2. Купить 1 апреля 2016 г. пакет бескупонных облигаций с доходностью 19% годовых и датой погашения 1 апреля 2017 г.». </w:t>
      </w:r>
    </w:p>
    <w:p w14:paraId="7EF6C42E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</w:p>
    <w:p w14:paraId="2FB168D1" w14:textId="6D5D1179" w:rsidR="00102305" w:rsidRPr="00102305" w:rsidRDefault="1FE4241A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Задача 1</w:t>
      </w:r>
      <w:r w:rsidR="143BB475" w:rsidRPr="3AC31A58">
        <w:rPr>
          <w:rFonts w:ascii="Times New Roman" w:hAnsi="Times New Roman" w:cs="Times New Roman"/>
          <w:sz w:val="28"/>
          <w:szCs w:val="28"/>
        </w:rPr>
        <w:t>8</w:t>
      </w:r>
      <w:r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0B9E11F8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Бескупонная облигация, номиналом 1000 руб. со сроком погашения 92 дня приобретена при размещении по курсу 89 % и погашена в срок по номиналу. Рассчитать годовую доходность к погашению (год - 365 дней). </w:t>
      </w:r>
    </w:p>
    <w:p w14:paraId="519D5755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</w:p>
    <w:p w14:paraId="173B46E5" w14:textId="2E755F05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  <w:r w:rsidR="1FE4241A" w:rsidRPr="3AC31A58">
        <w:rPr>
          <w:rFonts w:ascii="Times New Roman" w:hAnsi="Times New Roman" w:cs="Times New Roman"/>
          <w:sz w:val="28"/>
          <w:szCs w:val="28"/>
        </w:rPr>
        <w:t>Задача 1</w:t>
      </w:r>
      <w:r w:rsidR="1BD3DB0E" w:rsidRPr="3AC31A58">
        <w:rPr>
          <w:rFonts w:ascii="Times New Roman" w:hAnsi="Times New Roman" w:cs="Times New Roman"/>
          <w:sz w:val="28"/>
          <w:szCs w:val="28"/>
        </w:rPr>
        <w:t>9</w:t>
      </w:r>
      <w:r w:rsidR="1FE4241A" w:rsidRPr="3AC31A58">
        <w:rPr>
          <w:rFonts w:ascii="Times New Roman" w:hAnsi="Times New Roman" w:cs="Times New Roman"/>
          <w:sz w:val="28"/>
          <w:szCs w:val="28"/>
        </w:rPr>
        <w:t>: </w:t>
      </w:r>
    </w:p>
    <w:p w14:paraId="153948B0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Облигации, номиналом 100 руб. были приобретены в количестве 1000 шт. на вторичном рынке по курсу 95 % и погашены через 2 года по номиналу. По облигациям производились купонные выплаты раз в квартал. Размер единовременного купонного платежа 3 % от номинала. Рассчитать сумму дохода инвестора за два года, а также среднегодовую доходность портфеля облигаций. </w:t>
      </w:r>
    </w:p>
    <w:p w14:paraId="3CEE2C15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</w:p>
    <w:p w14:paraId="381E66D6" w14:textId="0EA90374" w:rsidR="00102305" w:rsidRPr="00102305" w:rsidRDefault="00102305" w:rsidP="3AC3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AC31A58">
        <w:rPr>
          <w:rFonts w:ascii="Times New Roman" w:hAnsi="Times New Roman" w:cs="Times New Roman"/>
          <w:sz w:val="28"/>
          <w:szCs w:val="28"/>
        </w:rPr>
        <w:t> </w:t>
      </w:r>
    </w:p>
    <w:p w14:paraId="58B55B40" w14:textId="418FE857" w:rsidR="00102305" w:rsidRPr="00925EC8" w:rsidRDefault="6F87E7BF" w:rsidP="6F87E7B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6F87E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«Акции» </w:t>
      </w:r>
    </w:p>
    <w:p w14:paraId="28E8C9CC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57B1DE71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5BEA1FA6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Задача 5:  </w:t>
      </w:r>
    </w:p>
    <w:p w14:paraId="6F3EC460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Инвестор купил на вторичном рынке 2 000 акций по 2.7 руб., 3 000 акций по 2.71 руб. Затем он продал 2 500 акций по 2.69 руб. и 2 500 акций по 2.82 руб. Определить:  </w:t>
      </w:r>
    </w:p>
    <w:p w14:paraId="4E83B581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1. Доход или убыток получил инвестор от этой операции?  </w:t>
      </w:r>
    </w:p>
    <w:p w14:paraId="3CBDA32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2. Размер совокупного дохода или убытка.  </w:t>
      </w:r>
    </w:p>
    <w:p w14:paraId="620157AC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5E84967D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Задача 6:  </w:t>
      </w:r>
    </w:p>
    <w:p w14:paraId="764618CA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Инвестор приобрёл на вторичном рынке 10 000 акций компании по $53.88, 12 000 по $53.89 и 14 000 по $53.93, после чего курс этих ценных бумаг на вторичном рынке упал до $53.78. Определите, на сколько уменьшилась оценка текущей стоимости пакета акций на вторичном рынке.  </w:t>
      </w:r>
    </w:p>
    <w:p w14:paraId="499B89EF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67BA57D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3E8108E4" w14:textId="3BBBE11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A45AA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45B224D1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62DC61B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Задача 13:  </w:t>
      </w:r>
    </w:p>
    <w:p w14:paraId="78B1E3AF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Акционерное общество размещает дополнительные акции в количестве 5000 шт. номинальной стоимостью 300 руб. Курс размещения акций составляет 130 %. На сколько увеличится размер уставного капитала и собственного капитала АО? Определить эмиссионный доход АО.  </w:t>
      </w:r>
    </w:p>
    <w:p w14:paraId="66C90C70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1B597A65" w14:textId="77777777" w:rsidR="0073315F" w:rsidRDefault="0073315F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FED68" w14:textId="3A16E4EF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7109652E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lastRenderedPageBreak/>
        <w:t>Задача 17:  </w:t>
      </w:r>
    </w:p>
    <w:p w14:paraId="1378C025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Определить курс и доходность акции, продаваемой на рынке за 1800 руб., если ее номинал 1500 руб.  </w:t>
      </w:r>
    </w:p>
    <w:p w14:paraId="302408A0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3242E271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Задача 1</w:t>
      </w:r>
      <w:r w:rsidR="00925EC8">
        <w:rPr>
          <w:rFonts w:ascii="Times New Roman" w:hAnsi="Times New Roman" w:cs="Times New Roman"/>
          <w:sz w:val="28"/>
          <w:szCs w:val="28"/>
        </w:rPr>
        <w:t>8</w:t>
      </w:r>
      <w:r w:rsidRPr="00102305">
        <w:rPr>
          <w:rFonts w:ascii="Times New Roman" w:hAnsi="Times New Roman" w:cs="Times New Roman"/>
          <w:sz w:val="28"/>
          <w:szCs w:val="28"/>
        </w:rPr>
        <w:t>:  </w:t>
      </w:r>
    </w:p>
    <w:p w14:paraId="65C365F0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Инвестор приобрел акцию за 2500 руб., номинальная стоимость которой 2000 руб. За год инвестор получил дивиденды в размере 10 % от номинала, а рыночный курс акции вырос на 20 %. Определить годовую доходность его инвестиций.  </w:t>
      </w:r>
    </w:p>
    <w:p w14:paraId="30786029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ADDD7E1" w14:textId="77777777" w:rsidR="00925EC8" w:rsidRDefault="00925EC8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Задача19</w:t>
      </w:r>
      <w:r w:rsidR="00102305" w:rsidRPr="001023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EDFC1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Инвестор приобрел 100 акций, номинальная стоимость которых 500 руб. Курс акций в момент покупки составил 120 %. Через год инвестор продал акции на вторичном рынке по текущему рыночному курсу – 135 %. За год по акциям были начислены дивиденды в размере 5 %. Определить, какой доход обеспечил себе инвестор и совокупную годовую доходность его инвестиций. </w:t>
      </w:r>
    </w:p>
    <w:p w14:paraId="57F7B85A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5F3EA6F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7E02D467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Задача 2</w:t>
      </w:r>
      <w:r w:rsidR="00925EC8">
        <w:rPr>
          <w:rFonts w:ascii="Times New Roman" w:hAnsi="Times New Roman" w:cs="Times New Roman"/>
          <w:sz w:val="28"/>
          <w:szCs w:val="28"/>
        </w:rPr>
        <w:t>1</w:t>
      </w:r>
      <w:r w:rsidRPr="00102305">
        <w:rPr>
          <w:rFonts w:ascii="Times New Roman" w:hAnsi="Times New Roman" w:cs="Times New Roman"/>
          <w:sz w:val="28"/>
          <w:szCs w:val="28"/>
        </w:rPr>
        <w:t>:  </w:t>
      </w:r>
    </w:p>
    <w:p w14:paraId="2FB8E50B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Инвестор приобрел акцию по рыночному курсу 120 %. За первый год он получил дивиденды по ней в размере 25 % от номинала, а за второй – 10%. Через два года инвестор продал акцию, обеспечив себе среднюю доходность вложенного капитала- 20 % годовых. Определить курс акции в момент продажи.  </w:t>
      </w:r>
    </w:p>
    <w:p w14:paraId="4CEA160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756EF430" w14:textId="77777777" w:rsidR="00102305" w:rsidRPr="00925EC8" w:rsidRDefault="00102305" w:rsidP="00102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  <w:r w:rsidRPr="00925EC8">
        <w:rPr>
          <w:rFonts w:ascii="Times New Roman" w:hAnsi="Times New Roman" w:cs="Times New Roman"/>
          <w:b/>
          <w:i/>
          <w:sz w:val="28"/>
          <w:szCs w:val="28"/>
        </w:rPr>
        <w:t>Тема «Срочные контракты» </w:t>
      </w:r>
    </w:p>
    <w:p w14:paraId="669B7A64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452F6A6E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Задача 1: </w:t>
      </w:r>
    </w:p>
    <w:p w14:paraId="1B11F5FD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Российская компания – экспортер ожидает 5,0 млн. долл. за поставку своей продукции в США. Опасаясь понижения курса долл., компания приобретает во Внешторгбанке опцион «пут», который дает право продать долл. в обмен на руб. Цена исполнения опциона 70,4418 руб. за долл., премия 1,35 коп. </w:t>
      </w:r>
    </w:p>
    <w:p w14:paraId="013FA60A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Определите, будет ли опцион исполнен, и какой результат будет иметь экспортер, если цена «спот» через три месяца будет равна: </w:t>
      </w:r>
    </w:p>
    <w:p w14:paraId="6AC4BBEF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102305" w:rsidRPr="00102305" w14:paraId="0CF0CDA0" w14:textId="77777777" w:rsidTr="00102305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97AB9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FCAAF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Bid</w:t>
            </w:r>
            <w:proofErr w:type="spellEnd"/>
            <w:r w:rsidRPr="00102305">
              <w:rPr>
                <w:rFonts w:ascii="Times New Roman" w:hAnsi="Times New Roman" w:cs="Times New Roman"/>
                <w:sz w:val="28"/>
                <w:szCs w:val="28"/>
              </w:rPr>
              <w:t xml:space="preserve"> (Цена покупки)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F0F3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Ask</w:t>
            </w:r>
            <w:proofErr w:type="spellEnd"/>
            <w:r w:rsidRPr="00102305">
              <w:rPr>
                <w:rFonts w:ascii="Times New Roman" w:hAnsi="Times New Roman" w:cs="Times New Roman"/>
                <w:sz w:val="28"/>
                <w:szCs w:val="28"/>
              </w:rPr>
              <w:t xml:space="preserve"> (Цена продажи) </w:t>
            </w:r>
          </w:p>
        </w:tc>
      </w:tr>
      <w:tr w:rsidR="00102305" w:rsidRPr="00102305" w14:paraId="34E57D05" w14:textId="77777777" w:rsidTr="00102305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70D8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USD/RUR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EC841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70, 4225 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BCCB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70, 4332 </w:t>
            </w:r>
          </w:p>
        </w:tc>
      </w:tr>
    </w:tbl>
    <w:p w14:paraId="0660FADF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8715925" w14:textId="77777777" w:rsidR="00102305" w:rsidRPr="00102305" w:rsidRDefault="00925EC8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  <w:r w:rsidR="00102305" w:rsidRPr="00102305">
        <w:rPr>
          <w:rFonts w:ascii="Times New Roman" w:hAnsi="Times New Roman" w:cs="Times New Roman"/>
          <w:sz w:val="28"/>
          <w:szCs w:val="28"/>
        </w:rPr>
        <w:t>: </w:t>
      </w:r>
    </w:p>
    <w:p w14:paraId="19122366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Российская компания, импортирующая французские вина, должна расплатиться с поставщиком через полгода. Сумма долга составляет 2 млн. евро. Опасаясь повышения курса евро, компания приобретает во Внешторгбанке опцион «колл», который дает право купить евро в обмен на рубли. Цена исполнения опциона 84,1525 за евро, премия 0, 25 коп. </w:t>
      </w:r>
    </w:p>
    <w:p w14:paraId="7E4BA2DB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lastRenderedPageBreak/>
        <w:t>Определите, будет ли опцион исполнен, и какие результаты будет иметь импортер, если через три месяца цена спот-форвард составит: </w:t>
      </w:r>
    </w:p>
    <w:p w14:paraId="38FF6D19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102305" w:rsidRPr="00102305" w14:paraId="4C0D0036" w14:textId="77777777" w:rsidTr="00102305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666B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9B24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bid</w:t>
            </w:r>
            <w:proofErr w:type="spellEnd"/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9F4D0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ask</w:t>
            </w:r>
            <w:proofErr w:type="spellEnd"/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2305" w:rsidRPr="00102305" w14:paraId="38170B17" w14:textId="77777777" w:rsidTr="00102305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18E0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EUR/RUR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6F555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84,1580 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68BC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305">
              <w:rPr>
                <w:rFonts w:ascii="Times New Roman" w:hAnsi="Times New Roman" w:cs="Times New Roman"/>
                <w:sz w:val="28"/>
                <w:szCs w:val="28"/>
              </w:rPr>
              <w:t>84,1585 </w:t>
            </w:r>
          </w:p>
        </w:tc>
      </w:tr>
    </w:tbl>
    <w:p w14:paraId="1422BE0C" w14:textId="77777777" w:rsid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1C397B96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</w:t>
      </w:r>
      <w:r w:rsidRPr="00102305">
        <w:rPr>
          <w:rFonts w:ascii="Times New Roman" w:hAnsi="Times New Roman" w:cs="Times New Roman"/>
          <w:sz w:val="28"/>
          <w:szCs w:val="28"/>
        </w:rPr>
        <w:t>: </w:t>
      </w:r>
    </w:p>
    <w:p w14:paraId="73949A3E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Владелец акции, текущая рыночная стоимость которой 100 руб., осуществляет стратегию хеджирования финансовых рисков, связанных с возможным падением рыночной цены акции. На срочном рынке есть возможность продать фьючерс на эти акции по фьючерсной цене 98 руб. А также есть возможность купить опцион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со страйком 99 руб. и премией 2 руб. Какой контракт обеспечит инвестору более полное хеджирование в случае, если рыночная цена акции упадет до 95 руб. </w:t>
      </w:r>
    </w:p>
    <w:p w14:paraId="5A39BBE3" w14:textId="77777777" w:rsidR="00925EC8" w:rsidRPr="00102305" w:rsidRDefault="00925EC8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04847" w14:textId="77777777" w:rsidR="00925EC8" w:rsidRPr="00102305" w:rsidRDefault="00102305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  <w:r w:rsidR="00925EC8">
        <w:rPr>
          <w:rFonts w:ascii="Times New Roman" w:hAnsi="Times New Roman" w:cs="Times New Roman"/>
          <w:sz w:val="28"/>
          <w:szCs w:val="28"/>
        </w:rPr>
        <w:t>Задача 4</w:t>
      </w:r>
      <w:r w:rsidR="00925EC8" w:rsidRPr="00102305">
        <w:rPr>
          <w:rFonts w:ascii="Times New Roman" w:hAnsi="Times New Roman" w:cs="Times New Roman"/>
          <w:sz w:val="28"/>
          <w:szCs w:val="28"/>
        </w:rPr>
        <w:t>: </w:t>
      </w:r>
    </w:p>
    <w:p w14:paraId="14542EC8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Инвестор в ожидании значительного колебания рыночного курса акции. С целью хеджирования он покупает одновременно два опциона -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с одинаковыми сроками исполнения. Страйки опционов 100 руб., премии 3 руб. Определить финансовый результат инвестора в случае, если на момент исполнения опционов рыночная цена акции составит </w:t>
      </w:r>
    </w:p>
    <w:p w14:paraId="7FC2F35E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А. 110 руб. </w:t>
      </w:r>
    </w:p>
    <w:p w14:paraId="56D0DD54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Б. 90 руб. </w:t>
      </w:r>
    </w:p>
    <w:p w14:paraId="5296E259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В. 94 руб. </w:t>
      </w:r>
    </w:p>
    <w:p w14:paraId="2EE81684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Г. 100 руб. </w:t>
      </w:r>
    </w:p>
    <w:p w14:paraId="41C8F396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230CE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Задача 5: </w:t>
      </w:r>
    </w:p>
    <w:p w14:paraId="5DC98BBA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Британский экспортер подал заявку на участие в международном тендере по оказанию услуг. Оплата услуг будет производиться в американских долларах. Результаты тендера будут известны через три месяца. Для хеджирования позиции экспортер покупает в банке стерлинговый опцион «колл», который дает право по истечении срока контракта купить у банка британские фунты стерлингов и продать ему американские доллары. </w:t>
      </w:r>
    </w:p>
    <w:p w14:paraId="2688043B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За опцион экспортер платит банку премию. Цена исполнения опциона установлена на уровне 1,6000. Сумма контракта на покупку 31 250 фунтов стерлингов, включая премию, составит 50 000 долл. </w:t>
      </w:r>
    </w:p>
    <w:p w14:paraId="66F9AFAA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2305">
        <w:rPr>
          <w:rFonts w:ascii="Times New Roman" w:hAnsi="Times New Roman" w:cs="Times New Roman"/>
          <w:sz w:val="28"/>
          <w:szCs w:val="28"/>
        </w:rPr>
        <w:t>Oпределите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действия экспортера в случае, если </w:t>
      </w:r>
    </w:p>
    <w:p w14:paraId="16A94758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* результат благоприятный, а спот курс GBP/USD 1,7000; </w:t>
      </w:r>
    </w:p>
    <w:p w14:paraId="30155D16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* результат тендера неблагоприятный, а спот курс GBP/USD 1,7000; </w:t>
      </w:r>
    </w:p>
    <w:p w14:paraId="478024AF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* результат тендера благоприятный, но фунт упал в цене и составил 1,5000. </w:t>
      </w:r>
    </w:p>
    <w:p w14:paraId="4D17554C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 </w:t>
      </w:r>
    </w:p>
    <w:p w14:paraId="69BA92F3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925EC8">
        <w:rPr>
          <w:rFonts w:ascii="Times New Roman" w:hAnsi="Times New Roman" w:cs="Times New Roman"/>
          <w:sz w:val="28"/>
          <w:szCs w:val="28"/>
        </w:rPr>
        <w:t>6</w:t>
      </w:r>
      <w:r w:rsidRPr="00102305">
        <w:rPr>
          <w:rFonts w:ascii="Times New Roman" w:hAnsi="Times New Roman" w:cs="Times New Roman"/>
          <w:sz w:val="28"/>
          <w:szCs w:val="28"/>
        </w:rPr>
        <w:t>: </w:t>
      </w:r>
    </w:p>
    <w:p w14:paraId="28741882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Инвестор А продал фьючерсный контракт на акцию с фьючерсной ценой 50 руб. А инвестор Б купил опцион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на ту же акцию со страйком 50 руб. и </w:t>
      </w:r>
      <w:r w:rsidRPr="00102305">
        <w:rPr>
          <w:rFonts w:ascii="Times New Roman" w:hAnsi="Times New Roman" w:cs="Times New Roman"/>
          <w:sz w:val="28"/>
          <w:szCs w:val="28"/>
        </w:rPr>
        <w:lastRenderedPageBreak/>
        <w:t>премией 2 $. Текущий рыночный курс акции 55 руб. Определить финансовый результат инвесторов А и Б, если на момент исполнения контрактов рыночный курс акции </w:t>
      </w:r>
    </w:p>
    <w:p w14:paraId="5A29A56A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А. вырастет на 10 руб. </w:t>
      </w:r>
    </w:p>
    <w:p w14:paraId="1B82D7AC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Б. упадет на 10 руб. </w:t>
      </w:r>
    </w:p>
    <w:p w14:paraId="3AF229E9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397ABAF8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2305">
        <w:rPr>
          <w:rFonts w:ascii="Times New Roman" w:hAnsi="Times New Roman" w:cs="Times New Roman"/>
          <w:sz w:val="28"/>
          <w:szCs w:val="28"/>
        </w:rPr>
        <w:t>: </w:t>
      </w:r>
    </w:p>
    <w:p w14:paraId="279DE851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Инвестору предлагают купить на срочном рынке опционы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. По опциону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страйк 105 руб., и премия 3 руб. По опциону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страйк 95 руб. и премия 2 руб. Текущий рыночный курс базисного актива 100 руб. Определить финансовый результат от покупки опционов, если на момент их исполнения рыночный курс базисного актива </w:t>
      </w:r>
    </w:p>
    <w:p w14:paraId="5BDCD005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А. вырастет на 10 руб. </w:t>
      </w:r>
    </w:p>
    <w:p w14:paraId="0895FC96" w14:textId="77777777" w:rsidR="00925EC8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Б. упадет на 10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14:paraId="020D50DD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6D48B16D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8</w:t>
      </w:r>
      <w:r w:rsidRPr="00102305">
        <w:rPr>
          <w:rFonts w:ascii="Times New Roman" w:hAnsi="Times New Roman" w:cs="Times New Roman"/>
          <w:sz w:val="28"/>
          <w:szCs w:val="28"/>
        </w:rPr>
        <w:t>: </w:t>
      </w:r>
    </w:p>
    <w:p w14:paraId="65BD2C7A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Инвестор А купил фьючерсный контракт на акцию с фьючерсной ценой 100 руб. А инвестор Б купил опцион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на ту же акцию со страйком 105 руб. и премией 4 $. Текущий </w:t>
      </w:r>
    </w:p>
    <w:p w14:paraId="42C5698C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рыночный курс акции 95 руб. Определить финансовый результат инвесторов А и Б, если на момент исполнения контрактов рыночный курс акции </w:t>
      </w:r>
    </w:p>
    <w:p w14:paraId="3F37DC7A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А. вырастет на 10 руб. </w:t>
      </w:r>
    </w:p>
    <w:p w14:paraId="5662B18C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Б. упадет на 10 руб. </w:t>
      </w:r>
    </w:p>
    <w:p w14:paraId="72A3D3EC" w14:textId="77777777" w:rsidR="00925EC8" w:rsidRDefault="00925EC8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880D3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9</w:t>
      </w:r>
      <w:r w:rsidRPr="00102305">
        <w:rPr>
          <w:rFonts w:ascii="Times New Roman" w:hAnsi="Times New Roman" w:cs="Times New Roman"/>
          <w:sz w:val="28"/>
          <w:szCs w:val="28"/>
        </w:rPr>
        <w:t>: </w:t>
      </w:r>
    </w:p>
    <w:p w14:paraId="3F5A13CD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На срочном рынке заключаются трехмесячные фьючерсы и опционы на акции. По фьючерсным контрактам предлагают цену исполнения 150 руб., а по опционам страйк 160 руб. и премия 5 руб. Определить, какой финансовый результат получат следующие участники срочного рынка, если через три месяца рыночный курс акции составит 180 руб.: </w:t>
      </w:r>
    </w:p>
    <w:p w14:paraId="31F271C3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А. покупатель фьючерса </w:t>
      </w:r>
    </w:p>
    <w:p w14:paraId="0CDF32B9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Б. продавец фьючерса </w:t>
      </w:r>
    </w:p>
    <w:p w14:paraId="589FF5D3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В. покупатель опциона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183BF5FB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Г. продавец опциона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3111A1F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Д. покупатель опциона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4F085825" w14:textId="77777777" w:rsidR="00925EC8" w:rsidRPr="00102305" w:rsidRDefault="00925EC8" w:rsidP="0092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Е. продавец опциона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D0B940D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E8CFA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Задача 10: </w:t>
      </w:r>
    </w:p>
    <w:p w14:paraId="11EC231B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На бирже можно заключить фьючерсный контракт на акцию по фьючерсной цене 15 $. Определить, кокой финансовый результат получат участники фьючерсной торговли, если в конце срока исполнения фьючерсного контракта рыночная цена акции составит </w:t>
      </w:r>
    </w:p>
    <w:p w14:paraId="523C671F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А. 17 $ </w:t>
      </w:r>
    </w:p>
    <w:p w14:paraId="0C84A38A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Б. 12 $ </w:t>
      </w:r>
    </w:p>
    <w:p w14:paraId="6F04C673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504CE93E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lastRenderedPageBreak/>
        <w:t>Задача 11: </w:t>
      </w:r>
    </w:p>
    <w:p w14:paraId="63B6825B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На срочном рынке продаются опционы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 xml:space="preserve"> на акции со страйком 50 $. Размер премии по опциону составляет 5 $. Определить финансовый результат следующих участников опционной торговли, если на момент исполнения опциона рыночная цена акции составит 40 $. </w:t>
      </w:r>
    </w:p>
    <w:p w14:paraId="42ECDA1C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А. покупатель опциона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7290BF6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Б. продавец опциона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C836645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В. покупатель опциона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230E75E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 xml:space="preserve">Г. продавец опциона </w:t>
      </w:r>
      <w:proofErr w:type="spellStart"/>
      <w:r w:rsidRPr="00102305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7B5A7EB3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86FDE7B" w14:textId="77777777" w:rsidR="00102305" w:rsidRPr="00925EC8" w:rsidRDefault="00102305" w:rsidP="00102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EC8">
        <w:rPr>
          <w:rFonts w:ascii="Times New Roman" w:hAnsi="Times New Roman" w:cs="Times New Roman"/>
          <w:b/>
          <w:sz w:val="28"/>
          <w:szCs w:val="28"/>
        </w:rPr>
        <w:t> Критерии оценки:  </w:t>
      </w:r>
    </w:p>
    <w:p w14:paraId="57A3155D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EC8">
        <w:rPr>
          <w:rFonts w:ascii="Times New Roman" w:hAnsi="Times New Roman" w:cs="Times New Roman"/>
          <w:b/>
          <w:i/>
          <w:sz w:val="28"/>
          <w:szCs w:val="28"/>
        </w:rPr>
        <w:t>- до 5 баллов (за каждую тему)</w:t>
      </w:r>
      <w:r w:rsidRPr="00102305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решены верно более 50% задач по каждой тематике, имеется решение и выводы по задачам. </w:t>
      </w:r>
    </w:p>
    <w:p w14:paraId="389468F2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EC8">
        <w:rPr>
          <w:rFonts w:ascii="Times New Roman" w:hAnsi="Times New Roman" w:cs="Times New Roman"/>
          <w:b/>
          <w:i/>
          <w:sz w:val="28"/>
          <w:szCs w:val="28"/>
        </w:rPr>
        <w:t>- 0 баллов</w:t>
      </w:r>
      <w:r w:rsidRPr="00102305">
        <w:rPr>
          <w:rFonts w:ascii="Times New Roman" w:hAnsi="Times New Roman" w:cs="Times New Roman"/>
          <w:sz w:val="28"/>
          <w:szCs w:val="28"/>
        </w:rPr>
        <w:t xml:space="preserve"> выставляется студенту, если не представлены решенные задачи или доля правильно решенных задач менее 50% по каждой тематике. </w:t>
      </w:r>
    </w:p>
    <w:p w14:paraId="72333BAE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0E27B00A" w14:textId="77777777" w:rsidR="00102305" w:rsidRDefault="00102305" w:rsidP="00102305"/>
    <w:p w14:paraId="60061E4C" w14:textId="77777777" w:rsidR="00102305" w:rsidRDefault="00102305" w:rsidP="00102305"/>
    <w:sectPr w:rsidR="0010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4DBD"/>
    <w:multiLevelType w:val="hybridMultilevel"/>
    <w:tmpl w:val="9948D2CA"/>
    <w:lvl w:ilvl="0" w:tplc="55089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87255"/>
    <w:multiLevelType w:val="hybridMultilevel"/>
    <w:tmpl w:val="D81E6E3A"/>
    <w:lvl w:ilvl="0" w:tplc="88BE5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96C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1A5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8AD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3CB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069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F42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9649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6E5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D167B"/>
    <w:multiLevelType w:val="multilevel"/>
    <w:tmpl w:val="300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D214BF"/>
    <w:multiLevelType w:val="multilevel"/>
    <w:tmpl w:val="399C6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F28B5"/>
    <w:multiLevelType w:val="multilevel"/>
    <w:tmpl w:val="9E908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C7F5B"/>
    <w:multiLevelType w:val="multilevel"/>
    <w:tmpl w:val="451E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E0807"/>
    <w:multiLevelType w:val="multilevel"/>
    <w:tmpl w:val="56DCA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53745"/>
    <w:multiLevelType w:val="multilevel"/>
    <w:tmpl w:val="26B41A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D7C2F"/>
    <w:multiLevelType w:val="multilevel"/>
    <w:tmpl w:val="E8B8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BD4395"/>
    <w:multiLevelType w:val="multilevel"/>
    <w:tmpl w:val="E984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010BF"/>
    <w:multiLevelType w:val="multilevel"/>
    <w:tmpl w:val="5A0E3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A027D"/>
    <w:multiLevelType w:val="hybridMultilevel"/>
    <w:tmpl w:val="4A7E25DE"/>
    <w:lvl w:ilvl="0" w:tplc="D0422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60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1AE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987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88CF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8E6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9404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620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462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951210"/>
    <w:multiLevelType w:val="multilevel"/>
    <w:tmpl w:val="23B05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23C6A"/>
    <w:multiLevelType w:val="multilevel"/>
    <w:tmpl w:val="F300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F00DBB"/>
    <w:multiLevelType w:val="hybridMultilevel"/>
    <w:tmpl w:val="DD78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E0BB1"/>
    <w:multiLevelType w:val="multilevel"/>
    <w:tmpl w:val="915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0"/>
  </w:num>
  <w:num w:numId="12">
    <w:abstractNumId w:val="15"/>
  </w:num>
  <w:num w:numId="13">
    <w:abstractNumId w:val="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D1"/>
    <w:rsid w:val="000400D1"/>
    <w:rsid w:val="0010044C"/>
    <w:rsid w:val="00102305"/>
    <w:rsid w:val="00134799"/>
    <w:rsid w:val="001A3FC6"/>
    <w:rsid w:val="00360A02"/>
    <w:rsid w:val="00362937"/>
    <w:rsid w:val="0073315F"/>
    <w:rsid w:val="00781F28"/>
    <w:rsid w:val="00925EC8"/>
    <w:rsid w:val="00BE0E17"/>
    <w:rsid w:val="00D72701"/>
    <w:rsid w:val="01C2DF37"/>
    <w:rsid w:val="030953F6"/>
    <w:rsid w:val="03240C8A"/>
    <w:rsid w:val="0490F1C8"/>
    <w:rsid w:val="04CBC13A"/>
    <w:rsid w:val="0623D6E2"/>
    <w:rsid w:val="073D1828"/>
    <w:rsid w:val="07A87E6D"/>
    <w:rsid w:val="08618C50"/>
    <w:rsid w:val="0942816D"/>
    <w:rsid w:val="094E733A"/>
    <w:rsid w:val="09ADA2A5"/>
    <w:rsid w:val="0BC0C1D8"/>
    <w:rsid w:val="0BC459B7"/>
    <w:rsid w:val="0C50421B"/>
    <w:rsid w:val="0E349AA0"/>
    <w:rsid w:val="0FB86C07"/>
    <w:rsid w:val="10AB7C8C"/>
    <w:rsid w:val="12CD960C"/>
    <w:rsid w:val="13AB9996"/>
    <w:rsid w:val="143BB475"/>
    <w:rsid w:val="18DE7CE5"/>
    <w:rsid w:val="1944110C"/>
    <w:rsid w:val="199C747C"/>
    <w:rsid w:val="19C4578A"/>
    <w:rsid w:val="1BD3DB0E"/>
    <w:rsid w:val="1C88A731"/>
    <w:rsid w:val="1D63DF4C"/>
    <w:rsid w:val="1D6F8C6C"/>
    <w:rsid w:val="1F147AA2"/>
    <w:rsid w:val="1FE4241A"/>
    <w:rsid w:val="209335FA"/>
    <w:rsid w:val="211C00A1"/>
    <w:rsid w:val="23F1A852"/>
    <w:rsid w:val="26B5AF4F"/>
    <w:rsid w:val="27057A7D"/>
    <w:rsid w:val="2745BA84"/>
    <w:rsid w:val="29FE3DCD"/>
    <w:rsid w:val="2DEFE02F"/>
    <w:rsid w:val="2E0CED11"/>
    <w:rsid w:val="2FE2809C"/>
    <w:rsid w:val="318C8DB9"/>
    <w:rsid w:val="32789A84"/>
    <w:rsid w:val="3290E59F"/>
    <w:rsid w:val="34A70A1F"/>
    <w:rsid w:val="34A85B98"/>
    <w:rsid w:val="3671198B"/>
    <w:rsid w:val="37FAE8E9"/>
    <w:rsid w:val="38329CF3"/>
    <w:rsid w:val="398BC0B2"/>
    <w:rsid w:val="3A1E2CF9"/>
    <w:rsid w:val="3AC31A58"/>
    <w:rsid w:val="3C26FAC7"/>
    <w:rsid w:val="3C52F8E0"/>
    <w:rsid w:val="3CF524E4"/>
    <w:rsid w:val="3D785C96"/>
    <w:rsid w:val="3E186682"/>
    <w:rsid w:val="406B0AFF"/>
    <w:rsid w:val="45AAF32A"/>
    <w:rsid w:val="45C11ED7"/>
    <w:rsid w:val="46BA07E6"/>
    <w:rsid w:val="46D80038"/>
    <w:rsid w:val="46F54B5D"/>
    <w:rsid w:val="479EF3FE"/>
    <w:rsid w:val="4AF7381B"/>
    <w:rsid w:val="4B6D592D"/>
    <w:rsid w:val="4F094A76"/>
    <w:rsid w:val="508BE32D"/>
    <w:rsid w:val="50F217C5"/>
    <w:rsid w:val="50FA64DD"/>
    <w:rsid w:val="5100ABF5"/>
    <w:rsid w:val="51811E2D"/>
    <w:rsid w:val="52A9B56E"/>
    <w:rsid w:val="531E0FD8"/>
    <w:rsid w:val="538D37A4"/>
    <w:rsid w:val="53FA0E96"/>
    <w:rsid w:val="5421339C"/>
    <w:rsid w:val="54E932AA"/>
    <w:rsid w:val="550B62DA"/>
    <w:rsid w:val="5597DD32"/>
    <w:rsid w:val="562B1D37"/>
    <w:rsid w:val="56B67A80"/>
    <w:rsid w:val="56CA0C72"/>
    <w:rsid w:val="57A90EC9"/>
    <w:rsid w:val="586211A2"/>
    <w:rsid w:val="59E643C6"/>
    <w:rsid w:val="5CDD562B"/>
    <w:rsid w:val="5F83C3BA"/>
    <w:rsid w:val="6037815E"/>
    <w:rsid w:val="61DCBB1F"/>
    <w:rsid w:val="61DCD6B7"/>
    <w:rsid w:val="640539A6"/>
    <w:rsid w:val="643BB589"/>
    <w:rsid w:val="679A4C29"/>
    <w:rsid w:val="6B3B4715"/>
    <w:rsid w:val="6BDCBD35"/>
    <w:rsid w:val="6CE7BE91"/>
    <w:rsid w:val="6D19B544"/>
    <w:rsid w:val="6D88F19F"/>
    <w:rsid w:val="6F20715D"/>
    <w:rsid w:val="6F87E7BF"/>
    <w:rsid w:val="70506B9C"/>
    <w:rsid w:val="70D39F79"/>
    <w:rsid w:val="7238B841"/>
    <w:rsid w:val="72EF2338"/>
    <w:rsid w:val="7423FCDD"/>
    <w:rsid w:val="754D0247"/>
    <w:rsid w:val="75B234EA"/>
    <w:rsid w:val="75E91B8F"/>
    <w:rsid w:val="7630DC28"/>
    <w:rsid w:val="79877DA9"/>
    <w:rsid w:val="7ACC0448"/>
    <w:rsid w:val="7B2E1266"/>
    <w:rsid w:val="7BDA6A02"/>
    <w:rsid w:val="7BE16080"/>
    <w:rsid w:val="7D2B8771"/>
    <w:rsid w:val="7D5CEB47"/>
    <w:rsid w:val="7F68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31D5"/>
  <w15:chartTrackingRefBased/>
  <w15:docId w15:val="{D84476BA-565F-4C49-B288-CE81682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D1"/>
    <w:pPr>
      <w:ind w:left="720"/>
      <w:contextualSpacing/>
    </w:pPr>
  </w:style>
  <w:style w:type="paragraph" w:customStyle="1" w:styleId="paragraph">
    <w:name w:val="paragraph"/>
    <w:basedOn w:val="a"/>
    <w:rsid w:val="0010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102305"/>
  </w:style>
  <w:style w:type="character" w:customStyle="1" w:styleId="normaltextrun1">
    <w:name w:val="normaltextrun1"/>
    <w:basedOn w:val="a0"/>
    <w:rsid w:val="00102305"/>
  </w:style>
  <w:style w:type="character" w:customStyle="1" w:styleId="eop">
    <w:name w:val="eop"/>
    <w:basedOn w:val="a0"/>
    <w:rsid w:val="00102305"/>
  </w:style>
  <w:style w:type="character" w:customStyle="1" w:styleId="normaltextrun">
    <w:name w:val="normaltextrun"/>
    <w:basedOn w:val="a0"/>
    <w:rsid w:val="0010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03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277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4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64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6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1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8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799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85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580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25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0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0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0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0070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6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95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35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8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16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60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28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89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14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435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39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35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1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16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5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18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44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963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41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09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56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397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7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7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9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00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283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78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34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81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7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24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74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0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68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8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94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76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739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04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52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46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66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17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49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0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68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935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57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63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45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73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2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0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10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377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57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4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60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51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88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24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3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81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85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75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36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56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1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62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188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897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52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48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52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73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29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3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25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1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41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99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5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74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42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99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2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87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8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2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90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23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24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81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66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11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29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34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216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35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26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04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568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9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83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82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905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40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16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126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46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50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25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99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78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0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94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70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11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95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51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13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9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5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77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01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89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1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3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18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138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13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34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85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41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84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98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56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09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86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81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14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64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35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00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31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48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16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60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86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46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2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20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13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2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428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1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20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46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86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42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14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79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44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60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1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66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43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13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89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49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71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0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9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26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74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94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04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785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21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61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112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080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3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53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702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53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7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43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33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81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05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03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7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44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2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784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89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62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49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79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49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4652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76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337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969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27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89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8273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84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549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0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01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29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897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98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41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00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5385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66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724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57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482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59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7939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631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962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86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001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93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430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10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37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67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94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60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12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376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2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26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81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27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66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913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07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0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30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40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69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12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28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16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9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48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35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75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78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24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34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17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39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40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15039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082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2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882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628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36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10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43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09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977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8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419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91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93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62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1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53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62822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5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434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024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83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3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9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5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88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2086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491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642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76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548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97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8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74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68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45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88604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630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3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049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8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755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82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28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61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6205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910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02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02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42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988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30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76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973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58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935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77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60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179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642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368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442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2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873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601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07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37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20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09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79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69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63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59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37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87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73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4018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01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60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0265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55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45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0343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51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0058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150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227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23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6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410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495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821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448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9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98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507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42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3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3075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31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616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0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8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02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82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22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0740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2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18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726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54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16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55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97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7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77297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79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18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588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71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8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778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57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90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22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899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4768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54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15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59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63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10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77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55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2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73476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29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71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448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49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7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13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32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44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33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724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85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56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32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53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92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41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80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97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92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16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81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9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438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93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75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9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5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08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99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53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96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34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34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58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74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16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77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07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08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37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9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45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1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93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01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88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71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72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68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86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32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96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28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49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2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46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53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01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04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42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2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42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9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04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43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06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03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30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63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076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01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34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80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765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9555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68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3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170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14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53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742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863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41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20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849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889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45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4531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96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368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995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193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05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25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246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5099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57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176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9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81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658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15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55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9521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62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78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579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3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28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41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8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599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830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0386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45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8576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33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118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165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30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574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58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753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643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744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799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696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42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04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9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57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811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09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902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075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906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968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55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10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37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9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69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21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21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68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74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0283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0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11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85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38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96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832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80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912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57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320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75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4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2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069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9679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654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569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566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2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708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5412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40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23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508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85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112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94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432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4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85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31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4887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17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0587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00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98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7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01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9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45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172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11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52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3203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57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6821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061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2953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33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74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954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51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98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473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29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8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412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28840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69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82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181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256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066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18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94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9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73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29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99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69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05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82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93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408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724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4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834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55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002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77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36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649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28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77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97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8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40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09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176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46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193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77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7972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78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3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21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137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70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257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99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4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05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193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05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617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798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607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15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3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86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57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87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8214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971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38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40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52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9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95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24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73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5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434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46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09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54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735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33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846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999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981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150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57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8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0449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495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73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14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18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030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915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870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689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46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440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063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073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068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55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482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7170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2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480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02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861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1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7196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669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05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194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356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37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20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690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399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32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81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795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37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35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246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28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5146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3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821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13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833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363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38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608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30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062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23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8301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567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33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5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553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011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643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8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0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0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340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48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42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49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392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445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32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2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458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77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8213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61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2251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369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617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297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5844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59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25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425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967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594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51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18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389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46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46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19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05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31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7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72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8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58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6584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0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6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6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39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9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1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84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50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589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06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2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12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50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53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8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10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73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34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6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37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999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08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18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07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99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41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340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56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13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97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7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45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5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6165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8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53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63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79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82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80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315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2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6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96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57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71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82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38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36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84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4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56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08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26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68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27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99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94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321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11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69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23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12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89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6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7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2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08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90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09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0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401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821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29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79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89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2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50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96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50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30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9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77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79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5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92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807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814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13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64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444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86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16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5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69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03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4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47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81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82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11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647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08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74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783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27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697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45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28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11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14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62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10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30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2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243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1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0626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60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8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16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72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13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84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32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556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93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2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0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6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55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9906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5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6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53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88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23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20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58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29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16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95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14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49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794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60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63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2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27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6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82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38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67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80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00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77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963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89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081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136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79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87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76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42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63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15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86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47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0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9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27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04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34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83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1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07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720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24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85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8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1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5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65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93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292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10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99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21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74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972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79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621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75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7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87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57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11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39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02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32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75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09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05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69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7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80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34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1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48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3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73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81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38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C0D221A4D4D74BA1096D660C047EF6" ma:contentTypeVersion="" ma:contentTypeDescription="Создание документа." ma:contentTypeScope="" ma:versionID="f95e816c61dcc85e881dec747c015bc6">
  <xsd:schema xmlns:xsd="http://www.w3.org/2001/XMLSchema" xmlns:xs="http://www.w3.org/2001/XMLSchema" xmlns:p="http://schemas.microsoft.com/office/2006/metadata/properties" xmlns:ns2="3c0e04be-cc24-470c-a502-a5adda02e10e" xmlns:ns3="31bd94cf-bb6f-4491-87d9-fb8b2c752903" targetNamespace="http://schemas.microsoft.com/office/2006/metadata/properties" ma:root="true" ma:fieldsID="280e3b3b7a84f94ab5134ef3d5cafa00" ns2:_="" ns3:_="">
    <xsd:import namespace="3c0e04be-cc24-470c-a502-a5adda02e10e"/>
    <xsd:import namespace="31bd94cf-bb6f-4491-87d9-fb8b2c752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4be-cc24-470c-a502-a5adda02e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d94cf-bb6f-4491-87d9-fb8b2c752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EF781-DD25-4CC2-A117-BCE7486DE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2D3B8-59D1-420F-A4BC-364F1C330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C49A2-D102-4C7A-BCDF-82EBBA174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4be-cc24-470c-a502-a5adda02e10e"/>
    <ds:schemaRef ds:uri="31bd94cf-bb6f-4491-87d9-fb8b2c752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2019</Words>
  <Characters>11512</Characters>
  <Application>Microsoft Office Word</Application>
  <DocSecurity>0</DocSecurity>
  <Lines>95</Lines>
  <Paragraphs>27</Paragraphs>
  <ScaleCrop>false</ScaleCrop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Ульяна Валерьевна</dc:creator>
  <cp:keywords/>
  <dc:description/>
  <cp:lastModifiedBy>юлия челнокова</cp:lastModifiedBy>
  <cp:revision>15</cp:revision>
  <dcterms:created xsi:type="dcterms:W3CDTF">2018-09-22T09:58:00Z</dcterms:created>
  <dcterms:modified xsi:type="dcterms:W3CDTF">2021-11-10T10:13:00Z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0x01010090C0D221A4D4D74BA1096D660C047EF6</vt:lpwstr>
  </property>
</Properties>
</file>