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C714E" w14:textId="77777777" w:rsidR="00D103B0" w:rsidRDefault="003E0D61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6A16906F" wp14:editId="7EAFE530">
            <wp:extent cx="5935853" cy="1092910"/>
            <wp:effectExtent l="0" t="0" r="0" b="0"/>
            <wp:docPr id="1073741825" name="officeArt object" descr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image1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5853" cy="1092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71390CF" w14:textId="77777777" w:rsidR="00D103B0" w:rsidRDefault="003E0D6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ФАКУЛЬТЕТ ЭКОНОМИКИ И ФИНАНСОВ</w:t>
      </w:r>
    </w:p>
    <w:p w14:paraId="34A71603" w14:textId="77777777" w:rsidR="00D103B0" w:rsidRDefault="003E0D61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Кафедра Финансов и кредита</w:t>
      </w:r>
    </w:p>
    <w:p w14:paraId="09044F81" w14:textId="77777777" w:rsidR="00D103B0" w:rsidRDefault="00D103B0">
      <w:pPr>
        <w:spacing w:line="360" w:lineRule="auto"/>
        <w:jc w:val="center"/>
        <w:rPr>
          <w:sz w:val="28"/>
          <w:szCs w:val="28"/>
        </w:rPr>
      </w:pPr>
    </w:p>
    <w:p w14:paraId="056AB63F" w14:textId="77777777" w:rsidR="00D103B0" w:rsidRDefault="00D103B0">
      <w:pPr>
        <w:spacing w:line="360" w:lineRule="auto"/>
        <w:rPr>
          <w:sz w:val="28"/>
          <w:szCs w:val="28"/>
        </w:rPr>
      </w:pPr>
    </w:p>
    <w:p w14:paraId="69DE5312" w14:textId="77777777" w:rsidR="00D103B0" w:rsidRDefault="00D103B0">
      <w:pPr>
        <w:spacing w:line="360" w:lineRule="auto"/>
        <w:jc w:val="center"/>
        <w:rPr>
          <w:sz w:val="28"/>
          <w:szCs w:val="28"/>
        </w:rPr>
      </w:pPr>
    </w:p>
    <w:p w14:paraId="1125BE9F" w14:textId="77777777" w:rsidR="00D103B0" w:rsidRDefault="00D103B0">
      <w:pPr>
        <w:spacing w:line="360" w:lineRule="auto"/>
        <w:jc w:val="center"/>
        <w:rPr>
          <w:sz w:val="28"/>
          <w:szCs w:val="28"/>
        </w:rPr>
      </w:pPr>
    </w:p>
    <w:p w14:paraId="700E8E82" w14:textId="77777777" w:rsidR="00D103B0" w:rsidRDefault="003E0D6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МЕТОДИЧЕСКИЕ УКАЗАНИЯ </w:t>
      </w:r>
    </w:p>
    <w:p w14:paraId="797E0CA1" w14:textId="77777777" w:rsidR="00D103B0" w:rsidRDefault="003E0D6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выполнению рейтинговой работы </w:t>
      </w:r>
    </w:p>
    <w:p w14:paraId="73B782FB" w14:textId="77777777" w:rsidR="00D103B0" w:rsidRDefault="003E0D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дисциплине </w:t>
      </w:r>
    </w:p>
    <w:p w14:paraId="6228D92F" w14:textId="77777777" w:rsidR="00D103B0" w:rsidRDefault="003E0D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«ЦЕНООБРАЗОВАНИЕ ВО ВНЕШНЕЙ ТОРГОВЛЕ»</w:t>
      </w:r>
    </w:p>
    <w:p w14:paraId="5420BF9B" w14:textId="77777777" w:rsidR="00D103B0" w:rsidRDefault="00D103B0">
      <w:pPr>
        <w:jc w:val="center"/>
        <w:rPr>
          <w:b/>
          <w:bCs/>
          <w:sz w:val="28"/>
          <w:szCs w:val="28"/>
        </w:rPr>
      </w:pPr>
    </w:p>
    <w:p w14:paraId="07638DDB" w14:textId="77777777" w:rsidR="00D103B0" w:rsidRDefault="00D103B0">
      <w:pPr>
        <w:spacing w:line="360" w:lineRule="auto"/>
        <w:jc w:val="center"/>
        <w:rPr>
          <w:sz w:val="28"/>
          <w:szCs w:val="28"/>
        </w:rPr>
      </w:pPr>
    </w:p>
    <w:p w14:paraId="1145B74B" w14:textId="77777777" w:rsidR="00D103B0" w:rsidRDefault="00D103B0">
      <w:pPr>
        <w:spacing w:line="360" w:lineRule="auto"/>
        <w:jc w:val="center"/>
        <w:rPr>
          <w:sz w:val="28"/>
          <w:szCs w:val="28"/>
        </w:rPr>
      </w:pPr>
    </w:p>
    <w:p w14:paraId="3A957C95" w14:textId="77777777" w:rsidR="00D103B0" w:rsidRDefault="00D103B0">
      <w:pPr>
        <w:spacing w:line="360" w:lineRule="auto"/>
        <w:jc w:val="center"/>
        <w:rPr>
          <w:sz w:val="28"/>
          <w:szCs w:val="28"/>
        </w:rPr>
      </w:pPr>
    </w:p>
    <w:p w14:paraId="13D92CC9" w14:textId="77777777" w:rsidR="00D103B0" w:rsidRDefault="003E0D61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уровень высшего образования</w:t>
      </w:r>
    </w:p>
    <w:p w14:paraId="0D97C788" w14:textId="77777777" w:rsidR="00D103B0" w:rsidRDefault="003E0D61">
      <w:pPr>
        <w:widowControl w:val="0"/>
        <w:spacing w:line="360" w:lineRule="auto"/>
        <w:jc w:val="center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Специалитет</w:t>
      </w:r>
    </w:p>
    <w:p w14:paraId="12CE5BD7" w14:textId="77777777" w:rsidR="00D103B0" w:rsidRDefault="00D103B0">
      <w:pPr>
        <w:spacing w:line="360" w:lineRule="auto"/>
        <w:jc w:val="center"/>
        <w:rPr>
          <w:sz w:val="28"/>
          <w:szCs w:val="28"/>
        </w:rPr>
      </w:pPr>
    </w:p>
    <w:p w14:paraId="11A5F9C3" w14:textId="77777777" w:rsidR="00D103B0" w:rsidRDefault="00D103B0">
      <w:pPr>
        <w:spacing w:line="360" w:lineRule="auto"/>
        <w:jc w:val="center"/>
        <w:rPr>
          <w:sz w:val="28"/>
          <w:szCs w:val="28"/>
        </w:rPr>
      </w:pPr>
    </w:p>
    <w:p w14:paraId="276B593A" w14:textId="77777777" w:rsidR="00D103B0" w:rsidRDefault="00D103B0">
      <w:pPr>
        <w:spacing w:line="360" w:lineRule="auto"/>
        <w:jc w:val="center"/>
        <w:rPr>
          <w:sz w:val="28"/>
          <w:szCs w:val="28"/>
        </w:rPr>
      </w:pPr>
    </w:p>
    <w:p w14:paraId="5C4AC010" w14:textId="77777777" w:rsidR="00D103B0" w:rsidRDefault="00D103B0">
      <w:pPr>
        <w:spacing w:line="360" w:lineRule="auto"/>
        <w:jc w:val="center"/>
        <w:rPr>
          <w:sz w:val="28"/>
          <w:szCs w:val="28"/>
        </w:rPr>
      </w:pPr>
    </w:p>
    <w:p w14:paraId="3AB71648" w14:textId="77777777" w:rsidR="00D103B0" w:rsidRDefault="00D103B0">
      <w:pPr>
        <w:spacing w:line="360" w:lineRule="auto"/>
        <w:jc w:val="center"/>
        <w:rPr>
          <w:sz w:val="28"/>
          <w:szCs w:val="28"/>
        </w:rPr>
      </w:pPr>
    </w:p>
    <w:p w14:paraId="1CDE9449" w14:textId="77777777" w:rsidR="00D103B0" w:rsidRDefault="00D103B0">
      <w:pPr>
        <w:spacing w:line="360" w:lineRule="auto"/>
        <w:jc w:val="center"/>
        <w:rPr>
          <w:sz w:val="28"/>
          <w:szCs w:val="28"/>
        </w:rPr>
      </w:pPr>
    </w:p>
    <w:p w14:paraId="21EB7CFA" w14:textId="77777777" w:rsidR="00D103B0" w:rsidRDefault="00D103B0">
      <w:pPr>
        <w:spacing w:line="360" w:lineRule="auto"/>
        <w:jc w:val="center"/>
        <w:rPr>
          <w:sz w:val="28"/>
          <w:szCs w:val="28"/>
        </w:rPr>
      </w:pPr>
    </w:p>
    <w:p w14:paraId="62264F18" w14:textId="77777777" w:rsidR="00D103B0" w:rsidRDefault="00D103B0">
      <w:pPr>
        <w:spacing w:line="360" w:lineRule="auto"/>
        <w:jc w:val="center"/>
        <w:rPr>
          <w:sz w:val="28"/>
          <w:szCs w:val="28"/>
        </w:rPr>
      </w:pPr>
    </w:p>
    <w:p w14:paraId="72B54879" w14:textId="77777777" w:rsidR="003E0D61" w:rsidRDefault="003E0D61">
      <w:pPr>
        <w:spacing w:line="360" w:lineRule="auto"/>
        <w:jc w:val="center"/>
        <w:rPr>
          <w:sz w:val="28"/>
          <w:szCs w:val="28"/>
        </w:rPr>
      </w:pPr>
    </w:p>
    <w:p w14:paraId="2FAA345B" w14:textId="77777777" w:rsidR="003E0D61" w:rsidRDefault="003E0D61">
      <w:pPr>
        <w:spacing w:line="360" w:lineRule="auto"/>
        <w:jc w:val="center"/>
        <w:rPr>
          <w:sz w:val="28"/>
          <w:szCs w:val="28"/>
        </w:rPr>
      </w:pPr>
    </w:p>
    <w:p w14:paraId="2FA75E34" w14:textId="77777777" w:rsidR="003E0D61" w:rsidRDefault="003E0D61">
      <w:pPr>
        <w:spacing w:line="360" w:lineRule="auto"/>
        <w:jc w:val="center"/>
        <w:rPr>
          <w:sz w:val="28"/>
          <w:szCs w:val="28"/>
        </w:rPr>
      </w:pPr>
    </w:p>
    <w:p w14:paraId="42D5ADE2" w14:textId="77777777" w:rsidR="00D103B0" w:rsidRDefault="003E0D61">
      <w:pPr>
        <w:spacing w:line="360" w:lineRule="auto"/>
        <w:jc w:val="center"/>
        <w:rPr>
          <w:sz w:val="26"/>
          <w:szCs w:val="26"/>
        </w:rPr>
      </w:pPr>
      <w:r>
        <w:rPr>
          <w:b/>
          <w:bCs/>
          <w:sz w:val="28"/>
          <w:szCs w:val="28"/>
        </w:rPr>
        <w:t>Москва 2019</w:t>
      </w:r>
    </w:p>
    <w:p w14:paraId="1A7C8B66" w14:textId="77777777" w:rsidR="00D103B0" w:rsidRPr="003E0D61" w:rsidRDefault="003E0D61" w:rsidP="003E0D61">
      <w:pPr>
        <w:keepNext/>
        <w:keepLines/>
        <w:spacing w:line="360" w:lineRule="auto"/>
        <w:jc w:val="center"/>
      </w:pPr>
      <w:r>
        <w:rPr>
          <w:b/>
          <w:bCs/>
          <w:sz w:val="28"/>
          <w:szCs w:val="28"/>
        </w:rPr>
        <w:lastRenderedPageBreak/>
        <w:t>ОГЛАВЛЕНИЕ</w:t>
      </w:r>
    </w:p>
    <w:p w14:paraId="36FC88CB" w14:textId="77777777" w:rsidR="00D103B0" w:rsidRDefault="00D103B0">
      <w:pPr>
        <w:keepNext/>
        <w:keepLines/>
        <w:spacing w:line="360" w:lineRule="auto"/>
        <w:jc w:val="center"/>
        <w:rPr>
          <w:b/>
          <w:bCs/>
          <w:sz w:val="28"/>
          <w:szCs w:val="28"/>
        </w:rPr>
      </w:pPr>
    </w:p>
    <w:p w14:paraId="1118AB31" w14:textId="77777777" w:rsidR="00D103B0" w:rsidRDefault="00D103B0">
      <w:pPr>
        <w:keepNext/>
        <w:keepLines/>
        <w:spacing w:line="360" w:lineRule="auto"/>
        <w:jc w:val="center"/>
        <w:rPr>
          <w:b/>
          <w:bCs/>
          <w:sz w:val="28"/>
          <w:szCs w:val="28"/>
        </w:rPr>
      </w:pPr>
    </w:p>
    <w:p w14:paraId="7A6C294D" w14:textId="77777777" w:rsidR="00D103B0" w:rsidRDefault="00742254">
      <w:pPr>
        <w:tabs>
          <w:tab w:val="right" w:pos="9328"/>
        </w:tabs>
        <w:spacing w:before="80"/>
        <w:rPr>
          <w:rStyle w:val="Hyperlink0"/>
        </w:rPr>
      </w:pPr>
      <w:hyperlink w:anchor="gjdgxs" w:history="1">
        <w:r w:rsidR="003E0D61">
          <w:rPr>
            <w:rStyle w:val="Hyperlink0"/>
          </w:rPr>
          <w:t>1. ОБЩИЕ ПОЛОЖЕНИЯ</w:t>
        </w:r>
      </w:hyperlink>
      <w:r w:rsidR="003E0D61">
        <w:rPr>
          <w:rStyle w:val="Hyperlink0"/>
        </w:rPr>
        <w:tab/>
        <w:t>2</w:t>
      </w:r>
    </w:p>
    <w:p w14:paraId="22795926" w14:textId="77777777" w:rsidR="00D103B0" w:rsidRDefault="00742254">
      <w:pPr>
        <w:tabs>
          <w:tab w:val="right" w:pos="9328"/>
        </w:tabs>
        <w:spacing w:before="200"/>
        <w:rPr>
          <w:rStyle w:val="Hyperlink0"/>
        </w:rPr>
      </w:pPr>
      <w:hyperlink w:anchor="g0h7yhxb8h" w:history="1">
        <w:r w:rsidR="003E0D61">
          <w:rPr>
            <w:rStyle w:val="Hyperlink0"/>
          </w:rPr>
          <w:t>2. ЗАДАНИЯ ДЛЯ ВЫПОЛНЕНИЯ РЕЙТИНГОВОЙ РАБОТЫ</w:t>
        </w:r>
      </w:hyperlink>
      <w:r w:rsidR="003E0D61">
        <w:rPr>
          <w:rStyle w:val="Hyperlink0"/>
        </w:rPr>
        <w:tab/>
        <w:t>4</w:t>
      </w:r>
    </w:p>
    <w:p w14:paraId="245DC91E" w14:textId="77777777" w:rsidR="00D103B0" w:rsidRDefault="00742254">
      <w:pPr>
        <w:tabs>
          <w:tab w:val="right" w:pos="9328"/>
        </w:tabs>
        <w:spacing w:before="200"/>
        <w:rPr>
          <w:rStyle w:val="Hyperlink0"/>
        </w:rPr>
      </w:pPr>
      <w:hyperlink w:anchor="bookmark" w:history="1">
        <w:r w:rsidR="003E0D61">
          <w:rPr>
            <w:rStyle w:val="Hyperlink0"/>
          </w:rPr>
          <w:t>3. РЕКОМЕНДАЦИИ ПО ВЫПОЛНЕНИЮ РЕЙТИНГОВОЙ РАБОТЫ</w:t>
        </w:r>
      </w:hyperlink>
      <w:r w:rsidR="003E0D61">
        <w:rPr>
          <w:rStyle w:val="Hyperlink0"/>
        </w:rPr>
        <w:tab/>
        <w:t>11</w:t>
      </w:r>
    </w:p>
    <w:p w14:paraId="3CF95439" w14:textId="77777777" w:rsidR="00D103B0" w:rsidRDefault="00742254">
      <w:pPr>
        <w:tabs>
          <w:tab w:val="right" w:pos="9328"/>
        </w:tabs>
        <w:spacing w:before="200"/>
        <w:rPr>
          <w:rStyle w:val="Hyperlink0"/>
        </w:rPr>
      </w:pPr>
      <w:hyperlink w:anchor="rh4rxszc8nb1" w:history="1">
        <w:r w:rsidR="003E0D61">
          <w:rPr>
            <w:rStyle w:val="Hyperlink0"/>
          </w:rPr>
          <w:t>4. ТРЕБОВАНИЯ К ОФОРМЛЕНИЮ РЕЙТИНГОВОЙ РАБОТЫ</w:t>
        </w:r>
      </w:hyperlink>
      <w:r w:rsidR="003E0D61">
        <w:rPr>
          <w:rStyle w:val="Hyperlink0"/>
        </w:rPr>
        <w:tab/>
        <w:t>12</w:t>
      </w:r>
    </w:p>
    <w:p w14:paraId="4420DDC2" w14:textId="77777777" w:rsidR="00D103B0" w:rsidRDefault="00742254">
      <w:pPr>
        <w:tabs>
          <w:tab w:val="right" w:pos="9328"/>
        </w:tabs>
        <w:spacing w:before="200"/>
        <w:rPr>
          <w:rStyle w:val="Hyperlink0"/>
        </w:rPr>
      </w:pPr>
      <w:hyperlink w:anchor="x178mpvxcn8" w:history="1">
        <w:r w:rsidR="003E0D61">
          <w:rPr>
            <w:rStyle w:val="Hyperlink0"/>
          </w:rPr>
          <w:t>5. КРИТЕРИИ ОЦЕНКИ РЕЙТИНГОВОЙ РАБОТЫ</w:t>
        </w:r>
      </w:hyperlink>
      <w:r w:rsidR="003E0D61">
        <w:rPr>
          <w:rStyle w:val="Hyperlink0"/>
        </w:rPr>
        <w:tab/>
        <w:t>16</w:t>
      </w:r>
    </w:p>
    <w:p w14:paraId="3BE82728" w14:textId="77777777" w:rsidR="00D103B0" w:rsidRDefault="00742254">
      <w:pPr>
        <w:tabs>
          <w:tab w:val="right" w:pos="9328"/>
        </w:tabs>
        <w:spacing w:before="200"/>
        <w:rPr>
          <w:rStyle w:val="Hyperlink0"/>
        </w:rPr>
      </w:pPr>
      <w:hyperlink w:anchor="r1eswhy6rt9j" w:history="1">
        <w:r w:rsidR="003E0D61">
          <w:rPr>
            <w:rStyle w:val="Hyperlink0"/>
          </w:rPr>
          <w:t>6. РЕКОМЕНДУЕМАЯ ЛИТЕРАТУРА</w:t>
        </w:r>
      </w:hyperlink>
      <w:r w:rsidR="003E0D61">
        <w:rPr>
          <w:rStyle w:val="Hyperlink0"/>
        </w:rPr>
        <w:tab/>
        <w:t>17</w:t>
      </w:r>
    </w:p>
    <w:p w14:paraId="5432EE8A" w14:textId="77777777" w:rsidR="00D103B0" w:rsidRDefault="00742254">
      <w:pPr>
        <w:tabs>
          <w:tab w:val="right" w:pos="9328"/>
        </w:tabs>
        <w:spacing w:before="200" w:after="80"/>
        <w:rPr>
          <w:rStyle w:val="Hyperlink0"/>
        </w:rPr>
      </w:pPr>
      <w:hyperlink w:anchor="ybky7kc8dl6b" w:history="1">
        <w:r w:rsidR="003E0D61">
          <w:rPr>
            <w:rStyle w:val="Hyperlink0"/>
          </w:rPr>
          <w:t>7. ПРИЛОЖЕНИЯ</w:t>
        </w:r>
      </w:hyperlink>
      <w:r w:rsidR="003E0D61">
        <w:rPr>
          <w:rStyle w:val="Hyperlink0"/>
        </w:rPr>
        <w:tab/>
        <w:t>19</w:t>
      </w:r>
    </w:p>
    <w:p w14:paraId="40F60923" w14:textId="77777777" w:rsidR="00D103B0" w:rsidRDefault="00D103B0">
      <w:pPr>
        <w:spacing w:line="360" w:lineRule="auto"/>
        <w:jc w:val="both"/>
        <w:rPr>
          <w:rStyle w:val="a5"/>
          <w:sz w:val="28"/>
          <w:szCs w:val="28"/>
        </w:rPr>
      </w:pPr>
    </w:p>
    <w:p w14:paraId="39C957DC" w14:textId="77777777" w:rsidR="00D103B0" w:rsidRDefault="003E0D61">
      <w:pPr>
        <w:pStyle w:val="10"/>
        <w:spacing w:line="360" w:lineRule="auto"/>
      </w:pPr>
      <w:bookmarkStart w:id="0" w:name="_gjdgxs"/>
      <w:bookmarkEnd w:id="0"/>
      <w:r>
        <w:rPr>
          <w:rStyle w:val="a5"/>
          <w:rFonts w:ascii="Arial Unicode MS" w:eastAsia="Arial Unicode MS" w:hAnsi="Arial Unicode MS" w:cs="Arial Unicode MS"/>
          <w:b w:val="0"/>
          <w:bCs w:val="0"/>
        </w:rPr>
        <w:br w:type="page"/>
      </w:r>
    </w:p>
    <w:p w14:paraId="7C3C6C15" w14:textId="77777777" w:rsidR="00D103B0" w:rsidRDefault="003E0D61" w:rsidP="003E0D61">
      <w:pPr>
        <w:pStyle w:val="10"/>
        <w:spacing w:line="360" w:lineRule="auto"/>
        <w:jc w:val="center"/>
        <w:rPr>
          <w:rStyle w:val="Hyperlink0"/>
        </w:rPr>
      </w:pPr>
      <w:r>
        <w:rPr>
          <w:rStyle w:val="Hyperlink0"/>
        </w:rPr>
        <w:lastRenderedPageBreak/>
        <w:t>1. ОБЩИЕ ПОЛОЖЕНИЯ</w:t>
      </w:r>
    </w:p>
    <w:p w14:paraId="350B67AD" w14:textId="77777777" w:rsidR="00D103B0" w:rsidRDefault="003E0D61">
      <w:pPr>
        <w:widowControl w:val="0"/>
        <w:shd w:val="clear" w:color="auto" w:fill="FFFFFF"/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Рейтинговая работа по дисциплине </w:t>
      </w:r>
      <w:r>
        <w:rPr>
          <w:rStyle w:val="Hyperlink0"/>
        </w:rPr>
        <w:t xml:space="preserve">“Ценообразование во внешней торговле” </w:t>
      </w:r>
      <w:r>
        <w:rPr>
          <w:rStyle w:val="a5"/>
          <w:sz w:val="28"/>
          <w:szCs w:val="28"/>
        </w:rPr>
        <w:t xml:space="preserve">выполняется обучающимся в ходе самостоятельной работы и является обязательным элементом </w:t>
      </w:r>
      <w:proofErr w:type="spellStart"/>
      <w:r>
        <w:rPr>
          <w:rStyle w:val="a5"/>
          <w:sz w:val="28"/>
          <w:szCs w:val="28"/>
        </w:rPr>
        <w:t>балльно</w:t>
      </w:r>
      <w:proofErr w:type="spellEnd"/>
      <w:r>
        <w:rPr>
          <w:rStyle w:val="a5"/>
          <w:sz w:val="28"/>
          <w:szCs w:val="28"/>
        </w:rPr>
        <w:t>-рейтинговой системы (БРС) Университета</w:t>
      </w:r>
      <w:r>
        <w:rPr>
          <w:rStyle w:val="Hyperlink0"/>
        </w:rPr>
        <w:t xml:space="preserve">. Согласно </w:t>
      </w:r>
      <w:r>
        <w:rPr>
          <w:rStyle w:val="a5"/>
          <w:sz w:val="28"/>
          <w:szCs w:val="28"/>
        </w:rPr>
        <w:t>учебным планам и рабочей программ</w:t>
      </w:r>
      <w:r>
        <w:rPr>
          <w:rStyle w:val="Hyperlink0"/>
        </w:rPr>
        <w:t>е</w:t>
      </w:r>
      <w:r>
        <w:rPr>
          <w:rStyle w:val="a5"/>
          <w:sz w:val="28"/>
          <w:szCs w:val="28"/>
        </w:rPr>
        <w:t xml:space="preserve"> дисциплины рейтинговая работа должна выполняться в форме расчетно-аналитического задания</w:t>
      </w:r>
    </w:p>
    <w:p w14:paraId="1195300B" w14:textId="77777777" w:rsidR="00D103B0" w:rsidRDefault="003E0D61">
      <w:pPr>
        <w:widowControl w:val="0"/>
        <w:shd w:val="clear" w:color="auto" w:fill="FFFFFF"/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i/>
          <w:iCs/>
          <w:sz w:val="28"/>
          <w:szCs w:val="28"/>
        </w:rPr>
        <w:t>Расчетно-аналитическое задание</w:t>
      </w:r>
      <w:r>
        <w:rPr>
          <w:rStyle w:val="a5"/>
          <w:sz w:val="28"/>
          <w:szCs w:val="28"/>
        </w:rPr>
        <w:t xml:space="preserve"> - это самостоятельная письменная работа, требующая от обучающегося умений применять полученные в ходе изучения дисциплины знания и навыки при решении задач и выполнении заданий по определенной методике, анализировать полученные результаты, обосновывать выводы. Выполнение расчетно-аналитического задания ориентировано на развитие математических способностей, логического и аналитического мышления.</w:t>
      </w:r>
    </w:p>
    <w:p w14:paraId="2360C175" w14:textId="77777777" w:rsidR="00D103B0" w:rsidRDefault="003E0D61">
      <w:pPr>
        <w:widowControl w:val="0"/>
        <w:shd w:val="clear" w:color="auto" w:fill="FFFFFF"/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Выполнение рейтинговой работы оценивается по 100-балльной шкале (от 0 до 100), критерии оценки описываются в рабочих программах дисциплин;</w:t>
      </w:r>
    </w:p>
    <w:p w14:paraId="51EA6677" w14:textId="77777777" w:rsidR="00D103B0" w:rsidRDefault="003E0D61">
      <w:pPr>
        <w:widowControl w:val="0"/>
        <w:shd w:val="clear" w:color="auto" w:fill="FFFFFF"/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Баллы, полученные обучающимися за выполнение рейтинговой работы, учитываются в их учебном рейтинге по дисциплине в части рейтинга текущего контроля успеваемости;</w:t>
      </w:r>
    </w:p>
    <w:p w14:paraId="2869CF94" w14:textId="77777777" w:rsidR="00D103B0" w:rsidRDefault="003E0D61">
      <w:pPr>
        <w:widowControl w:val="0"/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Цель</w:t>
      </w:r>
      <w:r>
        <w:rPr>
          <w:rStyle w:val="a5"/>
          <w:b/>
          <w:bCs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>рейтинговой работы состоит в</w:t>
      </w:r>
      <w:r>
        <w:rPr>
          <w:rStyle w:val="a5"/>
          <w:b/>
          <w:bCs/>
          <w:sz w:val="28"/>
          <w:szCs w:val="28"/>
        </w:rPr>
        <w:t>:</w:t>
      </w:r>
    </w:p>
    <w:p w14:paraId="7E4D2D44" w14:textId="77777777" w:rsidR="00D103B0" w:rsidRDefault="003E0D61">
      <w:pPr>
        <w:widowControl w:val="0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систематизации и углублении теоретических и практических знаний и умений полученных при изучении дисциплины;</w:t>
      </w:r>
    </w:p>
    <w:p w14:paraId="71CE74FF" w14:textId="77777777" w:rsidR="00D103B0" w:rsidRDefault="003E0D61">
      <w:pPr>
        <w:widowControl w:val="0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приобретении навыков самостоятельной работы с различными источниками, документами и методиками проведения расчетов финансовых показателей;</w:t>
      </w:r>
    </w:p>
    <w:p w14:paraId="186B5F0A" w14:textId="77777777" w:rsidR="00D103B0" w:rsidRDefault="003E0D61">
      <w:pPr>
        <w:widowControl w:val="0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развитие математических способностей, логического и аналитического мышления.</w:t>
      </w:r>
    </w:p>
    <w:p w14:paraId="6A29B49C" w14:textId="77777777" w:rsidR="00D103B0" w:rsidRDefault="003E0D61">
      <w:pPr>
        <w:pStyle w:val="10"/>
        <w:widowControl w:val="0"/>
        <w:jc w:val="both"/>
        <w:rPr>
          <w:rStyle w:val="Hyperlink0"/>
        </w:rPr>
      </w:pPr>
      <w:bookmarkStart w:id="1" w:name="_g0h7yhxb8h"/>
      <w:bookmarkEnd w:id="1"/>
      <w:r>
        <w:rPr>
          <w:rStyle w:val="Hyperlink0"/>
        </w:rPr>
        <w:lastRenderedPageBreak/>
        <w:t>2. ЗАДАНИЯ ДЛЯ ВЫПОЛНЕНИЯ РЕЙТИНГОВОЙ РАБОТЫ</w:t>
      </w:r>
    </w:p>
    <w:p w14:paraId="5D02A46E" w14:textId="77777777" w:rsidR="00D103B0" w:rsidRDefault="00D103B0">
      <w:pPr>
        <w:spacing w:line="360" w:lineRule="auto"/>
        <w:ind w:firstLine="709"/>
        <w:jc w:val="both"/>
        <w:rPr>
          <w:rStyle w:val="a5"/>
          <w:sz w:val="28"/>
          <w:szCs w:val="28"/>
        </w:rPr>
      </w:pPr>
    </w:p>
    <w:p w14:paraId="496AEF0B" w14:textId="77777777" w:rsidR="00D103B0" w:rsidRDefault="003E0D61">
      <w:pPr>
        <w:spacing w:line="360" w:lineRule="auto"/>
        <w:rPr>
          <w:rStyle w:val="Hyperlink0"/>
        </w:rPr>
      </w:pPr>
      <w:r>
        <w:rPr>
          <w:rStyle w:val="Hyperlink0"/>
        </w:rPr>
        <w:t>Задание  выполняется по вариантам. Выберите вариант в соответствии с первой буквой Вашей фамилии:</w:t>
      </w:r>
    </w:p>
    <w:p w14:paraId="26616618" w14:textId="77777777" w:rsidR="00D103B0" w:rsidRDefault="003E0D61">
      <w:pPr>
        <w:spacing w:line="360" w:lineRule="auto"/>
        <w:rPr>
          <w:rStyle w:val="Hyperlink0"/>
        </w:rPr>
      </w:pPr>
      <w:r>
        <w:rPr>
          <w:rStyle w:val="Hyperlink0"/>
        </w:rPr>
        <w:t>Вариант 1 – для студентов (фамилии с А до З)</w:t>
      </w:r>
    </w:p>
    <w:p w14:paraId="01966C2E" w14:textId="77777777" w:rsidR="00D103B0" w:rsidRDefault="003E0D61">
      <w:pPr>
        <w:spacing w:line="360" w:lineRule="auto"/>
        <w:rPr>
          <w:rStyle w:val="Hyperlink0"/>
        </w:rPr>
      </w:pPr>
      <w:r>
        <w:rPr>
          <w:rStyle w:val="Hyperlink0"/>
        </w:rPr>
        <w:t>Вариант 2 – для студентов (фамилии с И до Р)</w:t>
      </w:r>
    </w:p>
    <w:p w14:paraId="02C0E2CD" w14:textId="77777777" w:rsidR="00D103B0" w:rsidRDefault="003E0D61">
      <w:pPr>
        <w:spacing w:line="360" w:lineRule="auto"/>
        <w:rPr>
          <w:rStyle w:val="Hyperlink0"/>
        </w:rPr>
      </w:pPr>
      <w:r>
        <w:rPr>
          <w:rStyle w:val="Hyperlink0"/>
        </w:rPr>
        <w:t xml:space="preserve">Вариант 3 – для студентов (фамилии с </w:t>
      </w:r>
      <w:proofErr w:type="spellStart"/>
      <w:r>
        <w:rPr>
          <w:rStyle w:val="Hyperlink0"/>
        </w:rPr>
        <w:t>С</w:t>
      </w:r>
      <w:proofErr w:type="spellEnd"/>
      <w:r>
        <w:rPr>
          <w:rStyle w:val="Hyperlink0"/>
        </w:rPr>
        <w:t xml:space="preserve"> до Я)</w:t>
      </w:r>
    </w:p>
    <w:p w14:paraId="3CC98DE4" w14:textId="77777777" w:rsidR="00D103B0" w:rsidRDefault="00D103B0">
      <w:pPr>
        <w:spacing w:line="360" w:lineRule="auto"/>
        <w:jc w:val="center"/>
        <w:rPr>
          <w:rStyle w:val="a5"/>
          <w:b/>
          <w:bCs/>
          <w:sz w:val="36"/>
          <w:szCs w:val="36"/>
        </w:rPr>
      </w:pPr>
    </w:p>
    <w:p w14:paraId="1B554ABE" w14:textId="77777777" w:rsidR="00D103B0" w:rsidRPr="003E0D61" w:rsidRDefault="003E0D61">
      <w:pPr>
        <w:pStyle w:val="20"/>
        <w:spacing w:before="400" w:line="276" w:lineRule="auto"/>
        <w:rPr>
          <w:rStyle w:val="a5"/>
        </w:rPr>
      </w:pPr>
      <w:bookmarkStart w:id="2" w:name="_ahyj08shzeg9"/>
      <w:bookmarkEnd w:id="2"/>
      <w:r w:rsidRPr="003E0D61">
        <w:rPr>
          <w:rStyle w:val="a5"/>
        </w:rPr>
        <w:t>ВАРИАНТ 1</w:t>
      </w:r>
    </w:p>
    <w:p w14:paraId="32211D43" w14:textId="77777777" w:rsidR="00D103B0" w:rsidRDefault="00D103B0">
      <w:pPr>
        <w:spacing w:after="120" w:line="276" w:lineRule="auto"/>
        <w:jc w:val="center"/>
        <w:rPr>
          <w:rStyle w:val="a5"/>
          <w:b/>
          <w:bCs/>
          <w:sz w:val="36"/>
          <w:szCs w:val="36"/>
        </w:rPr>
      </w:pPr>
    </w:p>
    <w:p w14:paraId="3B6C5CB2" w14:textId="77777777" w:rsidR="00D103B0" w:rsidRDefault="003E0D61">
      <w:pPr>
        <w:spacing w:after="120" w:line="276" w:lineRule="auto"/>
        <w:jc w:val="center"/>
        <w:rPr>
          <w:rStyle w:val="a5"/>
          <w:b/>
          <w:bCs/>
          <w:sz w:val="36"/>
          <w:szCs w:val="36"/>
        </w:rPr>
      </w:pPr>
      <w:r>
        <w:rPr>
          <w:rStyle w:val="a5"/>
          <w:b/>
          <w:bCs/>
          <w:sz w:val="36"/>
          <w:szCs w:val="36"/>
        </w:rPr>
        <w:t>ЗАДАНИЕ 1</w:t>
      </w:r>
    </w:p>
    <w:p w14:paraId="472CEBD6" w14:textId="77777777" w:rsidR="00D103B0" w:rsidRDefault="003E0D61">
      <w:pPr>
        <w:spacing w:after="120" w:line="276" w:lineRule="auto"/>
        <w:rPr>
          <w:rStyle w:val="Hyperlink0"/>
        </w:rPr>
      </w:pPr>
      <w:r>
        <w:rPr>
          <w:rStyle w:val="Hyperlink0"/>
        </w:rPr>
        <w:t>Решить задачи.</w:t>
      </w:r>
    </w:p>
    <w:p w14:paraId="21603C0C" w14:textId="77777777" w:rsidR="00D103B0" w:rsidRDefault="003E0D61">
      <w:pPr>
        <w:spacing w:line="276" w:lineRule="auto"/>
        <w:jc w:val="both"/>
        <w:rPr>
          <w:rStyle w:val="a5"/>
          <w:sz w:val="36"/>
          <w:szCs w:val="36"/>
        </w:rPr>
      </w:pPr>
      <w:r>
        <w:rPr>
          <w:rStyle w:val="a5"/>
          <w:b/>
          <w:bCs/>
          <w:sz w:val="28"/>
          <w:szCs w:val="28"/>
        </w:rPr>
        <w:t xml:space="preserve">Основные критерии оценки: </w:t>
      </w:r>
      <w:r>
        <w:rPr>
          <w:rStyle w:val="Hyperlink0"/>
        </w:rPr>
        <w:t xml:space="preserve">отражение в ответе знания основных категорий и понятий, лежащих в основе приведенных показателей; проведение расчетов и получение правильных ответов. </w:t>
      </w:r>
    </w:p>
    <w:p w14:paraId="03EC60E5" w14:textId="77777777" w:rsidR="00D103B0" w:rsidRDefault="00D103B0">
      <w:pPr>
        <w:spacing w:after="120" w:line="276" w:lineRule="auto"/>
        <w:rPr>
          <w:rStyle w:val="a5"/>
          <w:u w:val="single"/>
        </w:rPr>
      </w:pPr>
    </w:p>
    <w:p w14:paraId="1E4DDE13" w14:textId="77777777" w:rsidR="00D103B0" w:rsidRDefault="003E0D61">
      <w:pPr>
        <w:spacing w:after="120" w:line="276" w:lineRule="auto"/>
        <w:rPr>
          <w:rStyle w:val="a5"/>
          <w:b/>
          <w:bCs/>
          <w:sz w:val="28"/>
          <w:szCs w:val="28"/>
        </w:rPr>
      </w:pPr>
      <w:r>
        <w:rPr>
          <w:rStyle w:val="a5"/>
          <w:b/>
          <w:bCs/>
          <w:sz w:val="28"/>
          <w:szCs w:val="28"/>
          <w:u w:val="single"/>
        </w:rPr>
        <w:t>Задача 1</w:t>
      </w:r>
      <w:r>
        <w:rPr>
          <w:rStyle w:val="a5"/>
          <w:b/>
          <w:bCs/>
          <w:sz w:val="28"/>
          <w:szCs w:val="28"/>
        </w:rPr>
        <w:t xml:space="preserve"> </w:t>
      </w:r>
    </w:p>
    <w:p w14:paraId="2C4D512D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 xml:space="preserve">В организации ООО «Конкорд» полные текущие затраты на производство единицы продукции на начало года составили 800 руб. Рентабельность продукции при расчете цены заложена по нормативу — 20%. К середине года в результате инфляции затраты выросли на 5%. Поэтому со второго полугодия цены были изменены. </w:t>
      </w:r>
    </w:p>
    <w:p w14:paraId="2D2FEFC2" w14:textId="77777777" w:rsidR="00D103B0" w:rsidRDefault="003E0D61">
      <w:pPr>
        <w:spacing w:line="276" w:lineRule="auto"/>
        <w:jc w:val="both"/>
        <w:rPr>
          <w:rStyle w:val="a5"/>
          <w:b/>
          <w:bCs/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 xml:space="preserve">Следует определить: </w:t>
      </w:r>
    </w:p>
    <w:p w14:paraId="230DB919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 xml:space="preserve">1) цену товара на начало года; </w:t>
      </w:r>
    </w:p>
    <w:p w14:paraId="6082C2D4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 xml:space="preserve">2) цену товара на начало второго полугодия при сохранении норматива рентабельности первого полугодия; </w:t>
      </w:r>
    </w:p>
    <w:p w14:paraId="13793B8D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 xml:space="preserve">3) цену на начало второго полугодия, которая бы полностью возместила затраты и включала размер прибыли, заложенный в цену первого полугодия. </w:t>
      </w:r>
    </w:p>
    <w:p w14:paraId="2CEE3F5B" w14:textId="77777777" w:rsidR="00D103B0" w:rsidRDefault="00D103B0">
      <w:pPr>
        <w:spacing w:after="120" w:line="276" w:lineRule="auto"/>
        <w:rPr>
          <w:rStyle w:val="a5"/>
          <w:b/>
          <w:bCs/>
          <w:sz w:val="28"/>
          <w:szCs w:val="28"/>
          <w:u w:val="single"/>
        </w:rPr>
      </w:pPr>
    </w:p>
    <w:p w14:paraId="4B014333" w14:textId="77777777" w:rsidR="00D103B0" w:rsidRDefault="003E0D61">
      <w:pPr>
        <w:spacing w:after="120" w:line="276" w:lineRule="auto"/>
        <w:rPr>
          <w:rStyle w:val="Hyperlink0"/>
        </w:rPr>
      </w:pPr>
      <w:r>
        <w:rPr>
          <w:rStyle w:val="a5"/>
          <w:b/>
          <w:bCs/>
          <w:sz w:val="28"/>
          <w:szCs w:val="28"/>
          <w:u w:val="single"/>
        </w:rPr>
        <w:t>Задача 2</w:t>
      </w:r>
    </w:p>
    <w:p w14:paraId="0A7BDDC3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lastRenderedPageBreak/>
        <w:t xml:space="preserve">Организации ООО «Вымпел» произвела 10 тыс. штук изделия «Корректор». Себестоимость производства единицы продукции составила 700 руб. Прибыль производства в составе оптовой цены изготовителя составила 20%. </w:t>
      </w:r>
    </w:p>
    <w:p w14:paraId="4CF73A56" w14:textId="77777777" w:rsidR="00D103B0" w:rsidRDefault="003E0D61">
      <w:pPr>
        <w:spacing w:line="276" w:lineRule="auto"/>
        <w:jc w:val="both"/>
        <w:rPr>
          <w:rStyle w:val="a5"/>
          <w:b/>
          <w:bCs/>
          <w:sz w:val="28"/>
          <w:szCs w:val="28"/>
        </w:rPr>
      </w:pPr>
      <w:r>
        <w:rPr>
          <w:rStyle w:val="Hyperlink0"/>
        </w:rPr>
        <w:t>На основе приведенных показателей</w:t>
      </w:r>
      <w:r>
        <w:rPr>
          <w:rStyle w:val="a5"/>
          <w:b/>
          <w:bCs/>
          <w:sz w:val="28"/>
          <w:szCs w:val="28"/>
        </w:rPr>
        <w:t xml:space="preserve"> следует определить: </w:t>
      </w:r>
    </w:p>
    <w:p w14:paraId="4385CD6F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 xml:space="preserve">1) стоимостной объем произведенной продукции в оптовых ценах изготовителя; </w:t>
      </w:r>
    </w:p>
    <w:p w14:paraId="7F26ED24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 xml:space="preserve">2) валовую прибыль, полученную организацией; </w:t>
      </w:r>
    </w:p>
    <w:p w14:paraId="13648BC5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 xml:space="preserve">3) затраты организации на производство и реализацию продукции; </w:t>
      </w:r>
    </w:p>
    <w:p w14:paraId="1352CAA1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 xml:space="preserve">4) оптовую цену изготовителя единицы продукции; </w:t>
      </w:r>
    </w:p>
    <w:p w14:paraId="6A342F98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 xml:space="preserve">5) рентабельность продукции. </w:t>
      </w:r>
    </w:p>
    <w:p w14:paraId="6F12C164" w14:textId="77777777" w:rsidR="00D103B0" w:rsidRDefault="00D103B0">
      <w:pPr>
        <w:spacing w:after="120" w:line="276" w:lineRule="auto"/>
        <w:rPr>
          <w:rStyle w:val="a5"/>
          <w:b/>
          <w:bCs/>
          <w:sz w:val="28"/>
          <w:szCs w:val="28"/>
          <w:u w:val="single"/>
        </w:rPr>
      </w:pPr>
    </w:p>
    <w:p w14:paraId="3D921E1A" w14:textId="77777777" w:rsidR="00D103B0" w:rsidRDefault="003E0D61">
      <w:pPr>
        <w:spacing w:after="120" w:line="276" w:lineRule="auto"/>
        <w:rPr>
          <w:rStyle w:val="Hyperlink0"/>
        </w:rPr>
      </w:pPr>
      <w:r>
        <w:rPr>
          <w:rStyle w:val="a5"/>
          <w:b/>
          <w:bCs/>
          <w:sz w:val="28"/>
          <w:szCs w:val="28"/>
          <w:u w:val="single"/>
        </w:rPr>
        <w:t>Задача 3</w:t>
      </w:r>
      <w:r>
        <w:rPr>
          <w:rStyle w:val="a5"/>
          <w:b/>
          <w:bCs/>
          <w:sz w:val="28"/>
          <w:szCs w:val="28"/>
        </w:rPr>
        <w:t xml:space="preserve"> </w:t>
      </w:r>
    </w:p>
    <w:p w14:paraId="2999A031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>ООО «</w:t>
      </w:r>
      <w:proofErr w:type="spellStart"/>
      <w:r>
        <w:rPr>
          <w:rStyle w:val="Hyperlink0"/>
        </w:rPr>
        <w:t>Заряна</w:t>
      </w:r>
      <w:proofErr w:type="spellEnd"/>
      <w:r>
        <w:rPr>
          <w:rStyle w:val="Hyperlink0"/>
        </w:rPr>
        <w:t xml:space="preserve">» производит подакцизный товар «А». Себестоимость производства единицы товара «А» — 1500 руб. Отпускная цена товара «А» — 2700 руб. Ставка НДС — 20%.  </w:t>
      </w:r>
    </w:p>
    <w:p w14:paraId="05A33BFD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>ООО «</w:t>
      </w:r>
      <w:proofErr w:type="spellStart"/>
      <w:r>
        <w:rPr>
          <w:rStyle w:val="Hyperlink0"/>
        </w:rPr>
        <w:t>Заряна</w:t>
      </w:r>
      <w:proofErr w:type="spellEnd"/>
      <w:r>
        <w:rPr>
          <w:rStyle w:val="Hyperlink0"/>
        </w:rPr>
        <w:t xml:space="preserve">» реализует произведенную продукцию посредникам. Посредническая надбавка составляла 20%. </w:t>
      </w:r>
    </w:p>
    <w:p w14:paraId="624117A0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 xml:space="preserve">Посредники реализовывают товар «А» в розничную сеть. Розничная скидка составляет 25%. </w:t>
      </w:r>
    </w:p>
    <w:p w14:paraId="7634303C" w14:textId="77777777" w:rsidR="00D103B0" w:rsidRDefault="003E0D61">
      <w:pPr>
        <w:spacing w:line="276" w:lineRule="auto"/>
        <w:jc w:val="both"/>
        <w:rPr>
          <w:rStyle w:val="a5"/>
          <w:b/>
          <w:bCs/>
          <w:sz w:val="28"/>
          <w:szCs w:val="28"/>
        </w:rPr>
      </w:pPr>
      <w:r>
        <w:rPr>
          <w:rStyle w:val="Hyperlink0"/>
        </w:rPr>
        <w:t>На основе приведенных показателей</w:t>
      </w:r>
      <w:r>
        <w:rPr>
          <w:rStyle w:val="a5"/>
          <w:b/>
          <w:bCs/>
          <w:sz w:val="28"/>
          <w:szCs w:val="28"/>
        </w:rPr>
        <w:t xml:space="preserve"> следует определить: </w:t>
      </w:r>
    </w:p>
    <w:p w14:paraId="4B2B6934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 xml:space="preserve">1) уровень розничной цены; </w:t>
      </w:r>
    </w:p>
    <w:p w14:paraId="5B6FD006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 xml:space="preserve">2) структуру розничной цены. </w:t>
      </w:r>
    </w:p>
    <w:p w14:paraId="6B8C51BD" w14:textId="77777777" w:rsidR="00D103B0" w:rsidRDefault="00D103B0">
      <w:pPr>
        <w:spacing w:after="120" w:line="276" w:lineRule="auto"/>
        <w:jc w:val="center"/>
        <w:rPr>
          <w:rStyle w:val="a5"/>
          <w:b/>
          <w:bCs/>
          <w:sz w:val="36"/>
          <w:szCs w:val="36"/>
        </w:rPr>
      </w:pPr>
    </w:p>
    <w:p w14:paraId="0128BE85" w14:textId="77777777" w:rsidR="00D103B0" w:rsidRDefault="003E0D61">
      <w:pPr>
        <w:spacing w:after="120" w:line="276" w:lineRule="auto"/>
        <w:jc w:val="center"/>
        <w:rPr>
          <w:rStyle w:val="a5"/>
          <w:b/>
          <w:bCs/>
          <w:sz w:val="36"/>
          <w:szCs w:val="36"/>
        </w:rPr>
      </w:pPr>
      <w:r>
        <w:rPr>
          <w:rStyle w:val="a5"/>
          <w:b/>
          <w:bCs/>
          <w:sz w:val="36"/>
          <w:szCs w:val="36"/>
        </w:rPr>
        <w:t>ЗАДАНИЕ 2</w:t>
      </w:r>
    </w:p>
    <w:p w14:paraId="1321955D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 xml:space="preserve">В реферативной форме раскрыть сущность </w:t>
      </w:r>
      <w:r>
        <w:rPr>
          <w:rStyle w:val="a5"/>
          <w:b/>
          <w:bCs/>
          <w:sz w:val="28"/>
          <w:szCs w:val="28"/>
        </w:rPr>
        <w:t>затратных методов ценообразования</w:t>
      </w:r>
      <w:r>
        <w:rPr>
          <w:rStyle w:val="Hyperlink0"/>
        </w:rPr>
        <w:t xml:space="preserve"> и представить практические примеры их применения в современной практике отечественных и зарубежных компаний. </w:t>
      </w:r>
    </w:p>
    <w:p w14:paraId="0A6BC83D" w14:textId="77777777" w:rsidR="00D103B0" w:rsidRDefault="00D103B0">
      <w:pPr>
        <w:spacing w:line="276" w:lineRule="auto"/>
        <w:rPr>
          <w:rStyle w:val="a5"/>
          <w:sz w:val="28"/>
          <w:szCs w:val="28"/>
        </w:rPr>
      </w:pPr>
    </w:p>
    <w:p w14:paraId="63ED74A8" w14:textId="77777777" w:rsidR="00D103B0" w:rsidRDefault="003E0D61">
      <w:pPr>
        <w:spacing w:line="276" w:lineRule="auto"/>
        <w:rPr>
          <w:rStyle w:val="Hyperlink0"/>
        </w:rPr>
      </w:pPr>
      <w:r>
        <w:rPr>
          <w:rStyle w:val="Hyperlink0"/>
        </w:rPr>
        <w:t>ЗАТРАТНЫЕ МЕТОДЫ ЦЕНООБРАЗОВАНИЯ</w:t>
      </w:r>
    </w:p>
    <w:p w14:paraId="27A144D6" w14:textId="77777777" w:rsidR="00D103B0" w:rsidRDefault="003E0D61">
      <w:pPr>
        <w:spacing w:line="276" w:lineRule="auto"/>
        <w:rPr>
          <w:rStyle w:val="Hyperlink0"/>
        </w:rPr>
      </w:pPr>
      <w:r>
        <w:rPr>
          <w:rStyle w:val="Hyperlink0"/>
        </w:rPr>
        <w:t>1. Метод полных издержек</w:t>
      </w:r>
    </w:p>
    <w:p w14:paraId="70DA81D5" w14:textId="77777777" w:rsidR="00D103B0" w:rsidRDefault="003E0D61">
      <w:pPr>
        <w:spacing w:line="276" w:lineRule="auto"/>
        <w:rPr>
          <w:rStyle w:val="Hyperlink0"/>
        </w:rPr>
      </w:pPr>
      <w:r>
        <w:rPr>
          <w:rStyle w:val="Hyperlink0"/>
        </w:rPr>
        <w:t>2. Метод прямых затрат</w:t>
      </w:r>
    </w:p>
    <w:p w14:paraId="09B3BC26" w14:textId="77777777" w:rsidR="00D103B0" w:rsidRDefault="003E0D61">
      <w:pPr>
        <w:spacing w:line="276" w:lineRule="auto"/>
        <w:rPr>
          <w:rStyle w:val="Hyperlink0"/>
        </w:rPr>
      </w:pPr>
      <w:r>
        <w:rPr>
          <w:rStyle w:val="Hyperlink0"/>
        </w:rPr>
        <w:t>3. Метод точки безубыточности</w:t>
      </w:r>
    </w:p>
    <w:p w14:paraId="4F45A358" w14:textId="77777777" w:rsidR="00D103B0" w:rsidRDefault="003E0D61">
      <w:pPr>
        <w:spacing w:line="276" w:lineRule="auto"/>
        <w:rPr>
          <w:rStyle w:val="Hyperlink0"/>
        </w:rPr>
      </w:pPr>
      <w:r>
        <w:rPr>
          <w:rStyle w:val="Hyperlink0"/>
        </w:rPr>
        <w:t>4. Метод предельных издержек</w:t>
      </w:r>
    </w:p>
    <w:p w14:paraId="3D9840E2" w14:textId="77777777" w:rsidR="00D103B0" w:rsidRDefault="003E0D61">
      <w:pPr>
        <w:spacing w:line="276" w:lineRule="auto"/>
        <w:rPr>
          <w:rStyle w:val="Hyperlink0"/>
        </w:rPr>
      </w:pPr>
      <w:r>
        <w:rPr>
          <w:rStyle w:val="Hyperlink0"/>
        </w:rPr>
        <w:t>5. Метод учета рентабельности инвестиций</w:t>
      </w:r>
    </w:p>
    <w:p w14:paraId="14FDF6BF" w14:textId="77777777" w:rsidR="00D103B0" w:rsidRDefault="003E0D61">
      <w:pPr>
        <w:spacing w:line="276" w:lineRule="auto"/>
        <w:ind w:firstLine="720"/>
        <w:rPr>
          <w:rStyle w:val="Hyperlink0"/>
        </w:rPr>
      </w:pPr>
      <w:r>
        <w:rPr>
          <w:rStyle w:val="Hyperlink0"/>
        </w:rPr>
        <w:t>5.1. Метод учета рентабельности активов</w:t>
      </w:r>
    </w:p>
    <w:p w14:paraId="6DEFAC4A" w14:textId="77777777" w:rsidR="00D103B0" w:rsidRDefault="003E0D61">
      <w:pPr>
        <w:spacing w:line="276" w:lineRule="auto"/>
        <w:ind w:firstLine="720"/>
        <w:rPr>
          <w:rStyle w:val="Hyperlink0"/>
        </w:rPr>
      </w:pPr>
      <w:r>
        <w:rPr>
          <w:rStyle w:val="Hyperlink0"/>
        </w:rPr>
        <w:t>5.2. Метод учета рентабельности собственного капитала</w:t>
      </w:r>
    </w:p>
    <w:p w14:paraId="1EB187D9" w14:textId="77777777" w:rsidR="00D103B0" w:rsidRDefault="003E0D61">
      <w:pPr>
        <w:spacing w:line="276" w:lineRule="auto"/>
        <w:rPr>
          <w:rStyle w:val="a5"/>
        </w:rPr>
      </w:pPr>
      <w:r>
        <w:rPr>
          <w:rStyle w:val="Hyperlink0"/>
        </w:rPr>
        <w:t>6. Метод надбавки к цене</w:t>
      </w:r>
    </w:p>
    <w:p w14:paraId="1BB55824" w14:textId="77777777" w:rsidR="00D103B0" w:rsidRPr="003E0D61" w:rsidRDefault="003E0D61">
      <w:pPr>
        <w:pStyle w:val="20"/>
        <w:spacing w:before="400" w:line="276" w:lineRule="auto"/>
        <w:rPr>
          <w:rStyle w:val="a5"/>
        </w:rPr>
      </w:pPr>
      <w:bookmarkStart w:id="3" w:name="_jf4sd6sesi1h"/>
      <w:bookmarkEnd w:id="3"/>
      <w:r w:rsidRPr="003E0D61">
        <w:rPr>
          <w:rStyle w:val="a5"/>
        </w:rPr>
        <w:lastRenderedPageBreak/>
        <w:t>ВАРИАНТ 2</w:t>
      </w:r>
    </w:p>
    <w:p w14:paraId="17031B6C" w14:textId="77777777" w:rsidR="00D103B0" w:rsidRDefault="003E0D61">
      <w:pPr>
        <w:spacing w:after="120" w:line="276" w:lineRule="auto"/>
        <w:jc w:val="center"/>
        <w:rPr>
          <w:rStyle w:val="a5"/>
          <w:b/>
          <w:bCs/>
          <w:sz w:val="36"/>
          <w:szCs w:val="36"/>
        </w:rPr>
      </w:pPr>
      <w:r>
        <w:rPr>
          <w:rStyle w:val="a5"/>
          <w:b/>
          <w:bCs/>
          <w:sz w:val="36"/>
          <w:szCs w:val="36"/>
        </w:rPr>
        <w:t>ЗАДАНИЕ 1</w:t>
      </w:r>
    </w:p>
    <w:p w14:paraId="6D3FB681" w14:textId="77777777" w:rsidR="00D103B0" w:rsidRDefault="003E0D61">
      <w:pPr>
        <w:spacing w:after="120" w:line="276" w:lineRule="auto"/>
        <w:rPr>
          <w:rStyle w:val="Hyperlink0"/>
        </w:rPr>
      </w:pPr>
      <w:r>
        <w:rPr>
          <w:rStyle w:val="Hyperlink0"/>
        </w:rPr>
        <w:t>Решить задачи.</w:t>
      </w:r>
    </w:p>
    <w:p w14:paraId="40495C83" w14:textId="77777777" w:rsidR="00D103B0" w:rsidRDefault="003E0D61">
      <w:pPr>
        <w:spacing w:line="276" w:lineRule="auto"/>
        <w:jc w:val="both"/>
        <w:rPr>
          <w:rStyle w:val="a5"/>
          <w:sz w:val="36"/>
          <w:szCs w:val="36"/>
        </w:rPr>
      </w:pPr>
      <w:r>
        <w:rPr>
          <w:rStyle w:val="a5"/>
          <w:b/>
          <w:bCs/>
          <w:sz w:val="28"/>
          <w:szCs w:val="28"/>
        </w:rPr>
        <w:t xml:space="preserve">Основные критерии оценки: </w:t>
      </w:r>
      <w:r>
        <w:rPr>
          <w:rStyle w:val="Hyperlink0"/>
        </w:rPr>
        <w:t xml:space="preserve">отражение в ответе знания основных категорий и понятий, лежащих в основе приведенных показателей; проведение расчетов и получение правильных ответов. </w:t>
      </w:r>
    </w:p>
    <w:p w14:paraId="596EEBEC" w14:textId="77777777" w:rsidR="00D103B0" w:rsidRDefault="00D103B0">
      <w:pPr>
        <w:spacing w:after="120" w:line="276" w:lineRule="auto"/>
        <w:rPr>
          <w:rStyle w:val="a5"/>
          <w:b/>
          <w:bCs/>
          <w:sz w:val="28"/>
          <w:szCs w:val="28"/>
          <w:u w:val="single"/>
        </w:rPr>
      </w:pPr>
    </w:p>
    <w:p w14:paraId="0F5DB0E0" w14:textId="77777777" w:rsidR="00D103B0" w:rsidRDefault="003E0D61">
      <w:pPr>
        <w:spacing w:after="120" w:line="276" w:lineRule="auto"/>
        <w:rPr>
          <w:rStyle w:val="Hyperlink0"/>
        </w:rPr>
      </w:pPr>
      <w:r>
        <w:rPr>
          <w:rStyle w:val="a5"/>
          <w:b/>
          <w:bCs/>
          <w:sz w:val="28"/>
          <w:szCs w:val="28"/>
          <w:u w:val="single"/>
        </w:rPr>
        <w:t>Задача 1</w:t>
      </w:r>
      <w:r>
        <w:rPr>
          <w:rStyle w:val="a5"/>
          <w:b/>
          <w:bCs/>
          <w:sz w:val="28"/>
          <w:szCs w:val="28"/>
        </w:rPr>
        <w:t xml:space="preserve"> </w:t>
      </w:r>
    </w:p>
    <w:p w14:paraId="185749AF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 xml:space="preserve">ООО «Феникс» производит спортивные футболки и поставляет их непосредственно в розничную торговлю. </w:t>
      </w:r>
    </w:p>
    <w:p w14:paraId="67B27CEA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 xml:space="preserve">Себестоимость 1 шт. — 240 руб. </w:t>
      </w:r>
    </w:p>
    <w:p w14:paraId="456EFBA4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 xml:space="preserve">Рентабельность продукции — 25%. </w:t>
      </w:r>
    </w:p>
    <w:p w14:paraId="4DB8AC3A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 xml:space="preserve">НДС — 20%. </w:t>
      </w:r>
    </w:p>
    <w:p w14:paraId="40B40B41" w14:textId="77777777" w:rsidR="00D103B0" w:rsidRDefault="003E0D61">
      <w:pPr>
        <w:spacing w:line="276" w:lineRule="auto"/>
        <w:jc w:val="both"/>
        <w:rPr>
          <w:rStyle w:val="a5"/>
          <w:b/>
          <w:bCs/>
          <w:sz w:val="28"/>
          <w:szCs w:val="28"/>
        </w:rPr>
      </w:pPr>
      <w:r>
        <w:rPr>
          <w:rStyle w:val="Hyperlink0"/>
        </w:rPr>
        <w:t xml:space="preserve">Розничная цена — 600 руб. </w:t>
      </w:r>
    </w:p>
    <w:p w14:paraId="5620A2D0" w14:textId="77777777" w:rsidR="00D103B0" w:rsidRDefault="003E0D61">
      <w:pPr>
        <w:spacing w:line="276" w:lineRule="auto"/>
        <w:jc w:val="both"/>
        <w:rPr>
          <w:rStyle w:val="a5"/>
          <w:b/>
          <w:bCs/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 xml:space="preserve">Следует определить величину (в руб. и процентах): </w:t>
      </w:r>
    </w:p>
    <w:p w14:paraId="3D12FC79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 xml:space="preserve">1) розничной надбавки; </w:t>
      </w:r>
    </w:p>
    <w:p w14:paraId="1C6C91EA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 xml:space="preserve">2) розничной скидки; </w:t>
      </w:r>
    </w:p>
    <w:p w14:paraId="0C267D53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 xml:space="preserve">3) НДС, предназначенного для уплаты организацией розничной торговли. </w:t>
      </w:r>
    </w:p>
    <w:p w14:paraId="3BA29F49" w14:textId="77777777" w:rsidR="00D103B0" w:rsidRDefault="00D103B0">
      <w:pPr>
        <w:spacing w:after="120" w:line="276" w:lineRule="auto"/>
        <w:rPr>
          <w:rStyle w:val="a5"/>
          <w:b/>
          <w:bCs/>
          <w:sz w:val="28"/>
          <w:szCs w:val="28"/>
          <w:u w:val="single"/>
        </w:rPr>
      </w:pPr>
    </w:p>
    <w:p w14:paraId="68C58DF5" w14:textId="77777777" w:rsidR="00D103B0" w:rsidRDefault="003E0D61">
      <w:pPr>
        <w:spacing w:after="120" w:line="276" w:lineRule="auto"/>
        <w:rPr>
          <w:rStyle w:val="a5"/>
          <w:sz w:val="28"/>
          <w:szCs w:val="28"/>
          <w:u w:val="single"/>
        </w:rPr>
      </w:pPr>
      <w:r>
        <w:rPr>
          <w:rStyle w:val="a5"/>
          <w:b/>
          <w:bCs/>
          <w:sz w:val="28"/>
          <w:szCs w:val="28"/>
          <w:u w:val="single"/>
        </w:rPr>
        <w:t>Задача 2</w:t>
      </w:r>
    </w:p>
    <w:p w14:paraId="7DE3D30E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>Организация «Проект» выпускает и продает однотипное оборудование. Объем производства и продаж в натуральном выражении может колебаться от 10 тыс. шт. в год до 20 тыс. шт. Цена единицы оборудования — 540 тыс. руб. НДС — 20%. Дополнительные данные по производству продукции приведены в таблице.</w:t>
      </w:r>
    </w:p>
    <w:p w14:paraId="2824C53C" w14:textId="77777777" w:rsidR="00D103B0" w:rsidRDefault="00D103B0">
      <w:pPr>
        <w:spacing w:line="276" w:lineRule="auto"/>
        <w:jc w:val="both"/>
        <w:rPr>
          <w:rStyle w:val="a5"/>
          <w:sz w:val="28"/>
          <w:szCs w:val="28"/>
        </w:rPr>
      </w:pPr>
    </w:p>
    <w:p w14:paraId="25AF6019" w14:textId="77777777" w:rsidR="00D103B0" w:rsidRDefault="00D103B0">
      <w:pPr>
        <w:spacing w:line="276" w:lineRule="auto"/>
        <w:jc w:val="both"/>
        <w:rPr>
          <w:rStyle w:val="a5"/>
          <w:sz w:val="28"/>
          <w:szCs w:val="28"/>
        </w:rPr>
      </w:pPr>
    </w:p>
    <w:tbl>
      <w:tblPr>
        <w:tblStyle w:val="TableNormal"/>
        <w:tblW w:w="92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55"/>
        <w:gridCol w:w="1845"/>
        <w:gridCol w:w="1875"/>
        <w:gridCol w:w="2280"/>
      </w:tblGrid>
      <w:tr w:rsidR="00D103B0" w14:paraId="06B6E7AC" w14:textId="77777777">
        <w:trPr>
          <w:trHeight w:val="323"/>
        </w:trPr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655A1" w14:textId="77777777" w:rsidR="00D103B0" w:rsidRDefault="003E0D61">
            <w:pPr>
              <w:spacing w:line="276" w:lineRule="auto"/>
              <w:jc w:val="both"/>
            </w:pPr>
            <w:r>
              <w:rPr>
                <w:rStyle w:val="a5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6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FE452" w14:textId="77777777" w:rsidR="00D103B0" w:rsidRDefault="003E0D61">
            <w:pPr>
              <w:spacing w:line="276" w:lineRule="auto"/>
              <w:jc w:val="center"/>
            </w:pPr>
            <w:r>
              <w:rPr>
                <w:rStyle w:val="a5"/>
                <w:b/>
                <w:bCs/>
                <w:sz w:val="28"/>
                <w:szCs w:val="28"/>
              </w:rPr>
              <w:t>Объем производства, шт.</w:t>
            </w:r>
          </w:p>
        </w:tc>
      </w:tr>
      <w:tr w:rsidR="00D103B0" w14:paraId="65F1C5FB" w14:textId="77777777">
        <w:trPr>
          <w:trHeight w:val="323"/>
        </w:trPr>
        <w:tc>
          <w:tcPr>
            <w:tcW w:w="3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268B5" w14:textId="77777777" w:rsidR="00D103B0" w:rsidRDefault="00D103B0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7BC92" w14:textId="77777777" w:rsidR="00D103B0" w:rsidRDefault="003E0D61">
            <w:pPr>
              <w:spacing w:line="276" w:lineRule="auto"/>
              <w:jc w:val="center"/>
            </w:pPr>
            <w:r>
              <w:rPr>
                <w:rStyle w:val="a5"/>
                <w:b/>
                <w:bCs/>
                <w:sz w:val="28"/>
                <w:szCs w:val="28"/>
                <w:shd w:val="clear" w:color="auto" w:fill="EFEFEF"/>
              </w:rPr>
              <w:t>10000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A1E8E" w14:textId="77777777" w:rsidR="00D103B0" w:rsidRDefault="003E0D61">
            <w:pPr>
              <w:spacing w:line="276" w:lineRule="auto"/>
              <w:jc w:val="center"/>
            </w:pPr>
            <w:r>
              <w:rPr>
                <w:rStyle w:val="a5"/>
                <w:b/>
                <w:bCs/>
                <w:sz w:val="28"/>
                <w:szCs w:val="28"/>
                <w:shd w:val="clear" w:color="auto" w:fill="EFEFEF"/>
              </w:rPr>
              <w:t>15000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30E8C" w14:textId="77777777" w:rsidR="00D103B0" w:rsidRDefault="003E0D61">
            <w:pPr>
              <w:spacing w:line="276" w:lineRule="auto"/>
              <w:jc w:val="center"/>
            </w:pPr>
            <w:r>
              <w:rPr>
                <w:rStyle w:val="a5"/>
                <w:b/>
                <w:bCs/>
                <w:sz w:val="28"/>
                <w:szCs w:val="28"/>
                <w:shd w:val="clear" w:color="auto" w:fill="EFEFEF"/>
              </w:rPr>
              <w:t>20000</w:t>
            </w:r>
          </w:p>
        </w:tc>
      </w:tr>
      <w:tr w:rsidR="00D103B0" w14:paraId="4B9BB791" w14:textId="77777777">
        <w:trPr>
          <w:trHeight w:val="689"/>
        </w:trPr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52613" w14:textId="77777777" w:rsidR="00D103B0" w:rsidRDefault="003E0D61">
            <w:pPr>
              <w:spacing w:line="276" w:lineRule="auto"/>
              <w:jc w:val="both"/>
            </w:pPr>
            <w:r>
              <w:rPr>
                <w:rStyle w:val="a5"/>
                <w:sz w:val="28"/>
                <w:szCs w:val="28"/>
              </w:rPr>
              <w:t xml:space="preserve">Затраты на весь объем производства, млн </w:t>
            </w:r>
            <w:proofErr w:type="spellStart"/>
            <w:r>
              <w:rPr>
                <w:rStyle w:val="a5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24BFF" w14:textId="77777777" w:rsidR="00D103B0" w:rsidRDefault="003E0D61">
            <w:pPr>
              <w:spacing w:line="276" w:lineRule="auto"/>
              <w:jc w:val="center"/>
            </w:pPr>
            <w:r>
              <w:rPr>
                <w:rStyle w:val="a5"/>
                <w:sz w:val="28"/>
                <w:szCs w:val="28"/>
              </w:rPr>
              <w:t>3900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A25BD" w14:textId="77777777" w:rsidR="00D103B0" w:rsidRDefault="00D103B0"/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6B507" w14:textId="77777777" w:rsidR="00D103B0" w:rsidRDefault="00D103B0"/>
        </w:tc>
      </w:tr>
      <w:tr w:rsidR="00D103B0" w14:paraId="241ECEFA" w14:textId="77777777">
        <w:trPr>
          <w:trHeight w:val="689"/>
        </w:trPr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E106A" w14:textId="77777777" w:rsidR="00D103B0" w:rsidRDefault="003E0D61">
            <w:pPr>
              <w:spacing w:line="276" w:lineRule="auto"/>
              <w:jc w:val="both"/>
              <w:rPr>
                <w:rStyle w:val="a5"/>
                <w:sz w:val="28"/>
                <w:szCs w:val="28"/>
                <w:shd w:val="clear" w:color="auto" w:fill="EFEFEF"/>
              </w:rPr>
            </w:pPr>
            <w:r>
              <w:rPr>
                <w:rStyle w:val="a5"/>
                <w:sz w:val="28"/>
                <w:szCs w:val="28"/>
                <w:shd w:val="clear" w:color="auto" w:fill="EFEFEF"/>
              </w:rPr>
              <w:t>в том числе:</w:t>
            </w:r>
          </w:p>
          <w:p w14:paraId="75288B12" w14:textId="77777777" w:rsidR="00D103B0" w:rsidRDefault="003E0D61">
            <w:pPr>
              <w:spacing w:line="276" w:lineRule="auto"/>
              <w:jc w:val="both"/>
            </w:pPr>
            <w:r>
              <w:rPr>
                <w:rStyle w:val="a5"/>
                <w:sz w:val="28"/>
                <w:szCs w:val="28"/>
                <w:shd w:val="clear" w:color="auto" w:fill="EFEFEF"/>
              </w:rPr>
              <w:t>переменные затраты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C2634" w14:textId="77777777" w:rsidR="00D103B0" w:rsidRDefault="003E0D61">
            <w:pPr>
              <w:spacing w:line="276" w:lineRule="auto"/>
              <w:jc w:val="center"/>
            </w:pPr>
            <w:r>
              <w:rPr>
                <w:rStyle w:val="a5"/>
                <w:sz w:val="28"/>
                <w:szCs w:val="28"/>
                <w:shd w:val="clear" w:color="auto" w:fill="EFEFEF"/>
              </w:rPr>
              <w:t>1500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26BAF" w14:textId="77777777" w:rsidR="00D103B0" w:rsidRDefault="00D103B0"/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A0DC2" w14:textId="77777777" w:rsidR="00D103B0" w:rsidRDefault="00D103B0"/>
        </w:tc>
      </w:tr>
      <w:tr w:rsidR="00D103B0" w14:paraId="01EAA459" w14:textId="77777777">
        <w:trPr>
          <w:trHeight w:val="323"/>
        </w:trPr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71E44" w14:textId="77777777" w:rsidR="00D103B0" w:rsidRDefault="003E0D61">
            <w:pPr>
              <w:spacing w:line="276" w:lineRule="auto"/>
              <w:jc w:val="both"/>
            </w:pPr>
            <w:r>
              <w:rPr>
                <w:rStyle w:val="a5"/>
                <w:sz w:val="28"/>
                <w:szCs w:val="28"/>
              </w:rPr>
              <w:t>постоянные затраты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1018D" w14:textId="77777777" w:rsidR="00D103B0" w:rsidRDefault="00D103B0"/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558D0" w14:textId="77777777" w:rsidR="00D103B0" w:rsidRDefault="00D103B0"/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CEE31" w14:textId="77777777" w:rsidR="00D103B0" w:rsidRDefault="00D103B0"/>
        </w:tc>
      </w:tr>
      <w:tr w:rsidR="00D103B0" w14:paraId="590B1488" w14:textId="77777777">
        <w:trPr>
          <w:trHeight w:val="689"/>
        </w:trPr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F95F1" w14:textId="77777777" w:rsidR="00D103B0" w:rsidRDefault="003E0D61">
            <w:pPr>
              <w:spacing w:line="276" w:lineRule="auto"/>
              <w:jc w:val="both"/>
            </w:pPr>
            <w:r>
              <w:rPr>
                <w:rStyle w:val="a5"/>
                <w:sz w:val="28"/>
                <w:szCs w:val="28"/>
                <w:shd w:val="clear" w:color="auto" w:fill="EFEFEF"/>
              </w:rPr>
              <w:lastRenderedPageBreak/>
              <w:t xml:space="preserve">Затраты на единицу продукции, </w:t>
            </w:r>
            <w:proofErr w:type="spellStart"/>
            <w:r>
              <w:rPr>
                <w:rStyle w:val="a5"/>
                <w:sz w:val="28"/>
                <w:szCs w:val="28"/>
                <w:shd w:val="clear" w:color="auto" w:fill="EFEFEF"/>
              </w:rPr>
              <w:t>тыс</w:t>
            </w:r>
            <w:proofErr w:type="spellEnd"/>
            <w:r>
              <w:rPr>
                <w:rStyle w:val="a5"/>
                <w:sz w:val="28"/>
                <w:szCs w:val="28"/>
                <w:shd w:val="clear" w:color="auto" w:fill="EFEFEF"/>
              </w:rPr>
              <w:t xml:space="preserve"> </w:t>
            </w:r>
            <w:proofErr w:type="spellStart"/>
            <w:r>
              <w:rPr>
                <w:rStyle w:val="a5"/>
                <w:sz w:val="28"/>
                <w:szCs w:val="28"/>
                <w:shd w:val="clear" w:color="auto" w:fill="EFEFEF"/>
              </w:rPr>
              <w:t>руб</w:t>
            </w:r>
            <w:proofErr w:type="spellEnd"/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80D73" w14:textId="77777777" w:rsidR="00D103B0" w:rsidRDefault="00D103B0"/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8EFE2" w14:textId="77777777" w:rsidR="00D103B0" w:rsidRDefault="00D103B0"/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79BA7" w14:textId="77777777" w:rsidR="00D103B0" w:rsidRDefault="00D103B0"/>
        </w:tc>
      </w:tr>
      <w:tr w:rsidR="00D103B0" w14:paraId="25E2F435" w14:textId="77777777">
        <w:trPr>
          <w:trHeight w:val="689"/>
        </w:trPr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F8E75" w14:textId="77777777" w:rsidR="00D103B0" w:rsidRDefault="003E0D61">
            <w:pPr>
              <w:spacing w:line="276" w:lineRule="auto"/>
              <w:jc w:val="both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в том числе:</w:t>
            </w:r>
          </w:p>
          <w:p w14:paraId="6AA8EB4E" w14:textId="77777777" w:rsidR="00D103B0" w:rsidRDefault="003E0D61">
            <w:pPr>
              <w:spacing w:line="276" w:lineRule="auto"/>
              <w:jc w:val="both"/>
            </w:pPr>
            <w:r>
              <w:rPr>
                <w:rStyle w:val="a5"/>
                <w:sz w:val="28"/>
                <w:szCs w:val="28"/>
              </w:rPr>
              <w:t>переменные затраты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7F024" w14:textId="77777777" w:rsidR="00D103B0" w:rsidRDefault="00D103B0"/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488FE" w14:textId="77777777" w:rsidR="00D103B0" w:rsidRDefault="00D103B0"/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8521E" w14:textId="77777777" w:rsidR="00D103B0" w:rsidRDefault="00D103B0"/>
        </w:tc>
      </w:tr>
      <w:tr w:rsidR="00D103B0" w14:paraId="30C7C403" w14:textId="77777777">
        <w:trPr>
          <w:trHeight w:val="323"/>
        </w:trPr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F6EA6" w14:textId="77777777" w:rsidR="00D103B0" w:rsidRDefault="003E0D61">
            <w:pPr>
              <w:spacing w:line="276" w:lineRule="auto"/>
              <w:jc w:val="both"/>
            </w:pPr>
            <w:r>
              <w:rPr>
                <w:rStyle w:val="a5"/>
                <w:sz w:val="28"/>
                <w:szCs w:val="28"/>
                <w:shd w:val="clear" w:color="auto" w:fill="EFEFEF"/>
              </w:rPr>
              <w:t>постоянные затраты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48C8D" w14:textId="77777777" w:rsidR="00D103B0" w:rsidRDefault="00D103B0"/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0EA8C" w14:textId="77777777" w:rsidR="00D103B0" w:rsidRDefault="00D103B0"/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2B0DD" w14:textId="77777777" w:rsidR="00D103B0" w:rsidRDefault="00D103B0"/>
        </w:tc>
      </w:tr>
    </w:tbl>
    <w:p w14:paraId="7AB763A1" w14:textId="77777777" w:rsidR="00D103B0" w:rsidRDefault="00D103B0">
      <w:pPr>
        <w:widowControl w:val="0"/>
        <w:jc w:val="both"/>
        <w:rPr>
          <w:rStyle w:val="a5"/>
          <w:sz w:val="28"/>
          <w:szCs w:val="28"/>
        </w:rPr>
      </w:pPr>
    </w:p>
    <w:p w14:paraId="68761A33" w14:textId="77777777" w:rsidR="00D103B0" w:rsidRDefault="00D103B0">
      <w:pPr>
        <w:spacing w:line="276" w:lineRule="auto"/>
        <w:jc w:val="both"/>
        <w:rPr>
          <w:rStyle w:val="a5"/>
          <w:sz w:val="28"/>
          <w:szCs w:val="28"/>
        </w:rPr>
      </w:pPr>
    </w:p>
    <w:p w14:paraId="15D7FEC1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 xml:space="preserve"> </w:t>
      </w:r>
    </w:p>
    <w:p w14:paraId="1A54FEFE" w14:textId="77777777" w:rsidR="00D103B0" w:rsidRDefault="003E0D61">
      <w:pPr>
        <w:spacing w:line="276" w:lineRule="auto"/>
        <w:jc w:val="both"/>
        <w:rPr>
          <w:rStyle w:val="a5"/>
          <w:b/>
          <w:bCs/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 xml:space="preserve">На основе приведенных данных следует: </w:t>
      </w:r>
    </w:p>
    <w:p w14:paraId="49C717B0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 xml:space="preserve">1) рассчитать недостающие в таблице данные; </w:t>
      </w:r>
    </w:p>
    <w:p w14:paraId="75E4845D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 xml:space="preserve">2) рассчитать прибыль (убыток) от реализации продукции по трем предложенным вариантам </w:t>
      </w:r>
    </w:p>
    <w:p w14:paraId="5AB6E449" w14:textId="77777777" w:rsidR="00D103B0" w:rsidRDefault="00D103B0">
      <w:pPr>
        <w:spacing w:after="120" w:line="276" w:lineRule="auto"/>
        <w:rPr>
          <w:rStyle w:val="a5"/>
          <w:b/>
          <w:bCs/>
          <w:sz w:val="28"/>
          <w:szCs w:val="28"/>
          <w:u w:val="single"/>
        </w:rPr>
      </w:pPr>
    </w:p>
    <w:p w14:paraId="3560B224" w14:textId="77777777" w:rsidR="00D103B0" w:rsidRDefault="003E0D61">
      <w:pPr>
        <w:spacing w:after="120" w:line="276" w:lineRule="auto"/>
        <w:rPr>
          <w:rStyle w:val="a5"/>
          <w:sz w:val="28"/>
          <w:szCs w:val="28"/>
          <w:u w:val="single"/>
        </w:rPr>
      </w:pPr>
      <w:r>
        <w:rPr>
          <w:rStyle w:val="a5"/>
          <w:b/>
          <w:bCs/>
          <w:sz w:val="28"/>
          <w:szCs w:val="28"/>
          <w:u w:val="single"/>
        </w:rPr>
        <w:t>Задача 3</w:t>
      </w:r>
    </w:p>
    <w:p w14:paraId="599EDEF3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a5"/>
          <w:sz w:val="28"/>
          <w:szCs w:val="28"/>
          <w:shd w:val="clear" w:color="auto" w:fill="FFFFFF"/>
        </w:rPr>
        <w:t>Производственным предприятием было закуплено сырья на сумму 2847 рублей с учетом НДС для производства 500 батонов хлеба. Издержки производства хлеба (без НДС) помимо затрат на сырье – 726 рублей. Прибыль устанавливается предприятием в размере 34% от совокупных издержек. Ставка НДС на хлеб – 10%. Определите свободную отпускную цену промышленности на хлеб.</w:t>
      </w:r>
    </w:p>
    <w:p w14:paraId="3EDC023E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 xml:space="preserve">На основе приведенных данных </w:t>
      </w:r>
      <w:r>
        <w:rPr>
          <w:rStyle w:val="a5"/>
          <w:b/>
          <w:bCs/>
          <w:sz w:val="28"/>
          <w:szCs w:val="28"/>
        </w:rPr>
        <w:t>следует определить</w:t>
      </w:r>
      <w:r>
        <w:rPr>
          <w:rStyle w:val="Hyperlink0"/>
        </w:rPr>
        <w:t>:</w:t>
      </w:r>
    </w:p>
    <w:p w14:paraId="194EE8EE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>1) свободную отпускную цену промышленности на хлеб</w:t>
      </w:r>
    </w:p>
    <w:p w14:paraId="034AB53A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>2) долю НДС в составе отпускной цены</w:t>
      </w:r>
    </w:p>
    <w:p w14:paraId="64171F7A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>3) структуру отпускной цены промышленности</w:t>
      </w:r>
    </w:p>
    <w:p w14:paraId="661F6802" w14:textId="77777777" w:rsidR="00D103B0" w:rsidRDefault="00D103B0">
      <w:pPr>
        <w:spacing w:line="276" w:lineRule="auto"/>
        <w:jc w:val="both"/>
        <w:rPr>
          <w:rStyle w:val="a5"/>
          <w:sz w:val="28"/>
          <w:szCs w:val="28"/>
        </w:rPr>
      </w:pPr>
    </w:p>
    <w:p w14:paraId="5DE5F9A7" w14:textId="77777777" w:rsidR="00D103B0" w:rsidRDefault="00D103B0">
      <w:pPr>
        <w:spacing w:line="276" w:lineRule="auto"/>
        <w:jc w:val="both"/>
        <w:rPr>
          <w:rStyle w:val="a5"/>
          <w:sz w:val="28"/>
          <w:szCs w:val="28"/>
        </w:rPr>
      </w:pPr>
    </w:p>
    <w:p w14:paraId="5AA76F35" w14:textId="77777777" w:rsidR="00D103B0" w:rsidRDefault="003E0D61">
      <w:pPr>
        <w:spacing w:after="120" w:line="276" w:lineRule="auto"/>
        <w:jc w:val="center"/>
        <w:rPr>
          <w:rStyle w:val="a5"/>
          <w:b/>
          <w:bCs/>
          <w:sz w:val="36"/>
          <w:szCs w:val="36"/>
        </w:rPr>
      </w:pPr>
      <w:r>
        <w:rPr>
          <w:rStyle w:val="a5"/>
          <w:b/>
          <w:bCs/>
          <w:sz w:val="36"/>
          <w:szCs w:val="36"/>
        </w:rPr>
        <w:t>ЗАДАНИЕ 2</w:t>
      </w:r>
    </w:p>
    <w:p w14:paraId="6462218A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 xml:space="preserve">В реферативной форме раскрыть сущность </w:t>
      </w:r>
      <w:r>
        <w:rPr>
          <w:rStyle w:val="a5"/>
          <w:b/>
          <w:bCs/>
          <w:sz w:val="28"/>
          <w:szCs w:val="28"/>
        </w:rPr>
        <w:t>рыночных методов ценообразования</w:t>
      </w:r>
      <w:r>
        <w:rPr>
          <w:rStyle w:val="Hyperlink0"/>
        </w:rPr>
        <w:t xml:space="preserve"> и представить практические примеры их применения в современной практике отечественных и зарубе</w:t>
      </w:r>
      <w:bookmarkStart w:id="4" w:name="_GoBack"/>
      <w:bookmarkEnd w:id="4"/>
      <w:r>
        <w:rPr>
          <w:rStyle w:val="Hyperlink0"/>
        </w:rPr>
        <w:t xml:space="preserve">жных компаний. </w:t>
      </w:r>
    </w:p>
    <w:p w14:paraId="23AD8A72" w14:textId="77777777" w:rsidR="00D103B0" w:rsidRDefault="00D103B0">
      <w:pPr>
        <w:spacing w:line="276" w:lineRule="auto"/>
        <w:rPr>
          <w:rStyle w:val="a5"/>
          <w:sz w:val="28"/>
          <w:szCs w:val="28"/>
        </w:rPr>
      </w:pPr>
    </w:p>
    <w:p w14:paraId="53A4ECB0" w14:textId="77777777" w:rsidR="00D103B0" w:rsidRDefault="003E0D61">
      <w:pPr>
        <w:spacing w:line="276" w:lineRule="auto"/>
        <w:rPr>
          <w:rStyle w:val="Hyperlink0"/>
        </w:rPr>
      </w:pPr>
      <w:r>
        <w:rPr>
          <w:rStyle w:val="Hyperlink0"/>
        </w:rPr>
        <w:t>РЫНОЧНЫЕ МЕТОДЫ ЦЕНООБРАЗОВАНИЯ</w:t>
      </w:r>
    </w:p>
    <w:p w14:paraId="7918FB65" w14:textId="77777777" w:rsidR="00D103B0" w:rsidRDefault="003E0D61">
      <w:pPr>
        <w:spacing w:line="276" w:lineRule="auto"/>
        <w:rPr>
          <w:rStyle w:val="Hyperlink0"/>
        </w:rPr>
      </w:pPr>
      <w:r>
        <w:rPr>
          <w:rStyle w:val="Hyperlink0"/>
        </w:rPr>
        <w:t>1. Методы с ориентацией на потребителя</w:t>
      </w:r>
    </w:p>
    <w:p w14:paraId="4E713B44" w14:textId="77777777" w:rsidR="00D103B0" w:rsidRDefault="003E0D61">
      <w:pPr>
        <w:spacing w:line="276" w:lineRule="auto"/>
        <w:ind w:firstLine="720"/>
        <w:rPr>
          <w:rStyle w:val="Hyperlink0"/>
        </w:rPr>
      </w:pPr>
      <w:r>
        <w:rPr>
          <w:rStyle w:val="Hyperlink0"/>
        </w:rPr>
        <w:t>1.1. Методы на основе воспринимаемой ценности товара</w:t>
      </w:r>
    </w:p>
    <w:p w14:paraId="68FB76FE" w14:textId="77777777" w:rsidR="00D103B0" w:rsidRDefault="003E0D61">
      <w:pPr>
        <w:spacing w:line="276" w:lineRule="auto"/>
        <w:ind w:left="720" w:firstLine="720"/>
        <w:rPr>
          <w:rStyle w:val="Hyperlink0"/>
        </w:rPr>
      </w:pPr>
      <w:r>
        <w:rPr>
          <w:rStyle w:val="Hyperlink0"/>
        </w:rPr>
        <w:t>а) Метод расчета экономической ценности товара</w:t>
      </w:r>
    </w:p>
    <w:p w14:paraId="1210DF91" w14:textId="77777777" w:rsidR="00D103B0" w:rsidRDefault="003E0D61">
      <w:pPr>
        <w:spacing w:line="276" w:lineRule="auto"/>
        <w:ind w:left="720" w:firstLine="720"/>
        <w:rPr>
          <w:rStyle w:val="Hyperlink0"/>
        </w:rPr>
      </w:pPr>
      <w:r>
        <w:rPr>
          <w:rStyle w:val="Hyperlink0"/>
        </w:rPr>
        <w:t>б) Метод оценки оптимальной цены</w:t>
      </w:r>
    </w:p>
    <w:p w14:paraId="2C5D89BB" w14:textId="77777777" w:rsidR="00D103B0" w:rsidRDefault="003E0D61">
      <w:pPr>
        <w:spacing w:line="276" w:lineRule="auto"/>
        <w:ind w:firstLine="720"/>
        <w:rPr>
          <w:rStyle w:val="Hyperlink0"/>
        </w:rPr>
      </w:pPr>
      <w:r>
        <w:rPr>
          <w:rStyle w:val="Hyperlink0"/>
        </w:rPr>
        <w:lastRenderedPageBreak/>
        <w:t>1.2. Методы с ориентацией на спрос</w:t>
      </w:r>
    </w:p>
    <w:p w14:paraId="1B798C6C" w14:textId="77777777" w:rsidR="00D103B0" w:rsidRDefault="003E0D61">
      <w:pPr>
        <w:spacing w:line="276" w:lineRule="auto"/>
        <w:ind w:left="720" w:firstLine="720"/>
        <w:rPr>
          <w:rStyle w:val="Hyperlink0"/>
        </w:rPr>
      </w:pPr>
      <w:r>
        <w:rPr>
          <w:rStyle w:val="Hyperlink0"/>
        </w:rPr>
        <w:t>а) Метод анализа пределов</w:t>
      </w:r>
    </w:p>
    <w:p w14:paraId="210CDBA2" w14:textId="77777777" w:rsidR="00D103B0" w:rsidRDefault="003E0D61">
      <w:pPr>
        <w:spacing w:line="276" w:lineRule="auto"/>
        <w:ind w:left="720" w:firstLine="720"/>
        <w:rPr>
          <w:rStyle w:val="Hyperlink0"/>
        </w:rPr>
      </w:pPr>
      <w:r>
        <w:rPr>
          <w:rStyle w:val="Hyperlink0"/>
        </w:rPr>
        <w:t>б) Метод анализа пика убытков и прибылей</w:t>
      </w:r>
    </w:p>
    <w:p w14:paraId="0552ABE0" w14:textId="77777777" w:rsidR="00D103B0" w:rsidRDefault="003E0D61">
      <w:pPr>
        <w:spacing w:line="276" w:lineRule="auto"/>
        <w:rPr>
          <w:rStyle w:val="Hyperlink0"/>
        </w:rPr>
      </w:pPr>
      <w:r>
        <w:rPr>
          <w:rStyle w:val="Hyperlink0"/>
        </w:rPr>
        <w:t>2. Метод с ориентацией на конкурентов</w:t>
      </w:r>
    </w:p>
    <w:p w14:paraId="4F985191" w14:textId="77777777" w:rsidR="00D103B0" w:rsidRDefault="003E0D61">
      <w:pPr>
        <w:spacing w:line="276" w:lineRule="auto"/>
        <w:ind w:left="720"/>
        <w:rPr>
          <w:rStyle w:val="Hyperlink0"/>
        </w:rPr>
      </w:pPr>
      <w:r>
        <w:rPr>
          <w:rStyle w:val="Hyperlink0"/>
        </w:rPr>
        <w:t>2.1. Метод следования за рыночными ценами</w:t>
      </w:r>
    </w:p>
    <w:p w14:paraId="217E136D" w14:textId="77777777" w:rsidR="00D103B0" w:rsidRDefault="003E0D61">
      <w:pPr>
        <w:spacing w:line="276" w:lineRule="auto"/>
        <w:ind w:firstLine="720"/>
        <w:rPr>
          <w:rStyle w:val="Hyperlink0"/>
        </w:rPr>
      </w:pPr>
      <w:r>
        <w:rPr>
          <w:rStyle w:val="Hyperlink0"/>
        </w:rPr>
        <w:t>2.2. Метод следования за ценами фирмы-лидера на рынке</w:t>
      </w:r>
    </w:p>
    <w:p w14:paraId="7CBBF7B6" w14:textId="77777777" w:rsidR="00D103B0" w:rsidRDefault="003E0D61">
      <w:pPr>
        <w:spacing w:line="276" w:lineRule="auto"/>
        <w:ind w:firstLine="720"/>
        <w:rPr>
          <w:rStyle w:val="Hyperlink0"/>
        </w:rPr>
      </w:pPr>
      <w:r>
        <w:rPr>
          <w:rStyle w:val="Hyperlink0"/>
        </w:rPr>
        <w:t>2.3. Метод расчета на основе принятых на практике данного рынка цен</w:t>
      </w:r>
    </w:p>
    <w:p w14:paraId="521B0D62" w14:textId="77777777" w:rsidR="00D103B0" w:rsidRDefault="003E0D61">
      <w:pPr>
        <w:spacing w:line="276" w:lineRule="auto"/>
        <w:ind w:firstLine="720"/>
        <w:rPr>
          <w:rStyle w:val="Hyperlink0"/>
        </w:rPr>
      </w:pPr>
      <w:r>
        <w:rPr>
          <w:rStyle w:val="Hyperlink0"/>
        </w:rPr>
        <w:t>2.4. Метод престижных цен</w:t>
      </w:r>
    </w:p>
    <w:p w14:paraId="72DD43A3" w14:textId="77777777" w:rsidR="00D103B0" w:rsidRPr="003E0D61" w:rsidRDefault="003E0D61" w:rsidP="003E0D61">
      <w:pPr>
        <w:spacing w:line="276" w:lineRule="auto"/>
        <w:ind w:firstLine="720"/>
        <w:rPr>
          <w:rStyle w:val="a5"/>
          <w:sz w:val="28"/>
          <w:szCs w:val="28"/>
        </w:rPr>
      </w:pPr>
      <w:r>
        <w:rPr>
          <w:rStyle w:val="Hyperlink0"/>
        </w:rPr>
        <w:t>2.5. Состязательный метод (повышающий метод и понижающий метод)</w:t>
      </w:r>
      <w:bookmarkStart w:id="5" w:name="_r8rqtllq359"/>
      <w:bookmarkEnd w:id="5"/>
    </w:p>
    <w:p w14:paraId="2D78B8A8" w14:textId="77777777" w:rsidR="00D103B0" w:rsidRPr="003E0D61" w:rsidRDefault="003E0D61">
      <w:pPr>
        <w:pStyle w:val="20"/>
        <w:spacing w:before="400" w:line="276" w:lineRule="auto"/>
        <w:jc w:val="both"/>
        <w:rPr>
          <w:rStyle w:val="a5"/>
        </w:rPr>
      </w:pPr>
      <w:bookmarkStart w:id="6" w:name="_a15kr4ov4x8p"/>
      <w:bookmarkEnd w:id="6"/>
      <w:r w:rsidRPr="003E0D61">
        <w:rPr>
          <w:rStyle w:val="a5"/>
        </w:rPr>
        <w:t>ВАРИАНТ 3</w:t>
      </w:r>
    </w:p>
    <w:p w14:paraId="0B50C300" w14:textId="77777777" w:rsidR="00D103B0" w:rsidRDefault="003E0D61">
      <w:pPr>
        <w:spacing w:after="120" w:line="276" w:lineRule="auto"/>
        <w:jc w:val="center"/>
        <w:rPr>
          <w:rStyle w:val="a5"/>
          <w:b/>
          <w:bCs/>
          <w:sz w:val="36"/>
          <w:szCs w:val="36"/>
        </w:rPr>
      </w:pPr>
      <w:r>
        <w:rPr>
          <w:rStyle w:val="a5"/>
          <w:b/>
          <w:bCs/>
          <w:sz w:val="36"/>
          <w:szCs w:val="36"/>
        </w:rPr>
        <w:t>ЗАДАНИЕ 1</w:t>
      </w:r>
    </w:p>
    <w:p w14:paraId="345592CB" w14:textId="77777777" w:rsidR="00D103B0" w:rsidRDefault="003E0D61">
      <w:pPr>
        <w:spacing w:after="120" w:line="276" w:lineRule="auto"/>
        <w:rPr>
          <w:rStyle w:val="Hyperlink0"/>
        </w:rPr>
      </w:pPr>
      <w:r>
        <w:rPr>
          <w:rStyle w:val="Hyperlink0"/>
        </w:rPr>
        <w:t>Решить задачи.</w:t>
      </w:r>
    </w:p>
    <w:p w14:paraId="51ED4DA3" w14:textId="77777777" w:rsidR="00D103B0" w:rsidRDefault="003E0D61">
      <w:pPr>
        <w:spacing w:line="276" w:lineRule="auto"/>
        <w:jc w:val="both"/>
        <w:rPr>
          <w:rStyle w:val="a5"/>
          <w:sz w:val="36"/>
          <w:szCs w:val="36"/>
        </w:rPr>
      </w:pPr>
      <w:r>
        <w:rPr>
          <w:rStyle w:val="a5"/>
          <w:b/>
          <w:bCs/>
          <w:sz w:val="28"/>
          <w:szCs w:val="28"/>
        </w:rPr>
        <w:t xml:space="preserve">Основные критерии оценки: </w:t>
      </w:r>
      <w:r>
        <w:rPr>
          <w:rStyle w:val="Hyperlink0"/>
        </w:rPr>
        <w:t xml:space="preserve">отражение в ответе знания основных категорий и понятий, лежащих в основе приведенных показателей; проведение расчетов и получение правильных ответов. </w:t>
      </w:r>
    </w:p>
    <w:p w14:paraId="17C84287" w14:textId="77777777" w:rsidR="00D103B0" w:rsidRDefault="003E0D61">
      <w:pPr>
        <w:spacing w:after="120" w:line="276" w:lineRule="auto"/>
        <w:rPr>
          <w:rStyle w:val="a5"/>
          <w:sz w:val="28"/>
          <w:szCs w:val="28"/>
          <w:u w:val="single"/>
        </w:rPr>
      </w:pPr>
      <w:r>
        <w:rPr>
          <w:rStyle w:val="a5"/>
          <w:b/>
          <w:bCs/>
          <w:sz w:val="28"/>
          <w:szCs w:val="28"/>
          <w:u w:val="single"/>
        </w:rPr>
        <w:t>Задача 1</w:t>
      </w:r>
      <w:r>
        <w:rPr>
          <w:rStyle w:val="a5"/>
          <w:b/>
          <w:bCs/>
          <w:sz w:val="28"/>
          <w:szCs w:val="28"/>
        </w:rPr>
        <w:t xml:space="preserve"> </w:t>
      </w:r>
    </w:p>
    <w:p w14:paraId="78AD067D" w14:textId="77777777" w:rsidR="00D103B0" w:rsidRDefault="003E0D61">
      <w:pPr>
        <w:spacing w:line="276" w:lineRule="auto"/>
        <w:jc w:val="both"/>
        <w:rPr>
          <w:rStyle w:val="a5"/>
          <w:b/>
          <w:bCs/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Имеются следующие данные:</w:t>
      </w:r>
    </w:p>
    <w:p w14:paraId="20DED443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>1) себестоимость производства изделия – 1000 руб.;</w:t>
      </w:r>
    </w:p>
    <w:p w14:paraId="1F81C2B8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>2) НДС – 20%;</w:t>
      </w:r>
    </w:p>
    <w:p w14:paraId="5017BF0C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>3) посредническая надбавка – 20%;</w:t>
      </w:r>
    </w:p>
    <w:p w14:paraId="3A08FDA9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>4) розничная надбавка – 25%;</w:t>
      </w:r>
    </w:p>
    <w:p w14:paraId="05F80F1F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>5) розничная цена – 2500 руб.</w:t>
      </w:r>
    </w:p>
    <w:p w14:paraId="1868B9C2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 xml:space="preserve">На основе представленных данных </w:t>
      </w:r>
      <w:r>
        <w:rPr>
          <w:rStyle w:val="a5"/>
          <w:b/>
          <w:bCs/>
          <w:sz w:val="28"/>
          <w:szCs w:val="28"/>
        </w:rPr>
        <w:t>следует рассчитать</w:t>
      </w:r>
      <w:r>
        <w:rPr>
          <w:rStyle w:val="Hyperlink0"/>
        </w:rPr>
        <w:t>:</w:t>
      </w:r>
    </w:p>
    <w:p w14:paraId="04AB0260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>1) прибыль производителя;</w:t>
      </w:r>
    </w:p>
    <w:p w14:paraId="2F86C783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>2) рентабельность производства продукции;</w:t>
      </w:r>
    </w:p>
    <w:p w14:paraId="60A0ADA0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>3) долю НДС в составе отпускной цены изготовителя;</w:t>
      </w:r>
    </w:p>
    <w:p w14:paraId="0F31C671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>4) структуру розничной цены.</w:t>
      </w:r>
    </w:p>
    <w:p w14:paraId="0396A56F" w14:textId="77777777" w:rsidR="00D103B0" w:rsidRDefault="00D103B0">
      <w:pPr>
        <w:spacing w:after="120" w:line="276" w:lineRule="auto"/>
        <w:rPr>
          <w:rStyle w:val="a5"/>
          <w:b/>
          <w:bCs/>
          <w:sz w:val="28"/>
          <w:szCs w:val="28"/>
          <w:u w:val="single"/>
        </w:rPr>
      </w:pPr>
    </w:p>
    <w:p w14:paraId="455558A2" w14:textId="77777777" w:rsidR="00D103B0" w:rsidRDefault="003E0D61">
      <w:pPr>
        <w:spacing w:after="120" w:line="276" w:lineRule="auto"/>
        <w:rPr>
          <w:rStyle w:val="a5"/>
          <w:sz w:val="28"/>
          <w:szCs w:val="28"/>
          <w:u w:val="single"/>
        </w:rPr>
      </w:pPr>
      <w:r>
        <w:rPr>
          <w:rStyle w:val="a5"/>
          <w:b/>
          <w:bCs/>
          <w:sz w:val="28"/>
          <w:szCs w:val="28"/>
          <w:u w:val="single"/>
        </w:rPr>
        <w:t>Задача 2</w:t>
      </w:r>
    </w:p>
    <w:p w14:paraId="7636195D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 xml:space="preserve">ООО «Максимум» в 2018 году выпустило и реализовало 5 тыс. шт. товаров на сумму 10 млн руб. (по отпускным ценам). Себестоимость реализованной продукции составила — 5 млн руб. Ставка НДС — 10%. </w:t>
      </w:r>
    </w:p>
    <w:p w14:paraId="1477EED0" w14:textId="77777777" w:rsidR="00D103B0" w:rsidRDefault="003E0D61">
      <w:pPr>
        <w:spacing w:line="276" w:lineRule="auto"/>
        <w:jc w:val="both"/>
        <w:rPr>
          <w:rStyle w:val="a5"/>
          <w:b/>
          <w:bCs/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 xml:space="preserve">Следует определить: </w:t>
      </w:r>
    </w:p>
    <w:p w14:paraId="581155F0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 xml:space="preserve">1) прибыль, полученную организацией в 2018 г; </w:t>
      </w:r>
    </w:p>
    <w:p w14:paraId="2C1AB0C1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 xml:space="preserve">2) прибыль, приходящуюся на единицу продукции; </w:t>
      </w:r>
    </w:p>
    <w:p w14:paraId="16FBAA6B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lastRenderedPageBreak/>
        <w:t xml:space="preserve">3) как изменится прибыль организации в 2018 г. (при неизменном объеме реализации), если будет установлен норматив рентабельности продукции в размере 10%. </w:t>
      </w:r>
    </w:p>
    <w:p w14:paraId="4FC5773A" w14:textId="77777777" w:rsidR="00D103B0" w:rsidRDefault="00D103B0">
      <w:pPr>
        <w:spacing w:after="120" w:line="276" w:lineRule="auto"/>
        <w:rPr>
          <w:rStyle w:val="a5"/>
          <w:b/>
          <w:bCs/>
          <w:sz w:val="28"/>
          <w:szCs w:val="28"/>
          <w:u w:val="single"/>
        </w:rPr>
      </w:pPr>
    </w:p>
    <w:p w14:paraId="657BDA4A" w14:textId="77777777" w:rsidR="00D103B0" w:rsidRDefault="003E0D61">
      <w:pPr>
        <w:spacing w:after="120" w:line="276" w:lineRule="auto"/>
        <w:rPr>
          <w:rStyle w:val="a5"/>
          <w:sz w:val="28"/>
          <w:szCs w:val="28"/>
          <w:u w:val="single"/>
        </w:rPr>
      </w:pPr>
      <w:r>
        <w:rPr>
          <w:rStyle w:val="a5"/>
          <w:b/>
          <w:bCs/>
          <w:sz w:val="28"/>
          <w:szCs w:val="28"/>
          <w:u w:val="single"/>
        </w:rPr>
        <w:t>Задача 3</w:t>
      </w:r>
    </w:p>
    <w:p w14:paraId="5B722A23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>ООО «Мост» в 2019 году планирует снизить цену на 10%.</w:t>
      </w:r>
    </w:p>
    <w:p w14:paraId="45C77813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>В 2018 г. показатели организации были следующие:</w:t>
      </w:r>
    </w:p>
    <w:p w14:paraId="1056584E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>1) выпуск продукции в натуральном выражении – 1500 шт.;</w:t>
      </w:r>
    </w:p>
    <w:p w14:paraId="5B867549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>2) выручка от реализации продукции – 2700 тыс. руб.;</w:t>
      </w:r>
    </w:p>
    <w:p w14:paraId="504E6043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>3) себестоимость реализованной продукции – 1000 тыс. руб., в том числе переменные затраты – 400 тыс. руб.</w:t>
      </w:r>
    </w:p>
    <w:p w14:paraId="69CFD602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>Коэффициент эластичности спроса по цене составляет 1,5.</w:t>
      </w:r>
    </w:p>
    <w:p w14:paraId="65520B9A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 xml:space="preserve">На основе приведенных данных </w:t>
      </w:r>
      <w:r>
        <w:rPr>
          <w:rStyle w:val="a5"/>
          <w:b/>
          <w:bCs/>
          <w:sz w:val="28"/>
          <w:szCs w:val="28"/>
        </w:rPr>
        <w:t>следует определить</w:t>
      </w:r>
      <w:r>
        <w:rPr>
          <w:rStyle w:val="Hyperlink0"/>
        </w:rPr>
        <w:t>:</w:t>
      </w:r>
    </w:p>
    <w:p w14:paraId="1793FCF9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>1) себестоимость реализованной продукции в 2019 г.;</w:t>
      </w:r>
    </w:p>
    <w:p w14:paraId="235C90C2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>2) изменение прибыли от реализации в 2019 г. по сравнению c 2018 г.</w:t>
      </w:r>
    </w:p>
    <w:p w14:paraId="312A3413" w14:textId="77777777" w:rsidR="00D103B0" w:rsidRDefault="00D103B0">
      <w:pPr>
        <w:spacing w:line="276" w:lineRule="auto"/>
        <w:jc w:val="both"/>
        <w:rPr>
          <w:rStyle w:val="a5"/>
          <w:b/>
          <w:bCs/>
          <w:sz w:val="28"/>
          <w:szCs w:val="28"/>
        </w:rPr>
      </w:pPr>
    </w:p>
    <w:p w14:paraId="3B1C8F53" w14:textId="77777777" w:rsidR="00D103B0" w:rsidRDefault="003E0D61">
      <w:pPr>
        <w:spacing w:after="120" w:line="276" w:lineRule="auto"/>
        <w:jc w:val="center"/>
        <w:rPr>
          <w:rStyle w:val="a5"/>
          <w:b/>
          <w:bCs/>
          <w:sz w:val="36"/>
          <w:szCs w:val="36"/>
        </w:rPr>
      </w:pPr>
      <w:r>
        <w:rPr>
          <w:rStyle w:val="a5"/>
          <w:b/>
          <w:bCs/>
          <w:sz w:val="36"/>
          <w:szCs w:val="36"/>
        </w:rPr>
        <w:t>ЗАДАНИЕ 2</w:t>
      </w:r>
    </w:p>
    <w:p w14:paraId="51B3357F" w14:textId="77777777" w:rsidR="00D103B0" w:rsidRDefault="003E0D61">
      <w:pPr>
        <w:spacing w:line="276" w:lineRule="auto"/>
        <w:jc w:val="both"/>
        <w:rPr>
          <w:rStyle w:val="Hyperlink0"/>
        </w:rPr>
      </w:pPr>
      <w:r>
        <w:rPr>
          <w:rStyle w:val="Hyperlink0"/>
        </w:rPr>
        <w:t xml:space="preserve">В реферативной форме раскрыть сущность </w:t>
      </w:r>
      <w:r>
        <w:rPr>
          <w:rStyle w:val="a5"/>
          <w:b/>
          <w:bCs/>
          <w:sz w:val="28"/>
          <w:szCs w:val="28"/>
        </w:rPr>
        <w:t>экономических методов ценообразования</w:t>
      </w:r>
      <w:r>
        <w:rPr>
          <w:rStyle w:val="Hyperlink0"/>
        </w:rPr>
        <w:t xml:space="preserve"> и представить практические примеры их применения в современной практике отечественных и зарубежных компаний. </w:t>
      </w:r>
    </w:p>
    <w:p w14:paraId="63183AE0" w14:textId="77777777" w:rsidR="00D103B0" w:rsidRDefault="00D103B0">
      <w:pPr>
        <w:spacing w:line="276" w:lineRule="auto"/>
        <w:rPr>
          <w:rStyle w:val="a5"/>
          <w:sz w:val="28"/>
          <w:szCs w:val="28"/>
        </w:rPr>
      </w:pPr>
    </w:p>
    <w:p w14:paraId="3397993D" w14:textId="77777777" w:rsidR="00D103B0" w:rsidRDefault="003E0D61">
      <w:pPr>
        <w:spacing w:line="276" w:lineRule="auto"/>
        <w:rPr>
          <w:rStyle w:val="Hyperlink0"/>
        </w:rPr>
      </w:pPr>
      <w:r>
        <w:rPr>
          <w:rStyle w:val="Hyperlink0"/>
        </w:rPr>
        <w:t>ЭКОНОМИЧЕСКИЕ МЕТОДЫ ЦЕНООБРАЗОВАНИЯ</w:t>
      </w:r>
    </w:p>
    <w:p w14:paraId="59DE8848" w14:textId="77777777" w:rsidR="00D103B0" w:rsidRDefault="003E0D61">
      <w:pPr>
        <w:spacing w:line="276" w:lineRule="auto"/>
        <w:rPr>
          <w:rStyle w:val="Hyperlink0"/>
        </w:rPr>
      </w:pPr>
      <w:r>
        <w:rPr>
          <w:rStyle w:val="Hyperlink0"/>
        </w:rPr>
        <w:t>1. Нормативно-параметрический метод ценообразования</w:t>
      </w:r>
    </w:p>
    <w:p w14:paraId="491F2B2A" w14:textId="77777777" w:rsidR="00D103B0" w:rsidRDefault="003E0D61">
      <w:pPr>
        <w:spacing w:line="276" w:lineRule="auto"/>
        <w:rPr>
          <w:rStyle w:val="Hyperlink0"/>
        </w:rPr>
      </w:pPr>
      <w:r>
        <w:rPr>
          <w:rStyle w:val="Hyperlink0"/>
        </w:rPr>
        <w:t>2. Метод множественной корреляции</w:t>
      </w:r>
    </w:p>
    <w:p w14:paraId="4BC7D182" w14:textId="77777777" w:rsidR="00D103B0" w:rsidRDefault="003E0D61">
      <w:pPr>
        <w:spacing w:line="276" w:lineRule="auto"/>
        <w:rPr>
          <w:rStyle w:val="Hyperlink0"/>
        </w:rPr>
      </w:pPr>
      <w:r>
        <w:rPr>
          <w:rStyle w:val="Hyperlink0"/>
        </w:rPr>
        <w:t>3. Метод регрессионного анализа</w:t>
      </w:r>
    </w:p>
    <w:p w14:paraId="4BBD4D9B" w14:textId="77777777" w:rsidR="00D103B0" w:rsidRDefault="003E0D61">
      <w:pPr>
        <w:spacing w:line="276" w:lineRule="auto"/>
        <w:rPr>
          <w:rStyle w:val="Hyperlink0"/>
        </w:rPr>
      </w:pPr>
      <w:r>
        <w:rPr>
          <w:rStyle w:val="Hyperlink0"/>
        </w:rPr>
        <w:t>4. Метод удельных показателей</w:t>
      </w:r>
    </w:p>
    <w:p w14:paraId="385703EF" w14:textId="77777777" w:rsidR="00D103B0" w:rsidRDefault="003E0D61">
      <w:pPr>
        <w:spacing w:line="276" w:lineRule="auto"/>
        <w:rPr>
          <w:rStyle w:val="Hyperlink0"/>
        </w:rPr>
      </w:pPr>
      <w:r>
        <w:rPr>
          <w:rStyle w:val="Hyperlink0"/>
        </w:rPr>
        <w:t>5. Агрегатный метод</w:t>
      </w:r>
    </w:p>
    <w:p w14:paraId="7D3EAC61" w14:textId="77777777" w:rsidR="00D103B0" w:rsidRDefault="003E0D61">
      <w:pPr>
        <w:spacing w:line="276" w:lineRule="auto"/>
        <w:rPr>
          <w:rStyle w:val="a5"/>
          <w:sz w:val="28"/>
          <w:szCs w:val="28"/>
        </w:rPr>
      </w:pPr>
      <w:r>
        <w:rPr>
          <w:rStyle w:val="Hyperlink0"/>
        </w:rPr>
        <w:t>6. Балловый метод</w:t>
      </w:r>
    </w:p>
    <w:p w14:paraId="68680D28" w14:textId="77777777" w:rsidR="00D103B0" w:rsidRDefault="003E0D61">
      <w:pPr>
        <w:pStyle w:val="10"/>
        <w:widowControl w:val="0"/>
        <w:spacing w:line="360" w:lineRule="auto"/>
        <w:rPr>
          <w:rStyle w:val="Hyperlink0"/>
        </w:rPr>
      </w:pPr>
      <w:bookmarkStart w:id="7" w:name="_wq7qtfl6h68"/>
      <w:bookmarkEnd w:id="7"/>
      <w:r>
        <w:rPr>
          <w:rStyle w:val="Hyperlink0"/>
        </w:rPr>
        <w:t>3. РЕКОМЕНДАЦИИ ПО ВЫПОЛНЕНИЮ РЕЙТИНГОВОЙ РАБОТЫ</w:t>
      </w:r>
    </w:p>
    <w:p w14:paraId="7ACDA48C" w14:textId="77777777" w:rsidR="00D103B0" w:rsidRDefault="003E0D61">
      <w:pPr>
        <w:spacing w:line="360" w:lineRule="auto"/>
        <w:ind w:firstLine="720"/>
        <w:jc w:val="both"/>
        <w:rPr>
          <w:rStyle w:val="Hyperlink0"/>
        </w:rPr>
      </w:pPr>
      <w:r>
        <w:rPr>
          <w:rStyle w:val="Hyperlink0"/>
        </w:rPr>
        <w:t xml:space="preserve">Расчеты необходимо осуществлять с использованием программного комплекса МС </w:t>
      </w:r>
      <w:proofErr w:type="spellStart"/>
      <w:r>
        <w:rPr>
          <w:rStyle w:val="Hyperlink0"/>
        </w:rPr>
        <w:t>Excel</w:t>
      </w:r>
      <w:proofErr w:type="spellEnd"/>
      <w:r>
        <w:rPr>
          <w:rStyle w:val="Hyperlink0"/>
        </w:rPr>
        <w:t xml:space="preserve">. Все расчеты должны сопровождаться аналитическими выводами и заключениями. Подготовленное задание оформить в соответствии с требованиями настоящих методических указаний (см. Раздел 4). </w:t>
      </w:r>
    </w:p>
    <w:p w14:paraId="3E2E9A14" w14:textId="77777777" w:rsidR="00D103B0" w:rsidRDefault="003E0D61">
      <w:pPr>
        <w:spacing w:line="360" w:lineRule="auto"/>
        <w:ind w:firstLine="720"/>
        <w:jc w:val="both"/>
        <w:rPr>
          <w:rStyle w:val="Hyperlink0"/>
        </w:rPr>
      </w:pPr>
      <w:r>
        <w:rPr>
          <w:rStyle w:val="Hyperlink0"/>
        </w:rPr>
        <w:lastRenderedPageBreak/>
        <w:t xml:space="preserve">Задание сдается в электронном виде и должно включать: </w:t>
      </w:r>
    </w:p>
    <w:p w14:paraId="1CD9B7A0" w14:textId="77777777" w:rsidR="00D103B0" w:rsidRDefault="003E0D6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выполненное задание в формате </w:t>
      </w:r>
      <w:r>
        <w:rPr>
          <w:rStyle w:val="a5"/>
          <w:sz w:val="28"/>
          <w:szCs w:val="28"/>
          <w:lang w:val="en-US"/>
        </w:rPr>
        <w:t>DOCX</w:t>
      </w:r>
    </w:p>
    <w:p w14:paraId="67663E1A" w14:textId="77777777" w:rsidR="00D103B0" w:rsidRDefault="003E0D6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материалы с расчетами в программном комплексе МС </w:t>
      </w:r>
      <w:proofErr w:type="spellStart"/>
      <w:r>
        <w:rPr>
          <w:rStyle w:val="a5"/>
          <w:sz w:val="28"/>
          <w:szCs w:val="28"/>
        </w:rPr>
        <w:t>Exc</w:t>
      </w:r>
      <w:proofErr w:type="spellEnd"/>
      <w:r>
        <w:rPr>
          <w:rStyle w:val="a5"/>
          <w:sz w:val="28"/>
          <w:szCs w:val="28"/>
          <w:lang w:val="en-US"/>
        </w:rPr>
        <w:t>el</w:t>
      </w:r>
    </w:p>
    <w:p w14:paraId="58696880" w14:textId="77777777" w:rsidR="00D103B0" w:rsidRDefault="003E0D61">
      <w:pPr>
        <w:pStyle w:val="10"/>
        <w:widowControl w:val="0"/>
        <w:spacing w:line="360" w:lineRule="auto"/>
      </w:pPr>
      <w:bookmarkStart w:id="8" w:name="_exeft61bia1o"/>
      <w:bookmarkEnd w:id="8"/>
      <w:r>
        <w:rPr>
          <w:rStyle w:val="a5"/>
          <w:rFonts w:ascii="Arial Unicode MS" w:eastAsia="Arial Unicode MS" w:hAnsi="Arial Unicode MS" w:cs="Arial Unicode MS"/>
          <w:b w:val="0"/>
          <w:bCs w:val="0"/>
        </w:rPr>
        <w:br w:type="page"/>
      </w:r>
    </w:p>
    <w:p w14:paraId="5EDAD668" w14:textId="77777777" w:rsidR="00D103B0" w:rsidRDefault="003E0D61">
      <w:pPr>
        <w:pStyle w:val="10"/>
        <w:widowControl w:val="0"/>
        <w:spacing w:line="360" w:lineRule="auto"/>
        <w:rPr>
          <w:rStyle w:val="Hyperlink0"/>
        </w:rPr>
      </w:pPr>
      <w:bookmarkStart w:id="9" w:name="_rh4rxszc8nb1"/>
      <w:bookmarkEnd w:id="9"/>
      <w:r>
        <w:rPr>
          <w:rStyle w:val="Hyperlink0"/>
        </w:rPr>
        <w:lastRenderedPageBreak/>
        <w:t>4. ТРЕБОВАНИЯ К ОФОРМЛЕНИЮ РЕЙТИНГОВОЙ РАБОТЫ</w:t>
      </w:r>
    </w:p>
    <w:p w14:paraId="0C6040CE" w14:textId="77777777" w:rsidR="00D103B0" w:rsidRDefault="003E0D61">
      <w:pPr>
        <w:widowControl w:val="0"/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Типовое оформление элементов рейтинговой работы определяют следующие, обязательные к применению, стандарты: </w:t>
      </w:r>
    </w:p>
    <w:p w14:paraId="63A2DD53" w14:textId="77777777" w:rsidR="00D103B0" w:rsidRDefault="003E0D61">
      <w:pPr>
        <w:widowControl w:val="0"/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ГОСТ 7.1-2003. Библиографическая запись. Библиографическое описание. Общие требования и правила составления; </w:t>
      </w:r>
    </w:p>
    <w:p w14:paraId="7A11A5B8" w14:textId="77777777" w:rsidR="00D103B0" w:rsidRDefault="003E0D61">
      <w:pPr>
        <w:widowControl w:val="0"/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ГОСТ Р 7.0.5-2008 Библиографическая ссылка. Общие требования и правила составления;</w:t>
      </w:r>
    </w:p>
    <w:p w14:paraId="120F8B9E" w14:textId="77777777" w:rsidR="00D103B0" w:rsidRPr="003E0D61" w:rsidRDefault="003E0D61">
      <w:pPr>
        <w:widowControl w:val="0"/>
        <w:spacing w:line="360" w:lineRule="auto"/>
        <w:ind w:firstLine="709"/>
        <w:jc w:val="both"/>
        <w:rPr>
          <w:rStyle w:val="Hyperlink0"/>
          <w:lang w:val="en-US"/>
        </w:rPr>
      </w:pPr>
      <w:r>
        <w:rPr>
          <w:rStyle w:val="a5"/>
          <w:sz w:val="28"/>
          <w:szCs w:val="28"/>
        </w:rPr>
        <w:t>ГОСТ 2.105-95 Межгосударственный стандарт. Единая система конструкторской документации. Общие</w:t>
      </w:r>
      <w:r>
        <w:rPr>
          <w:rStyle w:val="a5"/>
          <w:sz w:val="28"/>
          <w:szCs w:val="28"/>
          <w:lang w:val="en-US"/>
        </w:rPr>
        <w:t xml:space="preserve"> </w:t>
      </w:r>
      <w:r>
        <w:rPr>
          <w:rStyle w:val="a5"/>
          <w:sz w:val="28"/>
          <w:szCs w:val="28"/>
        </w:rPr>
        <w:t>требования</w:t>
      </w:r>
      <w:r>
        <w:rPr>
          <w:rStyle w:val="a5"/>
          <w:sz w:val="28"/>
          <w:szCs w:val="28"/>
          <w:lang w:val="en-US"/>
        </w:rPr>
        <w:t xml:space="preserve"> </w:t>
      </w:r>
      <w:r>
        <w:rPr>
          <w:rStyle w:val="a5"/>
          <w:sz w:val="28"/>
          <w:szCs w:val="28"/>
        </w:rPr>
        <w:t>к</w:t>
      </w:r>
      <w:r>
        <w:rPr>
          <w:rStyle w:val="a5"/>
          <w:sz w:val="28"/>
          <w:szCs w:val="28"/>
          <w:lang w:val="en-US"/>
        </w:rPr>
        <w:t xml:space="preserve"> </w:t>
      </w:r>
      <w:r>
        <w:rPr>
          <w:rStyle w:val="a5"/>
          <w:sz w:val="28"/>
          <w:szCs w:val="28"/>
        </w:rPr>
        <w:t>текстовым</w:t>
      </w:r>
      <w:r>
        <w:rPr>
          <w:rStyle w:val="a5"/>
          <w:sz w:val="28"/>
          <w:szCs w:val="28"/>
          <w:lang w:val="en-US"/>
        </w:rPr>
        <w:t xml:space="preserve"> </w:t>
      </w:r>
      <w:r>
        <w:rPr>
          <w:rStyle w:val="a5"/>
          <w:sz w:val="28"/>
          <w:szCs w:val="28"/>
        </w:rPr>
        <w:t>документам</w:t>
      </w:r>
      <w:r>
        <w:rPr>
          <w:rStyle w:val="a5"/>
          <w:sz w:val="28"/>
          <w:szCs w:val="28"/>
          <w:lang w:val="en-US"/>
        </w:rPr>
        <w:t>. Unified system for design documentation. General requirements for textual documents.</w:t>
      </w:r>
    </w:p>
    <w:p w14:paraId="796BE4F7" w14:textId="77777777" w:rsidR="00D103B0" w:rsidRDefault="00D103B0">
      <w:pPr>
        <w:widowControl w:val="0"/>
        <w:spacing w:line="360" w:lineRule="auto"/>
        <w:ind w:firstLine="709"/>
        <w:jc w:val="both"/>
        <w:rPr>
          <w:rStyle w:val="a5"/>
          <w:sz w:val="28"/>
          <w:szCs w:val="28"/>
          <w:lang w:val="en-US"/>
        </w:rPr>
      </w:pPr>
    </w:p>
    <w:p w14:paraId="3B3BDD41" w14:textId="77777777" w:rsidR="00D103B0" w:rsidRDefault="003E0D61">
      <w:pPr>
        <w:widowControl w:val="0"/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Рейтинговая работа выполняется в электронной форме и размещается обучающимся в личном кабинете.</w:t>
      </w:r>
    </w:p>
    <w:p w14:paraId="02A3D478" w14:textId="77777777" w:rsidR="00D103B0" w:rsidRDefault="003E0D61">
      <w:pPr>
        <w:widowControl w:val="0"/>
        <w:shd w:val="clear" w:color="auto" w:fill="FFFFFF"/>
        <w:spacing w:line="360" w:lineRule="auto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Работа выполняется шрифтом </w:t>
      </w:r>
      <w:proofErr w:type="spellStart"/>
      <w:r>
        <w:rPr>
          <w:rStyle w:val="a5"/>
          <w:sz w:val="28"/>
          <w:szCs w:val="28"/>
        </w:rPr>
        <w:t>Times</w:t>
      </w:r>
      <w:proofErr w:type="spellEnd"/>
      <w:r>
        <w:rPr>
          <w:rStyle w:val="a5"/>
          <w:sz w:val="28"/>
          <w:szCs w:val="28"/>
        </w:rPr>
        <w:t xml:space="preserve"> </w:t>
      </w:r>
      <w:proofErr w:type="spellStart"/>
      <w:r>
        <w:rPr>
          <w:rStyle w:val="a5"/>
          <w:sz w:val="28"/>
          <w:szCs w:val="28"/>
        </w:rPr>
        <w:t>New</w:t>
      </w:r>
      <w:proofErr w:type="spellEnd"/>
      <w:r>
        <w:rPr>
          <w:rStyle w:val="a5"/>
          <w:sz w:val="28"/>
          <w:szCs w:val="28"/>
        </w:rPr>
        <w:t xml:space="preserve"> </w:t>
      </w:r>
      <w:proofErr w:type="spellStart"/>
      <w:r>
        <w:rPr>
          <w:rStyle w:val="a5"/>
          <w:sz w:val="28"/>
          <w:szCs w:val="28"/>
        </w:rPr>
        <w:t>Roman</w:t>
      </w:r>
      <w:proofErr w:type="spellEnd"/>
      <w:r>
        <w:rPr>
          <w:rStyle w:val="a5"/>
          <w:sz w:val="28"/>
          <w:szCs w:val="28"/>
        </w:rPr>
        <w:t>, кегль 12, интервал 1,0 и отвечать следующим требованиям:</w:t>
      </w:r>
    </w:p>
    <w:p w14:paraId="621AA881" w14:textId="77777777" w:rsidR="00D103B0" w:rsidRDefault="003E0D61">
      <w:pPr>
        <w:widowControl w:val="0"/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в параметры страницы необходимо ввести следующие данные: поля: верхнее – 2,0, нижнее – 2,0; правое – 1,5; левое – 2,0.</w:t>
      </w:r>
    </w:p>
    <w:p w14:paraId="33BF3D73" w14:textId="77777777" w:rsidR="00D103B0" w:rsidRDefault="003E0D61">
      <w:pPr>
        <w:widowControl w:val="0"/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страницы следует нумеровать арабскими цифрами, соблюдая сквозную нумерацию по всему тексту; номер страницы проставляется в центре нижней части листа; титульный лист,  иллюстрации, таблицы, блок-схемы и иные подобные материалы,  расположенные на отдельных листах, включаются в общую нумерацию страниц. </w:t>
      </w:r>
    </w:p>
    <w:p w14:paraId="4AA5346D" w14:textId="77777777" w:rsidR="00D103B0" w:rsidRDefault="003E0D61">
      <w:pPr>
        <w:widowControl w:val="0"/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при наличии ссылок в рейтинговой работе необходимо использовать закладку в программном обеспечении </w:t>
      </w:r>
      <w:proofErr w:type="spellStart"/>
      <w:r>
        <w:rPr>
          <w:rStyle w:val="a5"/>
          <w:sz w:val="28"/>
          <w:szCs w:val="28"/>
        </w:rPr>
        <w:t>Word</w:t>
      </w:r>
      <w:proofErr w:type="spellEnd"/>
      <w:r>
        <w:rPr>
          <w:rStyle w:val="a5"/>
          <w:sz w:val="28"/>
          <w:szCs w:val="28"/>
        </w:rPr>
        <w:t xml:space="preserve"> «Вставить сноску»;</w:t>
      </w:r>
    </w:p>
    <w:p w14:paraId="3ED916A9" w14:textId="77777777" w:rsidR="00D103B0" w:rsidRDefault="003E0D61">
      <w:pPr>
        <w:widowControl w:val="0"/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при использовании формул в рейтинговой работе необходимо использовать «Редактор формул» (</w:t>
      </w:r>
      <w:proofErr w:type="spellStart"/>
      <w:r>
        <w:rPr>
          <w:rStyle w:val="a5"/>
          <w:sz w:val="28"/>
          <w:szCs w:val="28"/>
        </w:rPr>
        <w:t>Equation</w:t>
      </w:r>
      <w:proofErr w:type="spellEnd"/>
      <w:r>
        <w:rPr>
          <w:rStyle w:val="a5"/>
          <w:sz w:val="28"/>
          <w:szCs w:val="28"/>
        </w:rPr>
        <w:t xml:space="preserve">) программного обеспечения </w:t>
      </w:r>
      <w:proofErr w:type="spellStart"/>
      <w:r>
        <w:rPr>
          <w:rStyle w:val="a5"/>
          <w:sz w:val="28"/>
          <w:szCs w:val="28"/>
        </w:rPr>
        <w:t>Word</w:t>
      </w:r>
      <w:proofErr w:type="spellEnd"/>
      <w:r>
        <w:rPr>
          <w:rStyle w:val="a5"/>
          <w:sz w:val="28"/>
          <w:szCs w:val="28"/>
        </w:rPr>
        <w:t xml:space="preserve">. Шрифт формул – </w:t>
      </w:r>
      <w:proofErr w:type="spellStart"/>
      <w:r>
        <w:rPr>
          <w:rStyle w:val="a5"/>
          <w:sz w:val="28"/>
          <w:szCs w:val="28"/>
        </w:rPr>
        <w:t>Arial</w:t>
      </w:r>
      <w:proofErr w:type="spellEnd"/>
      <w:r>
        <w:rPr>
          <w:rStyle w:val="a5"/>
          <w:sz w:val="28"/>
          <w:szCs w:val="28"/>
        </w:rPr>
        <w:t xml:space="preserve">, кегель 14; индексы – кегель 10, 11; под индексы – кегель – 8, 9; написание функций и греческих символов – прямое; переменных – наклонное. Все переменные, неизвестные, </w:t>
      </w:r>
      <w:r>
        <w:rPr>
          <w:rStyle w:val="a5"/>
          <w:sz w:val="28"/>
          <w:szCs w:val="28"/>
        </w:rPr>
        <w:lastRenderedPageBreak/>
        <w:t>константы и т.п., приведенные в формулах, должны быть хотя бы единожды объяснены и расшифрованы; Формулы, располагают на отдельных строках и нумеруют. Порядковые номера формул обозначают арабскими цифрами, которые записывают на уровне формулы справа в круглых скобках.</w:t>
      </w:r>
    </w:p>
    <w:p w14:paraId="29471BCD" w14:textId="77777777" w:rsidR="00D103B0" w:rsidRDefault="003E0D61">
      <w:pPr>
        <w:widowControl w:val="0"/>
        <w:tabs>
          <w:tab w:val="left" w:pos="1134"/>
        </w:tabs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Выравнивание формулы осуществляется по правому краю.</w:t>
      </w:r>
    </w:p>
    <w:p w14:paraId="2802491D" w14:textId="77777777" w:rsidR="00D103B0" w:rsidRDefault="003E0D61">
      <w:pPr>
        <w:widowControl w:val="0"/>
        <w:tabs>
          <w:tab w:val="left" w:pos="1134"/>
        </w:tabs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Если формул используется немного, то допускается сквозная нумерация по всей работе. Если в тексте используется большое количество формул, то нумерация указывается двойная: первая цифра отражает номер главы, вторая – ее порядковое положение в главе. </w:t>
      </w:r>
    </w:p>
    <w:p w14:paraId="7ABB9581" w14:textId="77777777" w:rsidR="00D103B0" w:rsidRDefault="003E0D61">
      <w:pPr>
        <w:widowControl w:val="0"/>
        <w:tabs>
          <w:tab w:val="left" w:pos="1134"/>
        </w:tabs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Итоги расчетов, должны оформляться в виде таблицы, вариант изображения которой представлен в Приложении Б. Таблицу следует располагать в работе непосредственно после текста, в котором она упоминается впервые, или на следующей странице. На все таблицы должны быть ссылки в тексте.</w:t>
      </w:r>
    </w:p>
    <w:p w14:paraId="09636A01" w14:textId="77777777" w:rsidR="00D103B0" w:rsidRDefault="003E0D61">
      <w:pPr>
        <w:widowControl w:val="0"/>
        <w:tabs>
          <w:tab w:val="left" w:pos="1134"/>
        </w:tabs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Все таблицы и рисунки, если их несколько, имеют сквозную нумерацию в пределах всего текста, номер таблицы (рисунка) указывается арабскими цифрами. Над таблицей помещают надпись, выровненную по левому краю: «Таблица…» с указанием порядкового номера таблицы (например, «Таблица 5 – Динамика экономического роста, %») без знака № перед цифрой и без точки после нее. Рисунки подписываются снизу,  выравнивая по левому краю: «Рисунок…» с указанием порядкового номера (например, «Рисунок 5 – Схема инвестирования предприятия») без знака № перед цифрой и без точки после нее.</w:t>
      </w:r>
    </w:p>
    <w:p w14:paraId="45E670D2" w14:textId="77777777" w:rsidR="00D103B0" w:rsidRDefault="003E0D61">
      <w:pPr>
        <w:widowControl w:val="0"/>
        <w:tabs>
          <w:tab w:val="left" w:pos="1134"/>
        </w:tabs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Если информация, приводимая в таблице, заимствована из каких-либо источников, то после названия таблицы необходимо поставить ссылку.</w:t>
      </w:r>
    </w:p>
    <w:p w14:paraId="3482F491" w14:textId="77777777" w:rsidR="00D103B0" w:rsidRDefault="003E0D61">
      <w:pPr>
        <w:widowControl w:val="0"/>
        <w:tabs>
          <w:tab w:val="left" w:pos="1134"/>
        </w:tabs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Данные в таблице должны быть представлены шрифтом 12 размера и одинарным межстрочным интервалом без отступа (красной строки).</w:t>
      </w:r>
    </w:p>
    <w:p w14:paraId="1EED3512" w14:textId="77777777" w:rsidR="00D103B0" w:rsidRDefault="003E0D61">
      <w:pPr>
        <w:widowControl w:val="0"/>
        <w:tabs>
          <w:tab w:val="left" w:pos="1134"/>
        </w:tabs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Если таблица имеет большой размер, то ее лучше поместить в приложение. Если все же размещение таблицы в тексте признано более </w:t>
      </w:r>
      <w:r>
        <w:rPr>
          <w:rStyle w:val="a5"/>
          <w:sz w:val="28"/>
          <w:szCs w:val="28"/>
        </w:rPr>
        <w:lastRenderedPageBreak/>
        <w:t xml:space="preserve">целесообразным, то она переносится на следующие страницы с авто переносом шапки таблицы с использование команды «Повторять как заголовок на каждой странице» с использованием функции MC </w:t>
      </w:r>
      <w:proofErr w:type="spellStart"/>
      <w:r>
        <w:rPr>
          <w:rStyle w:val="a5"/>
          <w:sz w:val="28"/>
          <w:szCs w:val="28"/>
        </w:rPr>
        <w:t>Word</w:t>
      </w:r>
      <w:proofErr w:type="spellEnd"/>
      <w:r>
        <w:rPr>
          <w:rStyle w:val="a5"/>
          <w:sz w:val="28"/>
          <w:szCs w:val="28"/>
        </w:rPr>
        <w:t xml:space="preserve"> «Свойства таблицы». </w:t>
      </w:r>
    </w:p>
    <w:p w14:paraId="0D19B794" w14:textId="77777777" w:rsidR="00D103B0" w:rsidRDefault="003E0D61">
      <w:pPr>
        <w:widowControl w:val="0"/>
        <w:tabs>
          <w:tab w:val="left" w:pos="1134"/>
        </w:tabs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В названии таблицы или в строке, содержащей наименование показателей, должны быть указаны единицы измерения приводимых значений (например, тыс. руб., млн руб.).</w:t>
      </w:r>
    </w:p>
    <w:p w14:paraId="2EA4598C" w14:textId="77777777" w:rsidR="00D103B0" w:rsidRDefault="003E0D61">
      <w:pPr>
        <w:widowControl w:val="0"/>
        <w:tabs>
          <w:tab w:val="left" w:pos="1134"/>
        </w:tabs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Иллюстрации – схемы и графики, именуемые рисунками, нумеруются сквозной нумерацией по всей работе, обозначаются арабскими цифрами. Если иллюстрация в работе единственная, то она не нумеруется.</w:t>
      </w:r>
    </w:p>
    <w:p w14:paraId="720C0CD9" w14:textId="77777777" w:rsidR="00D103B0" w:rsidRDefault="003E0D61">
      <w:pPr>
        <w:widowControl w:val="0"/>
        <w:tabs>
          <w:tab w:val="left" w:pos="1134"/>
        </w:tabs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Схемы в работе должны быть сгруппированы в единый объект. Иллюстрации следует располагать непосредственно после текстов, в которых они упоминаются впервые, или на следующей странице.</w:t>
      </w:r>
    </w:p>
    <w:p w14:paraId="5355DB7D" w14:textId="77777777" w:rsidR="00D103B0" w:rsidRDefault="003E0D61">
      <w:pPr>
        <w:widowControl w:val="0"/>
        <w:tabs>
          <w:tab w:val="left" w:pos="1134"/>
        </w:tabs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Ссылки на иллюстрации не следует оформлять как самостоятельные фразы, в которых лишь повторяется то, что содержится в подписи. В том месте, где речь идет о теме, связанной с иллюстрацией, помещают ссылку либо в виде заключенного в скобки выражения «(Рис. 3)», либо в виде оборота типа: «…как это показано на рис. 3» или «… как это следует из рис. 3».</w:t>
      </w:r>
    </w:p>
    <w:p w14:paraId="1FD23197" w14:textId="77777777" w:rsidR="00D103B0" w:rsidRDefault="003E0D61">
      <w:pPr>
        <w:widowControl w:val="0"/>
        <w:shd w:val="clear" w:color="auto" w:fill="FFFFFF"/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Титульный лист рейтинговой работы оформляется в соответствии с приложением А.</w:t>
      </w:r>
    </w:p>
    <w:p w14:paraId="5DC525E6" w14:textId="77777777" w:rsidR="00D103B0" w:rsidRDefault="003E0D61">
      <w:pPr>
        <w:widowControl w:val="0"/>
        <w:shd w:val="clear" w:color="auto" w:fill="FFFFFF"/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Оформление списка литературы</w:t>
      </w:r>
    </w:p>
    <w:p w14:paraId="6F4BE3A9" w14:textId="77777777" w:rsidR="00D103B0" w:rsidRDefault="003E0D61">
      <w:pPr>
        <w:widowControl w:val="0"/>
        <w:shd w:val="clear" w:color="auto" w:fill="FFFFFF"/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 разрешается использовать учебную и научную литературу, срок издания которой  не превышает 5-ти летний период, и  материалы периодических изданий, срок печати которых  не превышают  2-х летний период, до момента написания работы;</w:t>
      </w:r>
    </w:p>
    <w:p w14:paraId="4D69B4F1" w14:textId="77777777" w:rsidR="00D103B0" w:rsidRDefault="003E0D61">
      <w:pPr>
        <w:widowControl w:val="0"/>
        <w:shd w:val="clear" w:color="auto" w:fill="FFFFFF"/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 в списке литературы используется сквозная нумерация всех источников;</w:t>
      </w:r>
    </w:p>
    <w:p w14:paraId="6B4F66C7" w14:textId="77777777" w:rsidR="00D103B0" w:rsidRDefault="003E0D61">
      <w:pPr>
        <w:widowControl w:val="0"/>
        <w:shd w:val="clear" w:color="auto" w:fill="FFFFFF"/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- литература в списке располагают в алфавитном порядке: </w:t>
      </w:r>
    </w:p>
    <w:p w14:paraId="6026C957" w14:textId="77777777" w:rsidR="00D103B0" w:rsidRDefault="003E0D61">
      <w:pPr>
        <w:widowControl w:val="0"/>
        <w:shd w:val="clear" w:color="auto" w:fill="FFFFFF"/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а) нормативно-правовые акты: </w:t>
      </w:r>
    </w:p>
    <w:p w14:paraId="4B0701EB" w14:textId="77777777" w:rsidR="00D103B0" w:rsidRDefault="003E0D61">
      <w:pPr>
        <w:widowControl w:val="0"/>
        <w:shd w:val="clear" w:color="auto" w:fill="FFFFFF"/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lastRenderedPageBreak/>
        <w:t xml:space="preserve">законы и постановления правительства РФ; </w:t>
      </w:r>
    </w:p>
    <w:p w14:paraId="66E1831D" w14:textId="77777777" w:rsidR="00D103B0" w:rsidRDefault="003E0D61">
      <w:pPr>
        <w:widowControl w:val="0"/>
        <w:shd w:val="clear" w:color="auto" w:fill="FFFFFF"/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указы Президента РФ; </w:t>
      </w:r>
    </w:p>
    <w:p w14:paraId="746FDB34" w14:textId="77777777" w:rsidR="00D103B0" w:rsidRDefault="003E0D61">
      <w:pPr>
        <w:widowControl w:val="0"/>
        <w:shd w:val="clear" w:color="auto" w:fill="FFFFFF"/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законодательные акты Федерального собрания РФ; </w:t>
      </w:r>
    </w:p>
    <w:p w14:paraId="02395AC5" w14:textId="77777777" w:rsidR="00D103B0" w:rsidRDefault="003E0D61">
      <w:pPr>
        <w:widowControl w:val="0"/>
        <w:shd w:val="clear" w:color="auto" w:fill="FFFFFF"/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инструкции, распоряжения Министерств и ведомств РФ; </w:t>
      </w:r>
    </w:p>
    <w:p w14:paraId="6D5BFB39" w14:textId="77777777" w:rsidR="00D103B0" w:rsidRDefault="003E0D61">
      <w:pPr>
        <w:widowControl w:val="0"/>
        <w:shd w:val="clear" w:color="auto" w:fill="FFFFFF"/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б) книги (монографии, сборники); </w:t>
      </w:r>
    </w:p>
    <w:p w14:paraId="7CC1BABC" w14:textId="77777777" w:rsidR="00D103B0" w:rsidRDefault="003E0D61">
      <w:pPr>
        <w:widowControl w:val="0"/>
        <w:shd w:val="clear" w:color="auto" w:fill="FFFFFF"/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в) периодические издания; </w:t>
      </w:r>
    </w:p>
    <w:p w14:paraId="2F25A6F9" w14:textId="77777777" w:rsidR="00D103B0" w:rsidRDefault="003E0D61">
      <w:pPr>
        <w:widowControl w:val="0"/>
        <w:shd w:val="clear" w:color="auto" w:fill="FFFFFF"/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г) статистические сборники и справочники; </w:t>
      </w:r>
    </w:p>
    <w:p w14:paraId="52836EDB" w14:textId="77777777" w:rsidR="00D103B0" w:rsidRDefault="003E0D61">
      <w:pPr>
        <w:widowControl w:val="0"/>
        <w:shd w:val="clear" w:color="auto" w:fill="FFFFFF"/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д) Интернет-ресурсы; </w:t>
      </w:r>
    </w:p>
    <w:p w14:paraId="17409D94" w14:textId="77777777" w:rsidR="00D103B0" w:rsidRDefault="003E0D61">
      <w:pPr>
        <w:widowControl w:val="0"/>
        <w:shd w:val="clear" w:color="auto" w:fill="FFFFFF"/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е) печатные материалы на иностранных языках.</w:t>
      </w:r>
    </w:p>
    <w:p w14:paraId="24E9FE53" w14:textId="77777777" w:rsidR="00D103B0" w:rsidRDefault="003E0D61">
      <w:pPr>
        <w:widowControl w:val="0"/>
        <w:shd w:val="clear" w:color="auto" w:fill="FFFFFF"/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Общее количество источников в рейтинговой работе должно быть в пределах </w:t>
      </w:r>
      <w:r>
        <w:rPr>
          <w:rStyle w:val="a5"/>
          <w:b/>
          <w:bCs/>
          <w:sz w:val="28"/>
          <w:szCs w:val="28"/>
        </w:rPr>
        <w:t xml:space="preserve">5-10 </w:t>
      </w:r>
      <w:r>
        <w:rPr>
          <w:rStyle w:val="a5"/>
          <w:sz w:val="28"/>
          <w:szCs w:val="28"/>
        </w:rPr>
        <w:t>наименований</w:t>
      </w:r>
    </w:p>
    <w:p w14:paraId="3FCE7B89" w14:textId="77777777" w:rsidR="00D103B0" w:rsidRDefault="003E0D61">
      <w:pPr>
        <w:widowControl w:val="0"/>
        <w:shd w:val="clear" w:color="auto" w:fill="FFFFFF"/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Оформление приложений</w:t>
      </w:r>
    </w:p>
    <w:p w14:paraId="6F661840" w14:textId="77777777" w:rsidR="00D103B0" w:rsidRDefault="003E0D61">
      <w:pPr>
        <w:widowControl w:val="0"/>
        <w:shd w:val="clear" w:color="auto" w:fill="FFFFFF"/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  приложения оформляются как продолжение работы на последующих листах и иметь сквозную нумерацию страниц;</w:t>
      </w:r>
    </w:p>
    <w:p w14:paraId="3ABD3527" w14:textId="77777777" w:rsidR="00D103B0" w:rsidRDefault="003E0D61">
      <w:pPr>
        <w:widowControl w:val="0"/>
        <w:shd w:val="clear" w:color="auto" w:fill="FFFFFF"/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 в тексте на все приложения должны быть даны ссылки; приложения располагают в порядке ссылок на них в тексте работы;</w:t>
      </w:r>
    </w:p>
    <w:p w14:paraId="07ACF436" w14:textId="77777777" w:rsidR="00D103B0" w:rsidRDefault="003E0D61">
      <w:pPr>
        <w:widowControl w:val="0"/>
        <w:shd w:val="clear" w:color="auto" w:fill="FFFFFF"/>
        <w:spacing w:after="120" w:line="360" w:lineRule="auto"/>
        <w:ind w:firstLine="709"/>
        <w:jc w:val="both"/>
        <w:rPr>
          <w:rStyle w:val="a5"/>
          <w:sz w:val="24"/>
          <w:szCs w:val="24"/>
        </w:rPr>
      </w:pPr>
      <w:bookmarkStart w:id="10" w:name="_tyjcwt"/>
      <w:bookmarkEnd w:id="10"/>
      <w:r>
        <w:rPr>
          <w:rStyle w:val="a5"/>
          <w:sz w:val="28"/>
          <w:szCs w:val="28"/>
        </w:rPr>
        <w:t xml:space="preserve"> - приложения должны иметь заголовки, расположенные по центру страницы.</w:t>
      </w:r>
    </w:p>
    <w:p w14:paraId="11216355" w14:textId="77777777" w:rsidR="00D103B0" w:rsidRDefault="003E0D61">
      <w:pPr>
        <w:pStyle w:val="10"/>
        <w:widowControl w:val="0"/>
        <w:spacing w:line="360" w:lineRule="auto"/>
        <w:ind w:firstLine="720"/>
      </w:pPr>
      <w:bookmarkStart w:id="11" w:name="_wzw086xcsf"/>
      <w:bookmarkEnd w:id="11"/>
      <w:r>
        <w:rPr>
          <w:rStyle w:val="a5"/>
          <w:rFonts w:ascii="Arial Unicode MS" w:eastAsia="Arial Unicode MS" w:hAnsi="Arial Unicode MS" w:cs="Arial Unicode MS"/>
          <w:b w:val="0"/>
          <w:bCs w:val="0"/>
        </w:rPr>
        <w:br w:type="page"/>
      </w:r>
    </w:p>
    <w:p w14:paraId="48EC71B2" w14:textId="77777777" w:rsidR="00D103B0" w:rsidRDefault="003E0D61">
      <w:pPr>
        <w:pStyle w:val="10"/>
        <w:widowControl w:val="0"/>
        <w:spacing w:line="360" w:lineRule="auto"/>
        <w:ind w:firstLine="720"/>
        <w:rPr>
          <w:rStyle w:val="Hyperlink0"/>
        </w:rPr>
      </w:pPr>
      <w:bookmarkStart w:id="12" w:name="_x178mpvxcn8"/>
      <w:bookmarkEnd w:id="12"/>
      <w:r>
        <w:rPr>
          <w:rStyle w:val="Hyperlink0"/>
        </w:rPr>
        <w:lastRenderedPageBreak/>
        <w:t>5. КРИТЕРИИ ОЦЕНКИ РЕЙТИНГОВОЙ РАБОТЫ</w:t>
      </w:r>
    </w:p>
    <w:tbl>
      <w:tblPr>
        <w:tblStyle w:val="TableNormal"/>
        <w:tblW w:w="949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7"/>
        <w:gridCol w:w="7368"/>
      </w:tblGrid>
      <w:tr w:rsidR="00D103B0" w14:paraId="2EAE945C" w14:textId="77777777">
        <w:trPr>
          <w:trHeight w:val="6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28DE2" w14:textId="77777777" w:rsidR="00D103B0" w:rsidRDefault="003E0D61">
            <w:pPr>
              <w:spacing w:line="360" w:lineRule="auto"/>
              <w:jc w:val="center"/>
            </w:pPr>
            <w:r>
              <w:rPr>
                <w:rStyle w:val="a5"/>
                <w:b/>
                <w:bCs/>
                <w:sz w:val="24"/>
                <w:szCs w:val="24"/>
                <w:shd w:val="clear" w:color="auto" w:fill="FFFFFF"/>
              </w:rPr>
              <w:t xml:space="preserve">Диапазон баллов  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9F73B" w14:textId="77777777" w:rsidR="00D103B0" w:rsidRDefault="003E0D61">
            <w:pPr>
              <w:spacing w:line="360" w:lineRule="auto"/>
              <w:jc w:val="center"/>
            </w:pPr>
            <w:r>
              <w:rPr>
                <w:rStyle w:val="a5"/>
                <w:b/>
                <w:bCs/>
                <w:sz w:val="24"/>
                <w:szCs w:val="24"/>
                <w:shd w:val="clear" w:color="auto" w:fill="FFFFFF"/>
              </w:rPr>
              <w:t>Критерии оценивания</w:t>
            </w:r>
          </w:p>
        </w:tc>
      </w:tr>
      <w:tr w:rsidR="00D103B0" w14:paraId="4AE67961" w14:textId="77777777">
        <w:trPr>
          <w:trHeight w:val="16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E660F" w14:textId="77777777" w:rsidR="00D103B0" w:rsidRDefault="003E0D61">
            <w:pPr>
              <w:spacing w:line="360" w:lineRule="auto"/>
            </w:pPr>
            <w:r>
              <w:rPr>
                <w:rStyle w:val="a5"/>
                <w:b/>
                <w:bCs/>
                <w:sz w:val="24"/>
                <w:szCs w:val="24"/>
                <w:shd w:val="clear" w:color="auto" w:fill="FFFFFF"/>
              </w:rPr>
              <w:t>От 85 до 100 баллов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E4914" w14:textId="77777777" w:rsidR="00D103B0" w:rsidRDefault="003E0D61">
            <w:pPr>
              <w:widowControl w:val="0"/>
              <w:shd w:val="clear" w:color="auto" w:fill="FFFFFF"/>
              <w:spacing w:line="360" w:lineRule="auto"/>
              <w:jc w:val="both"/>
            </w:pPr>
            <w:r>
              <w:rPr>
                <w:rStyle w:val="a5"/>
                <w:sz w:val="24"/>
                <w:szCs w:val="24"/>
                <w:shd w:val="clear" w:color="auto" w:fill="FFFFFF"/>
              </w:rPr>
              <w:t>ставится, если соблюдены все требования к выполнению расчетно-аналитического задания,  расчеты выполнены правильно, результаты проанализированы, выводы обоснованы, соблюдены требования к внешнему оформлению задания.</w:t>
            </w:r>
          </w:p>
        </w:tc>
      </w:tr>
      <w:tr w:rsidR="00D103B0" w14:paraId="4AF533EF" w14:textId="77777777">
        <w:trPr>
          <w:trHeight w:val="20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B5469" w14:textId="77777777" w:rsidR="00D103B0" w:rsidRDefault="003E0D61">
            <w:pPr>
              <w:spacing w:line="360" w:lineRule="auto"/>
            </w:pPr>
            <w:r>
              <w:rPr>
                <w:rStyle w:val="a5"/>
                <w:b/>
                <w:bCs/>
                <w:sz w:val="24"/>
                <w:szCs w:val="24"/>
                <w:shd w:val="clear" w:color="auto" w:fill="FFFFFF"/>
              </w:rPr>
              <w:t>От 66 до 84 баллов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1EF46" w14:textId="77777777" w:rsidR="00D103B0" w:rsidRDefault="003E0D61">
            <w:pPr>
              <w:widowControl w:val="0"/>
              <w:shd w:val="clear" w:color="auto" w:fill="FFFFFF"/>
              <w:spacing w:line="360" w:lineRule="auto"/>
              <w:jc w:val="both"/>
            </w:pPr>
            <w:r>
              <w:rPr>
                <w:rStyle w:val="a5"/>
                <w:sz w:val="24"/>
                <w:szCs w:val="24"/>
                <w:shd w:val="clear" w:color="auto" w:fill="FFFFFF"/>
              </w:rPr>
              <w:t xml:space="preserve"> основные требования к выполнению расчетно-аналитического задания соблюдены, но при этом допущены недочёты. В частности, имеются неточности в аналитических выводах; имеются незначительные погрешности в расчетах; имеются упущения в оформлении.</w:t>
            </w:r>
          </w:p>
        </w:tc>
      </w:tr>
      <w:tr w:rsidR="00D103B0" w14:paraId="1250611C" w14:textId="77777777">
        <w:trPr>
          <w:trHeight w:val="11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63A0E" w14:textId="77777777" w:rsidR="00D103B0" w:rsidRDefault="003E0D61">
            <w:pPr>
              <w:spacing w:line="360" w:lineRule="auto"/>
            </w:pPr>
            <w:r>
              <w:rPr>
                <w:rStyle w:val="a5"/>
                <w:b/>
                <w:bCs/>
                <w:sz w:val="24"/>
                <w:szCs w:val="24"/>
                <w:shd w:val="clear" w:color="auto" w:fill="FFFFFF"/>
              </w:rPr>
              <w:t>От 50 до 65 баллов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E09F2" w14:textId="77777777" w:rsidR="00D103B0" w:rsidRDefault="003E0D61">
            <w:pPr>
              <w:widowControl w:val="0"/>
              <w:shd w:val="clear" w:color="auto" w:fill="FFFFFF"/>
              <w:spacing w:line="360" w:lineRule="auto"/>
              <w:jc w:val="both"/>
            </w:pPr>
            <w:r>
              <w:rPr>
                <w:rStyle w:val="a5"/>
                <w:sz w:val="24"/>
                <w:szCs w:val="24"/>
                <w:shd w:val="clear" w:color="auto" w:fill="FFFFFF"/>
              </w:rPr>
              <w:t>имеются существенные отступления от требований к содержанию расчетно-аналитического задания. В частности: допущены ошибки в расчетах, анализ результатов содержит неточные выводы</w:t>
            </w:r>
          </w:p>
        </w:tc>
      </w:tr>
      <w:tr w:rsidR="00D103B0" w14:paraId="276A0CE9" w14:textId="77777777">
        <w:trPr>
          <w:trHeight w:val="74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A1AA2" w14:textId="77777777" w:rsidR="00D103B0" w:rsidRDefault="003E0D61">
            <w:pPr>
              <w:spacing w:line="360" w:lineRule="auto"/>
            </w:pPr>
            <w:r>
              <w:rPr>
                <w:rStyle w:val="a5"/>
                <w:b/>
                <w:bCs/>
                <w:sz w:val="24"/>
                <w:szCs w:val="24"/>
                <w:shd w:val="clear" w:color="auto" w:fill="FFFFFF"/>
              </w:rPr>
              <w:t>49 баллов и менее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C79D1" w14:textId="77777777" w:rsidR="00D103B0" w:rsidRDefault="003E0D61">
            <w:pPr>
              <w:widowControl w:val="0"/>
              <w:shd w:val="clear" w:color="auto" w:fill="FFFFFF"/>
              <w:spacing w:line="360" w:lineRule="auto"/>
              <w:jc w:val="both"/>
            </w:pPr>
            <w:r>
              <w:rPr>
                <w:rStyle w:val="a5"/>
                <w:sz w:val="24"/>
                <w:szCs w:val="24"/>
                <w:shd w:val="clear" w:color="auto" w:fill="FFFFFF"/>
              </w:rPr>
              <w:t>обнаруживаются существенные ошибки в расчетах, непонимание анализируемой проблемы.</w:t>
            </w:r>
          </w:p>
        </w:tc>
      </w:tr>
    </w:tbl>
    <w:p w14:paraId="2A7E1326" w14:textId="77777777" w:rsidR="00D103B0" w:rsidRDefault="00D103B0">
      <w:pPr>
        <w:pStyle w:val="10"/>
        <w:widowControl w:val="0"/>
        <w:rPr>
          <w:rStyle w:val="Hyperlink0"/>
        </w:rPr>
      </w:pPr>
    </w:p>
    <w:p w14:paraId="41B15DBD" w14:textId="77777777" w:rsidR="00D103B0" w:rsidRDefault="00D103B0">
      <w:pPr>
        <w:widowControl w:val="0"/>
        <w:spacing w:line="360" w:lineRule="auto"/>
        <w:ind w:firstLine="709"/>
        <w:jc w:val="center"/>
        <w:rPr>
          <w:rStyle w:val="a5"/>
          <w:b/>
          <w:bCs/>
          <w:sz w:val="28"/>
          <w:szCs w:val="28"/>
        </w:rPr>
      </w:pPr>
      <w:bookmarkStart w:id="13" w:name="_dy6vkm"/>
      <w:bookmarkEnd w:id="13"/>
    </w:p>
    <w:p w14:paraId="4C65F9B2" w14:textId="77777777" w:rsidR="00D103B0" w:rsidRDefault="003E0D61">
      <w:pPr>
        <w:pStyle w:val="10"/>
        <w:widowControl w:val="0"/>
        <w:spacing w:line="360" w:lineRule="auto"/>
      </w:pPr>
      <w:bookmarkStart w:id="14" w:name="_jvo4i09hhihs"/>
      <w:bookmarkEnd w:id="14"/>
      <w:r>
        <w:rPr>
          <w:rStyle w:val="a5"/>
          <w:rFonts w:ascii="Arial Unicode MS" w:eastAsia="Arial Unicode MS" w:hAnsi="Arial Unicode MS" w:cs="Arial Unicode MS"/>
          <w:b w:val="0"/>
          <w:bCs w:val="0"/>
        </w:rPr>
        <w:br w:type="page"/>
      </w:r>
    </w:p>
    <w:p w14:paraId="7F28F9ED" w14:textId="77777777" w:rsidR="00D103B0" w:rsidRDefault="003E0D61">
      <w:pPr>
        <w:pStyle w:val="10"/>
        <w:widowControl w:val="0"/>
        <w:spacing w:line="360" w:lineRule="auto"/>
        <w:rPr>
          <w:rStyle w:val="Hyperlink0"/>
        </w:rPr>
      </w:pPr>
      <w:bookmarkStart w:id="15" w:name="_r1eswhy6rt9j"/>
      <w:bookmarkEnd w:id="15"/>
      <w:r>
        <w:rPr>
          <w:rStyle w:val="Hyperlink0"/>
        </w:rPr>
        <w:lastRenderedPageBreak/>
        <w:t>6. РЕКОМЕНДУЕМАЯ ЛИТЕРАТУРА</w:t>
      </w:r>
    </w:p>
    <w:p w14:paraId="6208F840" w14:textId="77777777" w:rsidR="00D103B0" w:rsidRDefault="00D103B0">
      <w:pPr>
        <w:widowControl w:val="0"/>
        <w:jc w:val="both"/>
        <w:rPr>
          <w:rStyle w:val="a5"/>
          <w:sz w:val="28"/>
          <w:szCs w:val="28"/>
        </w:rPr>
      </w:pPr>
    </w:p>
    <w:p w14:paraId="0D289289" w14:textId="77777777" w:rsidR="00D103B0" w:rsidRDefault="003E0D61">
      <w:pPr>
        <w:widowControl w:val="0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Анисимов Е.Д. “Стандарт-</w:t>
      </w:r>
      <w:proofErr w:type="spellStart"/>
      <w:r>
        <w:rPr>
          <w:rStyle w:val="a5"/>
          <w:sz w:val="28"/>
          <w:szCs w:val="28"/>
        </w:rPr>
        <w:t>кост</w:t>
      </w:r>
      <w:proofErr w:type="spellEnd"/>
      <w:r>
        <w:rPr>
          <w:rStyle w:val="a5"/>
          <w:sz w:val="28"/>
          <w:szCs w:val="28"/>
        </w:rPr>
        <w:t xml:space="preserve">” как инструмент управления затратами по отклонениям и база ценообразования. - М.: Лаборатория Книги, 2012. - 172 с. [Электронный ресурс]. – Режим доступа: </w:t>
      </w:r>
      <w:hyperlink r:id="rId9" w:history="1">
        <w:r>
          <w:rPr>
            <w:rStyle w:val="Hyperlink1"/>
            <w:sz w:val="28"/>
            <w:szCs w:val="28"/>
          </w:rPr>
          <w:t>https://online.muiv.ru/lib/books/139181/</w:t>
        </w:r>
      </w:hyperlink>
    </w:p>
    <w:p w14:paraId="688A38BB" w14:textId="77777777" w:rsidR="00D103B0" w:rsidRDefault="003E0D61">
      <w:pPr>
        <w:widowControl w:val="0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Афонина П.Н. Ценообразование во внешней торговле / </w:t>
      </w:r>
      <w:proofErr w:type="spellStart"/>
      <w:r>
        <w:rPr>
          <w:rStyle w:val="a5"/>
          <w:sz w:val="28"/>
          <w:szCs w:val="28"/>
        </w:rPr>
        <w:t>П.Н.Афонин</w:t>
      </w:r>
      <w:proofErr w:type="spellEnd"/>
      <w:r>
        <w:rPr>
          <w:rStyle w:val="a5"/>
          <w:sz w:val="28"/>
          <w:szCs w:val="28"/>
        </w:rPr>
        <w:t xml:space="preserve">, Е.В. </w:t>
      </w:r>
      <w:proofErr w:type="spellStart"/>
      <w:r>
        <w:rPr>
          <w:rStyle w:val="a5"/>
          <w:sz w:val="28"/>
          <w:szCs w:val="28"/>
        </w:rPr>
        <w:t>Дробот</w:t>
      </w:r>
      <w:proofErr w:type="spellEnd"/>
      <w:r>
        <w:rPr>
          <w:rStyle w:val="a5"/>
          <w:sz w:val="28"/>
          <w:szCs w:val="28"/>
        </w:rPr>
        <w:t xml:space="preserve">. - Санкт-Петербург: Троицкий мост, 2016. - 232 с. </w:t>
      </w:r>
      <w:r>
        <w:rPr>
          <w:sz w:val="28"/>
          <w:szCs w:val="28"/>
        </w:rPr>
        <w:t xml:space="preserve">[Электронный ресурс]. – Режим доступа: </w:t>
      </w:r>
      <w:hyperlink r:id="rId10" w:history="1">
        <w:r>
          <w:rPr>
            <w:rStyle w:val="Hyperlink2"/>
            <w:sz w:val="28"/>
            <w:szCs w:val="28"/>
          </w:rPr>
          <w:t>https://online.muiv.ru/lib/books/117501/</w:t>
        </w:r>
      </w:hyperlink>
      <w:r>
        <w:rPr>
          <w:rStyle w:val="a5"/>
          <w:sz w:val="28"/>
          <w:szCs w:val="28"/>
        </w:rPr>
        <w:t xml:space="preserve"> </w:t>
      </w:r>
    </w:p>
    <w:p w14:paraId="19AF4929" w14:textId="77777777" w:rsidR="00D103B0" w:rsidRDefault="003E0D61">
      <w:pPr>
        <w:widowControl w:val="0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rStyle w:val="a5"/>
          <w:sz w:val="28"/>
          <w:szCs w:val="28"/>
        </w:rPr>
        <w:t>Братановский</w:t>
      </w:r>
      <w:proofErr w:type="spellEnd"/>
      <w:r>
        <w:rPr>
          <w:rStyle w:val="a5"/>
          <w:sz w:val="28"/>
          <w:szCs w:val="28"/>
        </w:rPr>
        <w:t xml:space="preserve"> С.Н. История развития административного ценообразования в России: учебное пособие / С.Н. </w:t>
      </w:r>
      <w:proofErr w:type="spellStart"/>
      <w:r>
        <w:rPr>
          <w:rStyle w:val="a5"/>
          <w:sz w:val="28"/>
          <w:szCs w:val="28"/>
        </w:rPr>
        <w:t>Братановский</w:t>
      </w:r>
      <w:proofErr w:type="spellEnd"/>
      <w:r>
        <w:rPr>
          <w:rStyle w:val="a5"/>
          <w:sz w:val="28"/>
          <w:szCs w:val="28"/>
        </w:rPr>
        <w:t xml:space="preserve">, С.Н. Зайкова - М.; Берлин: Директ-Медиа, 2017. - 135 с. [Электронный ресурс]. – Режим доступа: </w:t>
      </w:r>
      <w:hyperlink r:id="rId11" w:history="1">
        <w:r>
          <w:rPr>
            <w:rStyle w:val="Hyperlink1"/>
            <w:sz w:val="28"/>
            <w:szCs w:val="28"/>
          </w:rPr>
          <w:t>https://online.muiv.ru/lib/books/473937/</w:t>
        </w:r>
      </w:hyperlink>
    </w:p>
    <w:p w14:paraId="74965A98" w14:textId="77777777" w:rsidR="00D103B0" w:rsidRDefault="003E0D61">
      <w:pPr>
        <w:widowControl w:val="0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Горина Г.А. Ценообразование: учеб. пособие для студентов вузов, обучающихся по специальности “Коммерция (торговое дело)” и “Маркетинг” / Г.А. Горина. - М.: ЮНИТИ-ДАТА, 2015. - 127с. [Электронный ресурс]. – Режим доступа: </w:t>
      </w:r>
      <w:hyperlink r:id="rId12" w:history="1">
        <w:r>
          <w:rPr>
            <w:rStyle w:val="Hyperlink1"/>
            <w:sz w:val="28"/>
            <w:szCs w:val="28"/>
          </w:rPr>
          <w:t>https://online.muiv.ru/lib/books/57761/</w:t>
        </w:r>
      </w:hyperlink>
    </w:p>
    <w:p w14:paraId="471E7BF8" w14:textId="77777777" w:rsidR="00D103B0" w:rsidRDefault="003E0D61">
      <w:pPr>
        <w:widowControl w:val="0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Забелина Е.А. Ценообразование. Практикум: пособие. - Минск: РИПО, 2016. - 156 с. [Электронный ресурс]. – Режим доступа: </w:t>
      </w:r>
      <w:hyperlink r:id="rId13" w:history="1">
        <w:r>
          <w:rPr>
            <w:rStyle w:val="Hyperlink1"/>
            <w:sz w:val="28"/>
            <w:szCs w:val="28"/>
          </w:rPr>
          <w:t>https://online.muiv.ru/lib/books/463702/</w:t>
        </w:r>
      </w:hyperlink>
    </w:p>
    <w:p w14:paraId="7786B195" w14:textId="77777777" w:rsidR="00D103B0" w:rsidRDefault="003E0D61">
      <w:pPr>
        <w:widowControl w:val="0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Лев М.Ю. Цены и ценообразование: учебник для студентов вузов, обучающихся по специальностям “Финансы и кредит”, “Бухгалтерский учет, анализ и аудит”, “Мировая экономика”, “Налоги и налогообложение” / М.Ю. Лев. - 2-е изд., </w:t>
      </w:r>
      <w:proofErr w:type="spellStart"/>
      <w:r>
        <w:rPr>
          <w:rStyle w:val="a5"/>
          <w:sz w:val="28"/>
          <w:szCs w:val="28"/>
        </w:rPr>
        <w:t>перераб</w:t>
      </w:r>
      <w:proofErr w:type="spellEnd"/>
      <w:r>
        <w:rPr>
          <w:rStyle w:val="a5"/>
          <w:sz w:val="28"/>
          <w:szCs w:val="28"/>
        </w:rPr>
        <w:t xml:space="preserve">. и доп. - М.: ЮНИТИ-ДАНА, 2015. - 383с. [Электронный ресурс]. – Режим доступа: </w:t>
      </w:r>
      <w:hyperlink r:id="rId14" w:history="1">
        <w:r>
          <w:rPr>
            <w:rStyle w:val="Hyperlink1"/>
            <w:sz w:val="28"/>
            <w:szCs w:val="28"/>
          </w:rPr>
          <w:t>https://online.muiv.ru/lib/books/116057/</w:t>
        </w:r>
      </w:hyperlink>
    </w:p>
    <w:p w14:paraId="05578ED4" w14:textId="77777777" w:rsidR="00D103B0" w:rsidRDefault="003E0D61">
      <w:pPr>
        <w:widowControl w:val="0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Магомедов М.Д. Ценообразование: Учебник для бакалавров / М.Д. Магомедов, Е.Ю. Куломзина, И.И. Чайкина. - 3-е изд., </w:t>
      </w:r>
      <w:proofErr w:type="spellStart"/>
      <w:r>
        <w:rPr>
          <w:rStyle w:val="a5"/>
          <w:sz w:val="28"/>
          <w:szCs w:val="28"/>
        </w:rPr>
        <w:t>перераб</w:t>
      </w:r>
      <w:proofErr w:type="spellEnd"/>
      <w:r>
        <w:rPr>
          <w:rStyle w:val="a5"/>
          <w:sz w:val="28"/>
          <w:szCs w:val="28"/>
        </w:rPr>
        <w:t xml:space="preserve">. - М.: Издательско-торговая корпорация “Дашков и К”, 2017. - 248с. [Электронный ресурс]. – Режим доступа: </w:t>
      </w:r>
      <w:hyperlink r:id="rId15" w:history="1">
        <w:r>
          <w:rPr>
            <w:rStyle w:val="Hyperlink1"/>
            <w:sz w:val="28"/>
            <w:szCs w:val="28"/>
          </w:rPr>
          <w:t>https://online.muiv.ru/lib/books/119869/</w:t>
        </w:r>
      </w:hyperlink>
      <w:r>
        <w:rPr>
          <w:rStyle w:val="a5"/>
          <w:sz w:val="28"/>
          <w:szCs w:val="28"/>
        </w:rPr>
        <w:t xml:space="preserve"> </w:t>
      </w:r>
    </w:p>
    <w:p w14:paraId="0B0F0B7F" w14:textId="77777777" w:rsidR="00D103B0" w:rsidRDefault="003E0D61">
      <w:pPr>
        <w:widowControl w:val="0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Мартынов Г.И. Корпоративная система управления стоимостью как основа ценообразования. - М.: Лаборатория Книги, 2010. - 88 с. [Электронный ресурс]. – Режим доступа: </w:t>
      </w:r>
      <w:hyperlink r:id="rId16" w:history="1">
        <w:r>
          <w:rPr>
            <w:rStyle w:val="Hyperlink1"/>
            <w:sz w:val="28"/>
            <w:szCs w:val="28"/>
          </w:rPr>
          <w:t>https://online.muiv.ru/lib/books/87253/</w:t>
        </w:r>
      </w:hyperlink>
    </w:p>
    <w:p w14:paraId="5B38CE9E" w14:textId="77777777" w:rsidR="00D103B0" w:rsidRDefault="003E0D61">
      <w:pPr>
        <w:widowControl w:val="0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Уткин И.П. Стратегии ценообразования и корректировка цен на продукцию компании. - М.: Лаборатория Книги, 2012. - 98 с. </w:t>
      </w:r>
      <w:proofErr w:type="spellStart"/>
      <w:r>
        <w:rPr>
          <w:rStyle w:val="a5"/>
          <w:sz w:val="28"/>
          <w:szCs w:val="28"/>
        </w:rPr>
        <w:t>Дробот</w:t>
      </w:r>
      <w:proofErr w:type="spellEnd"/>
      <w:r>
        <w:rPr>
          <w:rStyle w:val="a5"/>
          <w:sz w:val="28"/>
          <w:szCs w:val="28"/>
        </w:rPr>
        <w:t xml:space="preserve"> Е.В. Практикум по обоснованию контрактных цен: Учебное пособие. - СПб.: Троицкий мост, 2017. - 177 с.: ил. [Электронный ресурс]. – Режим доступа: </w:t>
      </w:r>
      <w:hyperlink r:id="rId17" w:history="1">
        <w:r>
          <w:rPr>
            <w:rStyle w:val="Hyperlink1"/>
            <w:sz w:val="28"/>
            <w:szCs w:val="28"/>
          </w:rPr>
          <w:t>https://online.muiv.ru/lib/books/142862/</w:t>
        </w:r>
      </w:hyperlink>
    </w:p>
    <w:p w14:paraId="2D5B682E" w14:textId="77777777" w:rsidR="00D103B0" w:rsidRDefault="003E0D61">
      <w:pPr>
        <w:widowControl w:val="0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Ценообразование: теория и практика : учебное пособие / Е.А. Косинова, Е.Н. Белкина, А.Я. </w:t>
      </w:r>
      <w:proofErr w:type="spellStart"/>
      <w:r>
        <w:rPr>
          <w:rStyle w:val="a5"/>
          <w:sz w:val="28"/>
          <w:szCs w:val="28"/>
        </w:rPr>
        <w:t>Казарова</w:t>
      </w:r>
      <w:proofErr w:type="spellEnd"/>
      <w:r>
        <w:rPr>
          <w:rStyle w:val="a5"/>
          <w:sz w:val="28"/>
          <w:szCs w:val="28"/>
        </w:rPr>
        <w:t xml:space="preserve"> ; Ставропольский </w:t>
      </w:r>
      <w:r>
        <w:rPr>
          <w:rStyle w:val="a5"/>
          <w:sz w:val="28"/>
          <w:szCs w:val="28"/>
        </w:rPr>
        <w:lastRenderedPageBreak/>
        <w:t xml:space="preserve">государственный аграрный университет. - 2-е изд., </w:t>
      </w:r>
      <w:proofErr w:type="spellStart"/>
      <w:r>
        <w:rPr>
          <w:rStyle w:val="a5"/>
          <w:sz w:val="28"/>
          <w:szCs w:val="28"/>
        </w:rPr>
        <w:t>перераб</w:t>
      </w:r>
      <w:proofErr w:type="spellEnd"/>
      <w:r>
        <w:rPr>
          <w:rStyle w:val="a5"/>
          <w:sz w:val="28"/>
          <w:szCs w:val="28"/>
        </w:rPr>
        <w:t xml:space="preserve">. и доп. - Ставрополь : АГРУС, 2012. - 160 с. [Электронный ресурс]. – Режим доступа: </w:t>
      </w:r>
      <w:hyperlink r:id="rId18" w:history="1">
        <w:r>
          <w:rPr>
            <w:rStyle w:val="Hyperlink1"/>
            <w:sz w:val="28"/>
            <w:szCs w:val="28"/>
          </w:rPr>
          <w:t>https://online.muiv.ru/lib/books/233076/</w:t>
        </w:r>
      </w:hyperlink>
      <w:r>
        <w:rPr>
          <w:rStyle w:val="a5"/>
          <w:sz w:val="28"/>
          <w:szCs w:val="28"/>
        </w:rPr>
        <w:t xml:space="preserve"> </w:t>
      </w:r>
    </w:p>
    <w:p w14:paraId="26B86BF4" w14:textId="77777777" w:rsidR="00D103B0" w:rsidRDefault="003E0D61">
      <w:pPr>
        <w:widowControl w:val="0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Ценообразование во внешней торговле / под ред. В.Б. </w:t>
      </w:r>
      <w:proofErr w:type="spellStart"/>
      <w:r>
        <w:rPr>
          <w:rStyle w:val="a5"/>
          <w:sz w:val="28"/>
          <w:szCs w:val="28"/>
        </w:rPr>
        <w:t>Мантусова</w:t>
      </w:r>
      <w:proofErr w:type="spellEnd"/>
      <w:r>
        <w:rPr>
          <w:rStyle w:val="a5"/>
          <w:sz w:val="28"/>
          <w:szCs w:val="28"/>
        </w:rPr>
        <w:t xml:space="preserve">; Российская таможенная академия. - Москва: </w:t>
      </w:r>
      <w:proofErr w:type="spellStart"/>
      <w:r>
        <w:rPr>
          <w:rStyle w:val="a5"/>
          <w:sz w:val="28"/>
          <w:szCs w:val="28"/>
        </w:rPr>
        <w:t>Юнити</w:t>
      </w:r>
      <w:proofErr w:type="spellEnd"/>
      <w:r>
        <w:rPr>
          <w:rStyle w:val="a5"/>
          <w:sz w:val="28"/>
          <w:szCs w:val="28"/>
        </w:rPr>
        <w:t xml:space="preserve">-Дана: закон и право, 2018. - 247 с. </w:t>
      </w:r>
      <w:r>
        <w:rPr>
          <w:sz w:val="28"/>
          <w:szCs w:val="28"/>
        </w:rPr>
        <w:t xml:space="preserve">[Электронный ресурс]. – Режим доступа: </w:t>
      </w:r>
      <w:hyperlink r:id="rId19" w:history="1">
        <w:r>
          <w:rPr>
            <w:rStyle w:val="Hyperlink2"/>
            <w:sz w:val="28"/>
            <w:szCs w:val="28"/>
          </w:rPr>
          <w:t>https://online.muiv.ru/lib/books/148435/</w:t>
        </w:r>
      </w:hyperlink>
      <w:r>
        <w:rPr>
          <w:rStyle w:val="a5"/>
          <w:sz w:val="28"/>
          <w:szCs w:val="28"/>
        </w:rPr>
        <w:t xml:space="preserve"> </w:t>
      </w:r>
    </w:p>
    <w:p w14:paraId="0C122ECF" w14:textId="77777777" w:rsidR="00D103B0" w:rsidRDefault="003E0D61">
      <w:pPr>
        <w:widowControl w:val="0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Шуляк П.Н. Ценообразование: Учебно-практическое пособие / П.Н. Шуляк. - 13-е изд., </w:t>
      </w:r>
      <w:proofErr w:type="spellStart"/>
      <w:r>
        <w:rPr>
          <w:rStyle w:val="a5"/>
          <w:sz w:val="28"/>
          <w:szCs w:val="28"/>
        </w:rPr>
        <w:t>перераб</w:t>
      </w:r>
      <w:proofErr w:type="spellEnd"/>
      <w:r>
        <w:rPr>
          <w:rStyle w:val="a5"/>
          <w:sz w:val="28"/>
          <w:szCs w:val="28"/>
        </w:rPr>
        <w:t xml:space="preserve">. и доп. - М.: Издательско-торговая корпорация “Дашков и К”, 2018. - 193с. [Электронный ресурс]. – Режим доступа: </w:t>
      </w:r>
      <w:hyperlink r:id="rId20" w:history="1">
        <w:r>
          <w:rPr>
            <w:rStyle w:val="Hyperlink1"/>
            <w:sz w:val="28"/>
            <w:szCs w:val="28"/>
          </w:rPr>
          <w:t>https://online.muiv.ru/lib/books/495830/</w:t>
        </w:r>
      </w:hyperlink>
    </w:p>
    <w:p w14:paraId="309A7366" w14:textId="77777777" w:rsidR="00D103B0" w:rsidRDefault="00D103B0">
      <w:pPr>
        <w:widowControl w:val="0"/>
        <w:shd w:val="clear" w:color="auto" w:fill="FFFFFF"/>
        <w:tabs>
          <w:tab w:val="left" w:pos="993"/>
        </w:tabs>
        <w:spacing w:line="360" w:lineRule="auto"/>
        <w:jc w:val="both"/>
        <w:rPr>
          <w:rStyle w:val="a5"/>
          <w:color w:val="FF0000"/>
          <w:sz w:val="28"/>
          <w:szCs w:val="28"/>
          <w:u w:color="FF0000"/>
        </w:rPr>
      </w:pPr>
    </w:p>
    <w:p w14:paraId="3049CC60" w14:textId="77777777" w:rsidR="00D103B0" w:rsidRDefault="00D103B0">
      <w:pPr>
        <w:widowControl w:val="0"/>
        <w:shd w:val="clear" w:color="auto" w:fill="FFFFFF"/>
        <w:tabs>
          <w:tab w:val="left" w:pos="993"/>
        </w:tabs>
        <w:spacing w:line="360" w:lineRule="auto"/>
        <w:jc w:val="both"/>
        <w:rPr>
          <w:rStyle w:val="a5"/>
          <w:sz w:val="28"/>
          <w:szCs w:val="28"/>
        </w:rPr>
      </w:pPr>
    </w:p>
    <w:p w14:paraId="1A323AD2" w14:textId="77777777" w:rsidR="00D103B0" w:rsidRDefault="00D103B0">
      <w:pPr>
        <w:widowControl w:val="0"/>
        <w:shd w:val="clear" w:color="auto" w:fill="FFFFFF"/>
        <w:tabs>
          <w:tab w:val="left" w:pos="993"/>
        </w:tabs>
        <w:spacing w:line="360" w:lineRule="auto"/>
        <w:jc w:val="both"/>
        <w:rPr>
          <w:rStyle w:val="a5"/>
          <w:sz w:val="28"/>
          <w:szCs w:val="28"/>
        </w:rPr>
      </w:pPr>
    </w:p>
    <w:p w14:paraId="140749C2" w14:textId="77777777" w:rsidR="00D103B0" w:rsidRDefault="00D103B0">
      <w:pPr>
        <w:widowControl w:val="0"/>
        <w:shd w:val="clear" w:color="auto" w:fill="FFFFFF"/>
        <w:tabs>
          <w:tab w:val="left" w:pos="993"/>
        </w:tabs>
        <w:spacing w:line="360" w:lineRule="auto"/>
        <w:jc w:val="both"/>
        <w:rPr>
          <w:rStyle w:val="a5"/>
          <w:sz w:val="28"/>
          <w:szCs w:val="28"/>
        </w:rPr>
      </w:pPr>
    </w:p>
    <w:p w14:paraId="76A5452E" w14:textId="77777777" w:rsidR="00D103B0" w:rsidRDefault="00D103B0">
      <w:pPr>
        <w:widowControl w:val="0"/>
        <w:spacing w:line="360" w:lineRule="auto"/>
        <w:ind w:firstLine="709"/>
        <w:jc w:val="both"/>
        <w:rPr>
          <w:rStyle w:val="a5"/>
          <w:sz w:val="28"/>
          <w:szCs w:val="28"/>
        </w:rPr>
      </w:pPr>
    </w:p>
    <w:p w14:paraId="3D5BEE45" w14:textId="77777777" w:rsidR="00D103B0" w:rsidRDefault="003E0D61">
      <w:pPr>
        <w:shd w:val="clear" w:color="auto" w:fill="FFFFFF"/>
        <w:spacing w:after="120" w:line="360" w:lineRule="auto"/>
        <w:jc w:val="right"/>
      </w:pPr>
      <w:r>
        <w:rPr>
          <w:rStyle w:val="a5"/>
          <w:rFonts w:ascii="Arial Unicode MS" w:hAnsi="Arial Unicode MS"/>
        </w:rPr>
        <w:br w:type="page"/>
      </w:r>
    </w:p>
    <w:p w14:paraId="0AD0B0F3" w14:textId="77777777" w:rsidR="00D103B0" w:rsidRDefault="003E0D61">
      <w:pPr>
        <w:pStyle w:val="10"/>
        <w:shd w:val="clear" w:color="auto" w:fill="FFFFFF"/>
        <w:spacing w:line="360" w:lineRule="auto"/>
        <w:jc w:val="center"/>
        <w:rPr>
          <w:rStyle w:val="Hyperlink0"/>
        </w:rPr>
      </w:pPr>
      <w:bookmarkStart w:id="16" w:name="_ybky7kc8dl6b"/>
      <w:bookmarkEnd w:id="16"/>
      <w:r>
        <w:rPr>
          <w:rStyle w:val="Hyperlink0"/>
        </w:rPr>
        <w:lastRenderedPageBreak/>
        <w:t>7. ПРИЛОЖЕНИЯ</w:t>
      </w:r>
    </w:p>
    <w:p w14:paraId="032112A1" w14:textId="77777777" w:rsidR="00D103B0" w:rsidRDefault="003E0D61">
      <w:pPr>
        <w:shd w:val="clear" w:color="auto" w:fill="FFFFFF"/>
        <w:spacing w:after="120" w:line="360" w:lineRule="auto"/>
        <w:jc w:val="right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Приложение А</w:t>
      </w:r>
    </w:p>
    <w:p w14:paraId="26D44E61" w14:textId="77777777" w:rsidR="00D103B0" w:rsidRDefault="003E0D61">
      <w:pPr>
        <w:widowControl w:val="0"/>
        <w:shd w:val="clear" w:color="auto" w:fill="FFFFFF"/>
        <w:spacing w:after="120" w:line="360" w:lineRule="auto"/>
        <w:jc w:val="center"/>
        <w:rPr>
          <w:rStyle w:val="a5"/>
          <w:sz w:val="22"/>
          <w:szCs w:val="22"/>
        </w:rPr>
      </w:pPr>
      <w:r>
        <w:rPr>
          <w:rStyle w:val="a5"/>
          <w:noProof/>
          <w:sz w:val="28"/>
          <w:szCs w:val="28"/>
        </w:rPr>
        <w:drawing>
          <wp:inline distT="0" distB="0" distL="0" distR="0" wp14:anchorId="3CF84DBC" wp14:editId="1CCB0356">
            <wp:extent cx="5429250" cy="945515"/>
            <wp:effectExtent l="0" t="0" r="0" b="0"/>
            <wp:docPr id="1073741826" name="officeArt object" descr="Шап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Шапка" descr="Шапка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9455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9CFB94E" w14:textId="77777777" w:rsidR="00D103B0" w:rsidRDefault="003E0D61">
      <w:pPr>
        <w:jc w:val="center"/>
        <w:rPr>
          <w:rStyle w:val="a5"/>
          <w:b/>
          <w:bCs/>
          <w:sz w:val="36"/>
          <w:szCs w:val="36"/>
        </w:rPr>
      </w:pPr>
      <w:r>
        <w:rPr>
          <w:rStyle w:val="a5"/>
          <w:b/>
          <w:bCs/>
          <w:sz w:val="36"/>
          <w:szCs w:val="36"/>
        </w:rPr>
        <w:t>ФАКУЛЬТЕТ ЭКОНОМИКИ И ФИНАНСОВ</w:t>
      </w:r>
    </w:p>
    <w:p w14:paraId="7104BC8D" w14:textId="77777777" w:rsidR="00D103B0" w:rsidRDefault="00D103B0">
      <w:pPr>
        <w:jc w:val="center"/>
        <w:rPr>
          <w:rStyle w:val="a5"/>
          <w:b/>
          <w:bCs/>
          <w:sz w:val="36"/>
          <w:szCs w:val="36"/>
        </w:rPr>
      </w:pPr>
    </w:p>
    <w:p w14:paraId="5DC2578B" w14:textId="77777777" w:rsidR="00D103B0" w:rsidRDefault="003E0D61">
      <w:pPr>
        <w:jc w:val="center"/>
        <w:rPr>
          <w:rStyle w:val="a5"/>
          <w:b/>
          <w:bCs/>
          <w:i/>
          <w:iCs/>
          <w:sz w:val="36"/>
          <w:szCs w:val="36"/>
        </w:rPr>
      </w:pPr>
      <w:r>
        <w:rPr>
          <w:rStyle w:val="a5"/>
          <w:b/>
          <w:bCs/>
          <w:i/>
          <w:iCs/>
          <w:sz w:val="36"/>
          <w:szCs w:val="36"/>
        </w:rPr>
        <w:t>Кафедра финансов и кредита</w:t>
      </w:r>
    </w:p>
    <w:p w14:paraId="03A5661D" w14:textId="77777777" w:rsidR="00D103B0" w:rsidRDefault="00D103B0">
      <w:pPr>
        <w:spacing w:after="200" w:line="276" w:lineRule="auto"/>
        <w:rPr>
          <w:rStyle w:val="a5"/>
          <w:sz w:val="22"/>
          <w:szCs w:val="22"/>
        </w:rPr>
      </w:pPr>
    </w:p>
    <w:p w14:paraId="7B4B0840" w14:textId="77777777" w:rsidR="00D103B0" w:rsidRDefault="00D103B0">
      <w:pPr>
        <w:spacing w:after="200" w:line="276" w:lineRule="auto"/>
        <w:rPr>
          <w:rStyle w:val="a5"/>
          <w:sz w:val="32"/>
          <w:szCs w:val="32"/>
        </w:rPr>
      </w:pPr>
    </w:p>
    <w:p w14:paraId="0888756A" w14:textId="77777777" w:rsidR="00D103B0" w:rsidRPr="003E0D61" w:rsidRDefault="003E0D61">
      <w:pPr>
        <w:jc w:val="center"/>
        <w:rPr>
          <w:rStyle w:val="a5"/>
          <w:b/>
          <w:bCs/>
          <w:sz w:val="32"/>
          <w:szCs w:val="32"/>
        </w:rPr>
      </w:pPr>
      <w:r w:rsidRPr="003E0D61">
        <w:rPr>
          <w:rStyle w:val="a5"/>
          <w:b/>
          <w:bCs/>
          <w:sz w:val="32"/>
          <w:szCs w:val="32"/>
        </w:rPr>
        <w:t xml:space="preserve">РЕЙТИНГОВАЯ РАБОТА </w:t>
      </w:r>
    </w:p>
    <w:p w14:paraId="760D2837" w14:textId="77777777" w:rsidR="00D103B0" w:rsidRPr="003E0D61" w:rsidRDefault="003E0D61">
      <w:pPr>
        <w:jc w:val="center"/>
        <w:rPr>
          <w:rStyle w:val="a5"/>
          <w:b/>
          <w:bCs/>
          <w:sz w:val="32"/>
          <w:szCs w:val="32"/>
        </w:rPr>
      </w:pPr>
      <w:r w:rsidRPr="003E0D61">
        <w:rPr>
          <w:rStyle w:val="a5"/>
          <w:b/>
          <w:bCs/>
          <w:sz w:val="32"/>
          <w:szCs w:val="32"/>
        </w:rPr>
        <w:t xml:space="preserve">по дисциплине </w:t>
      </w:r>
    </w:p>
    <w:p w14:paraId="71CCB579" w14:textId="77777777" w:rsidR="00D103B0" w:rsidRPr="003E0D61" w:rsidRDefault="00D103B0">
      <w:pPr>
        <w:jc w:val="center"/>
        <w:rPr>
          <w:rStyle w:val="a5"/>
          <w:b/>
          <w:bCs/>
          <w:sz w:val="32"/>
          <w:szCs w:val="32"/>
        </w:rPr>
      </w:pPr>
    </w:p>
    <w:p w14:paraId="555AC796" w14:textId="77777777" w:rsidR="00D103B0" w:rsidRPr="003E0D61" w:rsidRDefault="003E0D61">
      <w:pPr>
        <w:jc w:val="center"/>
        <w:rPr>
          <w:rStyle w:val="a5"/>
          <w:b/>
          <w:bCs/>
          <w:sz w:val="32"/>
          <w:szCs w:val="32"/>
        </w:rPr>
      </w:pPr>
      <w:r w:rsidRPr="003E0D61">
        <w:rPr>
          <w:rStyle w:val="a5"/>
          <w:b/>
          <w:bCs/>
          <w:sz w:val="32"/>
          <w:szCs w:val="32"/>
        </w:rPr>
        <w:t>“ЦЕНООБРАЗОВАНИЕ</w:t>
      </w:r>
    </w:p>
    <w:p w14:paraId="16A79D3C" w14:textId="77777777" w:rsidR="00D103B0" w:rsidRPr="003E0D61" w:rsidRDefault="003E0D61">
      <w:pPr>
        <w:jc w:val="center"/>
        <w:rPr>
          <w:rStyle w:val="a5"/>
          <w:b/>
          <w:bCs/>
          <w:sz w:val="32"/>
          <w:szCs w:val="32"/>
        </w:rPr>
      </w:pPr>
      <w:r w:rsidRPr="003E0D61">
        <w:rPr>
          <w:rStyle w:val="a5"/>
          <w:b/>
          <w:bCs/>
          <w:sz w:val="32"/>
          <w:szCs w:val="32"/>
        </w:rPr>
        <w:t>ВО ВНЕШНЕЙ ТОРГОВЛЕ”</w:t>
      </w:r>
    </w:p>
    <w:p w14:paraId="3747D52C" w14:textId="77777777" w:rsidR="00D103B0" w:rsidRPr="003E0D61" w:rsidRDefault="003E0D61">
      <w:pPr>
        <w:jc w:val="center"/>
        <w:rPr>
          <w:rStyle w:val="a5"/>
          <w:b/>
          <w:bCs/>
          <w:sz w:val="32"/>
          <w:szCs w:val="32"/>
        </w:rPr>
      </w:pPr>
      <w:r>
        <w:rPr>
          <w:rStyle w:val="a5"/>
          <w:b/>
          <w:bCs/>
          <w:sz w:val="32"/>
          <w:szCs w:val="32"/>
        </w:rPr>
        <w:t>2019/20 уч. год</w:t>
      </w:r>
    </w:p>
    <w:p w14:paraId="59C9D2AC" w14:textId="77777777" w:rsidR="00D103B0" w:rsidRDefault="003E0D61">
      <w:pPr>
        <w:rPr>
          <w:rStyle w:val="a5"/>
          <w:sz w:val="32"/>
          <w:szCs w:val="32"/>
        </w:rPr>
      </w:pPr>
      <w:r>
        <w:rPr>
          <w:rStyle w:val="a5"/>
          <w:rFonts w:ascii="Arial Unicode MS" w:hAnsi="Arial Unicode MS"/>
          <w:sz w:val="32"/>
          <w:szCs w:val="32"/>
        </w:rPr>
        <w:br/>
      </w:r>
    </w:p>
    <w:p w14:paraId="2EA3FA96" w14:textId="77777777" w:rsidR="00D103B0" w:rsidRDefault="003E0D61">
      <w:pPr>
        <w:rPr>
          <w:rStyle w:val="a5"/>
          <w:b/>
          <w:bCs/>
          <w:i/>
          <w:iCs/>
          <w:sz w:val="32"/>
          <w:szCs w:val="32"/>
        </w:rPr>
      </w:pPr>
      <w:r>
        <w:rPr>
          <w:rStyle w:val="a5"/>
          <w:rFonts w:ascii="Arial Unicode MS" w:hAnsi="Arial Unicode MS"/>
          <w:sz w:val="32"/>
          <w:szCs w:val="32"/>
        </w:rPr>
        <w:br/>
      </w:r>
      <w:r>
        <w:rPr>
          <w:rStyle w:val="a5"/>
          <w:sz w:val="32"/>
          <w:szCs w:val="32"/>
        </w:rPr>
        <w:tab/>
        <w:t xml:space="preserve">Выполнил(а): </w:t>
      </w:r>
      <w:r>
        <w:rPr>
          <w:rStyle w:val="a5"/>
          <w:sz w:val="32"/>
          <w:szCs w:val="32"/>
        </w:rPr>
        <w:tab/>
      </w:r>
      <w:r>
        <w:rPr>
          <w:rStyle w:val="a5"/>
          <w:b/>
          <w:bCs/>
          <w:i/>
          <w:iCs/>
          <w:sz w:val="32"/>
          <w:szCs w:val="32"/>
        </w:rPr>
        <w:t>Фамилия Имя Отчество</w:t>
      </w:r>
    </w:p>
    <w:p w14:paraId="63D107C2" w14:textId="77777777" w:rsidR="00D103B0" w:rsidRDefault="003E0D61">
      <w:pPr>
        <w:ind w:left="2880" w:hanging="30"/>
        <w:rPr>
          <w:rStyle w:val="a5"/>
          <w:b/>
          <w:bCs/>
          <w:i/>
          <w:iCs/>
          <w:sz w:val="32"/>
          <w:szCs w:val="32"/>
        </w:rPr>
      </w:pPr>
      <w:r>
        <w:rPr>
          <w:rStyle w:val="a5"/>
          <w:b/>
          <w:bCs/>
          <w:i/>
          <w:iCs/>
          <w:sz w:val="32"/>
          <w:szCs w:val="32"/>
        </w:rPr>
        <w:t>студент(ка) гр. ...</w:t>
      </w:r>
    </w:p>
    <w:p w14:paraId="65239150" w14:textId="77777777" w:rsidR="00D103B0" w:rsidRDefault="00D103B0">
      <w:pPr>
        <w:ind w:left="3600" w:hanging="30"/>
        <w:rPr>
          <w:rStyle w:val="a5"/>
          <w:sz w:val="32"/>
          <w:szCs w:val="32"/>
        </w:rPr>
      </w:pPr>
    </w:p>
    <w:p w14:paraId="208AA339" w14:textId="77777777" w:rsidR="00D103B0" w:rsidRDefault="003E0D61">
      <w:pPr>
        <w:ind w:firstLine="720"/>
        <w:rPr>
          <w:rStyle w:val="a5"/>
          <w:b/>
          <w:bCs/>
          <w:i/>
          <w:iCs/>
          <w:sz w:val="32"/>
          <w:szCs w:val="32"/>
        </w:rPr>
      </w:pPr>
      <w:r>
        <w:rPr>
          <w:rStyle w:val="a5"/>
          <w:sz w:val="32"/>
          <w:szCs w:val="32"/>
        </w:rPr>
        <w:t xml:space="preserve">Преподаватель: </w:t>
      </w:r>
      <w:r>
        <w:rPr>
          <w:rStyle w:val="a5"/>
          <w:b/>
          <w:bCs/>
          <w:i/>
          <w:iCs/>
          <w:sz w:val="32"/>
          <w:szCs w:val="32"/>
        </w:rPr>
        <w:t>к.э.н., доц. Назаренко О.В.</w:t>
      </w:r>
    </w:p>
    <w:p w14:paraId="01A49089" w14:textId="77777777" w:rsidR="00D103B0" w:rsidRDefault="00D103B0">
      <w:pPr>
        <w:rPr>
          <w:rStyle w:val="a5"/>
          <w:sz w:val="32"/>
          <w:szCs w:val="32"/>
        </w:rPr>
      </w:pPr>
    </w:p>
    <w:p w14:paraId="21498E8B" w14:textId="77777777" w:rsidR="00D103B0" w:rsidRDefault="00D103B0">
      <w:pPr>
        <w:rPr>
          <w:rStyle w:val="a5"/>
          <w:sz w:val="32"/>
          <w:szCs w:val="32"/>
        </w:rPr>
      </w:pPr>
    </w:p>
    <w:p w14:paraId="1DEE3BDF" w14:textId="77777777" w:rsidR="00D103B0" w:rsidRDefault="00D103B0">
      <w:pPr>
        <w:rPr>
          <w:rStyle w:val="a5"/>
          <w:sz w:val="32"/>
          <w:szCs w:val="32"/>
        </w:rPr>
      </w:pPr>
    </w:p>
    <w:p w14:paraId="577BA307" w14:textId="77777777" w:rsidR="00D103B0" w:rsidRDefault="00D103B0">
      <w:pPr>
        <w:rPr>
          <w:rStyle w:val="a5"/>
          <w:sz w:val="32"/>
          <w:szCs w:val="32"/>
        </w:rPr>
      </w:pPr>
    </w:p>
    <w:p w14:paraId="3D2A30E7" w14:textId="77777777" w:rsidR="003E0D61" w:rsidRDefault="003E0D61">
      <w:pPr>
        <w:rPr>
          <w:rStyle w:val="a5"/>
          <w:sz w:val="32"/>
          <w:szCs w:val="32"/>
        </w:rPr>
      </w:pPr>
    </w:p>
    <w:p w14:paraId="16A2D88D" w14:textId="77777777" w:rsidR="003E0D61" w:rsidRDefault="003E0D61">
      <w:pPr>
        <w:rPr>
          <w:rStyle w:val="a5"/>
          <w:sz w:val="32"/>
          <w:szCs w:val="32"/>
        </w:rPr>
      </w:pPr>
    </w:p>
    <w:p w14:paraId="005A4968" w14:textId="77777777" w:rsidR="003E0D61" w:rsidRDefault="003E0D61">
      <w:pPr>
        <w:rPr>
          <w:rStyle w:val="a5"/>
          <w:sz w:val="32"/>
          <w:szCs w:val="32"/>
        </w:rPr>
      </w:pPr>
    </w:p>
    <w:p w14:paraId="22BEC664" w14:textId="77777777" w:rsidR="003E0D61" w:rsidRDefault="003E0D61">
      <w:pPr>
        <w:rPr>
          <w:rStyle w:val="a5"/>
          <w:sz w:val="32"/>
          <w:szCs w:val="32"/>
        </w:rPr>
      </w:pPr>
    </w:p>
    <w:p w14:paraId="0BCDB93C" w14:textId="77777777" w:rsidR="003E0D61" w:rsidRDefault="003E0D61">
      <w:pPr>
        <w:rPr>
          <w:rStyle w:val="a5"/>
          <w:sz w:val="32"/>
          <w:szCs w:val="32"/>
        </w:rPr>
      </w:pPr>
    </w:p>
    <w:p w14:paraId="6E47D88F" w14:textId="77777777" w:rsidR="00D103B0" w:rsidRDefault="003E0D61">
      <w:pPr>
        <w:jc w:val="center"/>
        <w:rPr>
          <w:rStyle w:val="a5"/>
          <w:sz w:val="32"/>
          <w:szCs w:val="32"/>
        </w:rPr>
      </w:pPr>
      <w:r>
        <w:rPr>
          <w:rStyle w:val="a5"/>
          <w:sz w:val="32"/>
          <w:szCs w:val="32"/>
        </w:rPr>
        <w:t>Москва 20__</w:t>
      </w:r>
    </w:p>
    <w:p w14:paraId="554BD4C4" w14:textId="77777777" w:rsidR="00D103B0" w:rsidRDefault="00D103B0" w:rsidP="003E0D61">
      <w:pPr>
        <w:widowControl w:val="0"/>
        <w:spacing w:line="360" w:lineRule="auto"/>
        <w:rPr>
          <w:rStyle w:val="a5"/>
          <w:sz w:val="28"/>
          <w:szCs w:val="28"/>
        </w:rPr>
      </w:pPr>
    </w:p>
    <w:p w14:paraId="592E55EB" w14:textId="77777777" w:rsidR="00D103B0" w:rsidRDefault="003E0D61">
      <w:pPr>
        <w:widowControl w:val="0"/>
        <w:spacing w:line="360" w:lineRule="auto"/>
        <w:jc w:val="right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Приложение Б</w:t>
      </w:r>
    </w:p>
    <w:p w14:paraId="61A2F5BB" w14:textId="77777777" w:rsidR="00D103B0" w:rsidRDefault="003E0D61">
      <w:pPr>
        <w:spacing w:line="360" w:lineRule="auto"/>
        <w:jc w:val="center"/>
        <w:rPr>
          <w:rStyle w:val="a5"/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Пример оформления таблиц и рисунков</w:t>
      </w:r>
    </w:p>
    <w:p w14:paraId="43B9ED36" w14:textId="77777777" w:rsidR="00D103B0" w:rsidRDefault="00D103B0">
      <w:pPr>
        <w:spacing w:line="360" w:lineRule="auto"/>
        <w:jc w:val="both"/>
        <w:rPr>
          <w:rStyle w:val="a5"/>
          <w:sz w:val="28"/>
          <w:szCs w:val="28"/>
        </w:rPr>
      </w:pPr>
    </w:p>
    <w:p w14:paraId="4ECE0822" w14:textId="77777777" w:rsidR="00D103B0" w:rsidRDefault="003E0D61">
      <w:pPr>
        <w:spacing w:line="360" w:lineRule="auto"/>
        <w:jc w:val="center"/>
        <w:rPr>
          <w:rStyle w:val="a5"/>
          <w:sz w:val="28"/>
          <w:szCs w:val="28"/>
        </w:rPr>
      </w:pPr>
      <w:r>
        <w:rPr>
          <w:rStyle w:val="Hyperlink0"/>
          <w:noProof/>
        </w:rPr>
        <w:drawing>
          <wp:inline distT="0" distB="0" distL="0" distR="0" wp14:anchorId="334BAC25" wp14:editId="7917E03A">
            <wp:extent cx="5942330" cy="3225800"/>
            <wp:effectExtent l="0" t="0" r="0" b="0"/>
            <wp:docPr id="1073741827" name="officeArt object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3.png" descr="image3.png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322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11AE02F" w14:textId="77777777" w:rsidR="00D103B0" w:rsidRDefault="00D103B0">
      <w:pPr>
        <w:spacing w:line="360" w:lineRule="auto"/>
        <w:ind w:firstLine="709"/>
        <w:jc w:val="right"/>
        <w:rPr>
          <w:rStyle w:val="a5"/>
          <w:sz w:val="28"/>
          <w:szCs w:val="28"/>
        </w:rPr>
      </w:pPr>
    </w:p>
    <w:p w14:paraId="0F175121" w14:textId="77777777" w:rsidR="00D103B0" w:rsidRDefault="00D103B0">
      <w:pPr>
        <w:spacing w:line="360" w:lineRule="auto"/>
        <w:ind w:firstLine="709"/>
        <w:jc w:val="right"/>
        <w:rPr>
          <w:rStyle w:val="a5"/>
          <w:sz w:val="28"/>
          <w:szCs w:val="28"/>
        </w:rPr>
      </w:pPr>
    </w:p>
    <w:p w14:paraId="0C90219A" w14:textId="77777777" w:rsidR="00D103B0" w:rsidRDefault="003E0D61">
      <w:pPr>
        <w:spacing w:line="360" w:lineRule="auto"/>
        <w:jc w:val="right"/>
      </w:pPr>
      <w:r>
        <w:rPr>
          <w:rStyle w:val="Hyperlink0"/>
          <w:noProof/>
        </w:rPr>
        <w:drawing>
          <wp:inline distT="0" distB="0" distL="0" distR="0" wp14:anchorId="24021AA4" wp14:editId="7FC4CBEF">
            <wp:extent cx="5942330" cy="3467100"/>
            <wp:effectExtent l="0" t="0" r="0" b="0"/>
            <wp:docPr id="1073741828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2.png" descr="image2.png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3467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5"/>
          <w:rFonts w:ascii="Arial Unicode MS" w:hAnsi="Arial Unicode MS"/>
        </w:rPr>
        <w:br w:type="page"/>
      </w:r>
    </w:p>
    <w:p w14:paraId="1065D6C8" w14:textId="77777777" w:rsidR="00D103B0" w:rsidRDefault="003E0D61">
      <w:pPr>
        <w:spacing w:line="360" w:lineRule="auto"/>
        <w:jc w:val="right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Приложение В</w:t>
      </w:r>
    </w:p>
    <w:p w14:paraId="2DED7539" w14:textId="77777777" w:rsidR="00D103B0" w:rsidRDefault="003E0D61">
      <w:pPr>
        <w:spacing w:line="360" w:lineRule="auto"/>
        <w:ind w:firstLine="709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ПОРЯДОК</w:t>
      </w:r>
    </w:p>
    <w:p w14:paraId="09B6D8E3" w14:textId="77777777" w:rsidR="00D103B0" w:rsidRDefault="003E0D61">
      <w:pPr>
        <w:spacing w:line="360" w:lineRule="auto"/>
        <w:ind w:firstLine="709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определения степени самостоятельности написания</w:t>
      </w:r>
    </w:p>
    <w:p w14:paraId="46AB3363" w14:textId="77777777" w:rsidR="00D103B0" w:rsidRDefault="003E0D61">
      <w:pPr>
        <w:spacing w:line="360" w:lineRule="auto"/>
        <w:ind w:firstLine="709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студентом рейтинговой работы</w:t>
      </w:r>
    </w:p>
    <w:p w14:paraId="30DF3C46" w14:textId="77777777" w:rsidR="00D103B0" w:rsidRDefault="003E0D61">
      <w:pPr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1. Студент обязан проверить и оценить степень самостоятельности выполнения</w:t>
      </w:r>
      <w:r>
        <w:rPr>
          <w:rStyle w:val="Hyperlink0"/>
        </w:rPr>
        <w:t xml:space="preserve"> рейтинговой</w:t>
      </w:r>
      <w:r>
        <w:rPr>
          <w:rStyle w:val="a5"/>
          <w:sz w:val="28"/>
          <w:szCs w:val="28"/>
        </w:rPr>
        <w:t xml:space="preserve"> работы. Самостоятельность выполнения работы оценивается по доле текста, расцениваемого как плагиат.</w:t>
      </w:r>
    </w:p>
    <w:p w14:paraId="7F182510" w14:textId="77777777" w:rsidR="00D103B0" w:rsidRDefault="003E0D61">
      <w:pPr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3. Плагиат определяется как использование в </w:t>
      </w:r>
      <w:r>
        <w:rPr>
          <w:rStyle w:val="Hyperlink0"/>
        </w:rPr>
        <w:t>рейтинговой</w:t>
      </w:r>
      <w:r>
        <w:rPr>
          <w:rStyle w:val="a5"/>
          <w:sz w:val="28"/>
          <w:szCs w:val="28"/>
        </w:rPr>
        <w:t xml:space="preserve"> работе, под видом самостоятельной работы, чужого опубликованного текста из материалов, опубликованных любым способом, в том числе, ранее выполненных и защищенных работ:</w:t>
      </w:r>
    </w:p>
    <w:p w14:paraId="5C52DCA2" w14:textId="77777777" w:rsidR="00D103B0" w:rsidRDefault="003E0D61">
      <w:pPr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а) без полной ссылки на источник;</w:t>
      </w:r>
    </w:p>
    <w:p w14:paraId="71E71C93" w14:textId="77777777" w:rsidR="00D103B0" w:rsidRDefault="003E0D61">
      <w:pPr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б) со ссылками, но когда объем и характер заимствований ставят под сомнение самостоятельность выполненной работы.</w:t>
      </w:r>
    </w:p>
    <w:p w14:paraId="4A40188E" w14:textId="77777777" w:rsidR="00D103B0" w:rsidRDefault="003E0D61">
      <w:pPr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Плагиат может осуществляться в двух видах:</w:t>
      </w:r>
    </w:p>
    <w:p w14:paraId="17FAE1D2" w14:textId="77777777" w:rsidR="00D103B0" w:rsidRDefault="003E0D61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дословное воспроизведение чужого текста,</w:t>
      </w:r>
    </w:p>
    <w:p w14:paraId="0EB5EDCA" w14:textId="77777777" w:rsidR="00D103B0" w:rsidRDefault="003E0D61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парафраза – изложение чужого текста с заменой слов и выражений без изменения содержания заимствованного текста.</w:t>
      </w:r>
    </w:p>
    <w:p w14:paraId="74701035" w14:textId="77777777" w:rsidR="00D103B0" w:rsidRDefault="003E0D61">
      <w:pPr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4. В тексте работы допускается наличие воспроизведения чужого текста в объеме не более </w:t>
      </w:r>
      <w:r>
        <w:rPr>
          <w:rStyle w:val="Hyperlink0"/>
        </w:rPr>
        <w:t>4</w:t>
      </w:r>
      <w:r>
        <w:rPr>
          <w:rStyle w:val="a5"/>
          <w:sz w:val="28"/>
          <w:szCs w:val="28"/>
        </w:rPr>
        <w:t>0% текста.</w:t>
      </w:r>
    </w:p>
    <w:p w14:paraId="0A2AB971" w14:textId="77777777" w:rsidR="00D103B0" w:rsidRDefault="003E0D61">
      <w:pPr>
        <w:spacing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5. Оценку степени самостоятельности выполнения </w:t>
      </w:r>
      <w:r>
        <w:rPr>
          <w:rStyle w:val="Hyperlink0"/>
        </w:rPr>
        <w:t>рейтинговой</w:t>
      </w:r>
      <w:r>
        <w:rPr>
          <w:rStyle w:val="a5"/>
          <w:sz w:val="28"/>
          <w:szCs w:val="28"/>
        </w:rPr>
        <w:t xml:space="preserve"> работы студент проводит путем анализа текстов; оценка заимствований из сетевых источников (Интернет) проводится с использованием сайта «</w:t>
      </w:r>
      <w:proofErr w:type="spellStart"/>
      <w:r>
        <w:rPr>
          <w:rStyle w:val="a5"/>
          <w:sz w:val="28"/>
          <w:szCs w:val="28"/>
        </w:rPr>
        <w:t>Антиплагиат.ру</w:t>
      </w:r>
      <w:proofErr w:type="spellEnd"/>
      <w:r>
        <w:rPr>
          <w:rStyle w:val="a5"/>
          <w:sz w:val="28"/>
          <w:szCs w:val="28"/>
        </w:rPr>
        <w:t>» (www.antiplagiat.ru).</w:t>
      </w:r>
    </w:p>
    <w:p w14:paraId="2418E504" w14:textId="77777777" w:rsidR="00D103B0" w:rsidRDefault="003E0D61">
      <w:pPr>
        <w:spacing w:line="360" w:lineRule="auto"/>
        <w:ind w:firstLine="709"/>
        <w:jc w:val="both"/>
      </w:pPr>
      <w:r>
        <w:rPr>
          <w:rStyle w:val="a5"/>
          <w:sz w:val="28"/>
          <w:szCs w:val="28"/>
        </w:rPr>
        <w:t xml:space="preserve">6. </w:t>
      </w:r>
      <w:r>
        <w:rPr>
          <w:rStyle w:val="Hyperlink0"/>
        </w:rPr>
        <w:t>Преподаватель</w:t>
      </w:r>
      <w:r>
        <w:rPr>
          <w:rStyle w:val="a5"/>
          <w:sz w:val="28"/>
          <w:szCs w:val="28"/>
        </w:rPr>
        <w:t xml:space="preserve"> обязан предупредить студента о проверке работы на наличие плагиата, допустимых пределах заимствований и о необходимости самостоятельной проверки текста работы до ее сдачи на кафедру, о чем студент должен сделать запись на последней странице </w:t>
      </w:r>
      <w:r>
        <w:rPr>
          <w:rStyle w:val="Hyperlink0"/>
        </w:rPr>
        <w:t>рейтинговой</w:t>
      </w:r>
      <w:r>
        <w:rPr>
          <w:rStyle w:val="a5"/>
          <w:sz w:val="28"/>
          <w:szCs w:val="28"/>
        </w:rPr>
        <w:t xml:space="preserve"> работы: «Настоящим подтверждаю, что работа выполнена мною самостоятельно, заимствования находятся в допустимых пределах», и подписаться.</w:t>
      </w:r>
    </w:p>
    <w:sectPr w:rsidR="00D103B0">
      <w:headerReference w:type="default" r:id="rId23"/>
      <w:footerReference w:type="default" r:id="rId24"/>
      <w:headerReference w:type="first" r:id="rId25"/>
      <w:footerReference w:type="first" r:id="rId26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2DCDE" w14:textId="77777777" w:rsidR="00742254" w:rsidRDefault="00742254">
      <w:r>
        <w:separator/>
      </w:r>
    </w:p>
  </w:endnote>
  <w:endnote w:type="continuationSeparator" w:id="0">
    <w:p w14:paraId="1E2720CE" w14:textId="77777777" w:rsidR="00742254" w:rsidRDefault="0074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E6456" w14:textId="77777777" w:rsidR="00D103B0" w:rsidRDefault="003E0D61">
    <w:pPr>
      <w:tabs>
        <w:tab w:val="center" w:pos="4677"/>
        <w:tab w:val="right" w:pos="9328"/>
      </w:tabs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20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8EB53" w14:textId="77777777" w:rsidR="00D103B0" w:rsidRDefault="00D103B0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95780" w14:textId="77777777" w:rsidR="00742254" w:rsidRDefault="00742254">
      <w:r>
        <w:separator/>
      </w:r>
    </w:p>
  </w:footnote>
  <w:footnote w:type="continuationSeparator" w:id="0">
    <w:p w14:paraId="156FFE74" w14:textId="77777777" w:rsidR="00742254" w:rsidRDefault="00742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0C9BC" w14:textId="77777777" w:rsidR="00D103B0" w:rsidRDefault="00D103B0">
    <w:pPr>
      <w:pStyle w:val="a4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70A83" w14:textId="77777777" w:rsidR="00D103B0" w:rsidRDefault="00D103B0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E42C2"/>
    <w:multiLevelType w:val="hybridMultilevel"/>
    <w:tmpl w:val="ECC021F4"/>
    <w:numStyleLink w:val="1"/>
  </w:abstractNum>
  <w:abstractNum w:abstractNumId="1" w15:restartNumberingAfterBreak="0">
    <w:nsid w:val="1D7F3A2B"/>
    <w:multiLevelType w:val="hybridMultilevel"/>
    <w:tmpl w:val="60680074"/>
    <w:numStyleLink w:val="4"/>
  </w:abstractNum>
  <w:abstractNum w:abstractNumId="2" w15:restartNumberingAfterBreak="0">
    <w:nsid w:val="1FBC2777"/>
    <w:multiLevelType w:val="hybridMultilevel"/>
    <w:tmpl w:val="60680074"/>
    <w:styleLink w:val="4"/>
    <w:lvl w:ilvl="0" w:tplc="DDA0BE7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6D20BD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C8E3D5C">
      <w:start w:val="1"/>
      <w:numFmt w:val="lowerRoman"/>
      <w:lvlText w:val="%3."/>
      <w:lvlJc w:val="left"/>
      <w:pPr>
        <w:ind w:left="2160" w:hanging="5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3F635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AF6ABD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C28C818">
      <w:start w:val="1"/>
      <w:numFmt w:val="lowerRoman"/>
      <w:lvlText w:val="%6."/>
      <w:lvlJc w:val="left"/>
      <w:pPr>
        <w:ind w:left="4320" w:hanging="5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AE8462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38EF9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8A0B4AE">
      <w:start w:val="1"/>
      <w:numFmt w:val="lowerRoman"/>
      <w:lvlText w:val="%9."/>
      <w:lvlJc w:val="left"/>
      <w:pPr>
        <w:ind w:left="6480" w:hanging="5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318B538F"/>
    <w:multiLevelType w:val="hybridMultilevel"/>
    <w:tmpl w:val="BFA252E0"/>
    <w:styleLink w:val="2"/>
    <w:lvl w:ilvl="0" w:tplc="E750646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E2E6EDA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CB692F0">
      <w:start w:val="1"/>
      <w:numFmt w:val="lowerRoman"/>
      <w:lvlText w:val="%3)"/>
      <w:lvlJc w:val="left"/>
      <w:pPr>
        <w:ind w:left="2160" w:hanging="5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6D2BE8C">
      <w:start w:val="1"/>
      <w:numFmt w:val="decimal"/>
      <w:lvlText w:val="(%4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2382AC6">
      <w:start w:val="1"/>
      <w:numFmt w:val="lowerLetter"/>
      <w:lvlText w:val="(%5)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368027E">
      <w:start w:val="1"/>
      <w:numFmt w:val="lowerRoman"/>
      <w:lvlText w:val="(%6)"/>
      <w:lvlJc w:val="left"/>
      <w:pPr>
        <w:ind w:left="4320" w:hanging="5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12A598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0EE4A5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D267CA0">
      <w:start w:val="1"/>
      <w:numFmt w:val="lowerRoman"/>
      <w:lvlText w:val="%9."/>
      <w:lvlJc w:val="left"/>
      <w:pPr>
        <w:ind w:left="6480" w:hanging="5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332E37ED"/>
    <w:multiLevelType w:val="hybridMultilevel"/>
    <w:tmpl w:val="9AFE8BEE"/>
    <w:numStyleLink w:val="3"/>
  </w:abstractNum>
  <w:abstractNum w:abstractNumId="5" w15:restartNumberingAfterBreak="0">
    <w:nsid w:val="354B39F8"/>
    <w:multiLevelType w:val="hybridMultilevel"/>
    <w:tmpl w:val="BFA252E0"/>
    <w:numStyleLink w:val="2"/>
  </w:abstractNum>
  <w:abstractNum w:abstractNumId="6" w15:restartNumberingAfterBreak="0">
    <w:nsid w:val="382B0D9A"/>
    <w:multiLevelType w:val="hybridMultilevel"/>
    <w:tmpl w:val="F54AA7BA"/>
    <w:styleLink w:val="5"/>
    <w:lvl w:ilvl="0" w:tplc="1C262122">
      <w:start w:val="1"/>
      <w:numFmt w:val="bullet"/>
      <w:lvlText w:val="−"/>
      <w:lvlJc w:val="left"/>
      <w:pPr>
        <w:tabs>
          <w:tab w:val="num" w:pos="1134"/>
        </w:tabs>
        <w:ind w:left="425" w:firstLine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C40285E">
      <w:start w:val="1"/>
      <w:numFmt w:val="bullet"/>
      <w:lvlText w:val="o"/>
      <w:lvlJc w:val="left"/>
      <w:pPr>
        <w:tabs>
          <w:tab w:val="num" w:pos="1440"/>
        </w:tabs>
        <w:ind w:left="731" w:hanging="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264B3D0">
      <w:start w:val="1"/>
      <w:numFmt w:val="bullet"/>
      <w:lvlText w:val="▪"/>
      <w:lvlJc w:val="left"/>
      <w:pPr>
        <w:tabs>
          <w:tab w:val="left" w:pos="1134"/>
          <w:tab w:val="num" w:pos="2149"/>
        </w:tabs>
        <w:ind w:left="1440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7B206C8">
      <w:start w:val="1"/>
      <w:numFmt w:val="bullet"/>
      <w:lvlText w:val="●"/>
      <w:lvlJc w:val="left"/>
      <w:pPr>
        <w:tabs>
          <w:tab w:val="left" w:pos="1134"/>
          <w:tab w:val="num" w:pos="2869"/>
        </w:tabs>
        <w:ind w:left="2160" w:hanging="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AEAA634">
      <w:start w:val="1"/>
      <w:numFmt w:val="bullet"/>
      <w:lvlText w:val="o"/>
      <w:lvlJc w:val="left"/>
      <w:pPr>
        <w:tabs>
          <w:tab w:val="left" w:pos="1134"/>
          <w:tab w:val="num" w:pos="3589"/>
        </w:tabs>
        <w:ind w:left="2880" w:hanging="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670BDB8">
      <w:start w:val="1"/>
      <w:numFmt w:val="bullet"/>
      <w:lvlText w:val="▪"/>
      <w:lvlJc w:val="left"/>
      <w:pPr>
        <w:tabs>
          <w:tab w:val="left" w:pos="1134"/>
          <w:tab w:val="num" w:pos="4309"/>
        </w:tabs>
        <w:ind w:left="3600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C001F00">
      <w:start w:val="1"/>
      <w:numFmt w:val="bullet"/>
      <w:lvlText w:val="●"/>
      <w:lvlJc w:val="left"/>
      <w:pPr>
        <w:tabs>
          <w:tab w:val="left" w:pos="1134"/>
          <w:tab w:val="num" w:pos="5029"/>
        </w:tabs>
        <w:ind w:left="4320" w:hanging="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5DAD9B8">
      <w:start w:val="1"/>
      <w:numFmt w:val="bullet"/>
      <w:lvlText w:val="o"/>
      <w:lvlJc w:val="left"/>
      <w:pPr>
        <w:tabs>
          <w:tab w:val="left" w:pos="1134"/>
          <w:tab w:val="num" w:pos="5749"/>
        </w:tabs>
        <w:ind w:left="5040" w:hanging="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DE7028">
      <w:start w:val="1"/>
      <w:numFmt w:val="bullet"/>
      <w:lvlText w:val="▪"/>
      <w:lvlJc w:val="left"/>
      <w:pPr>
        <w:tabs>
          <w:tab w:val="left" w:pos="1134"/>
          <w:tab w:val="num" w:pos="6469"/>
        </w:tabs>
        <w:ind w:left="5760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4ED462C8"/>
    <w:multiLevelType w:val="hybridMultilevel"/>
    <w:tmpl w:val="9AFE8BEE"/>
    <w:styleLink w:val="3"/>
    <w:lvl w:ilvl="0" w:tplc="B2AAC14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9A2036C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9E08960">
      <w:start w:val="1"/>
      <w:numFmt w:val="lowerRoman"/>
      <w:lvlText w:val="%3)"/>
      <w:lvlJc w:val="left"/>
      <w:pPr>
        <w:ind w:left="2160" w:hanging="5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CEC37BE">
      <w:start w:val="1"/>
      <w:numFmt w:val="decimal"/>
      <w:lvlText w:val="(%4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91C5C66">
      <w:start w:val="1"/>
      <w:numFmt w:val="lowerLetter"/>
      <w:lvlText w:val="(%5)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370D992">
      <w:start w:val="1"/>
      <w:numFmt w:val="lowerRoman"/>
      <w:lvlText w:val="(%6)"/>
      <w:lvlJc w:val="left"/>
      <w:pPr>
        <w:ind w:left="4320" w:hanging="5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B16EAC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620241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622110C">
      <w:start w:val="1"/>
      <w:numFmt w:val="lowerRoman"/>
      <w:lvlText w:val="%9."/>
      <w:lvlJc w:val="left"/>
      <w:pPr>
        <w:ind w:left="6480" w:hanging="5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7227045B"/>
    <w:multiLevelType w:val="hybridMultilevel"/>
    <w:tmpl w:val="F54AA7BA"/>
    <w:numStyleLink w:val="5"/>
  </w:abstractNum>
  <w:abstractNum w:abstractNumId="9" w15:restartNumberingAfterBreak="0">
    <w:nsid w:val="723E0431"/>
    <w:multiLevelType w:val="hybridMultilevel"/>
    <w:tmpl w:val="ECC021F4"/>
    <w:styleLink w:val="1"/>
    <w:lvl w:ilvl="0" w:tplc="F35840C2">
      <w:start w:val="1"/>
      <w:numFmt w:val="bullet"/>
      <w:lvlText w:val="-"/>
      <w:lvlJc w:val="left"/>
      <w:pPr>
        <w:tabs>
          <w:tab w:val="left" w:pos="1134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6068824">
      <w:start w:val="1"/>
      <w:numFmt w:val="bullet"/>
      <w:lvlText w:val="-"/>
      <w:lvlJc w:val="left"/>
      <w:pPr>
        <w:tabs>
          <w:tab w:val="left" w:pos="1134"/>
        </w:tabs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916D9C8">
      <w:start w:val="1"/>
      <w:numFmt w:val="bullet"/>
      <w:lvlText w:val="-"/>
      <w:lvlJc w:val="left"/>
      <w:pPr>
        <w:tabs>
          <w:tab w:val="left" w:pos="1134"/>
        </w:tabs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0E2B52C">
      <w:start w:val="1"/>
      <w:numFmt w:val="bullet"/>
      <w:lvlText w:val="-"/>
      <w:lvlJc w:val="left"/>
      <w:pPr>
        <w:tabs>
          <w:tab w:val="left" w:pos="1134"/>
        </w:tabs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B6C045C">
      <w:start w:val="1"/>
      <w:numFmt w:val="bullet"/>
      <w:lvlText w:val="-"/>
      <w:lvlJc w:val="left"/>
      <w:pPr>
        <w:tabs>
          <w:tab w:val="left" w:pos="1134"/>
        </w:tabs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4049C4E">
      <w:start w:val="1"/>
      <w:numFmt w:val="bullet"/>
      <w:lvlText w:val="-"/>
      <w:lvlJc w:val="left"/>
      <w:pPr>
        <w:tabs>
          <w:tab w:val="left" w:pos="1134"/>
        </w:tabs>
        <w:ind w:left="43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8A25CC6">
      <w:start w:val="1"/>
      <w:numFmt w:val="bullet"/>
      <w:lvlText w:val="-"/>
      <w:lvlJc w:val="left"/>
      <w:pPr>
        <w:tabs>
          <w:tab w:val="left" w:pos="1134"/>
        </w:tabs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4662130">
      <w:start w:val="1"/>
      <w:numFmt w:val="bullet"/>
      <w:lvlText w:val="-"/>
      <w:lvlJc w:val="left"/>
      <w:pPr>
        <w:tabs>
          <w:tab w:val="left" w:pos="1134"/>
        </w:tabs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7C6756E">
      <w:start w:val="1"/>
      <w:numFmt w:val="bullet"/>
      <w:lvlText w:val="-"/>
      <w:lvlJc w:val="left"/>
      <w:pPr>
        <w:tabs>
          <w:tab w:val="left" w:pos="1134"/>
        </w:tabs>
        <w:ind w:left="64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B0"/>
    <w:rsid w:val="003E0D61"/>
    <w:rsid w:val="00542013"/>
    <w:rsid w:val="00742254"/>
    <w:rsid w:val="00A40A0E"/>
    <w:rsid w:val="00D1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2AD0"/>
  <w15:docId w15:val="{C8BC4B3C-1460-4B28-88FF-325A2725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cs="Arial Unicode MS"/>
      <w:color w:val="000000"/>
      <w:u w:color="000000"/>
    </w:rPr>
  </w:style>
  <w:style w:type="paragraph" w:styleId="10">
    <w:name w:val="heading 1"/>
    <w:next w:val="a"/>
    <w:pPr>
      <w:keepNext/>
      <w:keepLines/>
      <w:spacing w:before="480" w:after="120"/>
      <w:outlineLvl w:val="0"/>
    </w:pPr>
    <w:rPr>
      <w:rFonts w:eastAsia="Times New Roman"/>
      <w:b/>
      <w:bCs/>
      <w:color w:val="000000"/>
      <w:sz w:val="48"/>
      <w:szCs w:val="48"/>
      <w:u w:color="000000"/>
    </w:rPr>
  </w:style>
  <w:style w:type="paragraph" w:styleId="20">
    <w:name w:val="heading 2"/>
    <w:next w:val="a"/>
    <w:pPr>
      <w:keepNext/>
      <w:keepLines/>
      <w:spacing w:before="360" w:after="80"/>
      <w:outlineLvl w:val="1"/>
    </w:pPr>
    <w:rPr>
      <w:rFonts w:eastAsia="Times New Roman"/>
      <w:b/>
      <w:bCs/>
      <w:color w:val="000000"/>
      <w:sz w:val="36"/>
      <w:szCs w:val="3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sz w:val="28"/>
      <w:szCs w:val="28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numbering" w:customStyle="1" w:styleId="4">
    <w:name w:val="Импортированный стиль 4"/>
    <w:pPr>
      <w:numPr>
        <w:numId w:val="7"/>
      </w:numPr>
    </w:pPr>
  </w:style>
  <w:style w:type="character" w:customStyle="1" w:styleId="Hyperlink1">
    <w:name w:val="Hyperlink.1"/>
    <w:basedOn w:val="a5"/>
    <w:rPr>
      <w:color w:val="1155CC"/>
      <w:u w:val="single" w:color="1155CC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a3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5">
    <w:name w:val="Импортированный стиль 5"/>
    <w:pPr>
      <w:numPr>
        <w:numId w:val="9"/>
      </w:numPr>
    </w:pPr>
  </w:style>
  <w:style w:type="paragraph" w:styleId="a6">
    <w:name w:val="Balloon Text"/>
    <w:basedOn w:val="a"/>
    <w:link w:val="a7"/>
    <w:uiPriority w:val="99"/>
    <w:semiHidden/>
    <w:unhideWhenUsed/>
    <w:rsid w:val="003E0D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D61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nline.muiv.ru/lib/books/463702/" TargetMode="External"/><Relationship Id="rId18" Type="http://schemas.openxmlformats.org/officeDocument/2006/relationships/hyperlink" Target="https://online.muiv.ru/lib/books/233076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s://online.muiv.ru/lib/books/57761/" TargetMode="External"/><Relationship Id="rId17" Type="http://schemas.openxmlformats.org/officeDocument/2006/relationships/hyperlink" Target="https://online.muiv.ru/lib/books/142862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online.muiv.ru/lib/books/87253/" TargetMode="External"/><Relationship Id="rId20" Type="http://schemas.openxmlformats.org/officeDocument/2006/relationships/hyperlink" Target="https://online.muiv.ru/lib/books/49583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line.muiv.ru/lib/books/473937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online.muiv.ru/lib/books/119869/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online.muiv.ru/lib/books/117501/" TargetMode="External"/><Relationship Id="rId19" Type="http://schemas.openxmlformats.org/officeDocument/2006/relationships/hyperlink" Target="https://online.muiv.ru/lib/books/1484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muiv.ru/lib/books/139181/" TargetMode="External"/><Relationship Id="rId14" Type="http://schemas.openxmlformats.org/officeDocument/2006/relationships/hyperlink" Target="https://online.muiv.ru/lib/books/116057/" TargetMode="External"/><Relationship Id="rId22" Type="http://schemas.openxmlformats.org/officeDocument/2006/relationships/image" Target="media/image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00093-DDA6-4183-AC96-3538EEBE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3332</Words>
  <Characters>18996</Characters>
  <Application>Microsoft Office Word</Application>
  <DocSecurity>0</DocSecurity>
  <Lines>158</Lines>
  <Paragraphs>44</Paragraphs>
  <ScaleCrop>false</ScaleCrop>
  <Company/>
  <LinksUpToDate>false</LinksUpToDate>
  <CharactersWithSpaces>22284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2021-11-12T17:10:00Z</dcterms:created>
  <dcterms:modified xsi:type="dcterms:W3CDTF">2021-11-12T17:10:00Z</dcterms:modified>
</cp:coreProperties>
</file>