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5C3" w:rsidRDefault="002C75C3">
      <w:pPr>
        <w:pStyle w:val="PreformattedText"/>
        <w:rPr>
          <w:rFonts w:ascii="DejaVu Serif" w:hAnsi="DejaVu Serif"/>
          <w:sz w:val="24"/>
          <w:szCs w:val="24"/>
        </w:rPr>
      </w:pPr>
    </w:p>
    <w:p w:rsidR="002C75C3" w:rsidRDefault="00E81C07">
      <w:pPr>
        <w:pStyle w:val="PreformattedText"/>
        <w:jc w:val="center"/>
        <w:rPr>
          <w:rFonts w:ascii="DejaVu Serif" w:hAnsi="DejaVu Serif"/>
          <w:sz w:val="28"/>
          <w:szCs w:val="28"/>
        </w:rPr>
      </w:pPr>
      <w:r>
        <w:rPr>
          <w:rFonts w:ascii="DejaVu Serif" w:hAnsi="DejaVu Serif"/>
          <w:sz w:val="28"/>
          <w:szCs w:val="28"/>
        </w:rPr>
        <w:t>Расчетно-графическая работа №1</w:t>
      </w:r>
    </w:p>
    <w:p w:rsidR="002C75C3" w:rsidRDefault="002C75C3">
      <w:pPr>
        <w:pStyle w:val="PreformattedText"/>
        <w:jc w:val="center"/>
        <w:rPr>
          <w:rFonts w:ascii="DejaVu Serif" w:hAnsi="DejaVu Serif"/>
          <w:sz w:val="24"/>
          <w:szCs w:val="24"/>
        </w:rPr>
      </w:pPr>
    </w:p>
    <w:p w:rsidR="002C75C3" w:rsidRDefault="00E81C07">
      <w:pPr>
        <w:pStyle w:val="PreformattedText"/>
        <w:jc w:val="both"/>
        <w:rPr>
          <w:rFonts w:ascii="DejaVu Serif" w:hAnsi="DejaVu Serif"/>
          <w:sz w:val="24"/>
          <w:szCs w:val="24"/>
        </w:rPr>
      </w:pPr>
      <w:r>
        <w:rPr>
          <w:rFonts w:ascii="DejaVu Serif" w:hAnsi="DejaVu Serif"/>
          <w:sz w:val="24"/>
          <w:szCs w:val="24"/>
        </w:rPr>
        <w:t>По паспортным данным двигателя постоянного тока независимого возбуждения 4ПФ:</w:t>
      </w:r>
    </w:p>
    <w:p w:rsidR="002C75C3" w:rsidRDefault="00E81C07">
      <w:pPr>
        <w:pStyle w:val="PreformattedText"/>
        <w:jc w:val="both"/>
        <w:rPr>
          <w:rFonts w:ascii="DejaVu Serif" w:hAnsi="DejaVu Serif"/>
          <w:sz w:val="24"/>
          <w:szCs w:val="24"/>
        </w:rPr>
      </w:pPr>
      <w:r>
        <w:rPr>
          <w:rFonts w:ascii="DejaVu Serif" w:hAnsi="DejaVu Serif"/>
          <w:noProof/>
          <w:sz w:val="24"/>
          <w:szCs w:val="24"/>
          <w:lang w:eastAsia="ru-RU" w:bidi="ar-SA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61595</wp:posOffset>
            </wp:positionH>
            <wp:positionV relativeFrom="paragraph">
              <wp:posOffset>120650</wp:posOffset>
            </wp:positionV>
            <wp:extent cx="5086350" cy="619125"/>
            <wp:effectExtent l="0" t="0" r="0" b="0"/>
            <wp:wrapTopAndBottom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75C3" w:rsidRDefault="00E81C07">
      <w:pPr>
        <w:pStyle w:val="PreformattedText"/>
        <w:jc w:val="both"/>
        <w:rPr>
          <w:rFonts w:ascii="DejaVu Serif" w:hAnsi="DejaVu Serif"/>
          <w:sz w:val="24"/>
          <w:szCs w:val="24"/>
        </w:rPr>
      </w:pPr>
      <w:r>
        <w:rPr>
          <w:rFonts w:ascii="DejaVu Serif" w:hAnsi="DejaVu Serif"/>
          <w:sz w:val="24"/>
          <w:szCs w:val="24"/>
        </w:rPr>
        <w:t xml:space="preserve">- построить амплитудно-фазовые и логарифмические (точные и </w:t>
      </w:r>
      <w:proofErr w:type="spellStart"/>
      <w:r>
        <w:rPr>
          <w:rFonts w:ascii="DejaVu Serif" w:hAnsi="DejaVu Serif"/>
          <w:sz w:val="24"/>
          <w:szCs w:val="24"/>
        </w:rPr>
        <w:t>асимтотические</w:t>
      </w:r>
      <w:proofErr w:type="spellEnd"/>
      <w:r>
        <w:rPr>
          <w:rFonts w:ascii="DejaVu Serif" w:hAnsi="DejaVu Serif"/>
          <w:sz w:val="24"/>
          <w:szCs w:val="24"/>
        </w:rPr>
        <w:t>) частотные характеристики для случаев: вход U(p), выход I(p);</w:t>
      </w:r>
    </w:p>
    <w:p w:rsidR="002C75C3" w:rsidRDefault="00E81C07">
      <w:pPr>
        <w:pStyle w:val="PreformattedText"/>
        <w:jc w:val="both"/>
        <w:rPr>
          <w:rFonts w:ascii="DejaVu Serif" w:hAnsi="DejaVu Serif"/>
          <w:sz w:val="24"/>
          <w:szCs w:val="24"/>
        </w:rPr>
      </w:pPr>
      <w:r>
        <w:rPr>
          <w:rFonts w:ascii="DejaVu Serif" w:hAnsi="DejaVu Serif"/>
          <w:sz w:val="24"/>
          <w:szCs w:val="24"/>
        </w:rPr>
        <w:t xml:space="preserve">- </w:t>
      </w:r>
      <w:r>
        <w:rPr>
          <w:rFonts w:ascii="DejaVu Serif" w:hAnsi="DejaVu Serif"/>
          <w:sz w:val="24"/>
          <w:szCs w:val="24"/>
        </w:rPr>
        <w:t xml:space="preserve">определить коэффициенты передачи двигателя на частоте </w:t>
      </w:r>
      <w:r>
        <w:rPr>
          <w:rFonts w:ascii="DejaVu Serif" w:hAnsi="DejaVu Serif"/>
          <w:sz w:val="24"/>
          <w:szCs w:val="24"/>
        </w:rPr>
        <w:t>ω =26 1/</w:t>
      </w:r>
      <w:proofErr w:type="gramStart"/>
      <w:r>
        <w:rPr>
          <w:rFonts w:ascii="DejaVu Serif" w:hAnsi="DejaVu Serif"/>
          <w:sz w:val="24"/>
          <w:szCs w:val="24"/>
        </w:rPr>
        <w:t>с ;</w:t>
      </w:r>
      <w:proofErr w:type="gramEnd"/>
    </w:p>
    <w:p w:rsidR="002C75C3" w:rsidRDefault="00E81C07">
      <w:pPr>
        <w:pStyle w:val="PreformattedText"/>
        <w:jc w:val="both"/>
        <w:rPr>
          <w:rFonts w:ascii="DejaVu Serif" w:hAnsi="DejaVu Serif"/>
          <w:sz w:val="24"/>
          <w:szCs w:val="24"/>
        </w:rPr>
      </w:pPr>
      <w:r>
        <w:rPr>
          <w:rFonts w:ascii="DejaVu Serif" w:hAnsi="DejaVu Serif"/>
          <w:sz w:val="24"/>
          <w:szCs w:val="24"/>
        </w:rPr>
        <w:t>- оценить максимальные погрешности аппроксимации ЛАЧХ, ЛФЧХ.</w:t>
      </w:r>
    </w:p>
    <w:p w:rsidR="002C75C3" w:rsidRDefault="002C75C3">
      <w:pPr>
        <w:pStyle w:val="PreformattedText"/>
        <w:jc w:val="both"/>
        <w:rPr>
          <w:rFonts w:ascii="DejaVu Serif" w:hAnsi="DejaVu Serif"/>
          <w:sz w:val="24"/>
          <w:szCs w:val="24"/>
        </w:rPr>
      </w:pPr>
    </w:p>
    <w:p w:rsidR="002C75C3" w:rsidRDefault="00E81C07">
      <w:pPr>
        <w:pStyle w:val="PreformattedText"/>
        <w:jc w:val="both"/>
        <w:rPr>
          <w:rFonts w:ascii="DejaVu Serif" w:hAnsi="DejaVu Serif"/>
          <w:sz w:val="24"/>
          <w:szCs w:val="24"/>
        </w:rPr>
      </w:pPr>
      <w:r>
        <w:rPr>
          <w:rFonts w:ascii="DejaVu Serif" w:hAnsi="DejaVu Serif"/>
          <w:sz w:val="24"/>
          <w:szCs w:val="24"/>
        </w:rPr>
        <w:t>Сформулировать выводы.</w:t>
      </w:r>
    </w:p>
    <w:p w:rsidR="002C75C3" w:rsidRDefault="002C75C3">
      <w:pPr>
        <w:pStyle w:val="PreformattedText"/>
        <w:jc w:val="both"/>
        <w:rPr>
          <w:rFonts w:ascii="DejaVu Serif" w:hAnsi="DejaVu Serif"/>
          <w:sz w:val="24"/>
          <w:szCs w:val="24"/>
        </w:rPr>
      </w:pPr>
    </w:p>
    <w:p w:rsidR="002C75C3" w:rsidRDefault="002C75C3">
      <w:pPr>
        <w:pStyle w:val="PreformattedText"/>
        <w:jc w:val="both"/>
        <w:rPr>
          <w:rFonts w:ascii="DejaVu Serif" w:hAnsi="DejaVu Serif"/>
          <w:sz w:val="24"/>
          <w:szCs w:val="24"/>
        </w:rPr>
      </w:pPr>
    </w:p>
    <w:p w:rsidR="002C75C3" w:rsidRDefault="00E81C07">
      <w:pPr>
        <w:pStyle w:val="PreformattedText"/>
        <w:jc w:val="both"/>
        <w:rPr>
          <w:rFonts w:ascii="DejaVu Serif" w:hAnsi="DejaVu Serif"/>
          <w:b/>
          <w:bCs/>
          <w:sz w:val="24"/>
          <w:szCs w:val="24"/>
        </w:rPr>
      </w:pPr>
      <w:r>
        <w:rPr>
          <w:rFonts w:ascii="DejaVu Serif" w:hAnsi="DejaVu Serif"/>
          <w:b/>
          <w:bCs/>
          <w:sz w:val="24"/>
          <w:szCs w:val="24"/>
        </w:rPr>
        <w:t>Выполнение работы</w:t>
      </w:r>
    </w:p>
    <w:p w:rsidR="002C75C3" w:rsidRDefault="00E81C07">
      <w:pPr>
        <w:pStyle w:val="PreformattedText"/>
        <w:jc w:val="both"/>
        <w:rPr>
          <w:rFonts w:ascii="DejaVu Serif" w:hAnsi="DejaVu Serif"/>
          <w:sz w:val="24"/>
          <w:szCs w:val="24"/>
        </w:rPr>
      </w:pPr>
      <w:r>
        <w:rPr>
          <w:rFonts w:ascii="DejaVu Serif" w:hAnsi="DejaVu Serif"/>
          <w:sz w:val="24"/>
          <w:szCs w:val="24"/>
        </w:rPr>
        <w:t>Система уравнений двигателя постоянного тока с независимым возбуждением:</w:t>
      </w:r>
    </w:p>
    <w:p w:rsidR="002C75C3" w:rsidRDefault="00E81C07">
      <w:pPr>
        <w:pStyle w:val="PreformattedText"/>
        <w:jc w:val="center"/>
        <w:rPr>
          <w:rFonts w:ascii="DejaVu Serif" w:hAnsi="DejaVu Serif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e</m:t>
                    </m:r>
                  </m:sub>
                </m:sSub>
                <m:r>
                  <w:rPr>
                    <w:rFonts w:ascii="Cambria Math" w:hAnsi="Cambria Math"/>
                  </w:rPr>
                  <m:t>ω</m:t>
                </m:r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U</m:t>
                </m:r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я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я</m:t>
                    </m:r>
                  </m:sub>
                </m:sSub>
                <m:r>
                  <w:rPr>
                    <w:rFonts w:ascii="Cambria Math" w:hAnsi="Cambria Math"/>
                  </w:rPr>
                  <m:t>—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я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d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я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dt</m:t>
                    </m:r>
                  </m:den>
                </m:f>
              </m:e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я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dω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dt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M</m:t>
                </m:r>
                <m:r>
                  <w:rPr>
                    <w:rFonts w:ascii="Cambria Math" w:hAnsi="Cambria Math"/>
                  </w:rPr>
                  <m:t>—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</m:t>
                    </m:r>
                  </m:sub>
                </m:sSub>
              </m:e>
              <m:e>
                <m:r>
                  <w:rPr>
                    <w:rFonts w:ascii="Cambria Math" w:hAnsi="Cambria Math"/>
                  </w:rPr>
                  <m:t>M</m:t>
                </m:r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e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я</m:t>
                    </m:r>
                  </m:sub>
                </m:sSub>
              </m:e>
            </m:eqArr>
          </m:e>
        </m:d>
      </m:oMath>
      <w:r>
        <w:rPr>
          <w:rFonts w:ascii="DejaVu Serif" w:hAnsi="DejaVu Serif"/>
          <w:sz w:val="24"/>
          <w:szCs w:val="24"/>
        </w:rPr>
        <w:t>(1)</w:t>
      </w:r>
    </w:p>
    <w:p w:rsidR="002C75C3" w:rsidRDefault="002C75C3">
      <w:pPr>
        <w:pStyle w:val="PreformattedText"/>
        <w:jc w:val="both"/>
        <w:rPr>
          <w:rFonts w:ascii="DejaVu Serif" w:hAnsi="DejaVu Serif"/>
          <w:sz w:val="24"/>
          <w:szCs w:val="24"/>
        </w:rPr>
      </w:pPr>
    </w:p>
    <w:p w:rsidR="002C75C3" w:rsidRDefault="00E81C07">
      <w:pPr>
        <w:pStyle w:val="PreformattedText"/>
        <w:jc w:val="both"/>
        <w:rPr>
          <w:rFonts w:ascii="DejaVu Serif" w:hAnsi="DejaVu Serif"/>
          <w:sz w:val="24"/>
          <w:szCs w:val="24"/>
        </w:rPr>
      </w:pPr>
      <w:r>
        <w:rPr>
          <w:rFonts w:ascii="DejaVu Serif" w:hAnsi="DejaVu Serif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e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c</m:t>
        </m:r>
        <m:r>
          <w:rPr>
            <w:rFonts w:ascii="Cambria Math" w:hAnsi="Cambria Math"/>
          </w:rPr>
          <m:t>⋅</m:t>
        </m:r>
        <m:r>
          <w:rPr>
            <w:rFonts w:ascii="Cambria Math" w:hAnsi="Cambria Math"/>
          </w:rPr>
          <m:t>Φ</m:t>
        </m:r>
      </m:oMath>
      <w:r>
        <w:rPr>
          <w:rFonts w:ascii="DejaVu Serif" w:hAnsi="DejaVu Serif"/>
          <w:sz w:val="24"/>
          <w:szCs w:val="24"/>
        </w:rPr>
        <w:t xml:space="preserve"> – постоянный коэффициент ЭДС.</w:t>
      </w:r>
    </w:p>
    <w:p w:rsidR="002C75C3" w:rsidRDefault="00E81C07">
      <w:pPr>
        <w:pStyle w:val="PreformattedText"/>
        <w:jc w:val="both"/>
        <w:rPr>
          <w:rFonts w:ascii="DejaVu Serif" w:hAnsi="DejaVu Serif"/>
          <w:sz w:val="24"/>
          <w:szCs w:val="24"/>
        </w:rPr>
      </w:pPr>
      <w:r>
        <w:rPr>
          <w:rFonts w:ascii="DejaVu Serif" w:hAnsi="DejaVu Serif"/>
          <w:sz w:val="24"/>
          <w:szCs w:val="24"/>
        </w:rPr>
        <w:t>Система уравнений (1) в операторной форме (аргумент «p» у величин опущен для упрощения записи):</w:t>
      </w:r>
    </w:p>
    <w:p w:rsidR="002C75C3" w:rsidRDefault="00E81C07">
      <w:pPr>
        <w:pStyle w:val="PreformattedText"/>
        <w:jc w:val="center"/>
        <w:rPr>
          <w:rFonts w:ascii="DejaVu Serif" w:hAnsi="DejaVu Serif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e</m:t>
                    </m:r>
                  </m:sub>
                </m:sSub>
                <m:r>
                  <w:rPr>
                    <w:rFonts w:ascii="Cambria Math" w:hAnsi="Cambria Math"/>
                  </w:rPr>
                  <m:t>ω</m:t>
                </m:r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U</m:t>
                </m:r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я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я</m:t>
                    </m:r>
                  </m:sub>
                </m:sSub>
                <m:r>
                  <w:rPr>
                    <w:rFonts w:ascii="Cambria Math" w:hAnsi="Cambria Math"/>
                  </w:rPr>
                  <m:t>—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я</m:t>
                    </m:r>
                  </m:sub>
                </m:sSub>
                <m:r>
                  <w:rPr>
                    <w:rFonts w:ascii="Cambria Math" w:hAnsi="Cambria Math"/>
                  </w:rPr>
                  <m:t>p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я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я</m:t>
                    </m:r>
                  </m:sub>
                </m:sSub>
                <m:r>
                  <w:rPr>
                    <w:rFonts w:ascii="Cambria Math" w:hAnsi="Cambria Math"/>
                  </w:rPr>
                  <m:t>pω</m:t>
                </m:r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M</m:t>
                </m:r>
                <m:r>
                  <w:rPr>
                    <w:rFonts w:ascii="Cambria Math" w:hAnsi="Cambria Math"/>
                  </w:rPr>
                  <m:t>—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</m:t>
                    </m:r>
                  </m:sub>
                </m:sSub>
              </m:e>
              <m:e>
                <m:r>
                  <w:rPr>
                    <w:rFonts w:ascii="Cambria Math" w:hAnsi="Cambria Math"/>
                  </w:rPr>
                  <m:t>M</m:t>
                </m:r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e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я</m:t>
                    </m:r>
                  </m:sub>
                </m:sSub>
              </m:e>
            </m:eqArr>
          </m:e>
        </m:d>
      </m:oMath>
      <w:r>
        <w:rPr>
          <w:rFonts w:ascii="DejaVu Serif" w:hAnsi="DejaVu Serif"/>
          <w:sz w:val="24"/>
          <w:szCs w:val="24"/>
        </w:rPr>
        <w:t>(2)</w:t>
      </w:r>
    </w:p>
    <w:p w:rsidR="002C75C3" w:rsidRDefault="002C75C3">
      <w:pPr>
        <w:pStyle w:val="PreformattedText"/>
        <w:jc w:val="both"/>
        <w:rPr>
          <w:rFonts w:ascii="DejaVu Serif" w:hAnsi="DejaVu Serif"/>
          <w:sz w:val="24"/>
          <w:szCs w:val="24"/>
        </w:rPr>
      </w:pPr>
    </w:p>
    <w:p w:rsidR="002C75C3" w:rsidRDefault="00E81C07">
      <w:pPr>
        <w:pStyle w:val="PreformattedText"/>
        <w:jc w:val="both"/>
        <w:rPr>
          <w:rFonts w:ascii="DejaVu Serif" w:hAnsi="DejaVu Serif"/>
          <w:sz w:val="24"/>
          <w:szCs w:val="24"/>
        </w:rPr>
      </w:pPr>
      <w:r>
        <w:rPr>
          <w:rFonts w:ascii="DejaVu Serif" w:hAnsi="DejaVu Serif"/>
          <w:sz w:val="24"/>
          <w:szCs w:val="24"/>
        </w:rPr>
        <w:t>Из первог</w:t>
      </w:r>
      <w:r>
        <w:rPr>
          <w:rFonts w:ascii="DejaVu Serif" w:hAnsi="DejaVu Serif"/>
          <w:sz w:val="24"/>
          <w:szCs w:val="24"/>
        </w:rPr>
        <w:t>о уравнения системы (2) выразим изображение тока я</w:t>
      </w:r>
      <w:r>
        <w:rPr>
          <w:rFonts w:ascii="DejaVu Serif" w:hAnsi="DejaVu Serif"/>
          <w:sz w:val="24"/>
          <w:szCs w:val="24"/>
        </w:rPr>
        <w:t>коря:</w:t>
      </w:r>
    </w:p>
    <w:p w:rsidR="002C75C3" w:rsidRDefault="00E81C07">
      <w:pPr>
        <w:pStyle w:val="PreformattedText"/>
        <w:jc w:val="center"/>
        <w:rPr>
          <w:rFonts w:ascii="DejaVu Serif" w:hAnsi="DejaVu Serif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я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U</m:t>
            </m:r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e</m:t>
                </m:r>
              </m:sub>
            </m:sSub>
            <m:r>
              <w:rPr>
                <w:rFonts w:ascii="Cambria Math" w:hAnsi="Cambria Math"/>
              </w:rPr>
              <m:t>ω</m:t>
            </m:r>
          </m:e>
        </m:d>
        <m:r>
          <w:rPr>
            <w:rFonts w:ascii="Cambria Math" w:hAnsi="Cambria Math"/>
          </w:rPr>
          <m:t>⋅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я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я</m:t>
                </m:r>
              </m:sub>
            </m:sSub>
            <m:r>
              <w:rPr>
                <w:rFonts w:ascii="Cambria Math" w:hAnsi="Cambria Math"/>
              </w:rPr>
              <m:t>p</m:t>
            </m:r>
          </m:den>
        </m:f>
        <m:r>
          <w:rPr>
            <w:rFonts w:ascii="Cambria Math" w:hAnsi="Cambria Math"/>
          </w:rPr>
          <m:t>.</m:t>
        </m:r>
      </m:oMath>
      <w:r>
        <w:rPr>
          <w:rFonts w:ascii="DejaVu Serif" w:hAnsi="DejaVu Serif"/>
          <w:sz w:val="24"/>
          <w:szCs w:val="24"/>
        </w:rPr>
        <w:t>(3)</w:t>
      </w:r>
    </w:p>
    <w:p w:rsidR="002C75C3" w:rsidRDefault="002C75C3">
      <w:pPr>
        <w:pStyle w:val="PreformattedText"/>
        <w:jc w:val="both"/>
        <w:rPr>
          <w:rFonts w:ascii="DejaVu Serif" w:hAnsi="DejaVu Serif"/>
          <w:sz w:val="24"/>
          <w:szCs w:val="24"/>
        </w:rPr>
      </w:pPr>
    </w:p>
    <w:p w:rsidR="002C75C3" w:rsidRDefault="00E81C07">
      <w:pPr>
        <w:pStyle w:val="PreformattedText"/>
        <w:jc w:val="both"/>
        <w:rPr>
          <w:rFonts w:ascii="DejaVu Serif" w:hAnsi="DejaVu Serif"/>
          <w:sz w:val="24"/>
          <w:szCs w:val="24"/>
        </w:rPr>
      </w:pPr>
      <w:r>
        <w:rPr>
          <w:rFonts w:ascii="DejaVu Serif" w:hAnsi="DejaVu Serif"/>
          <w:sz w:val="24"/>
          <w:szCs w:val="24"/>
        </w:rPr>
        <w:t>Из второго уравнения выразим изображение угловой скорости:</w:t>
      </w:r>
    </w:p>
    <w:p w:rsidR="002C75C3" w:rsidRDefault="002C75C3">
      <w:pPr>
        <w:pStyle w:val="PreformattedText"/>
        <w:jc w:val="both"/>
        <w:rPr>
          <w:rFonts w:ascii="DejaVu Serif" w:hAnsi="DejaVu Serif"/>
          <w:sz w:val="24"/>
          <w:szCs w:val="24"/>
        </w:rPr>
      </w:pPr>
    </w:p>
    <w:p w:rsidR="002C75C3" w:rsidRDefault="00E81C07">
      <w:pPr>
        <w:pStyle w:val="PreformattedText"/>
        <w:jc w:val="center"/>
        <w:rPr>
          <w:rFonts w:ascii="DejaVu Serif" w:hAnsi="DejaVu Serif"/>
          <w:sz w:val="24"/>
          <w:szCs w:val="24"/>
        </w:rPr>
      </w:pPr>
      <m:oMath>
        <m:r>
          <w:rPr>
            <w:rFonts w:ascii="Cambria Math" w:hAnsi="Cambria Math"/>
          </w:rPr>
          <m:t>ω</m:t>
        </m:r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M</m:t>
            </m:r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</m:e>
        </m:d>
        <m:r>
          <w:rPr>
            <w:rFonts w:ascii="Cambria Math" w:hAnsi="Cambria Math"/>
          </w:rPr>
          <m:t>⋅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J</m:t>
                </m:r>
              </m:e>
              <m:sub>
                <m:r>
                  <w:rPr>
                    <w:rFonts w:ascii="Cambria Math" w:hAnsi="Cambria Math"/>
                  </w:rPr>
                  <m:t>я</m:t>
                </m:r>
              </m:sub>
            </m:sSub>
            <m:r>
              <w:rPr>
                <w:rFonts w:ascii="Cambria Math" w:hAnsi="Cambria Math"/>
              </w:rPr>
              <m:t>p</m:t>
            </m:r>
          </m:den>
        </m:f>
        <m:r>
          <w:rPr>
            <w:rFonts w:ascii="Cambria Math" w:hAnsi="Cambria Math"/>
          </w:rPr>
          <m:t>.</m:t>
        </m:r>
      </m:oMath>
      <w:r>
        <w:rPr>
          <w:rFonts w:ascii="DejaVu Serif" w:hAnsi="DejaVu Serif"/>
          <w:sz w:val="24"/>
          <w:szCs w:val="24"/>
        </w:rPr>
        <w:t>(4)</w:t>
      </w:r>
    </w:p>
    <w:p w:rsidR="002C75C3" w:rsidRDefault="002C75C3">
      <w:pPr>
        <w:pStyle w:val="PreformattedText"/>
        <w:jc w:val="both"/>
        <w:rPr>
          <w:rFonts w:ascii="DejaVu Serif" w:hAnsi="DejaVu Serif"/>
          <w:sz w:val="24"/>
          <w:szCs w:val="24"/>
        </w:rPr>
      </w:pPr>
    </w:p>
    <w:p w:rsidR="002C75C3" w:rsidRDefault="00E81C07">
      <w:pPr>
        <w:pStyle w:val="PreformattedText"/>
        <w:jc w:val="both"/>
        <w:rPr>
          <w:rFonts w:ascii="DejaVu Serif" w:hAnsi="DejaVu Serif"/>
          <w:sz w:val="24"/>
          <w:szCs w:val="24"/>
        </w:rPr>
      </w:pPr>
      <w:r>
        <w:rPr>
          <w:rFonts w:ascii="DejaVu Serif" w:hAnsi="DejaVu Serif"/>
          <w:sz w:val="24"/>
          <w:szCs w:val="24"/>
        </w:rPr>
        <w:t>Подставим уравнение (4) в (3):</w:t>
      </w:r>
    </w:p>
    <w:p w:rsidR="002C75C3" w:rsidRDefault="002C75C3">
      <w:pPr>
        <w:pStyle w:val="PreformattedText"/>
        <w:jc w:val="center"/>
        <w:rPr>
          <w:rFonts w:ascii="DejaVu Serif" w:hAnsi="DejaVu Serif"/>
          <w:sz w:val="24"/>
          <w:szCs w:val="24"/>
        </w:rPr>
      </w:pPr>
    </w:p>
    <w:p w:rsidR="002C75C3" w:rsidRDefault="00E81C07">
      <w:pPr>
        <w:pStyle w:val="PreformattedText"/>
        <w:jc w:val="center"/>
        <w:rPr>
          <w:rFonts w:ascii="DejaVu Serif" w:hAnsi="DejaVu Serif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я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U</m:t>
            </m:r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e</m:t>
                </m:r>
              </m:sub>
            </m:sSub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M</m:t>
                </m:r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</m:t>
                    </m:r>
                  </m:sub>
                </m:sSub>
              </m:e>
            </m:d>
            <m:r>
              <w:rPr>
                <w:rFonts w:ascii="Cambria Math" w:hAnsi="Cambria Math"/>
              </w:rPr>
              <m:t>⋅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я</m:t>
                    </m:r>
                  </m:sub>
                </m:sSub>
                <m:r>
                  <w:rPr>
                    <w:rFonts w:ascii="Cambria Math" w:hAnsi="Cambria Math"/>
                  </w:rPr>
                  <m:t>p</m:t>
                </m:r>
              </m:den>
            </m:f>
          </m:e>
        </m:d>
        <m:r>
          <w:rPr>
            <w:rFonts w:ascii="Cambria Math" w:hAnsi="Cambria Math"/>
          </w:rPr>
          <m:t>⋅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я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я</m:t>
                </m:r>
              </m:sub>
            </m:sSub>
            <m:r>
              <w:rPr>
                <w:rFonts w:ascii="Cambria Math" w:hAnsi="Cambria Math"/>
              </w:rPr>
              <m:t>p</m:t>
            </m:r>
          </m:den>
        </m:f>
        <m:r>
          <w:rPr>
            <w:rFonts w:ascii="Cambria Math" w:hAnsi="Cambria Math"/>
          </w:rPr>
          <m:t>.</m:t>
        </m:r>
      </m:oMath>
      <w:r>
        <w:rPr>
          <w:rFonts w:ascii="DejaVu Serif" w:hAnsi="DejaVu Serif"/>
          <w:sz w:val="24"/>
          <w:szCs w:val="24"/>
        </w:rPr>
        <w:t>(5)</w:t>
      </w:r>
    </w:p>
    <w:p w:rsidR="002C75C3" w:rsidRDefault="00E81C07">
      <w:pPr>
        <w:pStyle w:val="PreformattedText"/>
        <w:jc w:val="both"/>
        <w:rPr>
          <w:rFonts w:ascii="DejaVu Serif" w:hAnsi="DejaVu Serif"/>
          <w:sz w:val="24"/>
          <w:szCs w:val="24"/>
        </w:rPr>
      </w:pPr>
      <w:r>
        <w:rPr>
          <w:rFonts w:ascii="DejaVu Serif" w:hAnsi="DejaVu Serif"/>
          <w:sz w:val="24"/>
          <w:szCs w:val="24"/>
        </w:rPr>
        <w:t>При отсутствии</w:t>
      </w:r>
      <w:r>
        <w:rPr>
          <w:rFonts w:ascii="DejaVu Serif" w:hAnsi="DejaVu Serif"/>
          <w:sz w:val="24"/>
          <w:szCs w:val="24"/>
        </w:rPr>
        <w:t xml:space="preserve"> статического момента нагрузки уравнение (5) примет вид:</w:t>
      </w:r>
    </w:p>
    <w:p w:rsidR="002C75C3" w:rsidRDefault="00E81C07">
      <w:pPr>
        <w:pStyle w:val="PreformattedText"/>
        <w:jc w:val="center"/>
        <w:rPr>
          <w:rFonts w:ascii="DejaVu Serif" w:hAnsi="DejaVu Serif"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я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U</m:t>
              </m:r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  <m:r>
                <w:rPr>
                  <w:rFonts w:ascii="Cambria Math" w:hAnsi="Cambria Math"/>
                </w:rPr>
                <m:t>M</m:t>
              </m:r>
              <m:r>
                <w:rPr>
                  <w:rFonts w:ascii="Cambria Math" w:hAnsi="Cambria Math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J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я</m:t>
                      </m:r>
                    </m:sub>
                  </m:sSub>
                  <m:r>
                    <w:rPr>
                      <w:rFonts w:ascii="Cambria Math" w:hAnsi="Cambria Math"/>
                    </w:rPr>
                    <m:t>p</m:t>
                  </m:r>
                </m:den>
              </m:f>
            </m:e>
          </m:d>
          <m:r>
            <w:rPr>
              <w:rFonts w:ascii="Cambria Math" w:hAnsi="Cambria Math"/>
            </w:rPr>
            <m:t>⋅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я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я</m:t>
                  </m:r>
                </m:sub>
              </m:sSub>
              <m:r>
                <w:rPr>
                  <w:rFonts w:ascii="Cambria Math" w:hAnsi="Cambria Math"/>
                </w:rPr>
                <m:t>p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U</m:t>
              </m:r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я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я</m:t>
                  </m:r>
                </m:sub>
              </m:sSub>
              <m:r>
                <w:rPr>
                  <w:rFonts w:ascii="Cambria Math" w:hAnsi="Cambria Math"/>
                </w:rPr>
                <m:t>p</m:t>
              </m:r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  <m:r>
                <w:rPr>
                  <w:rFonts w:ascii="Cambria Math" w:hAnsi="Cambria Math"/>
                </w:rPr>
                <m:t>M</m:t>
              </m:r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</w:rPr>
                    <m:t>я</m:t>
                  </m:r>
                </m:sub>
              </m:sSub>
              <m:r>
                <w:rPr>
                  <w:rFonts w:ascii="Cambria Math" w:hAnsi="Cambria Math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я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я</m:t>
                      </m:r>
                    </m:sub>
                  </m:sSub>
                  <m:r>
                    <w:rPr>
                      <w:rFonts w:ascii="Cambria Math" w:hAnsi="Cambria Math"/>
                    </w:rPr>
                    <m:t>p</m:t>
                  </m:r>
                </m:e>
              </m:d>
            </m:den>
          </m:f>
          <m:r>
            <w:rPr>
              <w:rFonts w:ascii="Cambria Math" w:hAnsi="Cambria Math"/>
            </w:rPr>
            <m:t>.</m:t>
          </m:r>
        </m:oMath>
      </m:oMathPara>
    </w:p>
    <w:p w:rsidR="002C75C3" w:rsidRDefault="002C75C3">
      <w:pPr>
        <w:pStyle w:val="PreformattedText"/>
        <w:jc w:val="center"/>
        <w:rPr>
          <w:rFonts w:ascii="DejaVu Serif" w:hAnsi="DejaVu Serif"/>
          <w:sz w:val="24"/>
          <w:szCs w:val="24"/>
        </w:rPr>
      </w:pPr>
    </w:p>
    <w:p w:rsidR="002C75C3" w:rsidRDefault="00E81C07">
      <w:pPr>
        <w:pStyle w:val="PreformattedText"/>
        <w:jc w:val="both"/>
        <w:rPr>
          <w:rFonts w:ascii="DejaVu Serif" w:hAnsi="DejaVu Serif"/>
          <w:sz w:val="24"/>
          <w:szCs w:val="24"/>
        </w:rPr>
      </w:pPr>
      <w:r>
        <w:rPr>
          <w:rFonts w:ascii="DejaVu Serif" w:hAnsi="DejaVu Serif"/>
          <w:sz w:val="24"/>
          <w:szCs w:val="24"/>
        </w:rPr>
        <w:t>Учитывая 3-е уравнение из системы (2), получим:</w:t>
      </w:r>
    </w:p>
    <w:p w:rsidR="002C75C3" w:rsidRDefault="00E81C07">
      <w:pPr>
        <w:pStyle w:val="PreformattedText"/>
        <w:jc w:val="center"/>
        <w:rPr>
          <w:rFonts w:ascii="DejaVu Serif" w:hAnsi="DejaVu Serif"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я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U</m:t>
              </m:r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я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я</m:t>
                  </m:r>
                </m:sub>
              </m:sSub>
              <m:r>
                <w:rPr>
                  <w:rFonts w:ascii="Cambria Math" w:hAnsi="Cambria Math"/>
                </w:rPr>
                <m:t>p</m:t>
              </m:r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я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</w:rPr>
                    <m:t>я</m:t>
                  </m:r>
                </m:sub>
              </m:sSub>
              <m:r>
                <w:rPr>
                  <w:rFonts w:ascii="Cambria Math" w:hAnsi="Cambria Math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я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я</m:t>
                      </m:r>
                    </m:sub>
                  </m:sSub>
                  <m:r>
                    <w:rPr>
                      <w:rFonts w:ascii="Cambria Math" w:hAnsi="Cambria Math"/>
                    </w:rPr>
                    <m:t>p</m:t>
                  </m:r>
                </m:e>
              </m:d>
            </m:den>
          </m:f>
          <m:r>
            <w:rPr>
              <w:rFonts w:ascii="Cambria Math" w:hAnsi="Cambria Math"/>
            </w:rPr>
            <m:t>;</m:t>
          </m:r>
        </m:oMath>
      </m:oMathPara>
    </w:p>
    <w:p w:rsidR="002C75C3" w:rsidRDefault="002C75C3">
      <w:pPr>
        <w:pStyle w:val="PreformattedText"/>
        <w:jc w:val="center"/>
        <w:rPr>
          <w:rFonts w:ascii="DejaVu Serif" w:hAnsi="DejaVu Serif"/>
          <w:sz w:val="24"/>
          <w:szCs w:val="24"/>
        </w:rPr>
      </w:pPr>
    </w:p>
    <w:p w:rsidR="002C75C3" w:rsidRDefault="00E81C07">
      <w:pPr>
        <w:pStyle w:val="PreformattedText"/>
        <w:jc w:val="center"/>
        <w:rPr>
          <w:rFonts w:ascii="DejaVu Serif" w:hAnsi="DejaVu Serif"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я</m:t>
              </m:r>
            </m:sub>
          </m:sSub>
          <m:r>
            <w:rPr>
              <w:rFonts w:ascii="Cambria Math" w:hAnsi="Cambria Math"/>
            </w:rPr>
            <m:t>⋅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e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J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я</m:t>
                      </m:r>
                    </m:sub>
                  </m:sSub>
                  <m:r>
                    <w:rPr>
                      <w:rFonts w:ascii="Cambria Math" w:hAnsi="Cambria Math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я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я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</m:d>
                </m:den>
              </m:f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U</m:t>
              </m:r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я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я</m:t>
                  </m:r>
                </m:sub>
              </m:sSub>
              <m:r>
                <w:rPr>
                  <w:rFonts w:ascii="Cambria Math" w:hAnsi="Cambria Math"/>
                </w:rPr>
                <m:t>p</m:t>
              </m:r>
            </m:den>
          </m:f>
          <m:r>
            <w:rPr>
              <w:rFonts w:ascii="Cambria Math" w:hAnsi="Cambria Math"/>
            </w:rPr>
            <m:t>;</m:t>
          </m:r>
        </m:oMath>
      </m:oMathPara>
    </w:p>
    <w:p w:rsidR="002C75C3" w:rsidRDefault="002C75C3">
      <w:pPr>
        <w:pStyle w:val="PreformattedText"/>
        <w:jc w:val="center"/>
        <w:rPr>
          <w:rFonts w:ascii="DejaVu Serif" w:hAnsi="DejaVu Serif"/>
          <w:sz w:val="24"/>
          <w:szCs w:val="24"/>
        </w:rPr>
      </w:pPr>
    </w:p>
    <w:p w:rsidR="002C75C3" w:rsidRDefault="00E81C07">
      <w:pPr>
        <w:pStyle w:val="PreformattedText"/>
        <w:jc w:val="center"/>
        <w:rPr>
          <w:rFonts w:ascii="DejaVu Serif" w:hAnsi="DejaVu Serif"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я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я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я</m:t>
                      </m:r>
                    </m:sub>
                  </m:sSub>
                  <m:r>
                    <w:rPr>
                      <w:rFonts w:ascii="Cambria Math" w:hAnsi="Cambria Math"/>
                    </w:rPr>
                    <m:t>p</m:t>
                  </m:r>
                </m:den>
              </m:f>
            </m:num>
            <m:den>
              <m:r>
                <w:rPr>
                  <w:rFonts w:ascii="Cambria Math" w:hAnsi="Cambria Math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e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J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я</m:t>
                      </m:r>
                    </m:sub>
                  </m:sSub>
                  <m:r>
                    <w:rPr>
                      <w:rFonts w:ascii="Cambria Math" w:hAnsi="Cambria Math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я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я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</m:d>
                </m:den>
              </m:f>
            </m:den>
          </m:f>
          <m:r>
            <w:rPr>
              <w:rFonts w:ascii="Cambria Math" w:hAnsi="Cambria Math"/>
            </w:rPr>
            <m:t>⋅</m:t>
          </m:r>
          <m:r>
            <w:rPr>
              <w:rFonts w:ascii="Cambria Math" w:hAnsi="Cambria Math"/>
            </w:rPr>
            <m:t>U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я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я</m:t>
                  </m:r>
                </m:sub>
              </m:sSub>
              <m:r>
                <w:rPr>
                  <w:rFonts w:ascii="Cambria Math" w:hAnsi="Cambria Math"/>
                </w:rPr>
                <m:t>p</m:t>
              </m:r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e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J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я</m:t>
                      </m:r>
                    </m:sub>
                  </m:sSub>
                  <m:r>
                    <w:rPr>
                      <w:rFonts w:ascii="Cambria Math" w:hAnsi="Cambria Math"/>
                    </w:rPr>
                    <m:t>p</m:t>
                  </m:r>
                </m:den>
              </m:f>
            </m:den>
          </m:f>
          <m:r>
            <w:rPr>
              <w:rFonts w:ascii="Cambria Math" w:hAnsi="Cambria Math"/>
            </w:rPr>
            <m:t>⋅</m:t>
          </m:r>
          <m:r>
            <w:rPr>
              <w:rFonts w:ascii="Cambria Math" w:hAnsi="Cambria Math"/>
            </w:rPr>
            <m:t>U</m:t>
          </m:r>
          <m:r>
            <w:rPr>
              <w:rFonts w:ascii="Cambria Math" w:hAnsi="Cambria Math"/>
            </w:rPr>
            <m:t>.</m:t>
          </m:r>
        </m:oMath>
      </m:oMathPara>
    </w:p>
    <w:p w:rsidR="002C75C3" w:rsidRDefault="002C75C3">
      <w:pPr>
        <w:pStyle w:val="PreformattedText"/>
        <w:jc w:val="both"/>
        <w:rPr>
          <w:rFonts w:ascii="DejaVu Serif" w:hAnsi="DejaVu Serif"/>
          <w:sz w:val="24"/>
          <w:szCs w:val="24"/>
        </w:rPr>
      </w:pPr>
    </w:p>
    <w:p w:rsidR="002C75C3" w:rsidRDefault="002C75C3">
      <w:pPr>
        <w:pStyle w:val="PreformattedText"/>
        <w:jc w:val="both"/>
        <w:rPr>
          <w:rFonts w:ascii="DejaVu Serif" w:hAnsi="DejaVu Serif"/>
          <w:sz w:val="24"/>
          <w:szCs w:val="24"/>
        </w:rPr>
      </w:pPr>
    </w:p>
    <w:p w:rsidR="002C75C3" w:rsidRDefault="00E81C07">
      <w:pPr>
        <w:pStyle w:val="PreformattedText"/>
        <w:jc w:val="both"/>
      </w:pPr>
      <w:r>
        <w:rPr>
          <w:rFonts w:ascii="DejaVu Serif" w:hAnsi="DejaVu Serif"/>
          <w:sz w:val="24"/>
          <w:szCs w:val="24"/>
        </w:rPr>
        <w:t>Передаточная функция (ПФ) двигателя:</w:t>
      </w:r>
    </w:p>
    <w:p w:rsidR="002C75C3" w:rsidRDefault="002C75C3">
      <w:pPr>
        <w:pStyle w:val="PreformattedText"/>
        <w:jc w:val="center"/>
        <w:rPr>
          <w:rFonts w:ascii="DejaVu Serif" w:hAnsi="DejaVu Serif"/>
          <w:sz w:val="24"/>
          <w:szCs w:val="24"/>
        </w:rPr>
      </w:pPr>
    </w:p>
    <w:p w:rsidR="002C75C3" w:rsidRDefault="00E81C07">
      <w:pPr>
        <w:pStyle w:val="PreformattedText"/>
        <w:jc w:val="center"/>
        <w:rPr>
          <w:sz w:val="22"/>
        </w:rPr>
      </w:pPr>
      <m:oMath>
        <m:r>
          <w:rPr>
            <w:rFonts w:ascii="Cambria Math" w:hAnsi="Cambria Math"/>
          </w:rPr>
          <m:t>W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p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я</m:t>
                </m:r>
              </m:sub>
            </m:sSub>
          </m:num>
          <m:den>
            <m:r>
              <w:rPr>
                <w:rFonts w:ascii="Cambria Math" w:hAnsi="Cambria Math"/>
              </w:rPr>
              <m:t>U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я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я</m:t>
                </m:r>
              </m:sub>
            </m:sSub>
            <m:r>
              <w:rPr>
                <w:rFonts w:ascii="Cambria Math" w:hAnsi="Cambria Math"/>
              </w:rPr>
              <m:t>p</m:t>
            </m:r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e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я</m:t>
                    </m:r>
                  </m:sub>
                </m:sSub>
                <m:r>
                  <w:rPr>
                    <w:rFonts w:ascii="Cambria Math" w:hAnsi="Cambria Math"/>
                  </w:rPr>
                  <m:t>p</m:t>
                </m:r>
              </m:den>
            </m:f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J</m:t>
                </m:r>
              </m:e>
              <m:sub>
                <m:r>
                  <w:rPr>
                    <w:rFonts w:ascii="Cambria Math" w:hAnsi="Cambria Math"/>
                  </w:rPr>
                  <m:t>я</m:t>
                </m:r>
              </m:sub>
            </m:sSub>
            <m:r>
              <w:rPr>
                <w:rFonts w:ascii="Cambria Math" w:hAnsi="Cambria Math"/>
              </w:rPr>
              <m:t>p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я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J</m:t>
                </m:r>
              </m:e>
              <m:sub>
                <m:r>
                  <w:rPr>
                    <w:rFonts w:ascii="Cambria Math" w:hAnsi="Cambria Math"/>
                  </w:rPr>
                  <m:t>я</m:t>
                </m:r>
              </m:sub>
            </m:sSub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p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я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J</m:t>
                </m:r>
              </m:e>
              <m:sub>
                <m:r>
                  <w:rPr>
                    <w:rFonts w:ascii="Cambria Math" w:hAnsi="Cambria Math"/>
                  </w:rPr>
                  <m:t>я</m:t>
                </m:r>
              </m:sub>
            </m:sSub>
            <m:r>
              <w:rPr>
                <w:rFonts w:ascii="Cambria Math" w:hAnsi="Cambria Math"/>
              </w:rPr>
              <m:t>p</m:t>
            </m:r>
            <m:r>
              <w:rPr>
                <w:rFonts w:ascii="Cambria Math" w:hAns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e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den>
        </m:f>
        <m:r>
          <w:rPr>
            <w:rFonts w:ascii="Cambria Math" w:hAnsi="Cambria Math"/>
          </w:rPr>
          <m:t>.</m:t>
        </m:r>
      </m:oMath>
      <w:r>
        <w:rPr>
          <w:sz w:val="22"/>
        </w:rPr>
        <w:t>(6)</w:t>
      </w:r>
    </w:p>
    <w:p w:rsidR="002C75C3" w:rsidRDefault="002C75C3">
      <w:pPr>
        <w:pStyle w:val="PreformattedText"/>
        <w:jc w:val="center"/>
        <w:rPr>
          <w:sz w:val="22"/>
        </w:rPr>
      </w:pPr>
    </w:p>
    <w:p w:rsidR="002C75C3" w:rsidRDefault="002C75C3">
      <w:pPr>
        <w:pStyle w:val="PreformattedText"/>
        <w:jc w:val="both"/>
        <w:rPr>
          <w:sz w:val="22"/>
        </w:rPr>
      </w:pPr>
    </w:p>
    <w:p w:rsidR="002C75C3" w:rsidRDefault="00E81C07">
      <w:pPr>
        <w:jc w:val="both"/>
        <w:rPr>
          <w:rFonts w:ascii="DejaVu Serif" w:eastAsia="Liberation Mono" w:hAnsi="DejaVu Serif" w:cs="Liberation Mono"/>
        </w:rPr>
      </w:pPr>
      <w:r>
        <w:rPr>
          <w:rFonts w:ascii="DejaVu Serif" w:eastAsia="Liberation Mono" w:hAnsi="DejaVu Serif" w:cs="Liberation Mono"/>
        </w:rPr>
        <w:t xml:space="preserve">Выражение для приближенного </w:t>
      </w:r>
      <w:proofErr w:type="spellStart"/>
      <w:r>
        <w:rPr>
          <w:rFonts w:ascii="DejaVu Serif" w:eastAsia="Liberation Mono" w:hAnsi="DejaVu Serif" w:cs="Liberation Mono"/>
        </w:rPr>
        <w:t>определния</w:t>
      </w:r>
      <w:proofErr w:type="spellEnd"/>
      <w:r>
        <w:rPr>
          <w:rFonts w:ascii="DejaVu Serif" w:eastAsia="Liberation Mono" w:hAnsi="DejaVu Serif" w:cs="Liberation Mono"/>
        </w:rPr>
        <w:t xml:space="preserve"> индуктивности якоря:</w:t>
      </w:r>
    </w:p>
    <w:p w:rsidR="002C75C3" w:rsidRDefault="00E81C07">
      <w:pPr>
        <w:jc w:val="center"/>
        <w:rPr>
          <w:rFonts w:ascii="DejaVu Serif" w:eastAsia="Liberation Mono" w:hAnsi="DejaVu Serif" w:cs="Liberation Mono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я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β</m:t>
          </m:r>
          <m:r>
            <w:rPr>
              <w:rFonts w:ascii="Cambria Math" w:hAnsi="Cambria Math"/>
            </w:rPr>
            <m:t>⋅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p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ян</m:t>
                  </m:r>
                </m:sub>
              </m:sSub>
            </m:den>
          </m:f>
          <m:r>
            <w:rPr>
              <w:rFonts w:ascii="Cambria Math" w:hAnsi="Cambria Math"/>
            </w:rPr>
            <m:t>=0,25⋅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220</m:t>
              </m:r>
            </m:num>
            <m:den>
              <m:r>
                <w:rPr>
                  <w:rFonts w:ascii="Cambria Math" w:hAnsi="Cambria Math"/>
                </w:rPr>
                <m:t>3⋅49,7⋅20,1</m:t>
              </m:r>
            </m:den>
          </m:f>
          <m:r>
            <w:rPr>
              <w:rFonts w:ascii="Cambria Math" w:hAnsi="Cambria Math"/>
            </w:rPr>
            <m:t>=0,0167 Гн,</m:t>
          </m:r>
        </m:oMath>
      </m:oMathPara>
    </w:p>
    <w:p w:rsidR="002C75C3" w:rsidRDefault="00E81C07">
      <w:pPr>
        <w:jc w:val="both"/>
      </w:pPr>
      <w:r>
        <w:rPr>
          <w:rFonts w:ascii="DejaVu Serif" w:eastAsia="Liberation Mono" w:hAnsi="DejaVu Serif" w:cs="Liberation Mono"/>
        </w:rPr>
        <w:t>где: β = 0,25 – коэффициент для компенсированных двигателей; p=3 – число пар полюсов обмотки якоря двигателя 4ПФ112М с заданными параметрами.</w:t>
      </w:r>
    </w:p>
    <w:p w:rsidR="002C75C3" w:rsidRDefault="002C75C3">
      <w:pPr>
        <w:jc w:val="both"/>
        <w:rPr>
          <w:rFonts w:ascii="DejaVu Serif" w:eastAsia="Liberation Mono" w:hAnsi="DejaVu Serif" w:cs="Liberation Mono"/>
        </w:rPr>
      </w:pPr>
    </w:p>
    <w:p w:rsidR="002C75C3" w:rsidRDefault="00E81C07">
      <w:pPr>
        <w:jc w:val="both"/>
        <w:rPr>
          <w:rFonts w:ascii="DejaVu Serif" w:eastAsia="Liberation Mono" w:hAnsi="DejaVu Serif" w:cs="Liberation Mono"/>
        </w:rPr>
      </w:pPr>
      <w:r>
        <w:rPr>
          <w:rFonts w:ascii="DejaVu Serif" w:eastAsia="Liberation Mono" w:hAnsi="DejaVu Serif" w:cs="Liberation Mono"/>
        </w:rPr>
        <w:t xml:space="preserve">Активное сопротивление якорной обмотки может быть определено приближенно, если </w:t>
      </w:r>
      <w:proofErr w:type="spellStart"/>
      <w:r>
        <w:rPr>
          <w:rFonts w:ascii="DejaVu Serif" w:eastAsia="Liberation Mono" w:hAnsi="DejaVu Serif" w:cs="Liberation Mono"/>
        </w:rPr>
        <w:t>принебре</w:t>
      </w:r>
      <w:r>
        <w:rPr>
          <w:rFonts w:ascii="DejaVu Serif" w:eastAsia="Liberation Mono" w:hAnsi="DejaVu Serif" w:cs="Liberation Mono"/>
        </w:rPr>
        <w:t>чь</w:t>
      </w:r>
      <w:proofErr w:type="spellEnd"/>
      <w:r>
        <w:rPr>
          <w:rFonts w:ascii="DejaVu Serif" w:eastAsia="Liberation Mono" w:hAnsi="DejaVu Serif" w:cs="Liberation Mono"/>
        </w:rPr>
        <w:t xml:space="preserve"> </w:t>
      </w:r>
      <w:proofErr w:type="spellStart"/>
      <w:r>
        <w:rPr>
          <w:rFonts w:ascii="DejaVu Serif" w:eastAsia="Liberation Mono" w:hAnsi="DejaVu Serif" w:cs="Liberation Mono"/>
        </w:rPr>
        <w:t>мехническими</w:t>
      </w:r>
      <w:proofErr w:type="spellEnd"/>
      <w:r>
        <w:rPr>
          <w:rFonts w:ascii="DejaVu Serif" w:eastAsia="Liberation Mono" w:hAnsi="DejaVu Serif" w:cs="Liberation Mono"/>
        </w:rPr>
        <w:t xml:space="preserve"> и добавочными потерями в сравнение с электрическими:</w:t>
      </w:r>
    </w:p>
    <w:p w:rsidR="002C75C3" w:rsidRDefault="00E81C07">
      <w:pPr>
        <w:jc w:val="center"/>
        <w:rPr>
          <w:rFonts w:ascii="DejaVu Serif" w:eastAsia="Liberation Mono" w:hAnsi="DejaVu Serif" w:cs="Liberation Mono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ΔP</m:t>
          </m:r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1н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2н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2Н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</m:sSub>
            </m:den>
          </m:f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2н</m:t>
              </m:r>
            </m:sub>
          </m:sSub>
          <m:r>
            <w:rPr>
              <w:rFonts w:ascii="Cambria Math" w:hAnsi="Cambria Math"/>
            </w:rPr>
            <m:t>=3000⋅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0,603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1</m:t>
              </m:r>
            </m:e>
          </m:d>
          <m:r>
            <w:rPr>
              <w:rFonts w:ascii="Cambria Math" w:hAnsi="Cambria Math"/>
            </w:rPr>
            <m:t>=1975,124 Вт;</m:t>
          </m:r>
        </m:oMath>
      </m:oMathPara>
    </w:p>
    <w:p w:rsidR="002C75C3" w:rsidRDefault="00E81C07">
      <w:pPr>
        <w:jc w:val="center"/>
        <w:rPr>
          <w:rFonts w:ascii="DejaVu Serif" w:eastAsia="Liberation Mono" w:hAnsi="DejaVu Serif" w:cs="Liberation Mono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я</m:t>
              </m:r>
            </m:sub>
          </m:sSub>
          <m:r>
            <w:rPr>
              <w:rFonts w:ascii="Cambria Math" w:hAnsi="Cambria Math"/>
            </w:rPr>
            <m:t>≈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ΔP</m:t>
              </m:r>
            </m:num>
            <m:den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ян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1975,124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20,1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=4,89 Ом.</m:t>
          </m:r>
        </m:oMath>
      </m:oMathPara>
    </w:p>
    <w:p w:rsidR="002C75C3" w:rsidRDefault="002C75C3">
      <w:pPr>
        <w:jc w:val="both"/>
        <w:rPr>
          <w:rFonts w:ascii="DejaVu Serif" w:eastAsia="Liberation Mono" w:hAnsi="DejaVu Serif" w:cs="Liberation Mono"/>
        </w:rPr>
      </w:pPr>
    </w:p>
    <w:p w:rsidR="002C75C3" w:rsidRDefault="00E81C07">
      <w:pPr>
        <w:jc w:val="both"/>
        <w:rPr>
          <w:rFonts w:ascii="DejaVu Serif" w:eastAsia="Liberation Mono" w:hAnsi="DejaVu Serif" w:cs="Liberation Mono"/>
        </w:rPr>
      </w:pPr>
      <w:r>
        <w:rPr>
          <w:rFonts w:ascii="DejaVu Serif" w:eastAsia="Liberation Mono" w:hAnsi="DejaVu Serif" w:cs="Liberation Mono"/>
        </w:rPr>
        <w:t xml:space="preserve">Коэффициент ЭДС </w:t>
      </w:r>
      <w:proofErr w:type="spellStart"/>
      <w:r>
        <w:rPr>
          <w:rFonts w:ascii="DejaVu Serif" w:eastAsia="Liberation Mono" w:hAnsi="DejaVu Serif" w:cs="Liberation Mono"/>
          <w:i/>
          <w:iCs/>
        </w:rPr>
        <w:t>c</w:t>
      </w:r>
      <w:r>
        <w:rPr>
          <w:rFonts w:ascii="DejaVu Serif" w:eastAsia="Liberation Mono" w:hAnsi="DejaVu Serif" w:cs="Liberation Mono"/>
          <w:vertAlign w:val="subscript"/>
        </w:rPr>
        <w:t>e</w:t>
      </w:r>
      <w:proofErr w:type="spellEnd"/>
      <w:r>
        <w:rPr>
          <w:rFonts w:ascii="DejaVu Serif" w:eastAsia="Liberation Mono" w:hAnsi="DejaVu Serif" w:cs="Liberation Mono"/>
        </w:rPr>
        <w:t xml:space="preserve"> определим из уравнения </w:t>
      </w:r>
      <w:proofErr w:type="gramStart"/>
      <w:r>
        <w:rPr>
          <w:rFonts w:ascii="DejaVu Serif" w:eastAsia="Liberation Mono" w:hAnsi="DejaVu Serif" w:cs="Liberation Mono"/>
        </w:rPr>
        <w:t>электро-механической</w:t>
      </w:r>
      <w:proofErr w:type="gramEnd"/>
      <w:r>
        <w:rPr>
          <w:rFonts w:ascii="DejaVu Serif" w:eastAsia="Liberation Mono" w:hAnsi="DejaVu Serif" w:cs="Liberation Mono"/>
        </w:rPr>
        <w:t xml:space="preserve"> характеристики для номинального</w:t>
      </w:r>
      <w:r>
        <w:rPr>
          <w:rFonts w:ascii="DejaVu Serif" w:eastAsia="Liberation Mono" w:hAnsi="DejaVu Serif" w:cs="Liberation Mono"/>
        </w:rPr>
        <w:t xml:space="preserve"> режима работы:</w:t>
      </w:r>
    </w:p>
    <w:p w:rsidR="002C75C3" w:rsidRDefault="00E81C07">
      <w:pPr>
        <w:jc w:val="center"/>
        <w:rPr>
          <w:rFonts w:ascii="DejaVu Serif" w:eastAsia="Liberation Mono" w:hAnsi="DejaVu Serif" w:cs="Liberation Mono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U</m:t>
              </m:r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я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ян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н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220-4,89⋅20,1</m:t>
              </m:r>
            </m:num>
            <m:den>
              <m:r>
                <w:rPr>
                  <w:rFonts w:ascii="Cambria Math" w:hAnsi="Cambria Math"/>
                </w:rPr>
                <m:t>49,7</m:t>
              </m:r>
            </m:den>
          </m:f>
          <m:r>
            <w:rPr>
              <w:rFonts w:ascii="Cambria Math" w:hAnsi="Cambria Math"/>
            </w:rPr>
            <m:t>=2,447 В⋅</m:t>
          </m:r>
          <m:r>
            <w:rPr>
              <w:rFonts w:ascii="Cambria Math" w:hAnsi="Cambria Math"/>
            </w:rPr>
            <m:t>c</m:t>
          </m:r>
          <m:r>
            <w:rPr>
              <w:rFonts w:ascii="Cambria Math" w:hAnsi="Cambria Math"/>
            </w:rPr>
            <m:t>.</m:t>
          </m:r>
        </m:oMath>
      </m:oMathPara>
    </w:p>
    <w:p w:rsidR="002C75C3" w:rsidRDefault="002C75C3">
      <w:pPr>
        <w:jc w:val="both"/>
      </w:pPr>
    </w:p>
    <w:p w:rsidR="002C75C3" w:rsidRDefault="00E81C07">
      <w:pPr>
        <w:jc w:val="both"/>
        <w:rPr>
          <w:rFonts w:ascii="DejaVu Serif" w:eastAsia="Liberation Mono" w:hAnsi="DejaVu Serif" w:cs="Liberation Mono"/>
        </w:rPr>
      </w:pPr>
      <w:r>
        <w:rPr>
          <w:rFonts w:ascii="DejaVu Serif" w:eastAsia="Liberation Mono" w:hAnsi="DejaVu Serif" w:cs="Liberation Mono"/>
        </w:rPr>
        <w:t>Подставив все найденные неизвестные параметры в выражение (6), получим:</w:t>
      </w:r>
    </w:p>
    <w:p w:rsidR="002C75C3" w:rsidRDefault="002C75C3">
      <w:pPr>
        <w:jc w:val="both"/>
      </w:pPr>
    </w:p>
    <w:p w:rsidR="002C75C3" w:rsidRDefault="00E81C07">
      <w:pPr>
        <w:jc w:val="center"/>
        <w:rPr>
          <w:rFonts w:ascii="DejaVu Serif" w:eastAsia="Liberation Mono" w:hAnsi="DejaVu Serif" w:cs="Liberation Mono"/>
        </w:rPr>
      </w:pPr>
      <m:oMathPara>
        <m:oMathParaPr>
          <m:jc m:val="center"/>
        </m:oMathParaPr>
        <m:oMath>
          <m:eqArr>
            <m:eqArrPr>
              <m:ctrlPr>
                <w:rPr>
                  <w:rFonts w:ascii="Cambria Math" w:hAnsi="Cambria Math"/>
                </w:rPr>
              </m:ctrlPr>
            </m:eqArrPr>
            <m:e>
              <m:r>
                <w:rPr>
                  <w:rFonts w:ascii="Cambria Math" w:hAnsi="Cambria Math"/>
                </w:rPr>
                <m:t>W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0,056</m:t>
                  </m:r>
                  <m:r>
                    <w:rPr>
                      <w:rFonts w:ascii="Cambria Math" w:hAnsi="Cambria Math"/>
                    </w:rPr>
                    <m:t>p</m:t>
                  </m:r>
                </m:num>
                <m:den>
                  <m:r>
                    <w:rPr>
                      <w:rFonts w:ascii="Cambria Math" w:hAnsi="Cambria Math"/>
                    </w:rPr>
                    <m:t>0,001027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+0,2738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/>
                    </w:rPr>
                    <m:t>+5,989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54,535</m:t>
                  </m:r>
                  <m:r>
                    <w:rPr>
                      <w:rFonts w:ascii="Cambria Math" w:hAnsi="Cambria Math"/>
                    </w:rPr>
                    <m:t>p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+266,612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/>
                    </w:rPr>
                    <m:t>+5832,786</m:t>
                  </m:r>
                </m:den>
              </m:f>
              <m:r>
                <w:rPr>
                  <w:rFonts w:ascii="Cambria Math" w:hAnsi="Cambria Math"/>
                </w:rPr>
                <m:t>=...</m:t>
              </m:r>
            </m:e>
            <m:e>
              <m:r>
                <w:rPr>
                  <w:rFonts w:ascii="Cambria Math" w:hAnsi="Cambria Math"/>
                </w:rPr>
                <m:t>...=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54,535</m:t>
                  </m:r>
                  <m:r>
                    <w:rPr>
                      <w:rFonts w:ascii="Cambria Math" w:hAnsi="Cambria Math"/>
                    </w:rPr>
                    <m:t>p</m:t>
                  </m:r>
                </m:num>
                <m:den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  <m:r>
                        <w:rPr>
                          <w:rFonts w:ascii="Cambria Math" w:hAnsi="Cambria Math"/>
                        </w:rPr>
                        <m:t>+24,0462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  <m:r>
                        <w:rPr>
                          <w:rFonts w:ascii="Cambria Math" w:hAnsi="Cambria Math"/>
                        </w:rPr>
                        <m:t>+242,565</m:t>
                      </m:r>
                    </m:e>
                  </m:d>
                </m:den>
              </m:f>
              <m:r>
                <w:rPr>
                  <w:rFonts w:ascii="Cambria Math" w:hAnsi="Cambria Math"/>
                </w:rPr>
                <m:t>.</m:t>
              </m:r>
            </m:e>
          </m:eqArr>
        </m:oMath>
      </m:oMathPara>
    </w:p>
    <w:p w:rsidR="002C75C3" w:rsidRDefault="002C75C3">
      <w:pPr>
        <w:jc w:val="both"/>
      </w:pPr>
    </w:p>
    <w:p w:rsidR="002C75C3" w:rsidRDefault="00E81C07">
      <w:pPr>
        <w:jc w:val="both"/>
        <w:rPr>
          <w:rFonts w:ascii="DejaVu Serif" w:eastAsia="Liberation Mono" w:hAnsi="DejaVu Serif" w:cs="Liberation Mono"/>
        </w:rPr>
      </w:pPr>
      <w:r>
        <w:rPr>
          <w:rFonts w:ascii="DejaVu Serif" w:eastAsia="Liberation Mono" w:hAnsi="DejaVu Serif" w:cs="Liberation Mono"/>
        </w:rPr>
        <w:t xml:space="preserve">По виду </w:t>
      </w:r>
      <w:r>
        <w:rPr>
          <w:rFonts w:ascii="DejaVu Serif" w:eastAsia="Liberation Mono" w:hAnsi="DejaVu Serif" w:cs="Liberation Mono"/>
        </w:rPr>
        <w:t>ПФ двигателя, определяем выражения непрерывных АЧХ, ФЧХ, ЛАЧХ, а также вещественную и мнимую ЧХ:</w:t>
      </w:r>
    </w:p>
    <w:p w:rsidR="002C75C3" w:rsidRDefault="00E81C07">
      <w:pPr>
        <w:jc w:val="both"/>
        <w:rPr>
          <w:rFonts w:ascii="DejaVu Serif" w:eastAsia="Liberation Mono" w:hAnsi="DejaVu Serif" w:cs="Liberation Mono"/>
        </w:rPr>
      </w:pPr>
      <w:r>
        <w:rPr>
          <w:rFonts w:ascii="DejaVu Serif" w:eastAsia="Liberation Mono" w:hAnsi="DejaVu Serif" w:cs="Liberation Mono"/>
        </w:rPr>
        <w:t>- АЧХ:</w:t>
      </w:r>
    </w:p>
    <w:p w:rsidR="002C75C3" w:rsidRDefault="00E81C07">
      <w:pPr>
        <w:jc w:val="center"/>
        <w:rPr>
          <w:rFonts w:ascii="DejaVu Serif" w:eastAsia="Liberation Mono" w:hAnsi="DejaVu Serif" w:cs="Liberation Mono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A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ω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W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jω</m:t>
                  </m:r>
                </m:e>
              </m:d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54,535</m:t>
              </m:r>
              <m:r>
                <w:rPr>
                  <w:rFonts w:ascii="Cambria Math" w:hAnsi="Cambria Math"/>
                </w:rPr>
                <m:t>ω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24,0462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/>
                </w:rPr>
                <m:t>⋅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+242,565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>;</m:t>
          </m:r>
        </m:oMath>
      </m:oMathPara>
    </w:p>
    <w:p w:rsidR="002C75C3" w:rsidRDefault="002C75C3">
      <w:pPr>
        <w:jc w:val="both"/>
      </w:pPr>
    </w:p>
    <w:p w:rsidR="002C75C3" w:rsidRDefault="00E81C07">
      <w:pPr>
        <w:jc w:val="both"/>
        <w:rPr>
          <w:rFonts w:ascii="DejaVu Serif" w:eastAsia="Liberation Mono" w:hAnsi="DejaVu Serif" w:cs="Liberation Mono"/>
        </w:rPr>
      </w:pPr>
      <w:r>
        <w:rPr>
          <w:rFonts w:ascii="DejaVu Serif" w:eastAsia="Liberation Mono" w:hAnsi="DejaVu Serif" w:cs="Liberation Mono"/>
        </w:rPr>
        <w:t>- ФЧХ:</w:t>
      </w:r>
    </w:p>
    <w:p w:rsidR="002C75C3" w:rsidRDefault="00E81C07">
      <w:pPr>
        <w:jc w:val="center"/>
        <w:rPr>
          <w:rFonts w:ascii="DejaVu Serif" w:eastAsia="Liberation Mono" w:hAnsi="DejaVu Serif" w:cs="Liberation Mono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φ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ω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arg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W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jω</m:t>
                  </m:r>
                </m:e>
              </m:d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π</m:t>
          </m:r>
          <m: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arctg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ω</m:t>
                  </m:r>
                </m:num>
                <m:den>
                  <m:r>
                    <w:rPr>
                      <w:rFonts w:ascii="Cambria Math" w:hAnsi="Cambria Math"/>
                    </w:rPr>
                    <m:t>24,0462</m:t>
                  </m:r>
                </m:den>
              </m:f>
            </m:e>
          </m:d>
          <m: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arctg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ω</m:t>
                  </m:r>
                </m:num>
                <m:den>
                  <m:r>
                    <w:rPr>
                      <w:rFonts w:ascii="Cambria Math" w:hAnsi="Cambria Math"/>
                    </w:rPr>
                    <m:t>242,565</m:t>
                  </m:r>
                </m:den>
              </m:f>
            </m:e>
          </m:d>
          <m:r>
            <w:rPr>
              <w:rFonts w:ascii="Cambria Math" w:hAnsi="Cambria Math"/>
            </w:rPr>
            <m:t>;</m:t>
          </m:r>
        </m:oMath>
      </m:oMathPara>
    </w:p>
    <w:p w:rsidR="002C75C3" w:rsidRDefault="002C75C3">
      <w:pPr>
        <w:jc w:val="both"/>
      </w:pPr>
    </w:p>
    <w:p w:rsidR="002C75C3" w:rsidRDefault="00E81C07">
      <w:pPr>
        <w:jc w:val="both"/>
        <w:rPr>
          <w:rFonts w:ascii="DejaVu Serif" w:eastAsia="Liberation Mono" w:hAnsi="DejaVu Serif" w:cs="Liberation Mono"/>
        </w:rPr>
      </w:pPr>
      <w:r>
        <w:rPr>
          <w:rFonts w:ascii="DejaVu Serif" w:eastAsia="Liberation Mono" w:hAnsi="DejaVu Serif" w:cs="Liberation Mono"/>
        </w:rPr>
        <w:t>- вещественная и мнимая ЧХ (ВЧХ,</w:t>
      </w:r>
      <w:r>
        <w:rPr>
          <w:rFonts w:ascii="DejaVu Serif" w:eastAsia="Liberation Mono" w:hAnsi="DejaVu Serif" w:cs="Liberation Mono"/>
        </w:rPr>
        <w:t xml:space="preserve"> МЧХ):</w:t>
      </w:r>
    </w:p>
    <w:p w:rsidR="002C75C3" w:rsidRDefault="00E81C07">
      <w:pPr>
        <w:jc w:val="center"/>
        <w:rPr>
          <w:rFonts w:ascii="DejaVu Serif" w:eastAsia="Liberation Mono" w:hAnsi="DejaVu Serif" w:cs="Liberation Mono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ω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A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ω</m:t>
              </m:r>
            </m:e>
          </m:d>
          <m:r>
            <w:rPr>
              <w:rFonts w:ascii="Cambria Math" w:hAnsi="Cambria Math"/>
            </w:rPr>
            <m:t>cos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</m:d>
            </m:e>
          </m:d>
          <m:r>
            <w:rPr>
              <w:rFonts w:ascii="Cambria Math" w:hAnsi="Cambria Math"/>
            </w:rPr>
            <m:t>;</m:t>
          </m:r>
        </m:oMath>
      </m:oMathPara>
    </w:p>
    <w:p w:rsidR="002C75C3" w:rsidRDefault="00E81C07">
      <w:pPr>
        <w:jc w:val="center"/>
        <w:rPr>
          <w:rFonts w:ascii="DejaVu Serif" w:eastAsia="Liberation Mono" w:hAnsi="DejaVu Serif" w:cs="Liberation Mono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Q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ω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A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ω</m:t>
              </m:r>
            </m:e>
          </m:d>
          <m:r>
            <w:rPr>
              <w:rFonts w:ascii="Cambria Math" w:hAnsi="Cambria Math"/>
            </w:rPr>
            <m:t>sin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</m:d>
            </m:e>
          </m:d>
          <m:r>
            <w:rPr>
              <w:rFonts w:ascii="Cambria Math" w:hAnsi="Cambria Math"/>
            </w:rPr>
            <m:t>;</m:t>
          </m:r>
        </m:oMath>
      </m:oMathPara>
    </w:p>
    <w:p w:rsidR="002C75C3" w:rsidRDefault="00E81C07">
      <w:pPr>
        <w:jc w:val="both"/>
        <w:rPr>
          <w:rFonts w:ascii="DejaVu Serif" w:eastAsia="Liberation Mono" w:hAnsi="DejaVu Serif" w:cs="Liberation Mono"/>
        </w:rPr>
      </w:pPr>
      <w:r>
        <w:rPr>
          <w:rFonts w:ascii="DejaVu Serif" w:eastAsia="Liberation Mono" w:hAnsi="DejaVu Serif" w:cs="Liberation Mono"/>
        </w:rPr>
        <w:t>- непрерывная ЛАЧХ:</w:t>
      </w:r>
    </w:p>
    <w:p w:rsidR="002C75C3" w:rsidRPr="00E81C07" w:rsidRDefault="00E81C07">
      <w:pPr>
        <w:jc w:val="center"/>
        <w:rPr>
          <w:rFonts w:ascii="DejaVu Serif" w:eastAsia="Liberation Mono" w:hAnsi="DejaVu Serif" w:cs="Liberation Mono"/>
        </w:rPr>
      </w:pPr>
      <m:oMathPara>
        <m:oMathParaPr>
          <m:jc m:val="left"/>
        </m:oMathParaPr>
        <m:oMath>
          <m:eqArr>
            <m:eqArrPr>
              <m:ctrlPr>
                <w:rPr>
                  <w:rFonts w:ascii="Cambria Math" w:hAnsi="Cambria Math"/>
                </w:rPr>
              </m:ctrlPr>
            </m:eqArrPr>
            <m:e>
              <m:r>
                <w:rPr>
                  <w:rFonts w:ascii="Cambria Math" w:hAnsi="Cambria Math"/>
                </w:rPr>
                <m:t>L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</m:d>
              <m:r>
                <w:rPr>
                  <w:rFonts w:ascii="Cambria Math" w:hAnsi="Cambria Math"/>
                </w:rPr>
                <m:t>=20lg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</m:d>
                </m:e>
              </m:d>
              <m:r>
                <w:rPr>
                  <w:rFonts w:ascii="Cambria Math" w:hAnsi="Cambria Math"/>
                </w:rPr>
                <m:t>=...</m:t>
              </m:r>
            </m:e>
            <m:e>
              <m:r>
                <w:rPr>
                  <w:rFonts w:ascii="Cambria Math" w:hAnsi="Cambria Math"/>
                </w:rPr>
                <m:t>…=20lg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type m:val="lin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54,535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24,0462</m:t>
                          </m:r>
                        </m:den>
                      </m:f>
                    </m:num>
                    <m:den>
                      <m:r>
                        <w:rPr>
                          <w:rFonts w:ascii="Cambria Math" w:hAnsi="Cambria Math"/>
                        </w:rPr>
                        <m:t>242,565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>+20lg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</m:d>
              <m:r>
                <w:rPr>
                  <w:rFonts w:ascii="Cambria Math" w:hAnsi="Cambria Math"/>
                </w:rPr>
                <m:t>-20lg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ω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24,0462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rad>
                </m:e>
              </m:d>
              <m:r>
                <w:rPr>
                  <w:rFonts w:ascii="Cambria Math" w:hAnsi="Cambria Math"/>
                </w:rPr>
                <m:t>-</m:t>
              </m:r>
              <m:ctrlPr>
                <w:rPr>
                  <w:rFonts w:ascii="Cambria Math" w:eastAsia="Cambria Math" w:hAnsi="Cambria Math" w:cs="Cambria Math"/>
                  <w:i/>
                </w:rPr>
              </m:ctrlPr>
            </m:e>
            <m:e>
              <m:r>
                <w:rPr>
                  <w:rFonts w:ascii="Cambria Math" w:hAnsi="Cambria Math"/>
                </w:rPr>
                <m:t>-20lg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ω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242,565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rad>
                </m:e>
              </m:d>
              <m:r>
                <w:rPr>
                  <w:rFonts w:ascii="Cambria Math" w:hAnsi="Cambria Math"/>
                </w:rPr>
                <m:t>;</m:t>
              </m:r>
            </m:e>
          </m:eqArr>
        </m:oMath>
      </m:oMathPara>
    </w:p>
    <w:p w:rsidR="002C75C3" w:rsidRDefault="002C75C3">
      <w:pPr>
        <w:jc w:val="both"/>
      </w:pPr>
    </w:p>
    <w:p w:rsidR="002C75C3" w:rsidRDefault="00E81C07">
      <w:pPr>
        <w:jc w:val="both"/>
        <w:rPr>
          <w:rFonts w:ascii="DejaVu Serif" w:eastAsia="Liberation Mono" w:hAnsi="DejaVu Serif" w:cs="Liberation Mono"/>
        </w:rPr>
      </w:pPr>
      <w:r>
        <w:rPr>
          <w:rFonts w:ascii="DejaVu Serif" w:eastAsia="Liberation Mono" w:hAnsi="DejaVu Serif" w:cs="Liberation Mono"/>
        </w:rPr>
        <w:t>- асимптотическая ЛАЧХ:</w:t>
      </w:r>
    </w:p>
    <w:p w:rsidR="002C75C3" w:rsidRDefault="00E81C07">
      <w:pPr>
        <w:jc w:val="center"/>
        <w:rPr>
          <w:rFonts w:ascii="DejaVu Serif" w:eastAsia="Liberation Mono" w:hAnsi="DejaVu Serif" w:cs="Liberation Mono"/>
        </w:rPr>
      </w:pPr>
      <m:oMathPara>
        <m:oMathParaPr>
          <m:jc m:val="center"/>
        </m:oMathParaPr>
        <m:oMath>
          <m:eqArr>
            <m:eqArrPr>
              <m:ctrlPr>
                <w:rPr>
                  <w:rFonts w:ascii="Cambria Math" w:hAnsi="Cambria Math"/>
                </w:rPr>
              </m:ctrlPr>
            </m:eqArr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</m:d>
              <m:r>
                <w:rPr>
                  <w:rFonts w:ascii="Cambria Math" w:hAnsi="Cambria Math"/>
                </w:rPr>
                <m:t>=...</m:t>
              </m:r>
            </m:e>
            <m:e>
              <m:r>
                <w:rPr>
                  <w:rFonts w:ascii="Cambria Math" w:hAnsi="Cambria Math"/>
                </w:rPr>
                <m:t>…=20lg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type m:val="lin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54,535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24,0462</m:t>
                          </m:r>
                        </m:den>
                      </m:f>
                    </m:num>
                    <m:den>
                      <m:r>
                        <w:rPr>
                          <w:rFonts w:ascii="Cambria Math" w:hAnsi="Cambria Math"/>
                        </w:rPr>
                        <m:t>242,565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>+20lg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</m:d>
              <m:r>
                <w:rPr>
                  <w:rFonts w:ascii="Cambria Math" w:hAnsi="Cambria Math"/>
                </w:rPr>
                <m:t>-20lg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type m:val="lin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ω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24,0462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>⋅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ω&gt;24,0462</m:t>
                  </m:r>
                </m:e>
              </m:d>
              <m:r>
                <w:rPr>
                  <w:rFonts w:ascii="Cambria Math" w:hAnsi="Cambria Math"/>
                </w:rPr>
                <m:t>-</m:t>
              </m:r>
              <m:ctrlPr>
                <w:rPr>
                  <w:rFonts w:ascii="Cambria Math" w:eastAsia="Cambria Math" w:hAnsi="Cambria Math" w:cs="Cambria Math"/>
                  <w:i/>
                </w:rPr>
              </m:ctrlPr>
            </m:e>
            <m:e>
              <m:r>
                <w:rPr>
                  <w:rFonts w:ascii="Cambria Math" w:hAnsi="Cambria Math"/>
                </w:rPr>
                <m:t>-20lg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type m:val="lin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ω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242,565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>⋅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ω&gt;242,565</m:t>
                  </m:r>
                </m:e>
              </m:d>
              <m:r>
                <w:rPr>
                  <w:rFonts w:ascii="Cambria Math" w:hAnsi="Cambria Math"/>
                </w:rPr>
                <m:t>.</m:t>
              </m:r>
            </m:e>
          </m:eqArr>
        </m:oMath>
      </m:oMathPara>
    </w:p>
    <w:p w:rsidR="002C75C3" w:rsidRDefault="002C75C3">
      <w:pPr>
        <w:jc w:val="center"/>
        <w:rPr>
          <w:rFonts w:ascii="DejaVu Serif" w:eastAsia="Liberation Mono" w:hAnsi="DejaVu Serif" w:cs="Liberation Mono"/>
        </w:rPr>
      </w:pPr>
    </w:p>
    <w:p w:rsidR="002C75C3" w:rsidRDefault="002C75C3">
      <w:pPr>
        <w:jc w:val="both"/>
        <w:rPr>
          <w:rFonts w:ascii="DejaVu Serif" w:eastAsia="Liberation Mono" w:hAnsi="DejaVu Serif" w:cs="Liberation Mono"/>
        </w:rPr>
      </w:pPr>
    </w:p>
    <w:p w:rsidR="002C75C3" w:rsidRDefault="00E81C07">
      <w:pPr>
        <w:jc w:val="both"/>
        <w:rPr>
          <w:rFonts w:ascii="DejaVu Serif" w:eastAsia="Liberation Mono" w:hAnsi="DejaVu Serif" w:cs="Liberation Mono"/>
        </w:rPr>
      </w:pPr>
      <w:r>
        <w:rPr>
          <w:rFonts w:ascii="DejaVu Serif" w:eastAsia="Liberation Mono" w:hAnsi="DejaVu Serif" w:cs="Liberation Mono"/>
        </w:rPr>
        <w:t>По полученным выражениям ВЧХ и МЧХ построим АФЧХ двигателя (диапазон частот симметричный, -5000...5000 1/с):</w:t>
      </w:r>
    </w:p>
    <w:p w:rsidR="002C75C3" w:rsidRDefault="00E81C07">
      <w:pPr>
        <w:jc w:val="both"/>
        <w:rPr>
          <w:rFonts w:ascii="DejaVu Serif" w:eastAsia="Liberation Mono" w:hAnsi="DejaVu Serif" w:cs="Liberation Mono"/>
        </w:rPr>
      </w:pPr>
      <w:r>
        <w:rPr>
          <w:rFonts w:ascii="DejaVu Serif" w:eastAsia="Liberation Mono" w:hAnsi="DejaVu Serif" w:cs="Liberation Mono"/>
          <w:noProof/>
          <w:lang w:eastAsia="ru-RU" w:bidi="ar-SA"/>
        </w:rPr>
        <w:drawing>
          <wp:anchor distT="0" distB="0" distL="0" distR="0" simplePos="0" relativeHeight="25" behindDoc="0" locked="0" layoutInCell="0" allowOverlap="1" wp14:anchorId="0FA38BEC" wp14:editId="103BA2B8">
            <wp:simplePos x="0" y="0"/>
            <wp:positionH relativeFrom="column">
              <wp:posOffset>1375410</wp:posOffset>
            </wp:positionH>
            <wp:positionV relativeFrom="paragraph">
              <wp:posOffset>215265</wp:posOffset>
            </wp:positionV>
            <wp:extent cx="3454400" cy="2590800"/>
            <wp:effectExtent l="0" t="0" r="0" b="0"/>
            <wp:wrapTopAndBottom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75C3" w:rsidRDefault="002C75C3">
      <w:pPr>
        <w:jc w:val="both"/>
        <w:rPr>
          <w:rFonts w:ascii="DejaVu Serif" w:eastAsia="Liberation Mono" w:hAnsi="DejaVu Serif" w:cs="Liberation Mono"/>
        </w:rPr>
      </w:pPr>
    </w:p>
    <w:p w:rsidR="002C75C3" w:rsidRDefault="002C75C3">
      <w:pPr>
        <w:jc w:val="both"/>
        <w:rPr>
          <w:rFonts w:ascii="DejaVu Serif" w:eastAsia="Liberation Mono" w:hAnsi="DejaVu Serif" w:cs="Liberation Mono"/>
        </w:rPr>
      </w:pPr>
    </w:p>
    <w:p w:rsidR="002C75C3" w:rsidRDefault="00E81C07">
      <w:pPr>
        <w:jc w:val="both"/>
        <w:rPr>
          <w:rFonts w:ascii="DejaVu Serif" w:eastAsia="Liberation Mono" w:hAnsi="DejaVu Serif" w:cs="Liberation Mono"/>
        </w:rPr>
      </w:pPr>
      <w:r>
        <w:rPr>
          <w:rFonts w:ascii="DejaVu Serif" w:eastAsia="Liberation Mono" w:hAnsi="DejaVu Serif" w:cs="Liberation Mono"/>
        </w:rPr>
        <w:t xml:space="preserve">Построим на одном графике непрерывную и </w:t>
      </w:r>
      <w:proofErr w:type="spellStart"/>
      <w:r>
        <w:rPr>
          <w:rFonts w:ascii="DejaVu Serif" w:eastAsia="Liberation Mono" w:hAnsi="DejaVu Serif" w:cs="Liberation Mono"/>
        </w:rPr>
        <w:t>асимтотичекую</w:t>
      </w:r>
      <w:proofErr w:type="spellEnd"/>
      <w:r>
        <w:rPr>
          <w:rFonts w:ascii="DejaVu Serif" w:eastAsia="Liberation Mono" w:hAnsi="DejaVu Serif" w:cs="Liberation Mono"/>
        </w:rPr>
        <w:t xml:space="preserve"> ЛАЧХ двигателя:</w:t>
      </w:r>
    </w:p>
    <w:p w:rsidR="002C75C3" w:rsidRDefault="00E81C07">
      <w:pPr>
        <w:jc w:val="both"/>
        <w:rPr>
          <w:rFonts w:ascii="DejaVu Serif" w:eastAsia="Liberation Mono" w:hAnsi="DejaVu Serif" w:cs="Liberation Mono"/>
        </w:rPr>
      </w:pPr>
      <w:r>
        <w:rPr>
          <w:rFonts w:ascii="DejaVu Serif" w:eastAsia="Liberation Mono" w:hAnsi="DejaVu Serif" w:cs="Liberation Mono"/>
          <w:noProof/>
          <w:lang w:eastAsia="ru-RU" w:bidi="ar-SA"/>
        </w:rPr>
        <w:drawing>
          <wp:anchor distT="0" distB="0" distL="0" distR="0" simplePos="0" relativeHeight="26" behindDoc="0" locked="0" layoutInCell="0" allowOverlap="1" wp14:anchorId="2DAEE599" wp14:editId="29AAE098">
            <wp:simplePos x="0" y="0"/>
            <wp:positionH relativeFrom="column">
              <wp:posOffset>1118235</wp:posOffset>
            </wp:positionH>
            <wp:positionV relativeFrom="paragraph">
              <wp:posOffset>179070</wp:posOffset>
            </wp:positionV>
            <wp:extent cx="3810000" cy="2857500"/>
            <wp:effectExtent l="0" t="0" r="0" b="0"/>
            <wp:wrapTopAndBottom/>
            <wp:docPr id="3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75C3" w:rsidRDefault="002C75C3">
      <w:pPr>
        <w:jc w:val="both"/>
        <w:rPr>
          <w:rFonts w:ascii="DejaVu Serif" w:eastAsia="Liberation Mono" w:hAnsi="DejaVu Serif" w:cs="Liberation Mono"/>
        </w:rPr>
      </w:pPr>
    </w:p>
    <w:p w:rsidR="002C75C3" w:rsidRDefault="002C75C3">
      <w:pPr>
        <w:jc w:val="both"/>
        <w:rPr>
          <w:rFonts w:ascii="DejaVu Serif" w:eastAsia="Liberation Mono" w:hAnsi="DejaVu Serif" w:cs="Liberation Mono"/>
        </w:rPr>
      </w:pPr>
    </w:p>
    <w:p w:rsidR="002C75C3" w:rsidRDefault="00E81C07">
      <w:pPr>
        <w:pStyle w:val="PreformattedText"/>
        <w:jc w:val="both"/>
        <w:rPr>
          <w:rFonts w:ascii="DejaVu Serif" w:hAnsi="DejaVu Serif"/>
          <w:sz w:val="24"/>
          <w:szCs w:val="24"/>
        </w:rPr>
      </w:pPr>
      <w:r>
        <w:rPr>
          <w:rFonts w:ascii="DejaVu Serif" w:hAnsi="DejaVu Serif"/>
          <w:sz w:val="24"/>
          <w:szCs w:val="24"/>
        </w:rPr>
        <w:t xml:space="preserve">Замечаем, что </w:t>
      </w:r>
      <w:r>
        <w:rPr>
          <w:rFonts w:ascii="DejaVu Serif" w:hAnsi="DejaVu Serif"/>
          <w:sz w:val="24"/>
          <w:szCs w:val="24"/>
        </w:rPr>
        <w:t xml:space="preserve">максимальные погрешности аппроксимации асимптотической ЛАЧХ возникают на частотах сопряжения </w:t>
      </w:r>
      <w:proofErr w:type="spellStart"/>
      <w:r>
        <w:rPr>
          <w:rFonts w:ascii="DejaVu Serif" w:hAnsi="DejaVu Serif"/>
          <w:sz w:val="24"/>
          <w:szCs w:val="24"/>
        </w:rPr>
        <w:t>ассимптот</w:t>
      </w:r>
      <w:proofErr w:type="spellEnd"/>
      <w:r>
        <w:rPr>
          <w:rFonts w:ascii="DejaVu Serif" w:hAnsi="DejaVu Serif"/>
          <w:sz w:val="24"/>
          <w:szCs w:val="24"/>
        </w:rPr>
        <w:t>:</w:t>
      </w:r>
    </w:p>
    <w:p w:rsidR="002C75C3" w:rsidRDefault="00E81C07">
      <w:pPr>
        <w:pStyle w:val="PreformattedText"/>
        <w:jc w:val="center"/>
        <w:rPr>
          <w:rFonts w:ascii="DejaVu Serif" w:hAnsi="DejaVu Serif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24,062</m:t>
              </m:r>
            </m:e>
          </m:d>
          <m:r>
            <w:rPr>
              <w:rFonts w:ascii="Cambria Math" w:hAnsi="Cambria Math"/>
            </w:rPr>
            <m:t>=-12,963 дБ;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242,565</m:t>
              </m:r>
            </m:e>
          </m:d>
          <m:r>
            <w:rPr>
              <w:rFonts w:ascii="Cambria Math" w:hAnsi="Cambria Math"/>
            </w:rPr>
            <m:t>=-12,963 дБ;</m:t>
          </m:r>
        </m:oMath>
      </m:oMathPara>
    </w:p>
    <w:p w:rsidR="002C75C3" w:rsidRDefault="002C75C3">
      <w:pPr>
        <w:pStyle w:val="PreformattedText"/>
        <w:jc w:val="center"/>
        <w:rPr>
          <w:rFonts w:ascii="DejaVu Serif" w:hAnsi="DejaVu Serif"/>
          <w:sz w:val="24"/>
          <w:szCs w:val="24"/>
        </w:rPr>
      </w:pPr>
    </w:p>
    <w:p w:rsidR="002C75C3" w:rsidRDefault="00E81C07">
      <w:pPr>
        <w:pStyle w:val="PreformattedText"/>
        <w:jc w:val="center"/>
        <w:rPr>
          <w:rFonts w:ascii="DejaVu Serif" w:hAnsi="DejaVu Serif"/>
          <w:sz w:val="24"/>
          <w:szCs w:val="24"/>
        </w:rPr>
      </w:pPr>
      <m:oMathPara>
        <m:oMath>
          <m:r>
            <w:rPr>
              <w:rFonts w:ascii="Cambria Math" w:hAnsi="Cambria Math"/>
            </w:rPr>
            <m:t>L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24,062</m:t>
              </m:r>
            </m:e>
          </m:d>
          <m:r>
            <w:rPr>
              <w:rFonts w:ascii="Cambria Math" w:hAnsi="Cambria Math"/>
            </w:rPr>
            <m:t>=-16,016 дБ;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242,565</m:t>
              </m:r>
            </m:e>
          </m:d>
          <m:r>
            <w:rPr>
              <w:rFonts w:ascii="Cambria Math" w:hAnsi="Cambria Math"/>
            </w:rPr>
            <m:t>=-16,016 дБ;</m:t>
          </m:r>
        </m:oMath>
      </m:oMathPara>
    </w:p>
    <w:p w:rsidR="002C75C3" w:rsidRDefault="002C75C3">
      <w:pPr>
        <w:pStyle w:val="PreformattedText"/>
        <w:jc w:val="both"/>
        <w:rPr>
          <w:rFonts w:ascii="DejaVu Serif" w:hAnsi="DejaVu Serif"/>
          <w:sz w:val="24"/>
          <w:szCs w:val="24"/>
        </w:rPr>
      </w:pPr>
    </w:p>
    <w:p w:rsidR="002C75C3" w:rsidRDefault="00E81C07">
      <w:pPr>
        <w:pStyle w:val="PreformattedText"/>
        <w:jc w:val="both"/>
        <w:rPr>
          <w:rFonts w:ascii="DejaVu Serif" w:hAnsi="DejaVu Serif"/>
          <w:sz w:val="24"/>
          <w:szCs w:val="24"/>
        </w:rPr>
      </w:pPr>
      <w:r>
        <w:rPr>
          <w:rFonts w:ascii="DejaVu Serif" w:hAnsi="DejaVu Serif"/>
          <w:sz w:val="24"/>
          <w:szCs w:val="24"/>
        </w:rPr>
        <w:t>Максимальная погрешность составляет 3,053 дБ.</w:t>
      </w:r>
    </w:p>
    <w:p w:rsidR="002C75C3" w:rsidRDefault="00E81C07">
      <w:pPr>
        <w:pStyle w:val="PreformattedText"/>
        <w:jc w:val="both"/>
        <w:rPr>
          <w:rFonts w:ascii="DejaVu Serif" w:hAnsi="DejaVu Serif"/>
          <w:sz w:val="24"/>
          <w:szCs w:val="24"/>
        </w:rPr>
      </w:pPr>
      <w:r>
        <w:rPr>
          <w:rFonts w:ascii="DejaVu Serif" w:hAnsi="DejaVu Serif"/>
          <w:sz w:val="24"/>
          <w:szCs w:val="24"/>
        </w:rPr>
        <w:t>На частоте ω=2</w:t>
      </w:r>
      <w:r>
        <w:rPr>
          <w:rFonts w:ascii="DejaVu Serif" w:hAnsi="DejaVu Serif"/>
          <w:sz w:val="24"/>
          <w:szCs w:val="24"/>
        </w:rPr>
        <w:t>6 1/c получаем следующие уровни передач:</w:t>
      </w:r>
    </w:p>
    <w:p w:rsidR="002C75C3" w:rsidRDefault="00E81C07">
      <w:pPr>
        <w:pStyle w:val="PreformattedText"/>
        <w:jc w:val="center"/>
        <w:rPr>
          <w:rFonts w:ascii="DejaVu Serif" w:hAnsi="DejaVu Serif"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26</m:t>
              </m:r>
            </m:e>
          </m:d>
          <m:r>
            <w:rPr>
              <w:rFonts w:ascii="Cambria Math" w:hAnsi="Cambria Math"/>
            </w:rPr>
            <m:t>≈-12,963 дБ;</m:t>
          </m:r>
        </m:oMath>
      </m:oMathPara>
    </w:p>
    <w:p w:rsidR="002C75C3" w:rsidRDefault="002C75C3">
      <w:pPr>
        <w:pStyle w:val="PreformattedText"/>
        <w:jc w:val="center"/>
        <w:rPr>
          <w:rFonts w:ascii="DejaVu Serif" w:hAnsi="DejaVu Serif"/>
          <w:sz w:val="24"/>
          <w:szCs w:val="24"/>
        </w:rPr>
      </w:pPr>
    </w:p>
    <w:p w:rsidR="002C75C3" w:rsidRDefault="00E81C07">
      <w:pPr>
        <w:pStyle w:val="PreformattedText"/>
        <w:jc w:val="center"/>
        <w:rPr>
          <w:rFonts w:ascii="DejaVu Serif" w:hAnsi="DejaVu Serif"/>
          <w:sz w:val="24"/>
          <w:szCs w:val="24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L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26</m:t>
              </m:r>
            </m:e>
          </m:d>
          <m:r>
            <w:rPr>
              <w:rFonts w:ascii="Cambria Math" w:hAnsi="Cambria Math"/>
            </w:rPr>
            <m:t>=-15,697 дБ;</m:t>
          </m:r>
        </m:oMath>
      </m:oMathPara>
    </w:p>
    <w:p w:rsidR="002C75C3" w:rsidRDefault="002C75C3">
      <w:pPr>
        <w:pStyle w:val="PreformattedText"/>
        <w:jc w:val="center"/>
        <w:rPr>
          <w:rFonts w:ascii="DejaVu Serif" w:hAnsi="DejaVu Serif"/>
          <w:sz w:val="24"/>
          <w:szCs w:val="24"/>
        </w:rPr>
      </w:pPr>
    </w:p>
    <w:p w:rsidR="002C75C3" w:rsidRDefault="00E81C07">
      <w:pPr>
        <w:pStyle w:val="PreformattedText"/>
        <w:jc w:val="both"/>
        <w:rPr>
          <w:rFonts w:ascii="DejaVu Serif" w:hAnsi="DejaVu Serif"/>
          <w:sz w:val="24"/>
          <w:szCs w:val="24"/>
        </w:rPr>
      </w:pPr>
      <w:r>
        <w:rPr>
          <w:rFonts w:ascii="DejaVu Serif" w:hAnsi="DejaVu Serif"/>
          <w:sz w:val="24"/>
          <w:szCs w:val="24"/>
        </w:rPr>
        <w:t>Точный коэффициент передачи на заданной частоте:</w:t>
      </w:r>
    </w:p>
    <w:p w:rsidR="002C75C3" w:rsidRDefault="002C75C3">
      <w:pPr>
        <w:pStyle w:val="PreformattedText"/>
        <w:jc w:val="center"/>
        <w:rPr>
          <w:rFonts w:ascii="DejaVu Serif" w:hAnsi="DejaVu Serif"/>
          <w:sz w:val="24"/>
          <w:szCs w:val="24"/>
        </w:rPr>
      </w:pPr>
    </w:p>
    <w:p w:rsidR="002C75C3" w:rsidRDefault="00E81C07" w:rsidP="00E81C07">
      <w:pPr>
        <w:pStyle w:val="PreformattedText"/>
        <w:jc w:val="center"/>
        <w:rPr>
          <w:rFonts w:ascii="DejaVu Serif" w:hAnsi="DejaVu Serif"/>
          <w:sz w:val="24"/>
          <w:szCs w:val="24"/>
        </w:rPr>
      </w:pPr>
      <m:oMathPara>
        <m:oMath>
          <m:r>
            <w:rPr>
              <w:rFonts w:ascii="Cambria Math" w:hAnsi="Cambria Math"/>
            </w:rPr>
            <m:t>A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26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f>
                <m:fPr>
                  <m:type m:val="lin"/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15,697</m:t>
                  </m:r>
                </m:num>
                <m:den>
                  <m:r>
                    <w:rPr>
                      <w:rFonts w:ascii="Cambria Math" w:hAnsi="Cambria Math"/>
                    </w:rPr>
                    <m:t>20</m:t>
                  </m:r>
                </m:den>
              </m:f>
            </m:sup>
          </m:sSup>
          <m:r>
            <w:rPr>
              <w:rFonts w:ascii="Cambria Math" w:hAnsi="Cambria Math"/>
            </w:rPr>
            <m:t>=0,1641.</m:t>
          </m:r>
        </m:oMath>
      </m:oMathPara>
      <w:bookmarkStart w:id="0" w:name="_GoBack"/>
      <w:bookmarkEnd w:id="0"/>
    </w:p>
    <w:sectPr w:rsidR="002C75C3">
      <w:pgSz w:w="11906" w:h="16838"/>
      <w:pgMar w:top="567" w:right="567" w:bottom="567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roman"/>
    <w:pitch w:val="variable"/>
  </w:font>
  <w:font w:name="DejaVu Serif">
    <w:altName w:val="Times New Roman"/>
    <w:charset w:val="01"/>
    <w:family w:val="roman"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5C3"/>
    <w:rsid w:val="002C75C3"/>
    <w:rsid w:val="00E8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29044"/>
  <w15:docId w15:val="{1BECC790-23C0-48E5-B036-2EE241D05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ejaVu Sans" w:hAnsi="Liberation Serif" w:cs="DejaVu Sans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reformattedText">
    <w:name w:val="Preformatted Text"/>
    <w:basedOn w:val="a"/>
    <w:qFormat/>
    <w:rPr>
      <w:rFonts w:ascii="Liberation Mono" w:eastAsia="Liberation Mono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Токито</dc:creator>
  <dc:description/>
  <cp:lastModifiedBy>Токито</cp:lastModifiedBy>
  <cp:revision>2</cp:revision>
  <dcterms:created xsi:type="dcterms:W3CDTF">2021-03-24T16:15:00Z</dcterms:created>
  <dcterms:modified xsi:type="dcterms:W3CDTF">2021-03-24T16:15:00Z</dcterms:modified>
  <dc:language>ru-RU</dc:language>
</cp:coreProperties>
</file>