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8C" w:rsidRPr="00975136" w:rsidRDefault="00AA258C" w:rsidP="00AA258C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AA258C">
        <w:rPr>
          <w:rFonts w:ascii="Times New Roman" w:eastAsia="F2" w:hAnsi="Times New Roman" w:cs="Times New Roman"/>
          <w:sz w:val="28"/>
          <w:szCs w:val="28"/>
        </w:rPr>
        <w:t xml:space="preserve">Частица массой </w:t>
      </w:r>
      <w:proofErr w:type="spellStart"/>
      <w:r w:rsidRPr="00AA258C">
        <w:rPr>
          <w:rFonts w:ascii="Times New Roman" w:eastAsia="F4" w:hAnsi="Times New Roman" w:cs="Times New Roman"/>
          <w:i/>
          <w:iCs/>
          <w:sz w:val="28"/>
          <w:szCs w:val="28"/>
        </w:rPr>
        <w:t>m</w:t>
      </w:r>
      <w:proofErr w:type="spellEnd"/>
      <w:r w:rsidRPr="00AA258C">
        <w:rPr>
          <w:rFonts w:ascii="Times New Roman" w:eastAsia="F4" w:hAnsi="Times New Roman" w:cs="Times New Roman"/>
          <w:i/>
          <w:iCs/>
          <w:sz w:val="28"/>
          <w:szCs w:val="28"/>
        </w:rPr>
        <w:t xml:space="preserve"> </w:t>
      </w:r>
      <w:r w:rsidRPr="00AA258C">
        <w:rPr>
          <w:rFonts w:ascii="Times New Roman" w:eastAsia="F2" w:hAnsi="Times New Roman" w:cs="Times New Roman"/>
          <w:sz w:val="28"/>
          <w:szCs w:val="28"/>
        </w:rPr>
        <w:t xml:space="preserve">находится в прямоугольной </w:t>
      </w:r>
      <w:proofErr w:type="spellStart"/>
      <w:r w:rsidRPr="00AA258C">
        <w:rPr>
          <w:rFonts w:ascii="Times New Roman" w:eastAsia="F2" w:hAnsi="Times New Roman" w:cs="Times New Roman"/>
          <w:sz w:val="28"/>
          <w:szCs w:val="28"/>
        </w:rPr>
        <w:t>потенцииальной</w:t>
      </w:r>
      <w:proofErr w:type="spellEnd"/>
      <w:r w:rsidRPr="00AA258C">
        <w:rPr>
          <w:rFonts w:ascii="Times New Roman" w:eastAsia="F2" w:hAnsi="Times New Roman" w:cs="Times New Roman"/>
          <w:sz w:val="28"/>
          <w:szCs w:val="28"/>
        </w:rPr>
        <w:t xml:space="preserve"> яме с бесконечно высокими стенками. Ширина ямы равна </w:t>
      </w:r>
      <w:proofErr w:type="spellStart"/>
      <w:r w:rsidRPr="00AA258C">
        <w:rPr>
          <w:rFonts w:ascii="Times New Roman" w:eastAsia="F4" w:hAnsi="Times New Roman" w:cs="Times New Roman"/>
          <w:i/>
          <w:iCs/>
          <w:sz w:val="28"/>
          <w:szCs w:val="28"/>
        </w:rPr>
        <w:t>l</w:t>
      </w:r>
      <w:proofErr w:type="spellEnd"/>
      <w:r w:rsidRPr="00AA258C">
        <w:rPr>
          <w:rFonts w:ascii="Times New Roman" w:eastAsia="F4" w:hAnsi="Times New Roman" w:cs="Times New Roman"/>
          <w:i/>
          <w:iCs/>
          <w:sz w:val="28"/>
          <w:szCs w:val="28"/>
        </w:rPr>
        <w:t xml:space="preserve">. </w:t>
      </w:r>
      <w:r w:rsidRPr="00AA258C">
        <w:rPr>
          <w:rFonts w:ascii="Times New Roman" w:eastAsia="F2" w:hAnsi="Times New Roman" w:cs="Times New Roman"/>
          <w:sz w:val="28"/>
          <w:szCs w:val="28"/>
        </w:rPr>
        <w:t>При каких значениях кинетической энергии</w:t>
      </w:r>
      <w:proofErr w:type="gramStart"/>
      <w:r w:rsidRPr="00AA258C">
        <w:rPr>
          <w:rFonts w:ascii="Times New Roman" w:eastAsia="F2" w:hAnsi="Times New Roman" w:cs="Times New Roman"/>
          <w:sz w:val="28"/>
          <w:szCs w:val="28"/>
        </w:rPr>
        <w:t xml:space="preserve"> </w:t>
      </w:r>
      <w:r w:rsidRPr="00AA258C">
        <w:rPr>
          <w:rFonts w:ascii="Times New Roman" w:eastAsia="F4" w:hAnsi="Times New Roman" w:cs="Times New Roman"/>
          <w:i/>
          <w:iCs/>
          <w:sz w:val="28"/>
          <w:szCs w:val="28"/>
        </w:rPr>
        <w:t>Т</w:t>
      </w:r>
      <w:proofErr w:type="gramEnd"/>
      <w:r w:rsidRPr="00AA258C">
        <w:rPr>
          <w:rFonts w:ascii="Times New Roman" w:eastAsia="F4" w:hAnsi="Times New Roman" w:cs="Times New Roman"/>
          <w:i/>
          <w:iCs/>
          <w:sz w:val="28"/>
          <w:szCs w:val="28"/>
        </w:rPr>
        <w:t xml:space="preserve"> </w:t>
      </w:r>
      <w:r w:rsidRPr="00AA258C">
        <w:rPr>
          <w:rFonts w:ascii="Times New Roman" w:eastAsia="F2" w:hAnsi="Times New Roman" w:cs="Times New Roman"/>
          <w:sz w:val="28"/>
          <w:szCs w:val="28"/>
        </w:rPr>
        <w:t xml:space="preserve">относительная неопределенность </w:t>
      </w:r>
      <w:r w:rsidRPr="00AA258C">
        <w:rPr>
          <w:rFonts w:ascii="Times New Roman" w:eastAsia="F5,Italic" w:hAnsi="Times New Roman" w:cs="Times New Roman"/>
          <w:i/>
          <w:iCs/>
          <w:sz w:val="28"/>
          <w:szCs w:val="28"/>
        </w:rPr>
        <w:t>∆</w:t>
      </w:r>
      <w:r w:rsidRPr="00AA258C">
        <w:rPr>
          <w:rFonts w:ascii="Times New Roman" w:eastAsia="F4" w:hAnsi="Times New Roman" w:cs="Times New Roman"/>
          <w:i/>
          <w:iCs/>
          <w:sz w:val="28"/>
          <w:szCs w:val="28"/>
        </w:rPr>
        <w:t xml:space="preserve">Т/Т </w:t>
      </w:r>
      <w:r w:rsidRPr="00AA258C">
        <w:rPr>
          <w:rFonts w:ascii="Times New Roman" w:eastAsia="F2" w:hAnsi="Times New Roman" w:cs="Times New Roman"/>
          <w:sz w:val="28"/>
          <w:szCs w:val="28"/>
        </w:rPr>
        <w:t>будет меньше 0.01?</w:t>
      </w:r>
    </w:p>
    <w:p w:rsidR="00A81197" w:rsidRDefault="00A81197"/>
    <w:sectPr w:rsidR="00A81197" w:rsidSect="00A8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5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A258C"/>
    <w:rsid w:val="00A81197"/>
    <w:rsid w:val="00AA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2021-11-12T19:30:00Z</dcterms:created>
  <dcterms:modified xsi:type="dcterms:W3CDTF">2021-11-12T19:30:00Z</dcterms:modified>
</cp:coreProperties>
</file>