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C16" w:rsidRDefault="008A7F63">
      <w:r w:rsidRPr="00FE5461">
        <w:rPr>
          <w:rFonts w:ascii="yandex-sans" w:eastAsia="Times New Roman" w:hAnsi="yandex-sans" w:cs="Times New Roman"/>
          <w:b/>
          <w:color w:val="000000"/>
          <w:sz w:val="25"/>
          <w:szCs w:val="25"/>
        </w:rPr>
        <w:t>Практическое задание</w:t>
      </w:r>
      <w:r>
        <w:rPr>
          <w:rFonts w:ascii="yandex-sans" w:eastAsia="Times New Roman" w:hAnsi="yandex-sans" w:cs="Times New Roman"/>
          <w:b/>
          <w:color w:val="000000"/>
          <w:sz w:val="25"/>
          <w:szCs w:val="25"/>
        </w:rPr>
        <w:t xml:space="preserve"> 3</w:t>
      </w:r>
    </w:p>
    <w:p w:rsidR="00565160" w:rsidRPr="00FB1CD0" w:rsidRDefault="00565160" w:rsidP="00565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Тема:</w:t>
      </w:r>
      <w:r w:rsidRPr="00FB1C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 противодействия коррупции</w:t>
      </w:r>
    </w:p>
    <w:p w:rsidR="00565160" w:rsidRPr="00FB1CD0" w:rsidRDefault="00565160" w:rsidP="00565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изучить правовые основы противодействия коррупции</w:t>
      </w:r>
    </w:p>
    <w:p w:rsidR="00565160" w:rsidRPr="00FB1CD0" w:rsidRDefault="00565160" w:rsidP="00565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5160" w:rsidRPr="00FB1CD0" w:rsidRDefault="00565160" w:rsidP="00565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выполнению задания</w:t>
      </w:r>
    </w:p>
    <w:p w:rsidR="00565160" w:rsidRPr="00FB1CD0" w:rsidRDefault="00565160" w:rsidP="008A7F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7F63" w:rsidRPr="00FB1CD0" w:rsidRDefault="0060089D" w:rsidP="008A7F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основе текста нормативного правового акта </w:t>
      </w:r>
      <w:r w:rsidR="00137F24"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65160"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"О противодействии коррупции" от 25.12.2008 N 273-ФЗ (последняя редакция)</w:t>
      </w:r>
      <w:r w:rsidR="00137F24"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составить заключение о наличии (отсутствии) </w:t>
      </w:r>
      <w:proofErr w:type="spellStart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коррупциогенных</w:t>
      </w:r>
      <w:proofErr w:type="spellEnd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факторов:</w:t>
      </w:r>
    </w:p>
    <w:p w:rsidR="008A7F63" w:rsidRPr="00FB1CD0" w:rsidRDefault="008A7F63" w:rsidP="008A7F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7F63" w:rsidRPr="00FB1CD0" w:rsidRDefault="008A7F63" w:rsidP="008A7F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курсов повышения квалификации и сдачи всех предусмотренных экзаменов и зачетов выпускники вскладчину приобрели ноутбук стоимостью 20 тыс. руб.</w:t>
      </w:r>
      <w:r w:rsidR="00565160"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преподн</w:t>
      </w:r>
      <w:bookmarkStart w:id="0" w:name="_GoBack"/>
      <w:bookmarkEnd w:id="0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руководителю курсов Бондаренко А.А. в качестве благодарности за хорошую организацию их обучения.</w:t>
      </w:r>
    </w:p>
    <w:p w:rsidR="008A7F63" w:rsidRPr="00FB1CD0" w:rsidRDefault="008A7F63" w:rsidP="008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 ссылкой на законодательство прокомментируйте данную ситуацию.</w:t>
      </w:r>
    </w:p>
    <w:p w:rsidR="00CC4814" w:rsidRPr="00FB1CD0" w:rsidRDefault="00CC4814" w:rsidP="008A7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65160" w:rsidRPr="00FB1CD0" w:rsidRDefault="00565160" w:rsidP="00CC4814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r w:rsidRPr="00FB1CD0">
        <w:rPr>
          <w:color w:val="000000"/>
        </w:rPr>
        <w:t>При составлении отчета Вы можете использовать таблицы, рисунки, схемы.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При оформлении отчета следует указать: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1. На титульном листе: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1) Название дисциплины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2) Номер и тему практической работы.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3) ФИО студента, выполнившего работу, номер группы, направление подготовки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2. Основное содержание отчета.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3. Список использованных источников с указанием URL ресурса и литературы, оформленный согласно ГОСТ 7.0.5.2008.</w:t>
      </w:r>
    </w:p>
    <w:p w:rsidR="00565160" w:rsidRPr="00FB1CD0" w:rsidRDefault="00565160" w:rsidP="00CC4814">
      <w:pPr>
        <w:pStyle w:val="a3"/>
        <w:spacing w:before="0" w:beforeAutospacing="0" w:after="0" w:afterAutospacing="0"/>
        <w:jc w:val="both"/>
        <w:rPr>
          <w:color w:val="000000"/>
        </w:rPr>
      </w:pPr>
      <w:r w:rsidRPr="00FB1CD0">
        <w:rPr>
          <w:color w:val="000000"/>
        </w:rPr>
        <w:t>Для анализа ситуаций может использоваться дополнительная учебная и/или исследовательская литература, например, публикации жур</w:t>
      </w:r>
      <w:r w:rsidR="006B57F8" w:rsidRPr="00FB1CD0">
        <w:rPr>
          <w:color w:val="000000"/>
        </w:rPr>
        <w:t>налов.</w:t>
      </w:r>
    </w:p>
    <w:p w:rsidR="00CC4814" w:rsidRPr="00FB1CD0" w:rsidRDefault="00CC4814" w:rsidP="00CC4814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B1CD0" w:rsidRPr="00FB1CD0" w:rsidRDefault="00FB1CD0" w:rsidP="00FB1C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Коррупции нет: </w:t>
      </w:r>
      <w:hyperlink r:id="rId4" w:history="1">
        <w:r w:rsidRPr="00FB1CD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https://corrypcii.net</w:t>
        </w:r>
      </w:hyperlink>
    </w:p>
    <w:p w:rsidR="00FB1CD0" w:rsidRPr="00FB1CD0" w:rsidRDefault="00FB1CD0" w:rsidP="00FB1CD0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Аналитический центр при Правительстве Российской </w:t>
      </w:r>
      <w:proofErr w:type="spellStart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</w:t>
      </w:r>
      <w:proofErr w:type="spellEnd"/>
      <w:r w:rsidRPr="00FB1CD0">
        <w:rPr>
          <w:rStyle w:val="a4"/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Pr="00FB1CD0">
        <w:rPr>
          <w:rFonts w:ascii="Times New Roman" w:hAnsi="Times New Roman" w:cs="Times New Roman"/>
          <w:sz w:val="24"/>
          <w:szCs w:val="24"/>
        </w:rPr>
        <w:t xml:space="preserve"> </w:t>
      </w:r>
      <w:r w:rsidRPr="00FB1CD0">
        <w:rPr>
          <w:rStyle w:val="a4"/>
          <w:rFonts w:ascii="Times New Roman" w:eastAsia="Times New Roman" w:hAnsi="Times New Roman" w:cs="Times New Roman"/>
          <w:sz w:val="24"/>
          <w:szCs w:val="24"/>
        </w:rPr>
        <w:t>https://ac.gov.ru/</w:t>
      </w:r>
    </w:p>
    <w:p w:rsidR="00FB1CD0" w:rsidRPr="00FB1CD0" w:rsidRDefault="00FB1CD0" w:rsidP="00FB1C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Международный аналитический центр «</w:t>
      </w:r>
      <w:proofErr w:type="spellStart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Rethinking</w:t>
      </w:r>
      <w:proofErr w:type="spellEnd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Russia</w:t>
      </w:r>
      <w:proofErr w:type="spellEnd"/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»: </w:t>
      </w:r>
      <w:hyperlink r:id="rId5" w:history="1">
        <w:r w:rsidRPr="00FB1CD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http://rethinkingrussia.ru</w:t>
        </w:r>
      </w:hyperlink>
    </w:p>
    <w:p w:rsidR="00FB1CD0" w:rsidRPr="00FB1CD0" w:rsidRDefault="00FB1CD0" w:rsidP="00FB1CD0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Московский центр Карнеги: </w:t>
      </w:r>
      <w:r w:rsidRPr="00FB1CD0">
        <w:rPr>
          <w:rStyle w:val="a4"/>
          <w:rFonts w:ascii="Times New Roman" w:hAnsi="Times New Roman" w:cs="Times New Roman"/>
          <w:sz w:val="24"/>
          <w:szCs w:val="24"/>
        </w:rPr>
        <w:t>https://carnegie.ru/</w:t>
      </w:r>
    </w:p>
    <w:p w:rsidR="008A7F63" w:rsidRPr="00FB1CD0" w:rsidRDefault="00FB1CD0" w:rsidP="00FB1CD0">
      <w:pPr>
        <w:rPr>
          <w:rFonts w:ascii="Times New Roman" w:hAnsi="Times New Roman" w:cs="Times New Roman"/>
          <w:sz w:val="24"/>
          <w:szCs w:val="24"/>
        </w:rPr>
      </w:pPr>
      <w:r w:rsidRPr="00FB1CD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Проектно-учебная лаборатория антикоррупционной политики НИУ ВШЭ</w:t>
      </w:r>
      <w:r w:rsidRPr="00FB1CD0">
        <w:rPr>
          <w:rFonts w:ascii="Times New Roman" w:hAnsi="Times New Roman" w:cs="Times New Roman"/>
          <w:sz w:val="24"/>
          <w:szCs w:val="24"/>
        </w:rPr>
        <w:t xml:space="preserve">: </w:t>
      </w:r>
      <w:r w:rsidRPr="00FB1CD0">
        <w:rPr>
          <w:rStyle w:val="a4"/>
          <w:rFonts w:ascii="Times New Roman" w:hAnsi="Times New Roman" w:cs="Times New Roman"/>
          <w:sz w:val="24"/>
          <w:szCs w:val="24"/>
        </w:rPr>
        <w:t>https://lap.hse.ru/</w:t>
      </w:r>
    </w:p>
    <w:sectPr w:rsidR="008A7F63" w:rsidRPr="00FB1CD0" w:rsidSect="00662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7F63"/>
    <w:rsid w:val="00137F24"/>
    <w:rsid w:val="0021418F"/>
    <w:rsid w:val="00371D2D"/>
    <w:rsid w:val="005350E2"/>
    <w:rsid w:val="00565160"/>
    <w:rsid w:val="0060089D"/>
    <w:rsid w:val="00662C16"/>
    <w:rsid w:val="006B57F8"/>
    <w:rsid w:val="008A7F63"/>
    <w:rsid w:val="00B75530"/>
    <w:rsid w:val="00CC4814"/>
    <w:rsid w:val="00FB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05234-0760-4375-AD78-863635B0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651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thinkingrussia.ru" TargetMode="External"/><Relationship Id="rId4" Type="http://schemas.openxmlformats.org/officeDocument/2006/relationships/hyperlink" Target="https://corrypcii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Крук Виктория Алексеевна</cp:lastModifiedBy>
  <cp:revision>8</cp:revision>
  <dcterms:created xsi:type="dcterms:W3CDTF">2021-09-26T06:53:00Z</dcterms:created>
  <dcterms:modified xsi:type="dcterms:W3CDTF">2021-10-20T10:01:00Z</dcterms:modified>
</cp:coreProperties>
</file>