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6A" w:rsidRDefault="00BB5589">
      <w:pPr>
        <w:ind w:left="-5"/>
      </w:pPr>
      <w:r>
        <w:t xml:space="preserve">Темы </w:t>
      </w:r>
      <w:bookmarkStart w:id="0" w:name="_GoBack"/>
      <w:bookmarkEnd w:id="0"/>
      <w:r>
        <w:t xml:space="preserve"> – о творчестве любого фотографа.  </w:t>
      </w:r>
    </w:p>
    <w:p w:rsidR="00CD0B6A" w:rsidRDefault="00BB5589">
      <w:pPr>
        <w:spacing w:after="27" w:line="259" w:lineRule="auto"/>
        <w:ind w:left="0" w:firstLine="0"/>
      </w:pPr>
      <w:r>
        <w:t xml:space="preserve"> </w:t>
      </w:r>
    </w:p>
    <w:p w:rsidR="00CD0B6A" w:rsidRDefault="00BB5589">
      <w:pPr>
        <w:ind w:left="-5"/>
      </w:pPr>
      <w:r>
        <w:t xml:space="preserve">Требования по оформлению и выполнению курсовой работы : </w:t>
      </w:r>
    </w:p>
    <w:p w:rsidR="00CD0B6A" w:rsidRDefault="00BB5589">
      <w:pPr>
        <w:numPr>
          <w:ilvl w:val="0"/>
          <w:numId w:val="1"/>
        </w:numPr>
        <w:ind w:hanging="284"/>
      </w:pPr>
      <w:r>
        <w:t xml:space="preserve">Шрифт - Тimes New Roman, 14pt, 1 интервал), с красной строкой и без интервалов до и после абзаца. Поля – </w:t>
      </w:r>
      <w:r>
        <w:t xml:space="preserve">левое 2,5; верхнее, нижнее и правое – </w:t>
      </w:r>
    </w:p>
    <w:p w:rsidR="00CD0B6A" w:rsidRDefault="00BB5589">
      <w:pPr>
        <w:ind w:left="-5"/>
      </w:pPr>
      <w:r>
        <w:t xml:space="preserve">1,5. </w:t>
      </w:r>
    </w:p>
    <w:p w:rsidR="00CD0B6A" w:rsidRDefault="00BB5589">
      <w:pPr>
        <w:spacing w:after="23" w:line="259" w:lineRule="auto"/>
        <w:ind w:left="0" w:firstLine="0"/>
      </w:pPr>
      <w:r>
        <w:t xml:space="preserve"> </w:t>
      </w:r>
    </w:p>
    <w:p w:rsidR="00CD0B6A" w:rsidRDefault="00BB5589">
      <w:pPr>
        <w:numPr>
          <w:ilvl w:val="0"/>
          <w:numId w:val="1"/>
        </w:numPr>
        <w:spacing w:after="34"/>
        <w:ind w:hanging="284"/>
      </w:pPr>
      <w:r>
        <w:t xml:space="preserve">Состав курсовой работы:  </w:t>
      </w:r>
    </w:p>
    <w:p w:rsidR="00CD0B6A" w:rsidRDefault="00BB5589">
      <w:pPr>
        <w:numPr>
          <w:ilvl w:val="0"/>
          <w:numId w:val="2"/>
        </w:numPr>
        <w:ind w:hanging="202"/>
      </w:pPr>
      <w:r>
        <w:t xml:space="preserve">титульный лист;  </w:t>
      </w:r>
    </w:p>
    <w:p w:rsidR="00CD0B6A" w:rsidRDefault="00BB5589">
      <w:pPr>
        <w:numPr>
          <w:ilvl w:val="0"/>
          <w:numId w:val="2"/>
        </w:numPr>
        <w:ind w:hanging="202"/>
      </w:pPr>
      <w:r>
        <w:t xml:space="preserve">содержание;  </w:t>
      </w:r>
    </w:p>
    <w:p w:rsidR="00CD0B6A" w:rsidRDefault="00BB5589">
      <w:pPr>
        <w:numPr>
          <w:ilvl w:val="0"/>
          <w:numId w:val="2"/>
        </w:numPr>
        <w:ind w:hanging="202"/>
      </w:pPr>
      <w:r>
        <w:t xml:space="preserve">введение;  </w:t>
      </w:r>
    </w:p>
    <w:p w:rsidR="00CD0B6A" w:rsidRDefault="00BB5589">
      <w:pPr>
        <w:numPr>
          <w:ilvl w:val="0"/>
          <w:numId w:val="2"/>
        </w:numPr>
        <w:spacing w:after="34"/>
        <w:ind w:hanging="202"/>
      </w:pPr>
      <w:r>
        <w:t>основная часть (не меньше 10-15стр.), можно разделить на главы; с указанием ссылок на литературу - ссылки в тексте даются в квадратных скоб</w:t>
      </w:r>
      <w:r>
        <w:t>ках с указанием порядкового номера цитируемого источника и через запятую номера страницы и ссылками на иллюстрации). По выбранной теме рассмотрите исторический обзор, применение и возможные способы реализации на данный момент, проиллюстрируйте применение в</w:t>
      </w:r>
      <w:r>
        <w:t xml:space="preserve">ыбранной темы на практике, сделайте выводы;  </w:t>
      </w:r>
    </w:p>
    <w:p w:rsidR="00CD0B6A" w:rsidRDefault="00BB5589">
      <w:pPr>
        <w:numPr>
          <w:ilvl w:val="0"/>
          <w:numId w:val="2"/>
        </w:numPr>
        <w:ind w:hanging="202"/>
      </w:pPr>
      <w:r>
        <w:t xml:space="preserve">заключение;  </w:t>
      </w:r>
    </w:p>
    <w:p w:rsidR="00CD0B6A" w:rsidRDefault="00BB5589">
      <w:pPr>
        <w:numPr>
          <w:ilvl w:val="0"/>
          <w:numId w:val="2"/>
        </w:numPr>
        <w:ind w:hanging="202"/>
      </w:pPr>
      <w:r>
        <w:t xml:space="preserve">список литературы (не меньше 3 источников);  </w:t>
      </w:r>
      <w:r>
        <w:rPr>
          <w:rFonts w:ascii="Segoe UI Symbol" w:eastAsia="Segoe UI Symbol" w:hAnsi="Segoe UI Symbol" w:cs="Segoe UI Symbol"/>
        </w:rPr>
        <w:t></w:t>
      </w:r>
      <w:r>
        <w:t xml:space="preserve"> приложение (иллюстрации с порядковыми номерами).  </w:t>
      </w:r>
    </w:p>
    <w:p w:rsidR="00CD0B6A" w:rsidRDefault="00BB5589">
      <w:pPr>
        <w:spacing w:line="259" w:lineRule="auto"/>
        <w:ind w:left="0" w:firstLine="0"/>
      </w:pPr>
      <w:r>
        <w:t xml:space="preserve"> </w:t>
      </w:r>
    </w:p>
    <w:sectPr w:rsidR="00CD0B6A">
      <w:pgSz w:w="11904" w:h="16838"/>
      <w:pgMar w:top="1440" w:right="103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6DA"/>
    <w:multiLevelType w:val="hybridMultilevel"/>
    <w:tmpl w:val="FDE04890"/>
    <w:lvl w:ilvl="0" w:tplc="1E6A3CFA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487D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56D6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029A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1CE8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4439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48A3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1C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CC1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B64076"/>
    <w:multiLevelType w:val="hybridMultilevel"/>
    <w:tmpl w:val="3F502FB6"/>
    <w:lvl w:ilvl="0" w:tplc="ABEC064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3217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D458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D05C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60B7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CC35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FAAD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F880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4623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6A"/>
    <w:rsid w:val="00BB5589"/>
    <w:rsid w:val="00C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A02F"/>
  <w15:docId w15:val="{521DA4F9-A0B3-4FFB-9F6F-5AB8CE3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Андрей</cp:lastModifiedBy>
  <cp:revision>3</cp:revision>
  <dcterms:created xsi:type="dcterms:W3CDTF">2021-11-17T12:41:00Z</dcterms:created>
  <dcterms:modified xsi:type="dcterms:W3CDTF">2021-11-17T12:41:00Z</dcterms:modified>
</cp:coreProperties>
</file>