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C7" w:rsidRDefault="00E67E77" w:rsidP="00E67E77">
      <w:pPr>
        <w:spacing w:after="0" w:line="360" w:lineRule="auto"/>
        <w:jc w:val="center"/>
        <w:rPr>
          <w:rFonts w:ascii="Times New Roman" w:hAnsi="Times New Roman" w:cs="Times New Roman"/>
          <w:sz w:val="28"/>
          <w:szCs w:val="28"/>
        </w:rPr>
      </w:pPr>
      <w:r w:rsidRPr="00E67E77">
        <w:rPr>
          <w:rFonts w:ascii="Times New Roman" w:hAnsi="Times New Roman" w:cs="Times New Roman"/>
          <w:sz w:val="28"/>
          <w:szCs w:val="28"/>
        </w:rPr>
        <w:t>Реальные и потенциальные угрозы стабильного социально-экономического развития России</w:t>
      </w:r>
    </w:p>
    <w:p w:rsidR="005741B7" w:rsidRDefault="005741B7" w:rsidP="00E67E77">
      <w:pPr>
        <w:spacing w:after="0" w:line="360" w:lineRule="auto"/>
        <w:jc w:val="center"/>
        <w:rPr>
          <w:rFonts w:ascii="Times New Roman" w:hAnsi="Times New Roman" w:cs="Times New Roman"/>
          <w:sz w:val="28"/>
          <w:szCs w:val="28"/>
        </w:rPr>
      </w:pPr>
    </w:p>
    <w:sdt>
      <w:sdtPr>
        <w:id w:val="2987704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E62DF" w:rsidRPr="005619D9" w:rsidRDefault="005619D9" w:rsidP="005619D9">
          <w:pPr>
            <w:pStyle w:val="ae"/>
            <w:spacing w:before="0" w:line="360" w:lineRule="auto"/>
            <w:jc w:val="center"/>
            <w:rPr>
              <w:rFonts w:ascii="Times New Roman" w:hAnsi="Times New Roman" w:cs="Times New Roman"/>
              <w:b w:val="0"/>
            </w:rPr>
          </w:pPr>
          <w:r>
            <w:rPr>
              <w:rFonts w:ascii="Times New Roman" w:hAnsi="Times New Roman" w:cs="Times New Roman"/>
              <w:color w:val="auto"/>
            </w:rPr>
            <w:t>Содержание</w:t>
          </w:r>
        </w:p>
        <w:p w:rsidR="005619D9" w:rsidRPr="005619D9" w:rsidRDefault="005E62DF"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5619D9">
            <w:rPr>
              <w:rFonts w:ascii="Times New Roman" w:hAnsi="Times New Roman" w:cs="Times New Roman"/>
              <w:sz w:val="28"/>
              <w:szCs w:val="28"/>
            </w:rPr>
            <w:fldChar w:fldCharType="begin"/>
          </w:r>
          <w:r w:rsidRPr="005619D9">
            <w:rPr>
              <w:rFonts w:ascii="Times New Roman" w:hAnsi="Times New Roman" w:cs="Times New Roman"/>
              <w:sz w:val="28"/>
              <w:szCs w:val="28"/>
            </w:rPr>
            <w:instrText xml:space="preserve"> TOC \o "1-3" \h \z \u </w:instrText>
          </w:r>
          <w:r w:rsidRPr="005619D9">
            <w:rPr>
              <w:rFonts w:ascii="Times New Roman" w:hAnsi="Times New Roman" w:cs="Times New Roman"/>
              <w:sz w:val="28"/>
              <w:szCs w:val="28"/>
            </w:rPr>
            <w:fldChar w:fldCharType="separate"/>
          </w:r>
          <w:hyperlink w:anchor="_Toc87725964" w:history="1">
            <w:r w:rsidR="005619D9" w:rsidRPr="005619D9">
              <w:rPr>
                <w:rStyle w:val="a8"/>
                <w:rFonts w:ascii="Times New Roman" w:hAnsi="Times New Roman" w:cs="Times New Roman"/>
                <w:noProof/>
                <w:sz w:val="28"/>
                <w:szCs w:val="28"/>
              </w:rPr>
              <w:t>Введение</w:t>
            </w:r>
            <w:r w:rsidR="005619D9" w:rsidRPr="005619D9">
              <w:rPr>
                <w:rFonts w:ascii="Times New Roman" w:hAnsi="Times New Roman" w:cs="Times New Roman"/>
                <w:noProof/>
                <w:webHidden/>
                <w:sz w:val="28"/>
                <w:szCs w:val="28"/>
              </w:rPr>
              <w:tab/>
            </w:r>
            <w:r w:rsidR="005619D9" w:rsidRPr="005619D9">
              <w:rPr>
                <w:rFonts w:ascii="Times New Roman" w:hAnsi="Times New Roman" w:cs="Times New Roman"/>
                <w:noProof/>
                <w:webHidden/>
                <w:sz w:val="28"/>
                <w:szCs w:val="28"/>
              </w:rPr>
              <w:fldChar w:fldCharType="begin"/>
            </w:r>
            <w:r w:rsidR="005619D9" w:rsidRPr="005619D9">
              <w:rPr>
                <w:rFonts w:ascii="Times New Roman" w:hAnsi="Times New Roman" w:cs="Times New Roman"/>
                <w:noProof/>
                <w:webHidden/>
                <w:sz w:val="28"/>
                <w:szCs w:val="28"/>
              </w:rPr>
              <w:instrText xml:space="preserve"> PAGEREF _Toc87725964 \h </w:instrText>
            </w:r>
            <w:r w:rsidR="005619D9" w:rsidRPr="005619D9">
              <w:rPr>
                <w:rFonts w:ascii="Times New Roman" w:hAnsi="Times New Roman" w:cs="Times New Roman"/>
                <w:noProof/>
                <w:webHidden/>
                <w:sz w:val="28"/>
                <w:szCs w:val="28"/>
              </w:rPr>
            </w:r>
            <w:r w:rsidR="005619D9" w:rsidRPr="005619D9">
              <w:rPr>
                <w:rFonts w:ascii="Times New Roman" w:hAnsi="Times New Roman" w:cs="Times New Roman"/>
                <w:noProof/>
                <w:webHidden/>
                <w:sz w:val="28"/>
                <w:szCs w:val="28"/>
              </w:rPr>
              <w:fldChar w:fldCharType="separate"/>
            </w:r>
            <w:r w:rsidR="005619D9" w:rsidRPr="005619D9">
              <w:rPr>
                <w:rFonts w:ascii="Times New Roman" w:hAnsi="Times New Roman" w:cs="Times New Roman"/>
                <w:noProof/>
                <w:webHidden/>
                <w:sz w:val="28"/>
                <w:szCs w:val="28"/>
              </w:rPr>
              <w:t>3</w:t>
            </w:r>
            <w:r w:rsidR="005619D9" w:rsidRPr="005619D9">
              <w:rPr>
                <w:rFonts w:ascii="Times New Roman" w:hAnsi="Times New Roman" w:cs="Times New Roman"/>
                <w:noProof/>
                <w:webHidden/>
                <w:sz w:val="28"/>
                <w:szCs w:val="28"/>
              </w:rPr>
              <w:fldChar w:fldCharType="end"/>
            </w:r>
          </w:hyperlink>
        </w:p>
        <w:p w:rsidR="005619D9" w:rsidRPr="005619D9" w:rsidRDefault="005619D9"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7725965" w:history="1">
            <w:r w:rsidRPr="005619D9">
              <w:rPr>
                <w:rStyle w:val="a8"/>
                <w:rFonts w:ascii="Times New Roman" w:hAnsi="Times New Roman" w:cs="Times New Roman"/>
                <w:noProof/>
                <w:sz w:val="28"/>
                <w:szCs w:val="28"/>
              </w:rPr>
              <w:t>1. Угрозы экономического развития России</w:t>
            </w:r>
            <w:r w:rsidRPr="005619D9">
              <w:rPr>
                <w:rFonts w:ascii="Times New Roman" w:hAnsi="Times New Roman" w:cs="Times New Roman"/>
                <w:noProof/>
                <w:webHidden/>
                <w:sz w:val="28"/>
                <w:szCs w:val="28"/>
              </w:rPr>
              <w:tab/>
            </w:r>
            <w:r w:rsidRPr="005619D9">
              <w:rPr>
                <w:rFonts w:ascii="Times New Roman" w:hAnsi="Times New Roman" w:cs="Times New Roman"/>
                <w:noProof/>
                <w:webHidden/>
                <w:sz w:val="28"/>
                <w:szCs w:val="28"/>
              </w:rPr>
              <w:fldChar w:fldCharType="begin"/>
            </w:r>
            <w:r w:rsidRPr="005619D9">
              <w:rPr>
                <w:rFonts w:ascii="Times New Roman" w:hAnsi="Times New Roman" w:cs="Times New Roman"/>
                <w:noProof/>
                <w:webHidden/>
                <w:sz w:val="28"/>
                <w:szCs w:val="28"/>
              </w:rPr>
              <w:instrText xml:space="preserve"> PAGEREF _Toc87725965 \h </w:instrText>
            </w:r>
            <w:r w:rsidRPr="005619D9">
              <w:rPr>
                <w:rFonts w:ascii="Times New Roman" w:hAnsi="Times New Roman" w:cs="Times New Roman"/>
                <w:noProof/>
                <w:webHidden/>
                <w:sz w:val="28"/>
                <w:szCs w:val="28"/>
              </w:rPr>
            </w:r>
            <w:r w:rsidRPr="005619D9">
              <w:rPr>
                <w:rFonts w:ascii="Times New Roman" w:hAnsi="Times New Roman" w:cs="Times New Roman"/>
                <w:noProof/>
                <w:webHidden/>
                <w:sz w:val="28"/>
                <w:szCs w:val="28"/>
              </w:rPr>
              <w:fldChar w:fldCharType="separate"/>
            </w:r>
            <w:r w:rsidRPr="005619D9">
              <w:rPr>
                <w:rFonts w:ascii="Times New Roman" w:hAnsi="Times New Roman" w:cs="Times New Roman"/>
                <w:noProof/>
                <w:webHidden/>
                <w:sz w:val="28"/>
                <w:szCs w:val="28"/>
              </w:rPr>
              <w:t>4</w:t>
            </w:r>
            <w:r w:rsidRPr="005619D9">
              <w:rPr>
                <w:rFonts w:ascii="Times New Roman" w:hAnsi="Times New Roman" w:cs="Times New Roman"/>
                <w:noProof/>
                <w:webHidden/>
                <w:sz w:val="28"/>
                <w:szCs w:val="28"/>
              </w:rPr>
              <w:fldChar w:fldCharType="end"/>
            </w:r>
          </w:hyperlink>
        </w:p>
        <w:p w:rsidR="005619D9" w:rsidRPr="005619D9" w:rsidRDefault="005619D9"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7725966" w:history="1">
            <w:r w:rsidRPr="005619D9">
              <w:rPr>
                <w:rStyle w:val="a8"/>
                <w:rFonts w:ascii="Times New Roman" w:hAnsi="Times New Roman" w:cs="Times New Roman"/>
                <w:noProof/>
                <w:sz w:val="28"/>
                <w:szCs w:val="28"/>
              </w:rPr>
              <w:t>2. Угрозы социальной безопасности России</w:t>
            </w:r>
            <w:r w:rsidRPr="005619D9">
              <w:rPr>
                <w:rFonts w:ascii="Times New Roman" w:hAnsi="Times New Roman" w:cs="Times New Roman"/>
                <w:noProof/>
                <w:webHidden/>
                <w:sz w:val="28"/>
                <w:szCs w:val="28"/>
              </w:rPr>
              <w:tab/>
            </w:r>
            <w:r w:rsidRPr="005619D9">
              <w:rPr>
                <w:rFonts w:ascii="Times New Roman" w:hAnsi="Times New Roman" w:cs="Times New Roman"/>
                <w:noProof/>
                <w:webHidden/>
                <w:sz w:val="28"/>
                <w:szCs w:val="28"/>
              </w:rPr>
              <w:fldChar w:fldCharType="begin"/>
            </w:r>
            <w:r w:rsidRPr="005619D9">
              <w:rPr>
                <w:rFonts w:ascii="Times New Roman" w:hAnsi="Times New Roman" w:cs="Times New Roman"/>
                <w:noProof/>
                <w:webHidden/>
                <w:sz w:val="28"/>
                <w:szCs w:val="28"/>
              </w:rPr>
              <w:instrText xml:space="preserve"> PAGEREF _Toc87725966 \h </w:instrText>
            </w:r>
            <w:r w:rsidRPr="005619D9">
              <w:rPr>
                <w:rFonts w:ascii="Times New Roman" w:hAnsi="Times New Roman" w:cs="Times New Roman"/>
                <w:noProof/>
                <w:webHidden/>
                <w:sz w:val="28"/>
                <w:szCs w:val="28"/>
              </w:rPr>
            </w:r>
            <w:r w:rsidRPr="005619D9">
              <w:rPr>
                <w:rFonts w:ascii="Times New Roman" w:hAnsi="Times New Roman" w:cs="Times New Roman"/>
                <w:noProof/>
                <w:webHidden/>
                <w:sz w:val="28"/>
                <w:szCs w:val="28"/>
              </w:rPr>
              <w:fldChar w:fldCharType="separate"/>
            </w:r>
            <w:r w:rsidRPr="005619D9">
              <w:rPr>
                <w:rFonts w:ascii="Times New Roman" w:hAnsi="Times New Roman" w:cs="Times New Roman"/>
                <w:noProof/>
                <w:webHidden/>
                <w:sz w:val="28"/>
                <w:szCs w:val="28"/>
              </w:rPr>
              <w:t>12</w:t>
            </w:r>
            <w:r w:rsidRPr="005619D9">
              <w:rPr>
                <w:rFonts w:ascii="Times New Roman" w:hAnsi="Times New Roman" w:cs="Times New Roman"/>
                <w:noProof/>
                <w:webHidden/>
                <w:sz w:val="28"/>
                <w:szCs w:val="28"/>
              </w:rPr>
              <w:fldChar w:fldCharType="end"/>
            </w:r>
          </w:hyperlink>
        </w:p>
        <w:p w:rsidR="005619D9" w:rsidRPr="005619D9" w:rsidRDefault="005619D9"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7725967" w:history="1">
            <w:r w:rsidRPr="005619D9">
              <w:rPr>
                <w:rStyle w:val="a8"/>
                <w:rFonts w:ascii="Times New Roman" w:hAnsi="Times New Roman" w:cs="Times New Roman"/>
                <w:noProof/>
                <w:sz w:val="28"/>
                <w:szCs w:val="28"/>
              </w:rPr>
              <w:t>3. Пути повышения безопасности экономики</w:t>
            </w:r>
            <w:r w:rsidRPr="005619D9">
              <w:rPr>
                <w:rFonts w:ascii="Times New Roman" w:hAnsi="Times New Roman" w:cs="Times New Roman"/>
                <w:noProof/>
                <w:webHidden/>
                <w:sz w:val="28"/>
                <w:szCs w:val="28"/>
              </w:rPr>
              <w:tab/>
            </w:r>
            <w:r w:rsidRPr="005619D9">
              <w:rPr>
                <w:rFonts w:ascii="Times New Roman" w:hAnsi="Times New Roman" w:cs="Times New Roman"/>
                <w:noProof/>
                <w:webHidden/>
                <w:sz w:val="28"/>
                <w:szCs w:val="28"/>
              </w:rPr>
              <w:fldChar w:fldCharType="begin"/>
            </w:r>
            <w:r w:rsidRPr="005619D9">
              <w:rPr>
                <w:rFonts w:ascii="Times New Roman" w:hAnsi="Times New Roman" w:cs="Times New Roman"/>
                <w:noProof/>
                <w:webHidden/>
                <w:sz w:val="28"/>
                <w:szCs w:val="28"/>
              </w:rPr>
              <w:instrText xml:space="preserve"> PAGEREF _Toc87725967 \h </w:instrText>
            </w:r>
            <w:r w:rsidRPr="005619D9">
              <w:rPr>
                <w:rFonts w:ascii="Times New Roman" w:hAnsi="Times New Roman" w:cs="Times New Roman"/>
                <w:noProof/>
                <w:webHidden/>
                <w:sz w:val="28"/>
                <w:szCs w:val="28"/>
              </w:rPr>
            </w:r>
            <w:r w:rsidRPr="005619D9">
              <w:rPr>
                <w:rFonts w:ascii="Times New Roman" w:hAnsi="Times New Roman" w:cs="Times New Roman"/>
                <w:noProof/>
                <w:webHidden/>
                <w:sz w:val="28"/>
                <w:szCs w:val="28"/>
              </w:rPr>
              <w:fldChar w:fldCharType="separate"/>
            </w:r>
            <w:r w:rsidRPr="005619D9">
              <w:rPr>
                <w:rFonts w:ascii="Times New Roman" w:hAnsi="Times New Roman" w:cs="Times New Roman"/>
                <w:noProof/>
                <w:webHidden/>
                <w:sz w:val="28"/>
                <w:szCs w:val="28"/>
              </w:rPr>
              <w:t>15</w:t>
            </w:r>
            <w:r w:rsidRPr="005619D9">
              <w:rPr>
                <w:rFonts w:ascii="Times New Roman" w:hAnsi="Times New Roman" w:cs="Times New Roman"/>
                <w:noProof/>
                <w:webHidden/>
                <w:sz w:val="28"/>
                <w:szCs w:val="28"/>
              </w:rPr>
              <w:fldChar w:fldCharType="end"/>
            </w:r>
          </w:hyperlink>
        </w:p>
        <w:p w:rsidR="005619D9" w:rsidRPr="005619D9" w:rsidRDefault="005619D9"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7725968" w:history="1">
            <w:r w:rsidRPr="005619D9">
              <w:rPr>
                <w:rStyle w:val="a8"/>
                <w:rFonts w:ascii="Times New Roman" w:hAnsi="Times New Roman" w:cs="Times New Roman"/>
                <w:noProof/>
                <w:sz w:val="28"/>
                <w:szCs w:val="28"/>
              </w:rPr>
              <w:t>Заключение</w:t>
            </w:r>
            <w:r w:rsidRPr="005619D9">
              <w:rPr>
                <w:rFonts w:ascii="Times New Roman" w:hAnsi="Times New Roman" w:cs="Times New Roman"/>
                <w:noProof/>
                <w:webHidden/>
                <w:sz w:val="28"/>
                <w:szCs w:val="28"/>
              </w:rPr>
              <w:tab/>
            </w:r>
            <w:r w:rsidRPr="005619D9">
              <w:rPr>
                <w:rFonts w:ascii="Times New Roman" w:hAnsi="Times New Roman" w:cs="Times New Roman"/>
                <w:noProof/>
                <w:webHidden/>
                <w:sz w:val="28"/>
                <w:szCs w:val="28"/>
              </w:rPr>
              <w:fldChar w:fldCharType="begin"/>
            </w:r>
            <w:r w:rsidRPr="005619D9">
              <w:rPr>
                <w:rFonts w:ascii="Times New Roman" w:hAnsi="Times New Roman" w:cs="Times New Roman"/>
                <w:noProof/>
                <w:webHidden/>
                <w:sz w:val="28"/>
                <w:szCs w:val="28"/>
              </w:rPr>
              <w:instrText xml:space="preserve"> PAGEREF _Toc87725968 \h </w:instrText>
            </w:r>
            <w:r w:rsidRPr="005619D9">
              <w:rPr>
                <w:rFonts w:ascii="Times New Roman" w:hAnsi="Times New Roman" w:cs="Times New Roman"/>
                <w:noProof/>
                <w:webHidden/>
                <w:sz w:val="28"/>
                <w:szCs w:val="28"/>
              </w:rPr>
            </w:r>
            <w:r w:rsidRPr="005619D9">
              <w:rPr>
                <w:rFonts w:ascii="Times New Roman" w:hAnsi="Times New Roman" w:cs="Times New Roman"/>
                <w:noProof/>
                <w:webHidden/>
                <w:sz w:val="28"/>
                <w:szCs w:val="28"/>
              </w:rPr>
              <w:fldChar w:fldCharType="separate"/>
            </w:r>
            <w:r w:rsidRPr="005619D9">
              <w:rPr>
                <w:rFonts w:ascii="Times New Roman" w:hAnsi="Times New Roman" w:cs="Times New Roman"/>
                <w:noProof/>
                <w:webHidden/>
                <w:sz w:val="28"/>
                <w:szCs w:val="28"/>
              </w:rPr>
              <w:t>18</w:t>
            </w:r>
            <w:r w:rsidRPr="005619D9">
              <w:rPr>
                <w:rFonts w:ascii="Times New Roman" w:hAnsi="Times New Roman" w:cs="Times New Roman"/>
                <w:noProof/>
                <w:webHidden/>
                <w:sz w:val="28"/>
                <w:szCs w:val="28"/>
              </w:rPr>
              <w:fldChar w:fldCharType="end"/>
            </w:r>
          </w:hyperlink>
        </w:p>
        <w:p w:rsidR="005619D9" w:rsidRPr="005619D9" w:rsidRDefault="005619D9" w:rsidP="005619D9">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7725969" w:history="1">
            <w:r w:rsidRPr="005619D9">
              <w:rPr>
                <w:rStyle w:val="a8"/>
                <w:rFonts w:ascii="Times New Roman" w:hAnsi="Times New Roman" w:cs="Times New Roman"/>
                <w:noProof/>
                <w:sz w:val="28"/>
                <w:szCs w:val="28"/>
              </w:rPr>
              <w:t>Список использованных источников</w:t>
            </w:r>
            <w:r w:rsidRPr="005619D9">
              <w:rPr>
                <w:rFonts w:ascii="Times New Roman" w:hAnsi="Times New Roman" w:cs="Times New Roman"/>
                <w:noProof/>
                <w:webHidden/>
                <w:sz w:val="28"/>
                <w:szCs w:val="28"/>
              </w:rPr>
              <w:tab/>
            </w:r>
            <w:r w:rsidRPr="005619D9">
              <w:rPr>
                <w:rFonts w:ascii="Times New Roman" w:hAnsi="Times New Roman" w:cs="Times New Roman"/>
                <w:noProof/>
                <w:webHidden/>
                <w:sz w:val="28"/>
                <w:szCs w:val="28"/>
              </w:rPr>
              <w:fldChar w:fldCharType="begin"/>
            </w:r>
            <w:r w:rsidRPr="005619D9">
              <w:rPr>
                <w:rFonts w:ascii="Times New Roman" w:hAnsi="Times New Roman" w:cs="Times New Roman"/>
                <w:noProof/>
                <w:webHidden/>
                <w:sz w:val="28"/>
                <w:szCs w:val="28"/>
              </w:rPr>
              <w:instrText xml:space="preserve"> PAGEREF _Toc87725969 \h </w:instrText>
            </w:r>
            <w:r w:rsidRPr="005619D9">
              <w:rPr>
                <w:rFonts w:ascii="Times New Roman" w:hAnsi="Times New Roman" w:cs="Times New Roman"/>
                <w:noProof/>
                <w:webHidden/>
                <w:sz w:val="28"/>
                <w:szCs w:val="28"/>
              </w:rPr>
            </w:r>
            <w:r w:rsidRPr="005619D9">
              <w:rPr>
                <w:rFonts w:ascii="Times New Roman" w:hAnsi="Times New Roman" w:cs="Times New Roman"/>
                <w:noProof/>
                <w:webHidden/>
                <w:sz w:val="28"/>
                <w:szCs w:val="28"/>
              </w:rPr>
              <w:fldChar w:fldCharType="separate"/>
            </w:r>
            <w:r w:rsidRPr="005619D9">
              <w:rPr>
                <w:rFonts w:ascii="Times New Roman" w:hAnsi="Times New Roman" w:cs="Times New Roman"/>
                <w:noProof/>
                <w:webHidden/>
                <w:sz w:val="28"/>
                <w:szCs w:val="28"/>
              </w:rPr>
              <w:t>18</w:t>
            </w:r>
            <w:r w:rsidRPr="005619D9">
              <w:rPr>
                <w:rFonts w:ascii="Times New Roman" w:hAnsi="Times New Roman" w:cs="Times New Roman"/>
                <w:noProof/>
                <w:webHidden/>
                <w:sz w:val="28"/>
                <w:szCs w:val="28"/>
              </w:rPr>
              <w:fldChar w:fldCharType="end"/>
            </w:r>
          </w:hyperlink>
        </w:p>
        <w:p w:rsidR="005E62DF" w:rsidRDefault="005E62DF" w:rsidP="005619D9">
          <w:pPr>
            <w:spacing w:line="360" w:lineRule="auto"/>
            <w:jc w:val="both"/>
          </w:pPr>
          <w:r w:rsidRPr="005619D9">
            <w:rPr>
              <w:rFonts w:ascii="Times New Roman" w:hAnsi="Times New Roman" w:cs="Times New Roman"/>
              <w:sz w:val="28"/>
              <w:szCs w:val="28"/>
            </w:rPr>
            <w:fldChar w:fldCharType="end"/>
          </w:r>
        </w:p>
      </w:sdtContent>
    </w:sdt>
    <w:p w:rsidR="005741B7" w:rsidRDefault="005741B7"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Pr="00152594" w:rsidRDefault="005619D9" w:rsidP="005E62DF">
      <w:pPr>
        <w:spacing w:after="0" w:line="360" w:lineRule="auto"/>
        <w:ind w:firstLine="709"/>
        <w:jc w:val="center"/>
        <w:outlineLvl w:val="0"/>
        <w:rPr>
          <w:rFonts w:ascii="Times New Roman" w:hAnsi="Times New Roman" w:cs="Times New Roman"/>
          <w:b/>
          <w:sz w:val="28"/>
          <w:szCs w:val="28"/>
        </w:rPr>
      </w:pPr>
      <w:bookmarkStart w:id="0" w:name="_Toc87725964"/>
      <w:r>
        <w:rPr>
          <w:rFonts w:ascii="Times New Roman" w:hAnsi="Times New Roman" w:cs="Times New Roman"/>
          <w:b/>
          <w:sz w:val="28"/>
          <w:szCs w:val="28"/>
        </w:rPr>
        <w:lastRenderedPageBreak/>
        <w:t>Вв</w:t>
      </w:r>
      <w:r w:rsidR="00152594" w:rsidRPr="00152594">
        <w:rPr>
          <w:rFonts w:ascii="Times New Roman" w:hAnsi="Times New Roman" w:cs="Times New Roman"/>
          <w:b/>
          <w:sz w:val="28"/>
          <w:szCs w:val="28"/>
        </w:rPr>
        <w:t>едение</w:t>
      </w:r>
      <w:bookmarkEnd w:id="0"/>
    </w:p>
    <w:p w:rsidR="00152594" w:rsidRDefault="00152594" w:rsidP="008C2D7E">
      <w:pPr>
        <w:spacing w:after="0" w:line="360" w:lineRule="auto"/>
        <w:ind w:firstLine="709"/>
        <w:jc w:val="both"/>
        <w:rPr>
          <w:rFonts w:ascii="Times New Roman" w:hAnsi="Times New Roman" w:cs="Times New Roman"/>
          <w:sz w:val="28"/>
          <w:szCs w:val="28"/>
        </w:rPr>
      </w:pPr>
    </w:p>
    <w:p w:rsidR="005E62DF" w:rsidRPr="005E62DF" w:rsidRDefault="005E62DF" w:rsidP="005E62DF">
      <w:pPr>
        <w:spacing w:after="0" w:line="360" w:lineRule="auto"/>
        <w:ind w:firstLine="709"/>
        <w:jc w:val="both"/>
        <w:rPr>
          <w:rFonts w:ascii="Times New Roman" w:eastAsia="Times New Roman" w:hAnsi="Times New Roman" w:cs="Times New Roman"/>
          <w:sz w:val="28"/>
          <w:szCs w:val="28"/>
          <w:lang w:eastAsia="ru-RU"/>
        </w:rPr>
      </w:pPr>
      <w:r w:rsidRPr="005E62DF">
        <w:rPr>
          <w:rFonts w:ascii="Times New Roman" w:eastAsia="Times New Roman" w:hAnsi="Times New Roman" w:cs="Times New Roman"/>
          <w:sz w:val="28"/>
          <w:szCs w:val="28"/>
          <w:shd w:val="clear" w:color="auto" w:fill="FFFFFF"/>
          <w:lang w:eastAsia="ru-RU"/>
        </w:rPr>
        <w:t>Проблема экономической безопасности достаточно актуальна  в России с начала 90-х годов, то есть с момента распада Советского Союза. Это вполне естественно, так как создание нового государства сопровождается развалом старых институтов и созданием новых. Но как известно, этот процесс очень долгий и требующий больших затрат. Соответственно, в этом периоде страна находится в переходном состоянии и достаточно уязвима.  До сих пор правительство Российской Федерации не может вывести страну на тот уровень, который помнят бывшие советские граждане.</w:t>
      </w:r>
    </w:p>
    <w:p w:rsidR="00F032BF" w:rsidRPr="005E62DF" w:rsidRDefault="005E62DF" w:rsidP="005E62DF">
      <w:pPr>
        <w:shd w:val="clear" w:color="auto" w:fill="FFFFFF"/>
        <w:spacing w:after="0" w:line="360" w:lineRule="auto"/>
        <w:ind w:firstLine="709"/>
        <w:jc w:val="both"/>
        <w:rPr>
          <w:rFonts w:ascii="Times New Roman" w:hAnsi="Times New Roman" w:cs="Times New Roman"/>
          <w:sz w:val="28"/>
          <w:szCs w:val="28"/>
        </w:rPr>
      </w:pPr>
      <w:r w:rsidRPr="005E62DF">
        <w:rPr>
          <w:rFonts w:ascii="Times New Roman" w:eastAsia="Times New Roman" w:hAnsi="Times New Roman" w:cs="Times New Roman"/>
          <w:sz w:val="28"/>
          <w:szCs w:val="28"/>
          <w:lang w:eastAsia="ru-RU"/>
        </w:rPr>
        <w:t> К большому сожалению, сегодня сложилась такая геополитическая ситуация, в которой большинство государств не хочет видеть нашу страну процветающей и занимающей лидирующие позиции в мире. Но вопрос взаимоотношений государств на мировом уровне достаточно сложен и зачастую носит субъективный характер.  Изучение внутренних угроз экономической безопасности является актуальным для любого государства в любое время, так как длительное сохранение внутренних угроз без проведения эффективной экономической политики делает страну более уязвимой для внешних угроз.</w:t>
      </w:r>
    </w:p>
    <w:p w:rsidR="00F032BF" w:rsidRDefault="00F032BF" w:rsidP="005E62DF">
      <w:pPr>
        <w:spacing w:after="0" w:line="360" w:lineRule="auto"/>
        <w:ind w:firstLine="709"/>
        <w:jc w:val="both"/>
        <w:rPr>
          <w:rFonts w:ascii="Times New Roman" w:hAnsi="Times New Roman" w:cs="Times New Roman"/>
          <w:sz w:val="28"/>
          <w:szCs w:val="28"/>
        </w:rPr>
      </w:pPr>
      <w:r w:rsidRPr="00EA30E1">
        <w:rPr>
          <w:rFonts w:ascii="Times New Roman" w:hAnsi="Times New Roman" w:cs="Times New Roman"/>
          <w:sz w:val="28"/>
          <w:szCs w:val="28"/>
        </w:rPr>
        <w:t xml:space="preserve">Целью данной работы является изучение </w:t>
      </w:r>
      <w:r>
        <w:rPr>
          <w:rFonts w:ascii="Times New Roman" w:hAnsi="Times New Roman" w:cs="Times New Roman"/>
          <w:sz w:val="28"/>
          <w:szCs w:val="28"/>
        </w:rPr>
        <w:t xml:space="preserve">реальных и потенциальных угроз </w:t>
      </w:r>
      <w:r w:rsidRPr="00E67E77">
        <w:rPr>
          <w:rFonts w:ascii="Times New Roman" w:hAnsi="Times New Roman" w:cs="Times New Roman"/>
          <w:sz w:val="28"/>
          <w:szCs w:val="28"/>
        </w:rPr>
        <w:t>стабильного социально-экономического развития России</w:t>
      </w:r>
    </w:p>
    <w:p w:rsidR="00F032BF" w:rsidRPr="00EA30E1" w:rsidRDefault="00F032BF" w:rsidP="00F032BF">
      <w:pPr>
        <w:widowControl w:val="0"/>
        <w:spacing w:after="0" w:line="360" w:lineRule="auto"/>
        <w:ind w:firstLine="709"/>
        <w:jc w:val="both"/>
        <w:rPr>
          <w:rFonts w:ascii="Times New Roman" w:hAnsi="Times New Roman" w:cs="Times New Roman"/>
          <w:sz w:val="28"/>
          <w:szCs w:val="28"/>
        </w:rPr>
      </w:pPr>
      <w:r w:rsidRPr="00EA30E1">
        <w:rPr>
          <w:rFonts w:ascii="Times New Roman" w:hAnsi="Times New Roman" w:cs="Times New Roman"/>
          <w:sz w:val="28"/>
          <w:szCs w:val="28"/>
        </w:rPr>
        <w:t xml:space="preserve">Основными теоретическими и методологическими источниками при написании данной работы послужили </w:t>
      </w:r>
      <w:r>
        <w:rPr>
          <w:rFonts w:ascii="Times New Roman" w:hAnsi="Times New Roman" w:cs="Times New Roman"/>
          <w:sz w:val="28"/>
          <w:szCs w:val="28"/>
        </w:rPr>
        <w:t>статистические источники</w:t>
      </w:r>
      <w:r w:rsidRPr="00EA30E1">
        <w:rPr>
          <w:rFonts w:ascii="Times New Roman" w:hAnsi="Times New Roman" w:cs="Times New Roman"/>
          <w:sz w:val="28"/>
          <w:szCs w:val="28"/>
        </w:rPr>
        <w:t xml:space="preserve">, издания отечественных авторов, а также иные издания, позволяющие раскрыть тему исследования. </w:t>
      </w:r>
    </w:p>
    <w:p w:rsidR="00F032BF" w:rsidRPr="00EA30E1" w:rsidRDefault="00F032BF" w:rsidP="00F032BF">
      <w:pPr>
        <w:spacing w:after="0" w:line="360" w:lineRule="auto"/>
        <w:ind w:firstLine="567"/>
        <w:jc w:val="both"/>
        <w:rPr>
          <w:rFonts w:ascii="Times New Roman" w:hAnsi="Times New Roman" w:cs="Times New Roman"/>
          <w:b/>
          <w:sz w:val="28"/>
          <w:szCs w:val="28"/>
        </w:rPr>
      </w:pPr>
      <w:r w:rsidRPr="00EA30E1">
        <w:rPr>
          <w:rFonts w:ascii="Times New Roman" w:hAnsi="Times New Roman" w:cs="Times New Roman"/>
          <w:sz w:val="28"/>
          <w:szCs w:val="28"/>
        </w:rPr>
        <w:t>Работа состоит из введение, основной части, заключение с выводами по работе, снабжена списком использованных источников.</w:t>
      </w:r>
    </w:p>
    <w:p w:rsidR="00F032BF" w:rsidRPr="00EA30E1" w:rsidRDefault="00F032BF" w:rsidP="00F032BF">
      <w:pPr>
        <w:spacing w:after="0" w:line="360" w:lineRule="auto"/>
        <w:ind w:firstLine="709"/>
        <w:jc w:val="both"/>
        <w:rPr>
          <w:rFonts w:ascii="Times New Roman" w:hAnsi="Times New Roman" w:cs="Times New Roman"/>
          <w:sz w:val="28"/>
          <w:szCs w:val="28"/>
        </w:rPr>
      </w:pPr>
    </w:p>
    <w:p w:rsidR="00F032BF" w:rsidRDefault="00F032BF" w:rsidP="008C2D7E">
      <w:pPr>
        <w:spacing w:after="0" w:line="360" w:lineRule="auto"/>
        <w:ind w:firstLine="709"/>
        <w:jc w:val="both"/>
        <w:rPr>
          <w:rFonts w:ascii="Times New Roman" w:hAnsi="Times New Roman" w:cs="Times New Roman"/>
          <w:sz w:val="28"/>
          <w:szCs w:val="28"/>
        </w:rPr>
      </w:pPr>
    </w:p>
    <w:p w:rsidR="00152594" w:rsidRDefault="00152594" w:rsidP="008C2D7E">
      <w:pPr>
        <w:spacing w:after="0" w:line="360" w:lineRule="auto"/>
        <w:ind w:firstLine="709"/>
        <w:jc w:val="both"/>
        <w:rPr>
          <w:rFonts w:ascii="Times New Roman" w:hAnsi="Times New Roman" w:cs="Times New Roman"/>
          <w:sz w:val="28"/>
          <w:szCs w:val="28"/>
        </w:rPr>
      </w:pPr>
    </w:p>
    <w:p w:rsidR="00152594" w:rsidRPr="00152594" w:rsidRDefault="00152594" w:rsidP="005E62DF">
      <w:pPr>
        <w:spacing w:after="0" w:line="360" w:lineRule="auto"/>
        <w:jc w:val="center"/>
        <w:outlineLvl w:val="0"/>
        <w:rPr>
          <w:rFonts w:ascii="Times New Roman" w:hAnsi="Times New Roman" w:cs="Times New Roman"/>
          <w:b/>
          <w:sz w:val="28"/>
          <w:szCs w:val="28"/>
        </w:rPr>
      </w:pPr>
      <w:bookmarkStart w:id="1" w:name="_Toc87725965"/>
      <w:r>
        <w:rPr>
          <w:rFonts w:ascii="Times New Roman" w:hAnsi="Times New Roman" w:cs="Times New Roman"/>
          <w:b/>
          <w:sz w:val="28"/>
          <w:szCs w:val="28"/>
        </w:rPr>
        <w:lastRenderedPageBreak/>
        <w:t>1. У</w:t>
      </w:r>
      <w:r w:rsidRPr="00152594">
        <w:rPr>
          <w:rFonts w:ascii="Times New Roman" w:hAnsi="Times New Roman" w:cs="Times New Roman"/>
          <w:b/>
          <w:sz w:val="28"/>
          <w:szCs w:val="28"/>
        </w:rPr>
        <w:t>грозы экономического развития России</w:t>
      </w:r>
      <w:bookmarkEnd w:id="1"/>
    </w:p>
    <w:p w:rsidR="00152594" w:rsidRDefault="00152594" w:rsidP="00152594">
      <w:pPr>
        <w:spacing w:after="0" w:line="360" w:lineRule="auto"/>
        <w:jc w:val="center"/>
        <w:rPr>
          <w:rFonts w:ascii="Times New Roman" w:hAnsi="Times New Roman" w:cs="Times New Roman"/>
          <w:sz w:val="28"/>
          <w:szCs w:val="28"/>
        </w:rPr>
      </w:pP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Главные у</w:t>
      </w:r>
      <w:r w:rsidR="00BB294F">
        <w:rPr>
          <w:rFonts w:ascii="Times New Roman" w:hAnsi="Times New Roman" w:cs="Times New Roman"/>
          <w:sz w:val="28"/>
          <w:szCs w:val="28"/>
        </w:rPr>
        <w:t>грозы для российской экономики о</w:t>
      </w:r>
      <w:r w:rsidRPr="008C2D7E">
        <w:rPr>
          <w:rFonts w:ascii="Times New Roman" w:hAnsi="Times New Roman" w:cs="Times New Roman"/>
          <w:sz w:val="28"/>
          <w:szCs w:val="28"/>
        </w:rPr>
        <w:t>беспечение экономической безопасности – приоритетная задача государства, она закреплена в Стратегии национальной безо</w:t>
      </w:r>
      <w:r w:rsidR="00F21602">
        <w:rPr>
          <w:rFonts w:ascii="Times New Roman" w:hAnsi="Times New Roman" w:cs="Times New Roman"/>
          <w:sz w:val="28"/>
          <w:szCs w:val="28"/>
        </w:rPr>
        <w:t>пасности Российской Федерации</w:t>
      </w:r>
      <w:r w:rsidR="00F21602">
        <w:rPr>
          <w:rStyle w:val="a7"/>
          <w:rFonts w:ascii="Times New Roman" w:hAnsi="Times New Roman" w:cs="Times New Roman"/>
          <w:sz w:val="28"/>
          <w:szCs w:val="28"/>
        </w:rPr>
        <w:footnoteReference w:id="1"/>
      </w:r>
      <w:r w:rsidRPr="008C2D7E">
        <w:rPr>
          <w:rFonts w:ascii="Times New Roman" w:hAnsi="Times New Roman" w:cs="Times New Roman"/>
          <w:sz w:val="28"/>
          <w:szCs w:val="28"/>
        </w:rPr>
        <w:t>. В документе подчеркивается, что «Стратегическими целями обеспечения национальной безопасности являются развитие экономики страны, обеспечение экономической безопасности и создание условий для развития личности, перехода экономики на новый уровень технологического развития, вхождения России в число стран – лидеров по объему валового внутреннего продукта и успешного противостояния влиянию внутренних и внешних угроз».</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Однако на протяжении последних двадцати лет не только не были устранены основные угрозы безопасности российской экономики, но и, напротив, негативное влияние ряда из них на национальную экономику еще усилилось.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Одна из ключевых угроз экономической безопасности страны – низкие темп</w:t>
      </w:r>
      <w:r w:rsidR="00642FEF">
        <w:rPr>
          <w:rFonts w:ascii="Times New Roman" w:hAnsi="Times New Roman" w:cs="Times New Roman"/>
          <w:sz w:val="28"/>
          <w:szCs w:val="28"/>
        </w:rPr>
        <w:t>ы роста. За период с 1991 по 2020</w:t>
      </w:r>
      <w:r w:rsidRPr="008C2D7E">
        <w:rPr>
          <w:rFonts w:ascii="Times New Roman" w:hAnsi="Times New Roman" w:cs="Times New Roman"/>
          <w:sz w:val="28"/>
          <w:szCs w:val="28"/>
        </w:rPr>
        <w:t xml:space="preserve"> год экономика России выросла на 24%, а за последнее десятилетие – всего на 4%. После глубокого спада, ставшего следствием кризиса 2007–2008 гг., российская экономика практически не растет. По предвари</w:t>
      </w:r>
      <w:r w:rsidR="00642FEF">
        <w:rPr>
          <w:rFonts w:ascii="Times New Roman" w:hAnsi="Times New Roman" w:cs="Times New Roman"/>
          <w:sz w:val="28"/>
          <w:szCs w:val="28"/>
        </w:rPr>
        <w:t>тельным оценкам Росстата, в 2020</w:t>
      </w:r>
      <w:r w:rsidRPr="008C2D7E">
        <w:rPr>
          <w:rFonts w:ascii="Times New Roman" w:hAnsi="Times New Roman" w:cs="Times New Roman"/>
          <w:sz w:val="28"/>
          <w:szCs w:val="28"/>
        </w:rPr>
        <w:t xml:space="preserve"> году валовой внутренний продукт России увеличилс</w:t>
      </w:r>
      <w:r w:rsidR="00642FEF">
        <w:rPr>
          <w:rFonts w:ascii="Times New Roman" w:hAnsi="Times New Roman" w:cs="Times New Roman"/>
          <w:sz w:val="28"/>
          <w:szCs w:val="28"/>
        </w:rPr>
        <w:t>я только на 1,5%. В октябре 2021</w:t>
      </w:r>
      <w:r w:rsidRPr="008C2D7E">
        <w:rPr>
          <w:rFonts w:ascii="Times New Roman" w:hAnsi="Times New Roman" w:cs="Times New Roman"/>
          <w:sz w:val="28"/>
          <w:szCs w:val="28"/>
        </w:rPr>
        <w:t xml:space="preserve"> года Международный валютный фонд подготовил прогноз глобального роста экономики, </w:t>
      </w:r>
      <w:r w:rsidR="00642FEF">
        <w:rPr>
          <w:rFonts w:ascii="Times New Roman" w:hAnsi="Times New Roman" w:cs="Times New Roman"/>
          <w:sz w:val="28"/>
          <w:szCs w:val="28"/>
        </w:rPr>
        <w:t>согласно которому по итогам 2021</w:t>
      </w:r>
      <w:r w:rsidRPr="008C2D7E">
        <w:rPr>
          <w:rFonts w:ascii="Times New Roman" w:hAnsi="Times New Roman" w:cs="Times New Roman"/>
          <w:sz w:val="28"/>
          <w:szCs w:val="28"/>
        </w:rPr>
        <w:t> года ожидается прирост российской</w:t>
      </w:r>
      <w:r w:rsidR="00642FEF">
        <w:rPr>
          <w:rFonts w:ascii="Times New Roman" w:hAnsi="Times New Roman" w:cs="Times New Roman"/>
          <w:sz w:val="28"/>
          <w:szCs w:val="28"/>
        </w:rPr>
        <w:t xml:space="preserve"> экономики всего на 1,7%, в 2022</w:t>
      </w:r>
      <w:r w:rsidRPr="008C2D7E">
        <w:rPr>
          <w:rFonts w:ascii="Times New Roman" w:hAnsi="Times New Roman" w:cs="Times New Roman"/>
          <w:sz w:val="28"/>
          <w:szCs w:val="28"/>
        </w:rPr>
        <w:t xml:space="preserve"> году – на 1,8%, а</w:t>
      </w:r>
      <w:r w:rsidR="00642FEF">
        <w:rPr>
          <w:rFonts w:ascii="Times New Roman" w:hAnsi="Times New Roman" w:cs="Times New Roman"/>
          <w:sz w:val="28"/>
          <w:szCs w:val="28"/>
        </w:rPr>
        <w:t xml:space="preserve"> в 2026</w:t>
      </w:r>
      <w:r w:rsidRPr="008C2D7E">
        <w:rPr>
          <w:rFonts w:ascii="Times New Roman" w:hAnsi="Times New Roman" w:cs="Times New Roman"/>
          <w:sz w:val="28"/>
          <w:szCs w:val="28"/>
        </w:rPr>
        <w:t xml:space="preserve"> году – 1,2%. При</w:t>
      </w:r>
      <w:r w:rsidR="00642FEF">
        <w:rPr>
          <w:rFonts w:ascii="Times New Roman" w:hAnsi="Times New Roman" w:cs="Times New Roman"/>
          <w:sz w:val="28"/>
          <w:szCs w:val="28"/>
        </w:rPr>
        <w:t xml:space="preserve"> </w:t>
      </w:r>
      <w:r w:rsidRPr="008C2D7E">
        <w:rPr>
          <w:rFonts w:ascii="Times New Roman" w:hAnsi="Times New Roman" w:cs="Times New Roman"/>
          <w:sz w:val="28"/>
          <w:szCs w:val="28"/>
        </w:rPr>
        <w:t>этом</w:t>
      </w:r>
      <w:r w:rsidR="00642FEF">
        <w:rPr>
          <w:rFonts w:ascii="Times New Roman" w:hAnsi="Times New Roman" w:cs="Times New Roman"/>
          <w:sz w:val="28"/>
          <w:szCs w:val="28"/>
        </w:rPr>
        <w:t xml:space="preserve"> </w:t>
      </w:r>
      <w:r w:rsidRPr="008C2D7E">
        <w:rPr>
          <w:rFonts w:ascii="Times New Roman" w:hAnsi="Times New Roman" w:cs="Times New Roman"/>
          <w:sz w:val="28"/>
          <w:szCs w:val="28"/>
        </w:rPr>
        <w:t>в</w:t>
      </w:r>
      <w:r w:rsidR="00642FEF">
        <w:rPr>
          <w:rFonts w:ascii="Times New Roman" w:hAnsi="Times New Roman" w:cs="Times New Roman"/>
          <w:sz w:val="28"/>
          <w:szCs w:val="28"/>
        </w:rPr>
        <w:t xml:space="preserve"> </w:t>
      </w:r>
      <w:r w:rsidRPr="008C2D7E">
        <w:rPr>
          <w:rFonts w:ascii="Times New Roman" w:hAnsi="Times New Roman" w:cs="Times New Roman"/>
          <w:sz w:val="28"/>
          <w:szCs w:val="28"/>
        </w:rPr>
        <w:t>ближайшие</w:t>
      </w:r>
      <w:r w:rsidR="00642FEF">
        <w:rPr>
          <w:rFonts w:ascii="Times New Roman" w:hAnsi="Times New Roman" w:cs="Times New Roman"/>
          <w:sz w:val="28"/>
          <w:szCs w:val="28"/>
        </w:rPr>
        <w:t xml:space="preserve"> </w:t>
      </w:r>
      <w:r w:rsidRPr="008C2D7E">
        <w:rPr>
          <w:rFonts w:ascii="Times New Roman" w:hAnsi="Times New Roman" w:cs="Times New Roman"/>
          <w:sz w:val="28"/>
          <w:szCs w:val="28"/>
        </w:rPr>
        <w:t xml:space="preserve">два года прирост мировой экономики </w:t>
      </w:r>
      <w:r w:rsidRPr="008C2D7E">
        <w:rPr>
          <w:rFonts w:ascii="Times New Roman" w:hAnsi="Times New Roman" w:cs="Times New Roman"/>
          <w:sz w:val="28"/>
          <w:szCs w:val="28"/>
        </w:rPr>
        <w:lastRenderedPageBreak/>
        <w:t xml:space="preserve">прогнозируется на уровне 3,7%. Экономика Китая будет прирастать на 6,6 и 6,2%, Индии – </w:t>
      </w:r>
      <w:r w:rsidR="00642FEF">
        <w:rPr>
          <w:rFonts w:ascii="Times New Roman" w:hAnsi="Times New Roman" w:cs="Times New Roman"/>
          <w:sz w:val="28"/>
          <w:szCs w:val="28"/>
        </w:rPr>
        <w:t>на 7,4 и 7,7% соответственно</w:t>
      </w:r>
      <w:r w:rsidR="00642FEF">
        <w:rPr>
          <w:rStyle w:val="a7"/>
          <w:rFonts w:ascii="Times New Roman" w:hAnsi="Times New Roman" w:cs="Times New Roman"/>
          <w:sz w:val="28"/>
          <w:szCs w:val="28"/>
        </w:rPr>
        <w:footnoteReference w:id="2"/>
      </w:r>
      <w:r w:rsidRPr="008C2D7E">
        <w:rPr>
          <w:rFonts w:ascii="Times New Roman" w:hAnsi="Times New Roman" w:cs="Times New Roman"/>
          <w:sz w:val="28"/>
          <w:szCs w:val="28"/>
        </w:rPr>
        <w:t>.</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Страна теряет позиции в мировой экономике. В настоящее время российская экономика находится на шестом месте в мире (после Китая, США, Индии, Японии и Германии). При сохранении тенденций к 2024 году Россия вряд ли сможет выйти на пятое место, и задача, которую ставит Президент России В.В. Путин, не будет выполнена.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Основная причина снижения экономической активности и стагнации российской экономики кроется в ее структурных деформациях. За годы рыночных реформ в структуре российской экономики произошли кардинальные изменения: существенно сократилась доля машиностроения, сельского и лесного хозяйства, легкой промышленности, а удельный вес финансового посредничества, операций с недвижимым имуществом, торговли и добычи полезных ископаемых, напротив, возрос.</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Ве</w:t>
      </w:r>
      <w:r w:rsidR="00520633">
        <w:rPr>
          <w:rFonts w:ascii="Times New Roman" w:hAnsi="Times New Roman" w:cs="Times New Roman"/>
          <w:sz w:val="28"/>
          <w:szCs w:val="28"/>
        </w:rPr>
        <w:t>дущие отечественные эксперты</w:t>
      </w:r>
      <w:r w:rsidR="00520633">
        <w:rPr>
          <w:rStyle w:val="a7"/>
          <w:rFonts w:ascii="Times New Roman" w:hAnsi="Times New Roman" w:cs="Times New Roman"/>
          <w:sz w:val="28"/>
          <w:szCs w:val="28"/>
        </w:rPr>
        <w:footnoteReference w:id="3"/>
      </w:r>
      <w:r w:rsidRPr="008C2D7E">
        <w:rPr>
          <w:rFonts w:ascii="Times New Roman" w:hAnsi="Times New Roman" w:cs="Times New Roman"/>
          <w:sz w:val="28"/>
          <w:szCs w:val="28"/>
        </w:rPr>
        <w:t xml:space="preserve"> указывают на продолжающийся рост зависимости экономики о</w:t>
      </w:r>
      <w:r w:rsidR="00520633">
        <w:rPr>
          <w:rFonts w:ascii="Times New Roman" w:hAnsi="Times New Roman" w:cs="Times New Roman"/>
          <w:sz w:val="28"/>
          <w:szCs w:val="28"/>
        </w:rPr>
        <w:t>т сырьевого сектора. Если в 2019</w:t>
      </w:r>
      <w:r w:rsidRPr="008C2D7E">
        <w:rPr>
          <w:rFonts w:ascii="Times New Roman" w:hAnsi="Times New Roman" w:cs="Times New Roman"/>
          <w:sz w:val="28"/>
          <w:szCs w:val="28"/>
        </w:rPr>
        <w:t xml:space="preserve"> году сектор добычи полезных ископаемых формировал 10% валового</w:t>
      </w:r>
      <w:r w:rsidR="00520633">
        <w:rPr>
          <w:rFonts w:ascii="Times New Roman" w:hAnsi="Times New Roman" w:cs="Times New Roman"/>
          <w:sz w:val="28"/>
          <w:szCs w:val="28"/>
        </w:rPr>
        <w:t xml:space="preserve"> внутреннего продукта, то в 2020</w:t>
      </w:r>
      <w:r w:rsidRPr="008C2D7E">
        <w:rPr>
          <w:rFonts w:ascii="Times New Roman" w:hAnsi="Times New Roman" w:cs="Times New Roman"/>
          <w:sz w:val="28"/>
          <w:szCs w:val="28"/>
        </w:rPr>
        <w:t xml:space="preserve"> году – уже 10,4%. Соотношение экспорта углеводородов к ВВП за год также увеличилось с 12 до 12,5%.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Сектор добычи полезных ископаемых и нефтепереработки продолжает обеспечивать более 60% всех поступлений от экспорта, более трети сальдированного финансового результата в экономике.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Резко возросла значимость сектора добычи полезных ископаемых при формировании динамики промышленного производства. С учетом сектора нефтепереработки этот сегмент экономики обеспечил свыше 70% от итогового роста п</w:t>
      </w:r>
      <w:r w:rsidR="00520633">
        <w:rPr>
          <w:rFonts w:ascii="Times New Roman" w:hAnsi="Times New Roman" w:cs="Times New Roman"/>
          <w:sz w:val="28"/>
          <w:szCs w:val="28"/>
        </w:rPr>
        <w:t>ромышленного производства в 2020</w:t>
      </w:r>
      <w:r w:rsidRPr="008C2D7E">
        <w:rPr>
          <w:rFonts w:ascii="Times New Roman" w:hAnsi="Times New Roman" w:cs="Times New Roman"/>
          <w:sz w:val="28"/>
          <w:szCs w:val="28"/>
        </w:rPr>
        <w:t xml:space="preserve"> году.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lastRenderedPageBreak/>
        <w:t>Весьма велика зависимость бюджета страны от н</w:t>
      </w:r>
      <w:r w:rsidR="00520633">
        <w:rPr>
          <w:rFonts w:ascii="Times New Roman" w:hAnsi="Times New Roman" w:cs="Times New Roman"/>
          <w:sz w:val="28"/>
          <w:szCs w:val="28"/>
        </w:rPr>
        <w:t>ефтегазовых доходов. К концу 2020</w:t>
      </w:r>
      <w:r w:rsidRPr="008C2D7E">
        <w:rPr>
          <w:rFonts w:ascii="Times New Roman" w:hAnsi="Times New Roman" w:cs="Times New Roman"/>
          <w:sz w:val="28"/>
          <w:szCs w:val="28"/>
        </w:rPr>
        <w:t xml:space="preserve"> года они составляли уже 40% от совокупных доходов.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Таким образом, можно констатировать, что в постсоветский период экономика РФ претерпела существенные трансформации: произошла </w:t>
      </w:r>
      <w:proofErr w:type="spellStart"/>
      <w:r w:rsidRPr="008C2D7E">
        <w:rPr>
          <w:rFonts w:ascii="Times New Roman" w:hAnsi="Times New Roman" w:cs="Times New Roman"/>
          <w:sz w:val="28"/>
          <w:szCs w:val="28"/>
        </w:rPr>
        <w:t>примитивизация</w:t>
      </w:r>
      <w:proofErr w:type="spellEnd"/>
      <w:r w:rsidRPr="008C2D7E">
        <w:rPr>
          <w:rFonts w:ascii="Times New Roman" w:hAnsi="Times New Roman" w:cs="Times New Roman"/>
          <w:sz w:val="28"/>
          <w:szCs w:val="28"/>
        </w:rPr>
        <w:t xml:space="preserve"> ее структуры и ухудшились количественные характеристики экономического роста. Сохраняется высокая зависимость российской экономики от </w:t>
      </w:r>
      <w:proofErr w:type="spellStart"/>
      <w:r w:rsidRPr="008C2D7E">
        <w:rPr>
          <w:rFonts w:ascii="Times New Roman" w:hAnsi="Times New Roman" w:cs="Times New Roman"/>
          <w:sz w:val="28"/>
          <w:szCs w:val="28"/>
        </w:rPr>
        <w:t>энерго</w:t>
      </w:r>
      <w:proofErr w:type="spellEnd"/>
      <w:r w:rsidR="00520633">
        <w:rPr>
          <w:rFonts w:ascii="Times New Roman" w:hAnsi="Times New Roman" w:cs="Times New Roman"/>
          <w:sz w:val="28"/>
          <w:szCs w:val="28"/>
        </w:rPr>
        <w:t xml:space="preserve"> - </w:t>
      </w:r>
      <w:r w:rsidRPr="008C2D7E">
        <w:rPr>
          <w:rFonts w:ascii="Times New Roman" w:hAnsi="Times New Roman" w:cs="Times New Roman"/>
          <w:sz w:val="28"/>
          <w:szCs w:val="28"/>
        </w:rPr>
        <w:t>сырьевого сектора. А это еще один вызов экономической безопасности.</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Рассмотренные тенденции наглядно свидетельствуют о том, что потенциал сырьевой модели российской экономики исчерпан. Необходимы другие источники роста. Российская экономика становится все более уязвимой перед внешними угрозами экономической безопасности, которые, как известно, активизируются при ослаблении роли государства в системе мирового экономического пространства. </w:t>
      </w:r>
    </w:p>
    <w:p w:rsidR="00BB294F"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Экономическую безопасность с</w:t>
      </w:r>
      <w:r w:rsidR="00BB294F">
        <w:rPr>
          <w:rFonts w:ascii="Times New Roman" w:hAnsi="Times New Roman" w:cs="Times New Roman"/>
          <w:sz w:val="28"/>
          <w:szCs w:val="28"/>
        </w:rPr>
        <w:t>т</w:t>
      </w:r>
      <w:r w:rsidRPr="008C2D7E">
        <w:rPr>
          <w:rFonts w:ascii="Times New Roman" w:hAnsi="Times New Roman" w:cs="Times New Roman"/>
          <w:sz w:val="28"/>
          <w:szCs w:val="28"/>
        </w:rPr>
        <w:t>раны во многом обеспечивает промышленн</w:t>
      </w:r>
      <w:r w:rsidR="00520633">
        <w:rPr>
          <w:rFonts w:ascii="Times New Roman" w:hAnsi="Times New Roman" w:cs="Times New Roman"/>
          <w:sz w:val="28"/>
          <w:szCs w:val="28"/>
        </w:rPr>
        <w:t>ый сектор. Однако по итогам 2019</w:t>
      </w:r>
      <w:r w:rsidRPr="008C2D7E">
        <w:rPr>
          <w:rFonts w:ascii="Times New Roman" w:hAnsi="Times New Roman" w:cs="Times New Roman"/>
          <w:sz w:val="28"/>
          <w:szCs w:val="28"/>
        </w:rPr>
        <w:t xml:space="preserve"> года в промышленном производстве уровень 1991 года достигнут только сектором промежуточного спроса (101,8%), а это в основном добыча полезных ископаемых. Сектор конечного потребления и отрасли инвестиционного спроса обеспечили лишь 87,7</w:t>
      </w:r>
      <w:r w:rsidR="00520633">
        <w:rPr>
          <w:rFonts w:ascii="Times New Roman" w:hAnsi="Times New Roman" w:cs="Times New Roman"/>
          <w:sz w:val="28"/>
          <w:szCs w:val="28"/>
        </w:rPr>
        <w:t xml:space="preserve"> и 64,7% от уровня 1991 года</w:t>
      </w:r>
      <w:r w:rsidR="00520633">
        <w:rPr>
          <w:rStyle w:val="a7"/>
          <w:rFonts w:ascii="Times New Roman" w:hAnsi="Times New Roman" w:cs="Times New Roman"/>
          <w:sz w:val="28"/>
          <w:szCs w:val="28"/>
        </w:rPr>
        <w:footnoteReference w:id="4"/>
      </w:r>
      <w:r w:rsidRPr="008C2D7E">
        <w:rPr>
          <w:rFonts w:ascii="Times New Roman" w:hAnsi="Times New Roman" w:cs="Times New Roman"/>
          <w:sz w:val="28"/>
          <w:szCs w:val="28"/>
        </w:rPr>
        <w:t xml:space="preserve">. </w:t>
      </w:r>
    </w:p>
    <w:p w:rsidR="0091241C"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Важнейшей отраслью инвестиционного спроса, драйвером экономического развития и главным фактором конкурентоспособности экономики выступает машиностроение. Однако в общем объеме промышленной продукции доля машинной индустрии остается стабильно низкой: удельный вес</w:t>
      </w:r>
      <w:r w:rsidR="00520633">
        <w:rPr>
          <w:rFonts w:ascii="Times New Roman" w:hAnsi="Times New Roman" w:cs="Times New Roman"/>
          <w:sz w:val="28"/>
          <w:szCs w:val="28"/>
        </w:rPr>
        <w:t xml:space="preserve"> сектора за период с 2008 по 2019</w:t>
      </w:r>
      <w:r w:rsidRPr="008C2D7E">
        <w:rPr>
          <w:rFonts w:ascii="Times New Roman" w:hAnsi="Times New Roman" w:cs="Times New Roman"/>
          <w:sz w:val="28"/>
          <w:szCs w:val="28"/>
        </w:rPr>
        <w:t xml:space="preserve"> год не достигал 15%. Для сравнения: в США данный пок</w:t>
      </w:r>
      <w:r w:rsidR="00520633">
        <w:rPr>
          <w:rFonts w:ascii="Times New Roman" w:hAnsi="Times New Roman" w:cs="Times New Roman"/>
          <w:sz w:val="28"/>
          <w:szCs w:val="28"/>
        </w:rPr>
        <w:t>азатель составляет около 30%</w:t>
      </w:r>
      <w:r w:rsidR="00520633">
        <w:rPr>
          <w:rStyle w:val="a7"/>
          <w:rFonts w:ascii="Times New Roman" w:hAnsi="Times New Roman" w:cs="Times New Roman"/>
          <w:sz w:val="28"/>
          <w:szCs w:val="28"/>
        </w:rPr>
        <w:footnoteReference w:id="5"/>
      </w:r>
      <w:r w:rsidRPr="008C2D7E">
        <w:rPr>
          <w:rFonts w:ascii="Times New Roman" w:hAnsi="Times New Roman" w:cs="Times New Roman"/>
          <w:sz w:val="28"/>
          <w:szCs w:val="28"/>
        </w:rPr>
        <w:t xml:space="preserve">. Этот сектор российской промышленности не выполняет свою фундаментальную </w:t>
      </w:r>
      <w:r w:rsidRPr="008C2D7E">
        <w:rPr>
          <w:rFonts w:ascii="Times New Roman" w:hAnsi="Times New Roman" w:cs="Times New Roman"/>
          <w:sz w:val="28"/>
          <w:szCs w:val="28"/>
        </w:rPr>
        <w:lastRenderedPageBreak/>
        <w:t xml:space="preserve">функцию. Слабое развитие отечественного машиностроения не позволяет экономике осуществить технологический рывок и перейти на инновационные рельсы. Дальнейшее технологическое отставание становится наиболее явной угрозой экономической безопасности страны. </w:t>
      </w:r>
    </w:p>
    <w:p w:rsidR="001C447C"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Решить задачу выхода России в мировые лидеры возможно за счет модернизации производств и внедрения инноваций. Вместе с тем высокотехнологичное оборудование в России почти не производится (в том числе и по причине слабого развития машиностроения), а в условиях санкций отечественные предприятия испытывают существенные трудности по его закупке в других странах. Кроме того, хозяйствующие субъекты не имеют достаточных средств для обновления основных производственных фондов. Как показывают оп</w:t>
      </w:r>
      <w:r w:rsidR="0091241C">
        <w:rPr>
          <w:rFonts w:ascii="Times New Roman" w:hAnsi="Times New Roman" w:cs="Times New Roman"/>
          <w:sz w:val="28"/>
          <w:szCs w:val="28"/>
        </w:rPr>
        <w:t>росы</w:t>
      </w:r>
      <w:r w:rsidRPr="008C2D7E">
        <w:rPr>
          <w:rFonts w:ascii="Times New Roman" w:hAnsi="Times New Roman" w:cs="Times New Roman"/>
          <w:sz w:val="28"/>
          <w:szCs w:val="28"/>
        </w:rPr>
        <w:t xml:space="preserve"> , большая часть предприятий (наприм</w:t>
      </w:r>
      <w:r w:rsidR="00520633">
        <w:rPr>
          <w:rFonts w:ascii="Times New Roman" w:hAnsi="Times New Roman" w:cs="Times New Roman"/>
          <w:sz w:val="28"/>
          <w:szCs w:val="28"/>
        </w:rPr>
        <w:t>ер, в Вологодской области в 2020</w:t>
      </w:r>
      <w:r w:rsidRPr="008C2D7E">
        <w:rPr>
          <w:rFonts w:ascii="Times New Roman" w:hAnsi="Times New Roman" w:cs="Times New Roman"/>
          <w:sz w:val="28"/>
          <w:szCs w:val="28"/>
        </w:rPr>
        <w:t xml:space="preserve"> году – 37% от числа опрошенных) имеет средства только на поддержание текущего уровня производства. А каждый десятый руководитель отмечает недостаток ресурсов даже на эти цели. В результате износ основных фондов в Российской Федерации превысил в сре</w:t>
      </w:r>
      <w:r w:rsidR="00520633">
        <w:rPr>
          <w:rFonts w:ascii="Times New Roman" w:hAnsi="Times New Roman" w:cs="Times New Roman"/>
          <w:sz w:val="28"/>
          <w:szCs w:val="28"/>
        </w:rPr>
        <w:t>днем 47%. По данным Росстата</w:t>
      </w:r>
      <w:r w:rsidR="00520633">
        <w:rPr>
          <w:rStyle w:val="a7"/>
          <w:rFonts w:ascii="Times New Roman" w:hAnsi="Times New Roman" w:cs="Times New Roman"/>
          <w:sz w:val="28"/>
          <w:szCs w:val="28"/>
        </w:rPr>
        <w:footnoteReference w:id="6"/>
      </w:r>
      <w:r w:rsidRPr="008C2D7E">
        <w:rPr>
          <w:rFonts w:ascii="Times New Roman" w:hAnsi="Times New Roman" w:cs="Times New Roman"/>
          <w:sz w:val="28"/>
          <w:szCs w:val="28"/>
        </w:rPr>
        <w:t xml:space="preserve">, «лидерами» по этому показателю выступают промышленность, здравоохранение, </w:t>
      </w:r>
      <w:r w:rsidRPr="001C447C">
        <w:rPr>
          <w:rFonts w:ascii="Times New Roman" w:hAnsi="Times New Roman" w:cs="Times New Roman"/>
          <w:sz w:val="28"/>
          <w:szCs w:val="28"/>
        </w:rPr>
        <w:t>транспорт и связь: в этих отраслях степень износа основных фондов превышает 50% (рис.</w:t>
      </w:r>
      <w:r w:rsidR="001C447C" w:rsidRPr="001C447C">
        <w:rPr>
          <w:rFonts w:ascii="Times New Roman" w:hAnsi="Times New Roman" w:cs="Times New Roman"/>
          <w:sz w:val="28"/>
          <w:szCs w:val="28"/>
        </w:rPr>
        <w:t xml:space="preserve"> 1</w:t>
      </w:r>
      <w:r w:rsidRPr="001C447C">
        <w:rPr>
          <w:rFonts w:ascii="Times New Roman" w:hAnsi="Times New Roman" w:cs="Times New Roman"/>
          <w:sz w:val="28"/>
          <w:szCs w:val="28"/>
        </w:rPr>
        <w:t>).</w:t>
      </w:r>
      <w:r w:rsidRPr="008C2D7E">
        <w:rPr>
          <w:rFonts w:ascii="Times New Roman" w:hAnsi="Times New Roman" w:cs="Times New Roman"/>
          <w:sz w:val="28"/>
          <w:szCs w:val="28"/>
        </w:rPr>
        <w:t xml:space="preserve"> </w:t>
      </w:r>
    </w:p>
    <w:p w:rsidR="001C447C" w:rsidRDefault="001C447C" w:rsidP="008C2D7E">
      <w:pPr>
        <w:spacing w:after="0" w:line="360" w:lineRule="auto"/>
        <w:ind w:firstLine="709"/>
        <w:jc w:val="both"/>
        <w:rPr>
          <w:rFonts w:ascii="Times New Roman" w:hAnsi="Times New Roman" w:cs="Times New Roman"/>
          <w:sz w:val="28"/>
          <w:szCs w:val="28"/>
        </w:rPr>
      </w:pPr>
    </w:p>
    <w:p w:rsidR="001C447C" w:rsidRDefault="001C447C" w:rsidP="001C447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2805" cy="3689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2805" cy="3689350"/>
                    </a:xfrm>
                    <a:prstGeom prst="rect">
                      <a:avLst/>
                    </a:prstGeom>
                    <a:noFill/>
                    <a:ln w="9525">
                      <a:noFill/>
                      <a:miter lim="800000"/>
                      <a:headEnd/>
                      <a:tailEnd/>
                    </a:ln>
                  </pic:spPr>
                </pic:pic>
              </a:graphicData>
            </a:graphic>
          </wp:inline>
        </w:drawing>
      </w:r>
    </w:p>
    <w:p w:rsidR="001C447C" w:rsidRPr="001C447C" w:rsidRDefault="001C447C" w:rsidP="001C447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Pr="001C447C">
        <w:rPr>
          <w:rFonts w:ascii="Times New Roman" w:hAnsi="Times New Roman" w:cs="Times New Roman"/>
          <w:sz w:val="28"/>
          <w:szCs w:val="28"/>
        </w:rPr>
        <w:t xml:space="preserve"> Степень износа основных фондов в Российской Федерации на конец 2017 года по видам экономической деятельности по полному кругу организаций, %</w:t>
      </w:r>
    </w:p>
    <w:p w:rsidR="001C447C" w:rsidRDefault="001C447C" w:rsidP="008C2D7E">
      <w:pPr>
        <w:spacing w:after="0" w:line="360" w:lineRule="auto"/>
        <w:ind w:firstLine="709"/>
        <w:jc w:val="both"/>
        <w:rPr>
          <w:rFonts w:ascii="Times New Roman" w:hAnsi="Times New Roman" w:cs="Times New Roman"/>
          <w:sz w:val="28"/>
          <w:szCs w:val="28"/>
        </w:rPr>
      </w:pPr>
    </w:p>
    <w:p w:rsidR="001C447C"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Что касается </w:t>
      </w:r>
      <w:proofErr w:type="spellStart"/>
      <w:r w:rsidRPr="008C2D7E">
        <w:rPr>
          <w:rFonts w:ascii="Times New Roman" w:hAnsi="Times New Roman" w:cs="Times New Roman"/>
          <w:sz w:val="28"/>
          <w:szCs w:val="28"/>
        </w:rPr>
        <w:t>инновационности</w:t>
      </w:r>
      <w:proofErr w:type="spellEnd"/>
      <w:r w:rsidRPr="008C2D7E">
        <w:rPr>
          <w:rFonts w:ascii="Times New Roman" w:hAnsi="Times New Roman" w:cs="Times New Roman"/>
          <w:sz w:val="28"/>
          <w:szCs w:val="28"/>
        </w:rPr>
        <w:t xml:space="preserve"> экономики, то ситуацию в этой сфере</w:t>
      </w:r>
      <w:r w:rsidR="00EC40F4">
        <w:rPr>
          <w:rFonts w:ascii="Times New Roman" w:hAnsi="Times New Roman" w:cs="Times New Roman"/>
          <w:sz w:val="28"/>
          <w:szCs w:val="28"/>
        </w:rPr>
        <w:t xml:space="preserve"> можно назвать удручающей. В 2020</w:t>
      </w:r>
      <w:r w:rsidRPr="008C2D7E">
        <w:rPr>
          <w:rFonts w:ascii="Times New Roman" w:hAnsi="Times New Roman" w:cs="Times New Roman"/>
          <w:sz w:val="28"/>
          <w:szCs w:val="28"/>
        </w:rPr>
        <w:t xml:space="preserve"> году инновационные мероприятия осуществляли менее 9% российских организаций, тогда как в Германии – около 60%, Эстонии и Болгарии – почти 20%. Технологические инновации реализовывают только 7,5% организаций. Затраты организаций на НИОКР и технологическ</w:t>
      </w:r>
      <w:r w:rsidR="00EC40F4">
        <w:rPr>
          <w:rFonts w:ascii="Times New Roman" w:hAnsi="Times New Roman" w:cs="Times New Roman"/>
          <w:sz w:val="28"/>
          <w:szCs w:val="28"/>
        </w:rPr>
        <w:t>ие инновации крайне малы: в 2020</w:t>
      </w:r>
      <w:r w:rsidRPr="008C2D7E">
        <w:rPr>
          <w:rFonts w:ascii="Times New Roman" w:hAnsi="Times New Roman" w:cs="Times New Roman"/>
          <w:sz w:val="28"/>
          <w:szCs w:val="28"/>
        </w:rPr>
        <w:t xml:space="preserve"> году в РФ этот показатель составил 1,6% от ВВП, а в ряде субъектов федерации он еще меньше. Все это делает реальной угрозу дальнейшего технологического отставания России от передовых стран. В этих условиях трудно об</w:t>
      </w:r>
      <w:r w:rsidR="001C447C">
        <w:rPr>
          <w:rFonts w:ascii="Times New Roman" w:hAnsi="Times New Roman" w:cs="Times New Roman"/>
          <w:sz w:val="28"/>
          <w:szCs w:val="28"/>
        </w:rPr>
        <w:t>еспечить рост производства, про</w:t>
      </w:r>
      <w:r w:rsidRPr="008C2D7E">
        <w:rPr>
          <w:rFonts w:ascii="Times New Roman" w:hAnsi="Times New Roman" w:cs="Times New Roman"/>
          <w:sz w:val="28"/>
          <w:szCs w:val="28"/>
        </w:rPr>
        <w:t>изводительности труда, конкурентоспособность выпускаемой</w:t>
      </w:r>
      <w:r w:rsidR="001C447C">
        <w:rPr>
          <w:rFonts w:ascii="Times New Roman" w:hAnsi="Times New Roman" w:cs="Times New Roman"/>
          <w:sz w:val="28"/>
          <w:szCs w:val="28"/>
        </w:rPr>
        <w:t xml:space="preserve"> продукции и экономики в целом.</w:t>
      </w:r>
    </w:p>
    <w:p w:rsidR="001C447C"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Отставание России в модернизации производств и внедрении инноваций, длящаяся с 2009 года стагнация российской экономики, </w:t>
      </w:r>
      <w:r w:rsidRPr="008C2D7E">
        <w:rPr>
          <w:rFonts w:ascii="Times New Roman" w:hAnsi="Times New Roman" w:cs="Times New Roman"/>
          <w:sz w:val="28"/>
          <w:szCs w:val="28"/>
        </w:rPr>
        <w:lastRenderedPageBreak/>
        <w:t>снижение ее доли в мировом ВВП являются следствием слабой инвестиционной активности. Так, удельный вес России в мировых инве</w:t>
      </w:r>
      <w:r w:rsidR="00EC40F4">
        <w:rPr>
          <w:rFonts w:ascii="Times New Roman" w:hAnsi="Times New Roman" w:cs="Times New Roman"/>
          <w:sz w:val="28"/>
          <w:szCs w:val="28"/>
        </w:rPr>
        <w:t>стициях за период с 1990 по 2018</w:t>
      </w:r>
      <w:r w:rsidRPr="008C2D7E">
        <w:rPr>
          <w:rFonts w:ascii="Times New Roman" w:hAnsi="Times New Roman" w:cs="Times New Roman"/>
          <w:sz w:val="28"/>
          <w:szCs w:val="28"/>
        </w:rPr>
        <w:t xml:space="preserve"> год уменьшился с 6,7 до 1,5%. В итоге вклад в мировую эк</w:t>
      </w:r>
      <w:r w:rsidR="001C447C">
        <w:rPr>
          <w:rFonts w:ascii="Times New Roman" w:hAnsi="Times New Roman" w:cs="Times New Roman"/>
          <w:sz w:val="28"/>
          <w:szCs w:val="28"/>
        </w:rPr>
        <w:t>ономику снизился с 3,2 до 4,14%</w:t>
      </w:r>
      <w:r w:rsidRPr="008C2D7E">
        <w:rPr>
          <w:rFonts w:ascii="Times New Roman" w:hAnsi="Times New Roman" w:cs="Times New Roman"/>
          <w:sz w:val="28"/>
          <w:szCs w:val="28"/>
        </w:rPr>
        <w:t xml:space="preserve"> .</w:t>
      </w:r>
    </w:p>
    <w:p w:rsidR="001C447C"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Крайне низкой остается норма накопления капитала: всего 17% ВВП. По этому показателю Россия уступает и развитым, и (почти вдвое) развивающимся странам. При этом в обрабатывающие производства вкладывается около 15% (в высокотехнологичные производства – чуть более 2%) совокупной величины инвестиций, или 2% ВВП </w:t>
      </w:r>
      <w:r w:rsidR="001C447C">
        <w:rPr>
          <w:rFonts w:ascii="Times New Roman" w:hAnsi="Times New Roman" w:cs="Times New Roman"/>
          <w:sz w:val="28"/>
          <w:szCs w:val="28"/>
        </w:rPr>
        <w:t>.</w:t>
      </w:r>
      <w:r w:rsidRPr="008C2D7E">
        <w:rPr>
          <w:rFonts w:ascii="Times New Roman" w:hAnsi="Times New Roman" w:cs="Times New Roman"/>
          <w:sz w:val="28"/>
          <w:szCs w:val="28"/>
        </w:rPr>
        <w:t xml:space="preserve"> Рассчитано по: данные Всемирного банка. (для сравнения: в США объем инвестиций в обрабатывающие производства достигает 15% ВВП). Чтобы обеспечить ежегодные темпы экономического роста в пределах 4–6%, необходимо поднять долю инвестиций в основной капитал в ВВП до 25–35%, т. е. в 2 раза. Однако ни по темпам, ни по объему инвестиций Россия пока не выходит на желаемую траекторию. </w:t>
      </w:r>
    </w:p>
    <w:p w:rsidR="00EC40F4"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Главной причиной, сдерживающей инвестиционную деятельность промышленных предприятий, руководители называют жесткие условия банковского кредитования: высокая стоимость заемных средств и короткие сроки предоставления кредита. Кроме того, при недостатке инвестиций в отечественную экономику Россия выступает донором других государств, в том числе преуспевающих. По расчетам</w:t>
      </w:r>
      <w:r w:rsidR="00EC40F4">
        <w:rPr>
          <w:rFonts w:ascii="Times New Roman" w:hAnsi="Times New Roman" w:cs="Times New Roman"/>
          <w:sz w:val="28"/>
          <w:szCs w:val="28"/>
        </w:rPr>
        <w:t xml:space="preserve"> сотрудников ФГБУН </w:t>
      </w:r>
      <w:proofErr w:type="spellStart"/>
      <w:r w:rsidR="00EC40F4">
        <w:rPr>
          <w:rFonts w:ascii="Times New Roman" w:hAnsi="Times New Roman" w:cs="Times New Roman"/>
          <w:sz w:val="28"/>
          <w:szCs w:val="28"/>
        </w:rPr>
        <w:t>ВолНЦ</w:t>
      </w:r>
      <w:proofErr w:type="spellEnd"/>
      <w:r w:rsidR="00EC40F4">
        <w:rPr>
          <w:rFonts w:ascii="Times New Roman" w:hAnsi="Times New Roman" w:cs="Times New Roman"/>
          <w:sz w:val="28"/>
          <w:szCs w:val="28"/>
        </w:rPr>
        <w:t xml:space="preserve"> РАН </w:t>
      </w:r>
      <w:r w:rsidR="00EC40F4">
        <w:rPr>
          <w:rStyle w:val="a7"/>
          <w:rFonts w:ascii="Times New Roman" w:hAnsi="Times New Roman" w:cs="Times New Roman"/>
          <w:sz w:val="28"/>
          <w:szCs w:val="28"/>
        </w:rPr>
        <w:footnoteReference w:id="7"/>
      </w:r>
      <w:r w:rsidRPr="008C2D7E">
        <w:rPr>
          <w:rFonts w:ascii="Times New Roman" w:hAnsi="Times New Roman" w:cs="Times New Roman"/>
          <w:sz w:val="28"/>
          <w:szCs w:val="28"/>
        </w:rPr>
        <w:t xml:space="preserve">, в 2007–2014 гг. в </w:t>
      </w:r>
      <w:proofErr w:type="spellStart"/>
      <w:r w:rsidRPr="008C2D7E">
        <w:rPr>
          <w:rFonts w:ascii="Times New Roman" w:hAnsi="Times New Roman" w:cs="Times New Roman"/>
          <w:sz w:val="28"/>
          <w:szCs w:val="28"/>
        </w:rPr>
        <w:t>офшоры</w:t>
      </w:r>
      <w:proofErr w:type="spellEnd"/>
      <w:r w:rsidRPr="008C2D7E">
        <w:rPr>
          <w:rFonts w:ascii="Times New Roman" w:hAnsi="Times New Roman" w:cs="Times New Roman"/>
          <w:sz w:val="28"/>
          <w:szCs w:val="28"/>
        </w:rPr>
        <w:t xml:space="preserve"> направлялось в среднем 80% капитала.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Таким образом, «сложившаяся в экономике России модель инвестиционной деятельности, которой органически присущи постоянные миграции частного капитала к зарубежным центрам аккумулирования прибыли, значительный удельный вес в структуре национального накопления государственных вложений, а также острая нехватка адекватных существующим потребностям внутренних источников дешевых «длинных» </w:t>
      </w:r>
      <w:r w:rsidRPr="008C2D7E">
        <w:rPr>
          <w:rFonts w:ascii="Times New Roman" w:hAnsi="Times New Roman" w:cs="Times New Roman"/>
          <w:sz w:val="28"/>
          <w:szCs w:val="28"/>
        </w:rPr>
        <w:lastRenderedPageBreak/>
        <w:t>денег, в принципе не способна демонстрировать минимально приемлемые темпы расширения про</w:t>
      </w:r>
      <w:r w:rsidR="00EC40F4">
        <w:rPr>
          <w:rFonts w:ascii="Times New Roman" w:hAnsi="Times New Roman" w:cs="Times New Roman"/>
          <w:sz w:val="28"/>
          <w:szCs w:val="28"/>
        </w:rPr>
        <w:t>изводственных возможностей»</w:t>
      </w:r>
      <w:r w:rsidR="00EC40F4">
        <w:rPr>
          <w:rStyle w:val="a7"/>
          <w:rFonts w:ascii="Times New Roman" w:hAnsi="Times New Roman" w:cs="Times New Roman"/>
          <w:sz w:val="28"/>
          <w:szCs w:val="28"/>
        </w:rPr>
        <w:footnoteReference w:id="8"/>
      </w:r>
      <w:r w:rsidRPr="008C2D7E">
        <w:rPr>
          <w:rFonts w:ascii="Times New Roman" w:hAnsi="Times New Roman" w:cs="Times New Roman"/>
          <w:sz w:val="28"/>
          <w:szCs w:val="28"/>
        </w:rPr>
        <w:t xml:space="preserve">. А это еще одна из ключевых угроз безопасности экономики.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Угрозу экономической безопасности страны также создает несбалансированность национальной бюджетной системы. Сложившаяся модель распределения налоговых доходов между уровнями бюджетов закрепляет принцип фискального приоритета федерации с подчиненным положением ее субъектов. По разным оценкам, от 65 до 70% собранных на территориях налогов передается на федеральный уровень. Результатом такой политики стали устойчивые негативные тенденции в бюджетной сфере: дефицит и </w:t>
      </w:r>
      <w:proofErr w:type="spellStart"/>
      <w:r w:rsidRPr="008C2D7E">
        <w:rPr>
          <w:rFonts w:ascii="Times New Roman" w:hAnsi="Times New Roman" w:cs="Times New Roman"/>
          <w:sz w:val="28"/>
          <w:szCs w:val="28"/>
        </w:rPr>
        <w:t>дотационность</w:t>
      </w:r>
      <w:proofErr w:type="spellEnd"/>
      <w:r w:rsidRPr="008C2D7E">
        <w:rPr>
          <w:rFonts w:ascii="Times New Roman" w:hAnsi="Times New Roman" w:cs="Times New Roman"/>
          <w:sz w:val="28"/>
          <w:szCs w:val="28"/>
        </w:rPr>
        <w:t xml:space="preserve"> бюджетов субъектов федерации, рост их долгов</w:t>
      </w:r>
      <w:r w:rsidR="00EC40F4">
        <w:rPr>
          <w:rFonts w:ascii="Times New Roman" w:hAnsi="Times New Roman" w:cs="Times New Roman"/>
          <w:sz w:val="28"/>
          <w:szCs w:val="28"/>
        </w:rPr>
        <w:t>ых обязательств и др. Так, в 2021</w:t>
      </w:r>
      <w:r w:rsidRPr="008C2D7E">
        <w:rPr>
          <w:rFonts w:ascii="Times New Roman" w:hAnsi="Times New Roman" w:cs="Times New Roman"/>
          <w:sz w:val="28"/>
          <w:szCs w:val="28"/>
        </w:rPr>
        <w:t xml:space="preserve"> году в десяти регионах страны, в числе которых Костромская область, Забайкальский край, Республика Карелия, Алтайский край, Удмуртия, Волгоградская область, Ставропольский край, Пензенская область, Омская область, Республика Чечня, дефицит бю</w:t>
      </w:r>
      <w:r w:rsidR="00EC40F4">
        <w:rPr>
          <w:rFonts w:ascii="Times New Roman" w:hAnsi="Times New Roman" w:cs="Times New Roman"/>
          <w:sz w:val="28"/>
          <w:szCs w:val="28"/>
        </w:rPr>
        <w:t xml:space="preserve">джета превышал 3 </w:t>
      </w:r>
      <w:proofErr w:type="spellStart"/>
      <w:r w:rsidR="00EC40F4">
        <w:rPr>
          <w:rFonts w:ascii="Times New Roman" w:hAnsi="Times New Roman" w:cs="Times New Roman"/>
          <w:sz w:val="28"/>
          <w:szCs w:val="28"/>
        </w:rPr>
        <w:t>млрд</w:t>
      </w:r>
      <w:proofErr w:type="spellEnd"/>
      <w:r w:rsidR="00EC40F4">
        <w:rPr>
          <w:rFonts w:ascii="Times New Roman" w:hAnsi="Times New Roman" w:cs="Times New Roman"/>
          <w:sz w:val="28"/>
          <w:szCs w:val="28"/>
        </w:rPr>
        <w:t xml:space="preserve"> рублей</w:t>
      </w:r>
      <w:r w:rsidR="00EC40F4">
        <w:rPr>
          <w:rStyle w:val="a7"/>
          <w:rFonts w:ascii="Times New Roman" w:hAnsi="Times New Roman" w:cs="Times New Roman"/>
          <w:sz w:val="28"/>
          <w:szCs w:val="28"/>
        </w:rPr>
        <w:footnoteReference w:id="9"/>
      </w:r>
      <w:r w:rsidRPr="008C2D7E">
        <w:rPr>
          <w:rFonts w:ascii="Times New Roman" w:hAnsi="Times New Roman" w:cs="Times New Roman"/>
          <w:sz w:val="28"/>
          <w:szCs w:val="28"/>
        </w:rPr>
        <w:t xml:space="preserve">. Практически все регионы являются дотационными. В 2019 году дотирование получат 72 региона из 85. Что касается муниципальных образований, то финансово-экономическая самостоятельность большинства из них является весьма низкой. Большую часть доходов местных бюджетов по-прежнему составляют безвозмездные поступления из вышестоящих бюджетов. Размер собственных средств бюджетов большинства муниципальных районов составлял менее 50%. В сельских поселениях эта проблема стоит еще более остро. Проведенный в 2017 году опрос глав муниципальных образований области показал, что 80% руководителей сельских поселений характеризуют обеспеченность муниципалитета собственными доходами </w:t>
      </w:r>
      <w:r w:rsidR="00AA73BD">
        <w:rPr>
          <w:rFonts w:ascii="Times New Roman" w:hAnsi="Times New Roman" w:cs="Times New Roman"/>
          <w:sz w:val="28"/>
          <w:szCs w:val="28"/>
        </w:rPr>
        <w:t>как «низкую» и «крайне низкую».</w:t>
      </w:r>
    </w:p>
    <w:p w:rsidR="007E5E39"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lastRenderedPageBreak/>
        <w:t>И наконец, одной из актуальных проблем современной России является высокий уровень территориальной диф</w:t>
      </w:r>
      <w:r w:rsidR="007E5E39">
        <w:rPr>
          <w:rFonts w:ascii="Times New Roman" w:hAnsi="Times New Roman" w:cs="Times New Roman"/>
          <w:sz w:val="28"/>
          <w:szCs w:val="28"/>
        </w:rPr>
        <w:t>ференциации. Так, по итогам 2020</w:t>
      </w:r>
      <w:r w:rsidRPr="008C2D7E">
        <w:rPr>
          <w:rFonts w:ascii="Times New Roman" w:hAnsi="Times New Roman" w:cs="Times New Roman"/>
          <w:sz w:val="28"/>
          <w:szCs w:val="28"/>
        </w:rPr>
        <w:t xml:space="preserve"> года разрыв субъектов федерации по ключевому показателю социально-экономического развития – ВРП в расчете на душу населения – достиг 34 раз. Для сравнения заметим, что в зарубежных странах различия между территориями существенно ниже: в Китае они составляют 7–10 раз, США – 5 ра</w:t>
      </w:r>
      <w:r w:rsidR="007E5E39">
        <w:rPr>
          <w:rFonts w:ascii="Times New Roman" w:hAnsi="Times New Roman" w:cs="Times New Roman"/>
          <w:sz w:val="28"/>
          <w:szCs w:val="28"/>
        </w:rPr>
        <w:t>з, Германии – менее 3 раз</w:t>
      </w:r>
      <w:r w:rsidR="007E5E39">
        <w:rPr>
          <w:rStyle w:val="a7"/>
          <w:rFonts w:ascii="Times New Roman" w:hAnsi="Times New Roman" w:cs="Times New Roman"/>
          <w:sz w:val="28"/>
          <w:szCs w:val="28"/>
        </w:rPr>
        <w:footnoteReference w:id="10"/>
      </w:r>
      <w:r w:rsidRPr="008C2D7E">
        <w:rPr>
          <w:rFonts w:ascii="Times New Roman" w:hAnsi="Times New Roman" w:cs="Times New Roman"/>
          <w:sz w:val="28"/>
          <w:szCs w:val="28"/>
        </w:rPr>
        <w:t xml:space="preserve">. Нарастает уровень и </w:t>
      </w:r>
      <w:proofErr w:type="spellStart"/>
      <w:r w:rsidRPr="008C2D7E">
        <w:rPr>
          <w:rFonts w:ascii="Times New Roman" w:hAnsi="Times New Roman" w:cs="Times New Roman"/>
          <w:sz w:val="28"/>
          <w:szCs w:val="28"/>
        </w:rPr>
        <w:t>внутрирегиональной</w:t>
      </w:r>
      <w:proofErr w:type="spellEnd"/>
      <w:r w:rsidRPr="008C2D7E">
        <w:rPr>
          <w:rFonts w:ascii="Times New Roman" w:hAnsi="Times New Roman" w:cs="Times New Roman"/>
          <w:sz w:val="28"/>
          <w:szCs w:val="28"/>
        </w:rPr>
        <w:t xml:space="preserve"> дифференциации. Экономическое пространство Российской Федерации становится крайне неоднородным. Как и в целом в мире, экономическая активность все больше концентрируется в агломерациях, которые, в свою очередь, стягивают финансовые и трудовые ресурсы прилегающих территорий. В результате социально-экономические проблемы территорий, не входящих в агломерации, усугубляются. Усиление территориальной дифференциации является еще одной угрозой экономической безопасности страны. </w:t>
      </w: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40336B" w:rsidRPr="0040336B" w:rsidRDefault="0040336B" w:rsidP="0040336B">
      <w:pPr>
        <w:pStyle w:val="psection"/>
        <w:spacing w:before="0" w:beforeAutospacing="0" w:after="0" w:afterAutospacing="0" w:line="360" w:lineRule="auto"/>
        <w:ind w:firstLine="709"/>
        <w:jc w:val="center"/>
        <w:outlineLvl w:val="0"/>
        <w:rPr>
          <w:b/>
          <w:sz w:val="28"/>
          <w:szCs w:val="28"/>
        </w:rPr>
      </w:pPr>
      <w:bookmarkStart w:id="2" w:name="_Toc87725966"/>
      <w:r w:rsidRPr="0040336B">
        <w:rPr>
          <w:b/>
          <w:sz w:val="28"/>
          <w:szCs w:val="28"/>
        </w:rPr>
        <w:lastRenderedPageBreak/>
        <w:t>2. Угрозы социальной безопасности России</w:t>
      </w:r>
      <w:bookmarkEnd w:id="2"/>
    </w:p>
    <w:p w:rsidR="0040336B" w:rsidRDefault="0040336B" w:rsidP="0040336B">
      <w:pPr>
        <w:pStyle w:val="psection"/>
        <w:spacing w:before="0" w:beforeAutospacing="0" w:after="0" w:afterAutospacing="0" w:line="360" w:lineRule="auto"/>
        <w:ind w:firstLine="709"/>
        <w:jc w:val="both"/>
        <w:rPr>
          <w:sz w:val="28"/>
          <w:szCs w:val="28"/>
        </w:rPr>
      </w:pP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Серьезные угрозы социальной безопасности возникают в связи с распространением наркомании, пропагандой насилия, снижением действенности правоохранительных органов, а также крупными производственными авариями, катастрофами и пожарами. Чаще всего подобные явления носят комбинированный характер, взаимно дополняют и усиливают друг друга. Эти виды угроз носят массовый характер, ликвидация их последствий требует привлечения значительных сил и средств.</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Среди реальных угроз внутренней безопасности России в социальной сфере можно выделить также следующие:</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 xml:space="preserve">- </w:t>
      </w:r>
      <w:r w:rsidRPr="0040336B">
        <w:rPr>
          <w:sz w:val="28"/>
          <w:szCs w:val="28"/>
        </w:rPr>
        <w:t>бедность;</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нарушение прав личности на безопасность, труд, образование, жилье, бесплатное здравоохранение, свободу передвижения, обеспеченную старость;</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распространение наркомании, пьянства, хронических и инфекционных заболеваний;</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падение духовности в обществе; массовая деградация трудовой морали, отчуждение личности от трудового образа жизни;</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деградация социальной сферы с постепенным приданием всем процессам необратимого характера;</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признание общественной нормой массового нарушения законов;</w:t>
      </w:r>
    </w:p>
    <w:p w:rsidR="0040336B" w:rsidRPr="0040336B" w:rsidRDefault="0040336B" w:rsidP="0040336B">
      <w:pPr>
        <w:pStyle w:val="psection"/>
        <w:spacing w:before="0" w:beforeAutospacing="0" w:after="0" w:afterAutospacing="0" w:line="360" w:lineRule="auto"/>
        <w:ind w:firstLine="709"/>
        <w:jc w:val="both"/>
        <w:rPr>
          <w:sz w:val="28"/>
          <w:szCs w:val="28"/>
        </w:rPr>
      </w:pPr>
      <w:r>
        <w:rPr>
          <w:sz w:val="28"/>
          <w:szCs w:val="28"/>
        </w:rPr>
        <w:t>-</w:t>
      </w:r>
      <w:r w:rsidRPr="0040336B">
        <w:rPr>
          <w:sz w:val="28"/>
          <w:szCs w:val="28"/>
        </w:rPr>
        <w:t xml:space="preserve"> сведение всех социальных проблем к вопросам выживания ориентации на развитие личности.</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 xml:space="preserve">Всего за несколько лет Россия превратилась из богатейшей страны в одну из беднейших стран мира по уровню материального благосостояния населения. В стране продолжается рост семей, в которых минимальный доход в месяц на одного члена семьи находится на уровне прожиточного минимума. По уровню жизни Россия сравнялась сегодня с Анголой и </w:t>
      </w:r>
      <w:proofErr w:type="spellStart"/>
      <w:r w:rsidRPr="0040336B">
        <w:rPr>
          <w:sz w:val="28"/>
          <w:szCs w:val="28"/>
        </w:rPr>
        <w:lastRenderedPageBreak/>
        <w:t>КостаРикой</w:t>
      </w:r>
      <w:proofErr w:type="spellEnd"/>
      <w:r w:rsidRPr="0040336B">
        <w:rPr>
          <w:sz w:val="28"/>
          <w:szCs w:val="28"/>
        </w:rPr>
        <w:t>. В структуре бедного населения особенно тяжелое положение складывается в многодетных семьях.</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Следствием бедности и нищеты населения являются снижение общего уровня здоровья нации, сокращение продолжительности жизни, превышение смертности над рождаемостью. Состояние здоровья населения страны фактически находится в кризисном состоянии. Основным проявлением этого кризиса стало беспрецедентное для мирного времени уменьшение численности россиян. За последние годы значительно возросла смертность населения во всех возрастных группах, достигнув показателя 14,6 на 1000 человек. Число умерших превышает число родившихся ежегодно в 1,75 раза. В общем числе умерших третью часть составляют лица трудоспособного возраста. Остаются высокими младенческая и материнская смертность. Показатели средней продолжительности жизни снизились до 64 лет (у мужчин — до 58 лет). Смертность в возрасте 20—30 лет увеличилась на 61\%.</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Число родившихся снизилось до 8,8 на 1000 человек. Уровень рождаемости не обеспечивает простого воспроизводства населения: суммарный коэффициент рождаемости составляет 1,3 родившихся на одну женщину, в то время как для простого воспроизводства населения необходимо, чтобы он был равен 2,1—2,2.</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 xml:space="preserve">Сложившиеся тенденции и среднесрочные прогнозы свидетельствуют о </w:t>
      </w:r>
      <w:proofErr w:type="spellStart"/>
      <w:r w:rsidRPr="0040336B">
        <w:rPr>
          <w:sz w:val="28"/>
          <w:szCs w:val="28"/>
        </w:rPr>
        <w:t>депопуляции</w:t>
      </w:r>
      <w:proofErr w:type="spellEnd"/>
      <w:r w:rsidRPr="0040336B">
        <w:rPr>
          <w:sz w:val="28"/>
          <w:szCs w:val="28"/>
        </w:rPr>
        <w:t xml:space="preserve"> и кризисном состоянии здоровья населения, угрожающем в целом национальной безопасности страны.</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 xml:space="preserve">В настоящее время в Российской Федерации еще достаточно сильны дезинтеграционные процессы, сохраняются сепаратистские и изоляционные тенденции. По законам геополитики процесс ослабления власти в Центре неизбежно сопровождается географическим перемещением политической власти в регионы и нередко их обособлением от Центра. Многие территории Российской Федерации вводят собственные ограничения на перемещение товаров, создают свои таможни, пересматривают государственную </w:t>
      </w:r>
      <w:r w:rsidRPr="0040336B">
        <w:rPr>
          <w:sz w:val="28"/>
          <w:szCs w:val="28"/>
        </w:rPr>
        <w:lastRenderedPageBreak/>
        <w:t>налоговую систему. Подобный региональный сепаратизм дополнительно расшатывает государство и дает импульс активизации межнациональных и национально-территориальных конфликтных ситуаций.</w:t>
      </w:r>
    </w:p>
    <w:p w:rsidR="0040336B" w:rsidRPr="0040336B" w:rsidRDefault="0040336B" w:rsidP="0040336B">
      <w:pPr>
        <w:pStyle w:val="psection"/>
        <w:spacing w:before="0" w:beforeAutospacing="0" w:after="0" w:afterAutospacing="0" w:line="360" w:lineRule="auto"/>
        <w:ind w:firstLine="709"/>
        <w:jc w:val="both"/>
        <w:rPr>
          <w:sz w:val="28"/>
          <w:szCs w:val="28"/>
        </w:rPr>
      </w:pPr>
      <w:r w:rsidRPr="0040336B">
        <w:rPr>
          <w:sz w:val="28"/>
          <w:szCs w:val="28"/>
        </w:rPr>
        <w:t xml:space="preserve">Для совершенствования федерализма и укрепления национальной безопасности страны необходимо обеспечить сохранение государственного суверенитета как единого и неделимого на всей территории России, переход от нынешней стихийной </w:t>
      </w:r>
      <w:proofErr w:type="spellStart"/>
      <w:r w:rsidRPr="0040336B">
        <w:rPr>
          <w:sz w:val="28"/>
          <w:szCs w:val="28"/>
        </w:rPr>
        <w:t>десуверенизации</w:t>
      </w:r>
      <w:proofErr w:type="spellEnd"/>
      <w:r w:rsidRPr="0040336B">
        <w:rPr>
          <w:sz w:val="28"/>
          <w:szCs w:val="28"/>
        </w:rPr>
        <w:t xml:space="preserve"> Российского государства к продуманной, последовательной, сбалансированной децентрализации полномочий и функций органов государственной власти в рамках конституционно-правового пространства.</w:t>
      </w:r>
    </w:p>
    <w:p w:rsidR="0040336B" w:rsidRDefault="0040336B" w:rsidP="0040336B">
      <w:pPr>
        <w:pStyle w:val="psection"/>
        <w:spacing w:before="0" w:beforeAutospacing="0" w:after="0" w:afterAutospacing="0" w:line="360" w:lineRule="auto"/>
        <w:ind w:firstLine="709"/>
        <w:jc w:val="both"/>
        <w:rPr>
          <w:rFonts w:ascii="Arial" w:hAnsi="Arial" w:cs="Arial"/>
          <w:color w:val="333333"/>
          <w:sz w:val="23"/>
          <w:szCs w:val="23"/>
        </w:rPr>
      </w:pPr>
      <w:r w:rsidRPr="0040336B">
        <w:rPr>
          <w:sz w:val="28"/>
          <w:szCs w:val="28"/>
        </w:rPr>
        <w:t>Сегодня многие споры чаще всего разрешаются с помощью двухсторонних договоров между федеральными органами и органами власти субъектов Федерации. Таких договоров подписано уже более 40, а это означает, что почти половина субъектов Федерации имеет особые полномочия и зачастую определенные преимущества в различных сферах по сравнению с другими субъектами. Но эти особенности нашей федеративной политики не нашли отражения в Концепции национальной безопасности</w:t>
      </w:r>
      <w:r w:rsidR="00D5042D">
        <w:rPr>
          <w:rStyle w:val="a7"/>
          <w:sz w:val="28"/>
          <w:szCs w:val="28"/>
        </w:rPr>
        <w:footnoteReference w:id="11"/>
      </w:r>
      <w:r>
        <w:rPr>
          <w:rFonts w:ascii="Arial" w:hAnsi="Arial" w:cs="Arial"/>
          <w:color w:val="333333"/>
          <w:sz w:val="23"/>
          <w:szCs w:val="23"/>
        </w:rPr>
        <w:t>.</w:t>
      </w: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7E5E39" w:rsidP="008C2D7E">
      <w:pPr>
        <w:spacing w:after="0" w:line="360" w:lineRule="auto"/>
        <w:ind w:firstLine="709"/>
        <w:jc w:val="both"/>
        <w:rPr>
          <w:rFonts w:ascii="Times New Roman" w:hAnsi="Times New Roman" w:cs="Times New Roman"/>
          <w:sz w:val="28"/>
          <w:szCs w:val="28"/>
        </w:rPr>
      </w:pPr>
    </w:p>
    <w:p w:rsidR="00D5042D" w:rsidRDefault="00D5042D" w:rsidP="008C2D7E">
      <w:pPr>
        <w:spacing w:after="0" w:line="360" w:lineRule="auto"/>
        <w:ind w:firstLine="709"/>
        <w:jc w:val="both"/>
        <w:rPr>
          <w:rFonts w:ascii="Times New Roman" w:hAnsi="Times New Roman" w:cs="Times New Roman"/>
          <w:sz w:val="28"/>
          <w:szCs w:val="28"/>
        </w:rPr>
      </w:pPr>
    </w:p>
    <w:p w:rsidR="00D5042D" w:rsidRDefault="00D5042D" w:rsidP="008C2D7E">
      <w:pPr>
        <w:spacing w:after="0" w:line="360" w:lineRule="auto"/>
        <w:ind w:firstLine="709"/>
        <w:jc w:val="both"/>
        <w:rPr>
          <w:rFonts w:ascii="Times New Roman" w:hAnsi="Times New Roman" w:cs="Times New Roman"/>
          <w:sz w:val="28"/>
          <w:szCs w:val="28"/>
        </w:rPr>
      </w:pPr>
    </w:p>
    <w:p w:rsidR="00D5042D" w:rsidRDefault="00D5042D" w:rsidP="008C2D7E">
      <w:pPr>
        <w:spacing w:after="0" w:line="360" w:lineRule="auto"/>
        <w:ind w:firstLine="709"/>
        <w:jc w:val="both"/>
        <w:rPr>
          <w:rFonts w:ascii="Times New Roman" w:hAnsi="Times New Roman" w:cs="Times New Roman"/>
          <w:sz w:val="28"/>
          <w:szCs w:val="28"/>
        </w:rPr>
      </w:pPr>
    </w:p>
    <w:p w:rsidR="00D5042D" w:rsidRDefault="00D5042D" w:rsidP="008C2D7E">
      <w:pPr>
        <w:spacing w:after="0" w:line="360" w:lineRule="auto"/>
        <w:ind w:firstLine="709"/>
        <w:jc w:val="both"/>
        <w:rPr>
          <w:rFonts w:ascii="Times New Roman" w:hAnsi="Times New Roman" w:cs="Times New Roman"/>
          <w:sz w:val="28"/>
          <w:szCs w:val="28"/>
        </w:rPr>
      </w:pPr>
    </w:p>
    <w:p w:rsidR="0004231B" w:rsidRDefault="0004231B" w:rsidP="008C2D7E">
      <w:pPr>
        <w:spacing w:after="0" w:line="360" w:lineRule="auto"/>
        <w:ind w:firstLine="709"/>
        <w:jc w:val="both"/>
        <w:rPr>
          <w:rFonts w:ascii="Times New Roman" w:hAnsi="Times New Roman" w:cs="Times New Roman"/>
          <w:sz w:val="28"/>
          <w:szCs w:val="28"/>
        </w:rPr>
      </w:pPr>
    </w:p>
    <w:p w:rsidR="0004231B" w:rsidRDefault="0004231B" w:rsidP="008C2D7E">
      <w:pPr>
        <w:spacing w:after="0" w:line="360" w:lineRule="auto"/>
        <w:ind w:firstLine="709"/>
        <w:jc w:val="both"/>
        <w:rPr>
          <w:rFonts w:ascii="Times New Roman" w:hAnsi="Times New Roman" w:cs="Times New Roman"/>
          <w:sz w:val="28"/>
          <w:szCs w:val="28"/>
        </w:rPr>
      </w:pPr>
    </w:p>
    <w:p w:rsidR="0004231B" w:rsidRDefault="0004231B" w:rsidP="008C2D7E">
      <w:pPr>
        <w:spacing w:after="0" w:line="360" w:lineRule="auto"/>
        <w:ind w:firstLine="709"/>
        <w:jc w:val="both"/>
        <w:rPr>
          <w:rFonts w:ascii="Times New Roman" w:hAnsi="Times New Roman" w:cs="Times New Roman"/>
          <w:sz w:val="28"/>
          <w:szCs w:val="28"/>
        </w:rPr>
      </w:pPr>
    </w:p>
    <w:p w:rsidR="00D5042D" w:rsidRDefault="00D5042D" w:rsidP="008C2D7E">
      <w:pPr>
        <w:spacing w:after="0" w:line="360" w:lineRule="auto"/>
        <w:ind w:firstLine="709"/>
        <w:jc w:val="both"/>
        <w:rPr>
          <w:rFonts w:ascii="Times New Roman" w:hAnsi="Times New Roman" w:cs="Times New Roman"/>
          <w:sz w:val="28"/>
          <w:szCs w:val="28"/>
        </w:rPr>
      </w:pPr>
    </w:p>
    <w:p w:rsidR="007E5E39" w:rsidRPr="007E5E39" w:rsidRDefault="0040336B" w:rsidP="005E62DF">
      <w:pPr>
        <w:spacing w:after="0" w:line="360" w:lineRule="auto"/>
        <w:ind w:firstLine="709"/>
        <w:jc w:val="center"/>
        <w:outlineLvl w:val="0"/>
        <w:rPr>
          <w:rFonts w:ascii="Times New Roman" w:hAnsi="Times New Roman" w:cs="Times New Roman"/>
          <w:b/>
          <w:sz w:val="28"/>
          <w:szCs w:val="28"/>
        </w:rPr>
      </w:pPr>
      <w:bookmarkStart w:id="3" w:name="_Toc87725967"/>
      <w:r>
        <w:rPr>
          <w:rFonts w:ascii="Times New Roman" w:hAnsi="Times New Roman" w:cs="Times New Roman"/>
          <w:b/>
          <w:sz w:val="28"/>
          <w:szCs w:val="28"/>
        </w:rPr>
        <w:lastRenderedPageBreak/>
        <w:t>3</w:t>
      </w:r>
      <w:r w:rsidR="007E5E39" w:rsidRPr="007E5E39">
        <w:rPr>
          <w:rFonts w:ascii="Times New Roman" w:hAnsi="Times New Roman" w:cs="Times New Roman"/>
          <w:b/>
          <w:sz w:val="28"/>
          <w:szCs w:val="28"/>
        </w:rPr>
        <w:t xml:space="preserve">. </w:t>
      </w:r>
      <w:r w:rsidR="008C2D7E" w:rsidRPr="007E5E39">
        <w:rPr>
          <w:rFonts w:ascii="Times New Roman" w:hAnsi="Times New Roman" w:cs="Times New Roman"/>
          <w:b/>
          <w:sz w:val="28"/>
          <w:szCs w:val="28"/>
        </w:rPr>
        <w:t>Пути повышения безопасности экономики</w:t>
      </w:r>
      <w:bookmarkEnd w:id="3"/>
    </w:p>
    <w:p w:rsidR="007E5E39" w:rsidRDefault="007E5E39" w:rsidP="008C2D7E">
      <w:pPr>
        <w:spacing w:after="0" w:line="360" w:lineRule="auto"/>
        <w:ind w:firstLine="709"/>
        <w:jc w:val="both"/>
        <w:rPr>
          <w:rFonts w:ascii="Times New Roman" w:hAnsi="Times New Roman" w:cs="Times New Roman"/>
          <w:sz w:val="28"/>
          <w:szCs w:val="28"/>
        </w:rPr>
      </w:pPr>
    </w:p>
    <w:p w:rsidR="007E5E39"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Правительством РФ принимаются меры по снижению влияния угроз, и прежде всего, в рамках экономической политики. Однако этого явно недостаточно. Необходима существенная корректировка проводимой политики.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Во-первых, требуется переход к новой модели развития, основанной на структурно</w:t>
      </w:r>
      <w:r w:rsidR="007E5E39">
        <w:rPr>
          <w:rFonts w:ascii="Times New Roman" w:hAnsi="Times New Roman" w:cs="Times New Roman"/>
          <w:sz w:val="28"/>
          <w:szCs w:val="28"/>
        </w:rPr>
        <w:t>-</w:t>
      </w:r>
      <w:r w:rsidRPr="008C2D7E">
        <w:rPr>
          <w:rFonts w:ascii="Times New Roman" w:hAnsi="Times New Roman" w:cs="Times New Roman"/>
          <w:sz w:val="28"/>
          <w:szCs w:val="28"/>
        </w:rPr>
        <w:t xml:space="preserve">технологической модернизации, развитии реального сектора экономики, инвестиционной и инновационной активности, обеспечивающей новое качество и высокие темпы роста экономики. Решению этой задачи, как подчеркивают ведущие эксперты </w:t>
      </w:r>
      <w:r w:rsidR="007E5E39">
        <w:rPr>
          <w:rStyle w:val="a7"/>
          <w:rFonts w:ascii="Times New Roman" w:hAnsi="Times New Roman" w:cs="Times New Roman"/>
          <w:sz w:val="28"/>
          <w:szCs w:val="28"/>
        </w:rPr>
        <w:footnoteReference w:id="12"/>
      </w:r>
      <w:r w:rsidRPr="008C2D7E">
        <w:rPr>
          <w:rFonts w:ascii="Times New Roman" w:hAnsi="Times New Roman" w:cs="Times New Roman"/>
          <w:sz w:val="28"/>
          <w:szCs w:val="28"/>
        </w:rPr>
        <w:t xml:space="preserve">, будет способствовать «разработка и реализация государственной стратегии новой индустриализации, нацеленной на преодоление ярко выраженной тенденции </w:t>
      </w:r>
      <w:proofErr w:type="spellStart"/>
      <w:r w:rsidRPr="008C2D7E">
        <w:rPr>
          <w:rFonts w:ascii="Times New Roman" w:hAnsi="Times New Roman" w:cs="Times New Roman"/>
          <w:sz w:val="28"/>
          <w:szCs w:val="28"/>
        </w:rPr>
        <w:t>деиндустриализации</w:t>
      </w:r>
      <w:proofErr w:type="spellEnd"/>
      <w:r w:rsidRPr="008C2D7E">
        <w:rPr>
          <w:rFonts w:ascii="Times New Roman" w:hAnsi="Times New Roman" w:cs="Times New Roman"/>
          <w:sz w:val="28"/>
          <w:szCs w:val="28"/>
        </w:rPr>
        <w:t xml:space="preserve"> и </w:t>
      </w:r>
      <w:proofErr w:type="spellStart"/>
      <w:r w:rsidRPr="008C2D7E">
        <w:rPr>
          <w:rFonts w:ascii="Times New Roman" w:hAnsi="Times New Roman" w:cs="Times New Roman"/>
          <w:sz w:val="28"/>
          <w:szCs w:val="28"/>
        </w:rPr>
        <w:t>примитивизации</w:t>
      </w:r>
      <w:proofErr w:type="spellEnd"/>
      <w:r w:rsidRPr="008C2D7E">
        <w:rPr>
          <w:rFonts w:ascii="Times New Roman" w:hAnsi="Times New Roman" w:cs="Times New Roman"/>
          <w:sz w:val="28"/>
          <w:szCs w:val="28"/>
        </w:rPr>
        <w:t xml:space="preserve"> структуры экономики и обеспечение восстановления отраслей промышленности традиционных укладов на новой технологической основе».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Во-вторых, важнейшим стратегическим направлением обеспечения экономической безопасности страны следует рассматривать сохранение, поддержание, развитие и эффективное использование научно-технического потенциала. В этих целях необходимо предусмотреть государственную поддержку тех сфер, где имеются достаточные преимущества перед другими странами, активизировать поиск и внедрение новых перспективных технологий, способных обеспечить технологический прорыв и вывести экономику на инновационную модель развития. Развитие фундаментальной науки необходимо рассматривать в числе важных стратегических задач, требующих от государства проведения соответствующей политики по ее поддержке и финансированию.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lastRenderedPageBreak/>
        <w:t xml:space="preserve">В-третьих, принципиально важное значение имеет совершенствование управления промышленным комплексом – базовым сектором экономики. Добиться этого возможно в рамках промышленной политики, направленной на повышение национальной конкурентоспособности. Более всего этому соответствует концепция новой индустриализации. При этом приоритет следует отдавать отраслям промышленности, выпускающим высокотехнологичную продукцию высоких переделов, способствующим сохранению, развитию и более полному использованию научно-технического потенциала. В числе первоочередных задач можно назвать следующие: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диверсификация и структурная трансформация промышленности;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развитие производственной инфраструктуры, необходимой для реализации структурных преобразований;</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 поддержка эффективных и конкурентных производств;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расширение рынка наукоемкой продукции;</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 повышение эффективности использ</w:t>
      </w:r>
      <w:r w:rsidR="00AA73BD">
        <w:rPr>
          <w:rFonts w:ascii="Times New Roman" w:hAnsi="Times New Roman" w:cs="Times New Roman"/>
          <w:sz w:val="28"/>
          <w:szCs w:val="28"/>
        </w:rPr>
        <w:t>ования экономического ресурсов;</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развитие и диверсификация экспортного потенциала, стимулирование </w:t>
      </w:r>
      <w:proofErr w:type="spellStart"/>
      <w:r w:rsidRPr="008C2D7E">
        <w:rPr>
          <w:rFonts w:ascii="Times New Roman" w:hAnsi="Times New Roman" w:cs="Times New Roman"/>
          <w:sz w:val="28"/>
          <w:szCs w:val="28"/>
        </w:rPr>
        <w:t>импортозамещения</w:t>
      </w:r>
      <w:proofErr w:type="spellEnd"/>
      <w:r w:rsidRPr="008C2D7E">
        <w:rPr>
          <w:rFonts w:ascii="Times New Roman" w:hAnsi="Times New Roman" w:cs="Times New Roman"/>
          <w:sz w:val="28"/>
          <w:szCs w:val="28"/>
        </w:rPr>
        <w:t xml:space="preserve"> и др.</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 xml:space="preserve"> В-четвертых, требуется корректировка денежно-кредитной и финансовой политики России. Немаловажное значение имеют усиление государственной поддержки инвестиционной и инновационной активности; принятие мер по стимулированию работы банковской системы в интересах реальной экономики, облегчение доступа предприятий к долгосрочным кредитам на финансирование капитальных вложений; предотвращение вывоза крупным бизнесом капитала из страны; существенное увеличение нормы накопления капитала. В целях повышения бюджетной обеспеченности территорий следует реализовать комплекс мер по изменению межбюджетных отношений, направленных на достижение сбалансированности и устойчивости территориальных бюджетов, повышение финансовой самостоятельности регионов и муниципалитетов.</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lastRenderedPageBreak/>
        <w:t xml:space="preserve"> В-пятых, необходимость достижения устойчивого и сбалансированного пространственного развития, обеспечивающего развитие человеческого капитала, сокращение межрегиональных различий в уровне и качестве жизни россиян, актуализирует проблему совершенствования методов управления социально-экономическими процессами на основе развития и повышения эффективности использования потенциала территорий. Решение этой проблемы видится в доработке и принятии к реализации стратегии пространственного развития страны. </w:t>
      </w:r>
    </w:p>
    <w:p w:rsidR="00AA73BD" w:rsidRDefault="008C2D7E" w:rsidP="008C2D7E">
      <w:pPr>
        <w:spacing w:after="0" w:line="360" w:lineRule="auto"/>
        <w:ind w:firstLine="709"/>
        <w:jc w:val="both"/>
        <w:rPr>
          <w:rFonts w:ascii="Times New Roman" w:hAnsi="Times New Roman" w:cs="Times New Roman"/>
          <w:sz w:val="28"/>
          <w:szCs w:val="28"/>
        </w:rPr>
      </w:pPr>
      <w:r w:rsidRPr="008C2D7E">
        <w:rPr>
          <w:rFonts w:ascii="Times New Roman" w:hAnsi="Times New Roman" w:cs="Times New Roman"/>
          <w:sz w:val="28"/>
          <w:szCs w:val="28"/>
        </w:rPr>
        <w:t>И наконец, не следует забывать, что экономическая безопасность государства создается усилиями всех входящих в его состав субъектов. В этом случае вполне логичной является задача региональных и местных органов власти по повышению национальной экономической безопасности, которая должна решаться в рамках проводимой соответствующими территориями социально</w:t>
      </w:r>
      <w:r w:rsidR="00AA73BD">
        <w:rPr>
          <w:rFonts w:ascii="Times New Roman" w:hAnsi="Times New Roman" w:cs="Times New Roman"/>
          <w:sz w:val="28"/>
          <w:szCs w:val="28"/>
        </w:rPr>
        <w:t>-</w:t>
      </w:r>
      <w:r w:rsidRPr="008C2D7E">
        <w:rPr>
          <w:rFonts w:ascii="Times New Roman" w:hAnsi="Times New Roman" w:cs="Times New Roman"/>
          <w:sz w:val="28"/>
          <w:szCs w:val="28"/>
        </w:rPr>
        <w:t>экономической политики. Территориальным органам власти следует организовать мониторинг основных показателей, характеризующих экономическую безопасность, и оценку ее уровня. Это позволит принимать своевременные меры по предотвращению рисков возникновения угроз, смягчению их последствий и повышению безопасности экономики.</w:t>
      </w: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5E62DF" w:rsidRDefault="005E62DF" w:rsidP="008C2D7E">
      <w:pPr>
        <w:spacing w:after="0" w:line="360" w:lineRule="auto"/>
        <w:ind w:firstLine="709"/>
        <w:jc w:val="both"/>
        <w:rPr>
          <w:rFonts w:ascii="Times New Roman" w:hAnsi="Times New Roman" w:cs="Times New Roman"/>
          <w:sz w:val="28"/>
          <w:szCs w:val="28"/>
        </w:rPr>
      </w:pPr>
    </w:p>
    <w:p w:rsidR="005E62DF" w:rsidRDefault="005E62DF"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p>
    <w:p w:rsidR="0021617C" w:rsidRPr="0021617C" w:rsidRDefault="0021617C" w:rsidP="005E62DF">
      <w:pPr>
        <w:spacing w:after="0" w:line="360" w:lineRule="auto"/>
        <w:ind w:firstLine="709"/>
        <w:jc w:val="center"/>
        <w:outlineLvl w:val="0"/>
        <w:rPr>
          <w:rFonts w:ascii="Times New Roman" w:hAnsi="Times New Roman" w:cs="Times New Roman"/>
          <w:b/>
          <w:sz w:val="28"/>
          <w:szCs w:val="28"/>
        </w:rPr>
      </w:pPr>
      <w:bookmarkStart w:id="4" w:name="_Toc87725968"/>
      <w:r w:rsidRPr="0021617C">
        <w:rPr>
          <w:rFonts w:ascii="Times New Roman" w:hAnsi="Times New Roman" w:cs="Times New Roman"/>
          <w:b/>
          <w:sz w:val="28"/>
          <w:szCs w:val="28"/>
        </w:rPr>
        <w:lastRenderedPageBreak/>
        <w:t>Заключение</w:t>
      </w:r>
      <w:bookmarkEnd w:id="4"/>
    </w:p>
    <w:p w:rsidR="0021617C" w:rsidRPr="0021617C" w:rsidRDefault="0021617C" w:rsidP="0021617C">
      <w:pPr>
        <w:spacing w:after="0" w:line="360" w:lineRule="auto"/>
        <w:ind w:firstLine="709"/>
        <w:jc w:val="center"/>
        <w:rPr>
          <w:rFonts w:ascii="Times New Roman" w:hAnsi="Times New Roman" w:cs="Times New Roman"/>
          <w:b/>
          <w:sz w:val="28"/>
          <w:szCs w:val="28"/>
        </w:rPr>
      </w:pPr>
    </w:p>
    <w:p w:rsidR="0021617C" w:rsidRDefault="0021617C" w:rsidP="008C2D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проделанной работы можно сделать следующие выводы.</w:t>
      </w:r>
    </w:p>
    <w:p w:rsidR="008C2D7E" w:rsidRDefault="0021617C" w:rsidP="008C2D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C2D7E" w:rsidRPr="008C2D7E">
        <w:rPr>
          <w:rFonts w:ascii="Times New Roman" w:hAnsi="Times New Roman" w:cs="Times New Roman"/>
          <w:sz w:val="28"/>
          <w:szCs w:val="28"/>
        </w:rPr>
        <w:t>лавными угрозами страны в области экономики являются сохранение экспортно-сырьевой модели развития и высокая зависимость от внешнеэкономической конъюнктуры; отставание в разработке и внедрении перспективных технологий, низкая конкурентоспособность; несбалансированность национальной бюджетной системы; продолжающийся вывоз капитала; сохранение значительной доли теневой экономики, условий для коррупции; неравномерное социально-экономическое развитие территорий. Длительный период их негативного влияния существенно снижает роль Российской Федерации в мировом пространстве, делает российскую экономику все более уязвимой перед внешними вызовами. Поэтому принятие мер по устранению этих угроз является приоритетной задачей органов власти на всех уровнях.</w:t>
      </w:r>
    </w:p>
    <w:p w:rsidR="005E62DF" w:rsidRDefault="005E62DF" w:rsidP="008C2D7E">
      <w:pPr>
        <w:spacing w:after="0" w:line="360" w:lineRule="auto"/>
        <w:ind w:firstLine="709"/>
        <w:jc w:val="both"/>
        <w:rPr>
          <w:rFonts w:ascii="Times New Roman" w:hAnsi="Times New Roman" w:cs="Times New Roman"/>
          <w:sz w:val="28"/>
          <w:szCs w:val="28"/>
        </w:rPr>
      </w:pPr>
    </w:p>
    <w:p w:rsidR="005E62DF" w:rsidRDefault="005E62DF"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619D9" w:rsidRDefault="005619D9" w:rsidP="008C2D7E">
      <w:pPr>
        <w:spacing w:after="0" w:line="360" w:lineRule="auto"/>
        <w:ind w:firstLine="709"/>
        <w:jc w:val="both"/>
        <w:rPr>
          <w:rFonts w:ascii="Times New Roman" w:hAnsi="Times New Roman" w:cs="Times New Roman"/>
          <w:sz w:val="28"/>
          <w:szCs w:val="28"/>
        </w:rPr>
      </w:pPr>
    </w:p>
    <w:p w:rsidR="005E62DF" w:rsidRPr="005E62DF" w:rsidRDefault="005E62DF" w:rsidP="005E62DF">
      <w:pPr>
        <w:spacing w:after="0" w:line="360" w:lineRule="auto"/>
        <w:ind w:firstLine="709"/>
        <w:jc w:val="center"/>
        <w:outlineLvl w:val="0"/>
        <w:rPr>
          <w:rFonts w:ascii="Times New Roman" w:hAnsi="Times New Roman" w:cs="Times New Roman"/>
          <w:b/>
          <w:sz w:val="28"/>
          <w:szCs w:val="28"/>
        </w:rPr>
      </w:pPr>
      <w:bookmarkStart w:id="5" w:name="_Toc87725969"/>
      <w:r w:rsidRPr="005E62DF">
        <w:rPr>
          <w:rFonts w:ascii="Times New Roman" w:hAnsi="Times New Roman" w:cs="Times New Roman"/>
          <w:b/>
          <w:sz w:val="28"/>
          <w:szCs w:val="28"/>
        </w:rPr>
        <w:lastRenderedPageBreak/>
        <w:t>Список использованных источников</w:t>
      </w:r>
      <w:bookmarkEnd w:id="5"/>
    </w:p>
    <w:p w:rsidR="005E62DF" w:rsidRPr="005E62DF" w:rsidRDefault="005E62DF" w:rsidP="005E62DF">
      <w:pPr>
        <w:spacing w:after="0" w:line="360" w:lineRule="auto"/>
        <w:ind w:firstLine="709"/>
        <w:jc w:val="both"/>
        <w:outlineLvl w:val="0"/>
        <w:rPr>
          <w:rFonts w:ascii="Times New Roman" w:hAnsi="Times New Roman" w:cs="Times New Roman"/>
          <w:b/>
          <w:sz w:val="28"/>
          <w:szCs w:val="28"/>
        </w:rPr>
      </w:pPr>
    </w:p>
    <w:p w:rsidR="005E62DF" w:rsidRPr="005E62DF" w:rsidRDefault="005E62DF" w:rsidP="001D20C7">
      <w:pPr>
        <w:pStyle w:val="a5"/>
        <w:numPr>
          <w:ilvl w:val="0"/>
          <w:numId w:val="1"/>
        </w:numPr>
        <w:spacing w:line="360" w:lineRule="auto"/>
        <w:ind w:left="0" w:firstLine="709"/>
        <w:jc w:val="both"/>
        <w:rPr>
          <w:sz w:val="28"/>
          <w:szCs w:val="28"/>
        </w:rPr>
      </w:pPr>
      <w:r w:rsidRPr="005E62DF">
        <w:rPr>
          <w:rFonts w:ascii="Times New Roman" w:hAnsi="Times New Roman" w:cs="Times New Roman"/>
          <w:sz w:val="28"/>
          <w:szCs w:val="28"/>
        </w:rPr>
        <w:t xml:space="preserve">Бюджет-2021: Определены самые богатые регионы и лидеры по дотациям [Электронный ресурс]  URL: https:// </w:t>
      </w:r>
      <w:proofErr w:type="spellStart"/>
      <w:r w:rsidRPr="005E62DF">
        <w:rPr>
          <w:rFonts w:ascii="Times New Roman" w:hAnsi="Times New Roman" w:cs="Times New Roman"/>
          <w:sz w:val="28"/>
          <w:szCs w:val="28"/>
        </w:rPr>
        <w:t>regnum.ru</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rPr>
        <w:t>news</w:t>
      </w:r>
      <w:proofErr w:type="spellEnd"/>
      <w:r w:rsidRPr="005E62DF">
        <w:rPr>
          <w:rFonts w:ascii="Times New Roman" w:hAnsi="Times New Roman" w:cs="Times New Roman"/>
          <w:sz w:val="28"/>
          <w:szCs w:val="28"/>
        </w:rPr>
        <w:t>/2349329.html</w:t>
      </w:r>
    </w:p>
    <w:p w:rsid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Зависимость российской экономики и бюджета от нефти [Электронный ресурс]  </w:t>
      </w:r>
      <w:r w:rsidRPr="005E62DF">
        <w:rPr>
          <w:rFonts w:ascii="Times New Roman" w:hAnsi="Times New Roman" w:cs="Times New Roman"/>
          <w:sz w:val="28"/>
          <w:szCs w:val="28"/>
          <w:lang w:val="en-US"/>
        </w:rPr>
        <w:t>URL</w:t>
      </w:r>
      <w:r w:rsidRPr="005E62DF">
        <w:rPr>
          <w:rFonts w:ascii="Times New Roman" w:hAnsi="Times New Roman" w:cs="Times New Roman"/>
          <w:sz w:val="28"/>
          <w:szCs w:val="28"/>
        </w:rPr>
        <w:t xml:space="preserve">: </w:t>
      </w:r>
      <w:r w:rsidRPr="005E62DF">
        <w:rPr>
          <w:rFonts w:ascii="Times New Roman" w:hAnsi="Times New Roman" w:cs="Times New Roman"/>
          <w:sz w:val="28"/>
          <w:szCs w:val="28"/>
          <w:lang w:val="en-US"/>
        </w:rPr>
        <w:t>http</w:t>
      </w:r>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stolypin</w:t>
      </w:r>
      <w:proofErr w:type="spellEnd"/>
      <w:r w:rsidRPr="005E62DF">
        <w:rPr>
          <w:rFonts w:ascii="Times New Roman" w:hAnsi="Times New Roman" w:cs="Times New Roman"/>
          <w:sz w:val="28"/>
          <w:szCs w:val="28"/>
        </w:rPr>
        <w:t xml:space="preserve">. </w:t>
      </w:r>
      <w:r w:rsidRPr="005E62DF">
        <w:rPr>
          <w:rFonts w:ascii="Times New Roman" w:hAnsi="Times New Roman" w:cs="Times New Roman"/>
          <w:sz w:val="28"/>
          <w:szCs w:val="28"/>
          <w:lang w:val="en-US"/>
        </w:rPr>
        <w:t>institute</w:t>
      </w:r>
      <w:r w:rsidRPr="005E62DF">
        <w:rPr>
          <w:rFonts w:ascii="Times New Roman" w:hAnsi="Times New Roman" w:cs="Times New Roman"/>
          <w:sz w:val="28"/>
          <w:szCs w:val="28"/>
        </w:rPr>
        <w:t>/</w:t>
      </w:r>
      <w:r w:rsidRPr="005E62DF">
        <w:rPr>
          <w:rFonts w:ascii="Times New Roman" w:hAnsi="Times New Roman" w:cs="Times New Roman"/>
          <w:sz w:val="28"/>
          <w:szCs w:val="28"/>
          <w:lang w:val="en-US"/>
        </w:rPr>
        <w:t>institute</w:t>
      </w:r>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issledovanie</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instituta</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ekonomiki</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rosta</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zavisimost</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rossiyskoy</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ekonomikii</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byudzheta</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ot</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nefti</w:t>
      </w:r>
      <w:proofErr w:type="spellEnd"/>
      <w:r w:rsidRPr="005E62DF">
        <w:rPr>
          <w:rFonts w:ascii="Times New Roman" w:hAnsi="Times New Roman" w:cs="Times New Roman"/>
          <w:sz w:val="28"/>
          <w:szCs w:val="28"/>
        </w:rPr>
        <w:t xml:space="preserve"> (дата обращения: 13.11.2021)</w:t>
      </w:r>
    </w:p>
    <w:p w:rsidR="005E62DF" w:rsidRP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Лукин Е.В., </w:t>
      </w:r>
      <w:proofErr w:type="spellStart"/>
      <w:r w:rsidRPr="005E62DF">
        <w:rPr>
          <w:rFonts w:ascii="Times New Roman" w:hAnsi="Times New Roman" w:cs="Times New Roman"/>
          <w:sz w:val="28"/>
          <w:szCs w:val="28"/>
        </w:rPr>
        <w:t>Ускова</w:t>
      </w:r>
      <w:proofErr w:type="spellEnd"/>
      <w:r w:rsidRPr="005E62DF">
        <w:rPr>
          <w:rFonts w:ascii="Times New Roman" w:hAnsi="Times New Roman" w:cs="Times New Roman"/>
          <w:sz w:val="28"/>
          <w:szCs w:val="28"/>
        </w:rPr>
        <w:t xml:space="preserve"> Т.В. Проблемы структурной трансформации региональной экономики // Экономические и социальные перемены: факты, тенденции, прогноз.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2020.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Т. 1.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 6.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С. 26–40. </w:t>
      </w:r>
    </w:p>
    <w:p w:rsidR="005E62DF" w:rsidRPr="005E62DF" w:rsidRDefault="005E62DF" w:rsidP="001D20C7">
      <w:pPr>
        <w:pStyle w:val="a5"/>
        <w:numPr>
          <w:ilvl w:val="0"/>
          <w:numId w:val="1"/>
        </w:numPr>
        <w:spacing w:line="360" w:lineRule="auto"/>
        <w:ind w:left="0" w:firstLine="709"/>
        <w:jc w:val="both"/>
        <w:rPr>
          <w:sz w:val="28"/>
          <w:szCs w:val="28"/>
        </w:rPr>
      </w:pPr>
      <w:r w:rsidRPr="005E62DF">
        <w:rPr>
          <w:rFonts w:ascii="Times New Roman" w:hAnsi="Times New Roman" w:cs="Times New Roman"/>
          <w:sz w:val="28"/>
          <w:szCs w:val="28"/>
        </w:rPr>
        <w:t xml:space="preserve">Мельников А.Е. Промышленность </w:t>
      </w:r>
      <w:proofErr w:type="spellStart"/>
      <w:r w:rsidRPr="005E62DF">
        <w:rPr>
          <w:rFonts w:ascii="Times New Roman" w:hAnsi="Times New Roman" w:cs="Times New Roman"/>
          <w:sz w:val="28"/>
          <w:szCs w:val="28"/>
        </w:rPr>
        <w:t>макрорегиона</w:t>
      </w:r>
      <w:proofErr w:type="spellEnd"/>
      <w:r w:rsidRPr="005E62DF">
        <w:rPr>
          <w:rFonts w:ascii="Times New Roman" w:hAnsi="Times New Roman" w:cs="Times New Roman"/>
          <w:sz w:val="28"/>
          <w:szCs w:val="28"/>
        </w:rPr>
        <w:t xml:space="preserve"> на пути высокотехнологичного развития // Вопросы территориального развития.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2020.</w:t>
      </w:r>
      <w:r w:rsidR="001D20C7">
        <w:rPr>
          <w:rFonts w:ascii="Times New Roman" w:hAnsi="Times New Roman" w:cs="Times New Roman"/>
          <w:sz w:val="28"/>
          <w:szCs w:val="28"/>
        </w:rPr>
        <w:t>-</w:t>
      </w:r>
      <w:r w:rsidRPr="005E62DF">
        <w:rPr>
          <w:rFonts w:ascii="Times New Roman" w:hAnsi="Times New Roman" w:cs="Times New Roman"/>
          <w:sz w:val="28"/>
          <w:szCs w:val="28"/>
        </w:rPr>
        <w:t xml:space="preserve"> № 4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(44).</w:t>
      </w:r>
    </w:p>
    <w:p w:rsid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Международный валютный фонд [Электронный ресурс] URL: </w:t>
      </w:r>
      <w:hyperlink r:id="rId9" w:history="1">
        <w:r w:rsidRPr="005E62DF">
          <w:rPr>
            <w:rStyle w:val="a8"/>
            <w:rFonts w:ascii="Times New Roman" w:hAnsi="Times New Roman" w:cs="Times New Roman"/>
            <w:color w:val="auto"/>
            <w:sz w:val="28"/>
            <w:szCs w:val="28"/>
            <w:u w:val="none"/>
          </w:rPr>
          <w:t>https://www.imf.org/ru</w:t>
        </w:r>
      </w:hyperlink>
      <w:r w:rsidRPr="005E62DF">
        <w:rPr>
          <w:rFonts w:ascii="Times New Roman" w:hAnsi="Times New Roman" w:cs="Times New Roman"/>
          <w:sz w:val="28"/>
          <w:szCs w:val="28"/>
        </w:rPr>
        <w:t xml:space="preserve"> (дата обращения: 13.11.2021)</w:t>
      </w:r>
    </w:p>
    <w:p w:rsid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Национальная безопасность России: проблемы обеспечения экономического роста: монография / кол. авт.; под </w:t>
      </w:r>
      <w:proofErr w:type="spellStart"/>
      <w:r w:rsidRPr="005E62DF">
        <w:rPr>
          <w:rFonts w:ascii="Times New Roman" w:hAnsi="Times New Roman" w:cs="Times New Roman"/>
          <w:sz w:val="28"/>
          <w:szCs w:val="28"/>
        </w:rPr>
        <w:t>науч</w:t>
      </w:r>
      <w:proofErr w:type="spellEnd"/>
      <w:r w:rsidRPr="005E62DF">
        <w:rPr>
          <w:rFonts w:ascii="Times New Roman" w:hAnsi="Times New Roman" w:cs="Times New Roman"/>
          <w:sz w:val="28"/>
          <w:szCs w:val="28"/>
        </w:rPr>
        <w:t xml:space="preserve">. рук. В.А. Ильина, Т.В. </w:t>
      </w:r>
      <w:proofErr w:type="spellStart"/>
      <w:r w:rsidRPr="005E62DF">
        <w:rPr>
          <w:rFonts w:ascii="Times New Roman" w:hAnsi="Times New Roman" w:cs="Times New Roman"/>
          <w:sz w:val="28"/>
          <w:szCs w:val="28"/>
        </w:rPr>
        <w:t>Усковой</w:t>
      </w:r>
      <w:proofErr w:type="spellEnd"/>
      <w:r w:rsidRPr="005E62DF">
        <w:rPr>
          <w:rFonts w:ascii="Times New Roman" w:hAnsi="Times New Roman" w:cs="Times New Roman"/>
          <w:sz w:val="28"/>
          <w:szCs w:val="28"/>
        </w:rPr>
        <w:t xml:space="preserve">. Вологда: ИСЭРТ РАН, 2016. </w:t>
      </w:r>
      <w:r w:rsidR="001D20C7">
        <w:rPr>
          <w:rFonts w:ascii="Times New Roman" w:hAnsi="Times New Roman" w:cs="Times New Roman"/>
          <w:sz w:val="28"/>
          <w:szCs w:val="28"/>
        </w:rPr>
        <w:t>-</w:t>
      </w:r>
      <w:r w:rsidRPr="005E62DF">
        <w:rPr>
          <w:rFonts w:ascii="Times New Roman" w:hAnsi="Times New Roman" w:cs="Times New Roman"/>
          <w:sz w:val="28"/>
          <w:szCs w:val="28"/>
        </w:rPr>
        <w:t>300 с</w:t>
      </w:r>
    </w:p>
    <w:p w:rsidR="005E62DF" w:rsidRPr="001D20C7" w:rsidRDefault="005E62DF" w:rsidP="001D20C7">
      <w:pPr>
        <w:pStyle w:val="af"/>
        <w:numPr>
          <w:ilvl w:val="0"/>
          <w:numId w:val="1"/>
        </w:numPr>
        <w:spacing w:after="0" w:line="360" w:lineRule="auto"/>
        <w:ind w:left="0" w:firstLine="709"/>
        <w:jc w:val="both"/>
        <w:rPr>
          <w:rFonts w:ascii="Times New Roman" w:hAnsi="Times New Roman" w:cs="Times New Roman"/>
          <w:sz w:val="28"/>
          <w:szCs w:val="28"/>
        </w:rPr>
      </w:pPr>
      <w:r w:rsidRPr="001D20C7">
        <w:rPr>
          <w:rFonts w:ascii="Times New Roman" w:hAnsi="Times New Roman" w:cs="Times New Roman"/>
          <w:sz w:val="28"/>
          <w:szCs w:val="28"/>
        </w:rPr>
        <w:t xml:space="preserve">Новая индустриализация как условие формирования инновационной модели развития российской экономики: </w:t>
      </w:r>
      <w:proofErr w:type="spellStart"/>
      <w:r w:rsidRPr="001D20C7">
        <w:rPr>
          <w:rFonts w:ascii="Times New Roman" w:hAnsi="Times New Roman" w:cs="Times New Roman"/>
          <w:sz w:val="28"/>
          <w:szCs w:val="28"/>
        </w:rPr>
        <w:t>науч</w:t>
      </w:r>
      <w:proofErr w:type="spellEnd"/>
      <w:r w:rsidRPr="001D20C7">
        <w:rPr>
          <w:rFonts w:ascii="Times New Roman" w:hAnsi="Times New Roman" w:cs="Times New Roman"/>
          <w:sz w:val="28"/>
          <w:szCs w:val="28"/>
        </w:rPr>
        <w:t xml:space="preserve">. </w:t>
      </w:r>
      <w:proofErr w:type="spellStart"/>
      <w:r w:rsidRPr="001D20C7">
        <w:rPr>
          <w:rFonts w:ascii="Times New Roman" w:hAnsi="Times New Roman" w:cs="Times New Roman"/>
          <w:sz w:val="28"/>
          <w:szCs w:val="28"/>
        </w:rPr>
        <w:t>докл</w:t>
      </w:r>
      <w:proofErr w:type="spellEnd"/>
      <w:r w:rsidRPr="001D20C7">
        <w:rPr>
          <w:rFonts w:ascii="Times New Roman" w:hAnsi="Times New Roman" w:cs="Times New Roman"/>
          <w:sz w:val="28"/>
          <w:szCs w:val="28"/>
        </w:rPr>
        <w:t xml:space="preserve">. / рук. Е.Б. </w:t>
      </w:r>
      <w:proofErr w:type="spellStart"/>
      <w:r w:rsidRPr="001D20C7">
        <w:rPr>
          <w:rFonts w:ascii="Times New Roman" w:hAnsi="Times New Roman" w:cs="Times New Roman"/>
          <w:sz w:val="28"/>
          <w:szCs w:val="28"/>
        </w:rPr>
        <w:t>Ленчук</w:t>
      </w:r>
      <w:proofErr w:type="spellEnd"/>
      <w:r w:rsidRPr="001D20C7">
        <w:rPr>
          <w:rFonts w:ascii="Times New Roman" w:hAnsi="Times New Roman" w:cs="Times New Roman"/>
          <w:sz w:val="28"/>
          <w:szCs w:val="28"/>
        </w:rPr>
        <w:t xml:space="preserve">. М.: </w:t>
      </w:r>
      <w:proofErr w:type="spellStart"/>
      <w:r w:rsidRPr="001D20C7">
        <w:rPr>
          <w:rFonts w:ascii="Times New Roman" w:hAnsi="Times New Roman" w:cs="Times New Roman"/>
          <w:sz w:val="28"/>
          <w:szCs w:val="28"/>
        </w:rPr>
        <w:t>Ин-т</w:t>
      </w:r>
      <w:proofErr w:type="spellEnd"/>
      <w:r w:rsidRPr="001D20C7">
        <w:rPr>
          <w:rFonts w:ascii="Times New Roman" w:hAnsi="Times New Roman" w:cs="Times New Roman"/>
          <w:sz w:val="28"/>
          <w:szCs w:val="28"/>
        </w:rPr>
        <w:t xml:space="preserve"> экономики РАН, 2018. </w:t>
      </w:r>
      <w:r w:rsidR="001D20C7" w:rsidRPr="001D20C7">
        <w:rPr>
          <w:rFonts w:ascii="Times New Roman" w:hAnsi="Times New Roman" w:cs="Times New Roman"/>
          <w:sz w:val="28"/>
          <w:szCs w:val="28"/>
        </w:rPr>
        <w:t xml:space="preserve">- </w:t>
      </w:r>
      <w:r w:rsidRPr="001D20C7">
        <w:rPr>
          <w:rFonts w:ascii="Times New Roman" w:hAnsi="Times New Roman" w:cs="Times New Roman"/>
          <w:sz w:val="28"/>
          <w:szCs w:val="28"/>
        </w:rPr>
        <w:t>58 с.</w:t>
      </w:r>
    </w:p>
    <w:p w:rsidR="005E62DF" w:rsidRP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Федеральная служба государственной статистики [Электронный ресурс] </w:t>
      </w:r>
      <w:r w:rsidRPr="005E62DF">
        <w:rPr>
          <w:rFonts w:ascii="Times New Roman" w:hAnsi="Times New Roman" w:cs="Times New Roman"/>
          <w:sz w:val="28"/>
          <w:szCs w:val="28"/>
          <w:lang w:val="en-US"/>
        </w:rPr>
        <w:t>URL</w:t>
      </w:r>
      <w:r w:rsidRPr="005E62DF">
        <w:rPr>
          <w:rFonts w:ascii="Times New Roman" w:hAnsi="Times New Roman" w:cs="Times New Roman"/>
          <w:sz w:val="28"/>
          <w:szCs w:val="28"/>
        </w:rPr>
        <w:t xml:space="preserve">: </w:t>
      </w:r>
      <w:hyperlink r:id="rId10" w:history="1">
        <w:r w:rsidRPr="005E62DF">
          <w:rPr>
            <w:rStyle w:val="a8"/>
            <w:rFonts w:ascii="Times New Roman" w:hAnsi="Times New Roman" w:cs="Times New Roman"/>
            <w:color w:val="auto"/>
            <w:sz w:val="28"/>
            <w:szCs w:val="28"/>
            <w:u w:val="none"/>
            <w:lang w:val="en-US"/>
          </w:rPr>
          <w:t>http</w:t>
        </w:r>
        <w:r w:rsidRPr="005E62DF">
          <w:rPr>
            <w:rStyle w:val="a8"/>
            <w:rFonts w:ascii="Times New Roman" w:hAnsi="Times New Roman" w:cs="Times New Roman"/>
            <w:color w:val="auto"/>
            <w:sz w:val="28"/>
            <w:szCs w:val="28"/>
            <w:u w:val="none"/>
          </w:rPr>
          <w:t>://</w:t>
        </w:r>
        <w:r w:rsidRPr="005E62DF">
          <w:rPr>
            <w:rStyle w:val="a8"/>
            <w:rFonts w:ascii="Times New Roman" w:hAnsi="Times New Roman" w:cs="Times New Roman"/>
            <w:color w:val="auto"/>
            <w:sz w:val="28"/>
            <w:szCs w:val="28"/>
            <w:u w:val="none"/>
            <w:lang w:val="en-US"/>
          </w:rPr>
          <w:t>www</w:t>
        </w:r>
        <w:r w:rsidRPr="005E62DF">
          <w:rPr>
            <w:rStyle w:val="a8"/>
            <w:rFonts w:ascii="Times New Roman" w:hAnsi="Times New Roman" w:cs="Times New Roman"/>
            <w:color w:val="auto"/>
            <w:sz w:val="28"/>
            <w:szCs w:val="28"/>
            <w:u w:val="none"/>
          </w:rPr>
          <w:t>.</w:t>
        </w:r>
        <w:proofErr w:type="spellStart"/>
        <w:r w:rsidRPr="005E62DF">
          <w:rPr>
            <w:rStyle w:val="a8"/>
            <w:rFonts w:ascii="Times New Roman" w:hAnsi="Times New Roman" w:cs="Times New Roman"/>
            <w:color w:val="auto"/>
            <w:sz w:val="28"/>
            <w:szCs w:val="28"/>
            <w:u w:val="none"/>
            <w:lang w:val="en-US"/>
          </w:rPr>
          <w:t>gks</w:t>
        </w:r>
        <w:proofErr w:type="spellEnd"/>
        <w:r w:rsidRPr="005E62DF">
          <w:rPr>
            <w:rStyle w:val="a8"/>
            <w:rFonts w:ascii="Times New Roman" w:hAnsi="Times New Roman" w:cs="Times New Roman"/>
            <w:color w:val="auto"/>
            <w:sz w:val="28"/>
            <w:szCs w:val="28"/>
            <w:u w:val="none"/>
          </w:rPr>
          <w:t>.</w:t>
        </w:r>
        <w:proofErr w:type="spellStart"/>
        <w:r w:rsidRPr="005E62DF">
          <w:rPr>
            <w:rStyle w:val="a8"/>
            <w:rFonts w:ascii="Times New Roman" w:hAnsi="Times New Roman" w:cs="Times New Roman"/>
            <w:color w:val="auto"/>
            <w:sz w:val="28"/>
            <w:szCs w:val="28"/>
            <w:u w:val="none"/>
            <w:lang w:val="en-US"/>
          </w:rPr>
          <w:t>ru</w:t>
        </w:r>
        <w:proofErr w:type="spellEnd"/>
        <w:r w:rsidRPr="005E62DF">
          <w:rPr>
            <w:rStyle w:val="a8"/>
            <w:rFonts w:ascii="Times New Roman" w:hAnsi="Times New Roman" w:cs="Times New Roman"/>
            <w:color w:val="auto"/>
            <w:sz w:val="28"/>
            <w:szCs w:val="28"/>
            <w:u w:val="none"/>
          </w:rPr>
          <w:t>/</w:t>
        </w:r>
        <w:r w:rsidRPr="005E62DF">
          <w:rPr>
            <w:rStyle w:val="a8"/>
            <w:rFonts w:ascii="Times New Roman" w:hAnsi="Times New Roman" w:cs="Times New Roman"/>
            <w:color w:val="auto"/>
            <w:sz w:val="28"/>
            <w:szCs w:val="28"/>
            <w:u w:val="none"/>
            <w:lang w:val="en-US"/>
          </w:rPr>
          <w:t>free</w:t>
        </w:r>
        <w:r w:rsidRPr="005E62DF">
          <w:rPr>
            <w:rStyle w:val="a8"/>
            <w:rFonts w:ascii="Times New Roman" w:hAnsi="Times New Roman" w:cs="Times New Roman"/>
            <w:color w:val="auto"/>
            <w:sz w:val="28"/>
            <w:szCs w:val="28"/>
            <w:u w:val="none"/>
          </w:rPr>
          <w:t>_</w:t>
        </w:r>
        <w:r w:rsidRPr="005E62DF">
          <w:rPr>
            <w:rStyle w:val="a8"/>
            <w:rFonts w:ascii="Times New Roman" w:hAnsi="Times New Roman" w:cs="Times New Roman"/>
            <w:color w:val="auto"/>
            <w:sz w:val="28"/>
            <w:szCs w:val="28"/>
            <w:u w:val="none"/>
            <w:lang w:val="en-US"/>
          </w:rPr>
          <w:t>doc</w:t>
        </w:r>
        <w:r w:rsidRPr="005E62DF">
          <w:rPr>
            <w:rStyle w:val="a8"/>
            <w:rFonts w:ascii="Times New Roman" w:hAnsi="Times New Roman" w:cs="Times New Roman"/>
            <w:color w:val="auto"/>
            <w:sz w:val="28"/>
            <w:szCs w:val="28"/>
            <w:u w:val="none"/>
          </w:rPr>
          <w:t>/</w:t>
        </w:r>
        <w:r w:rsidRPr="005E62DF">
          <w:rPr>
            <w:rStyle w:val="a8"/>
            <w:rFonts w:ascii="Times New Roman" w:hAnsi="Times New Roman" w:cs="Times New Roman"/>
            <w:color w:val="auto"/>
            <w:sz w:val="28"/>
            <w:szCs w:val="28"/>
            <w:u w:val="none"/>
            <w:lang w:val="en-US"/>
          </w:rPr>
          <w:t>new</w:t>
        </w:r>
        <w:r w:rsidRPr="005E62DF">
          <w:rPr>
            <w:rStyle w:val="a8"/>
            <w:rFonts w:ascii="Times New Roman" w:hAnsi="Times New Roman" w:cs="Times New Roman"/>
            <w:color w:val="auto"/>
            <w:sz w:val="28"/>
            <w:szCs w:val="28"/>
            <w:u w:val="none"/>
          </w:rPr>
          <w:t xml:space="preserve">_ </w:t>
        </w:r>
        <w:r w:rsidRPr="005E62DF">
          <w:rPr>
            <w:rStyle w:val="a8"/>
            <w:rFonts w:ascii="Times New Roman" w:hAnsi="Times New Roman" w:cs="Times New Roman"/>
            <w:color w:val="auto"/>
            <w:sz w:val="28"/>
            <w:szCs w:val="28"/>
            <w:u w:val="none"/>
            <w:lang w:val="en-US"/>
          </w:rPr>
          <w:t>site</w:t>
        </w:r>
        <w:r w:rsidRPr="005E62DF">
          <w:rPr>
            <w:rStyle w:val="a8"/>
            <w:rFonts w:ascii="Times New Roman" w:hAnsi="Times New Roman" w:cs="Times New Roman"/>
            <w:color w:val="auto"/>
            <w:sz w:val="28"/>
            <w:szCs w:val="28"/>
            <w:u w:val="none"/>
          </w:rPr>
          <w:t>/</w:t>
        </w:r>
        <w:r w:rsidRPr="005E62DF">
          <w:rPr>
            <w:rStyle w:val="a8"/>
            <w:rFonts w:ascii="Times New Roman" w:hAnsi="Times New Roman" w:cs="Times New Roman"/>
            <w:color w:val="auto"/>
            <w:sz w:val="28"/>
            <w:szCs w:val="28"/>
            <w:u w:val="none"/>
            <w:lang w:val="en-US"/>
          </w:rPr>
          <w:t>business</w:t>
        </w:r>
        <w:r w:rsidRPr="005E62DF">
          <w:rPr>
            <w:rStyle w:val="a8"/>
            <w:rFonts w:ascii="Times New Roman" w:hAnsi="Times New Roman" w:cs="Times New Roman"/>
            <w:color w:val="auto"/>
            <w:sz w:val="28"/>
            <w:szCs w:val="28"/>
            <w:u w:val="none"/>
          </w:rPr>
          <w:t>/</w:t>
        </w:r>
        <w:proofErr w:type="spellStart"/>
        <w:r w:rsidRPr="005E62DF">
          <w:rPr>
            <w:rStyle w:val="a8"/>
            <w:rFonts w:ascii="Times New Roman" w:hAnsi="Times New Roman" w:cs="Times New Roman"/>
            <w:color w:val="auto"/>
            <w:sz w:val="28"/>
            <w:szCs w:val="28"/>
            <w:u w:val="none"/>
            <w:lang w:val="en-US"/>
          </w:rPr>
          <w:t>osnfond</w:t>
        </w:r>
        <w:proofErr w:type="spellEnd"/>
        <w:r w:rsidRPr="005E62DF">
          <w:rPr>
            <w:rStyle w:val="a8"/>
            <w:rFonts w:ascii="Times New Roman" w:hAnsi="Times New Roman" w:cs="Times New Roman"/>
            <w:color w:val="auto"/>
            <w:sz w:val="28"/>
            <w:szCs w:val="28"/>
            <w:u w:val="none"/>
          </w:rPr>
          <w:t>/</w:t>
        </w:r>
        <w:r w:rsidRPr="005E62DF">
          <w:rPr>
            <w:rStyle w:val="a8"/>
            <w:rFonts w:ascii="Times New Roman" w:hAnsi="Times New Roman" w:cs="Times New Roman"/>
            <w:color w:val="auto"/>
            <w:sz w:val="28"/>
            <w:szCs w:val="28"/>
            <w:u w:val="none"/>
            <w:lang w:val="en-US"/>
          </w:rPr>
          <w:t>STIZN</w:t>
        </w:r>
        <w:r w:rsidRPr="005E62DF">
          <w:rPr>
            <w:rStyle w:val="a8"/>
            <w:rFonts w:ascii="Times New Roman" w:hAnsi="Times New Roman" w:cs="Times New Roman"/>
            <w:color w:val="auto"/>
            <w:sz w:val="28"/>
            <w:szCs w:val="28"/>
            <w:u w:val="none"/>
          </w:rPr>
          <w:t>_</w:t>
        </w:r>
        <w:proofErr w:type="spellStart"/>
        <w:r w:rsidRPr="005E62DF">
          <w:rPr>
            <w:rStyle w:val="a8"/>
            <w:rFonts w:ascii="Times New Roman" w:hAnsi="Times New Roman" w:cs="Times New Roman"/>
            <w:color w:val="auto"/>
            <w:sz w:val="28"/>
            <w:szCs w:val="28"/>
            <w:u w:val="none"/>
            <w:lang w:val="en-US"/>
          </w:rPr>
          <w:t>ved</w:t>
        </w:r>
        <w:proofErr w:type="spellEnd"/>
        <w:r w:rsidRPr="005E62DF">
          <w:rPr>
            <w:rStyle w:val="a8"/>
            <w:rFonts w:ascii="Times New Roman" w:hAnsi="Times New Roman" w:cs="Times New Roman"/>
            <w:color w:val="auto"/>
            <w:sz w:val="28"/>
            <w:szCs w:val="28"/>
            <w:u w:val="none"/>
          </w:rPr>
          <w:t>.</w:t>
        </w:r>
        <w:proofErr w:type="spellStart"/>
        <w:r w:rsidRPr="005E62DF">
          <w:rPr>
            <w:rStyle w:val="a8"/>
            <w:rFonts w:ascii="Times New Roman" w:hAnsi="Times New Roman" w:cs="Times New Roman"/>
            <w:color w:val="auto"/>
            <w:sz w:val="28"/>
            <w:szCs w:val="28"/>
            <w:u w:val="none"/>
            <w:lang w:val="en-US"/>
          </w:rPr>
          <w:t>htm</w:t>
        </w:r>
        <w:proofErr w:type="spellEnd"/>
      </w:hyperlink>
      <w:r w:rsidRPr="005E62DF">
        <w:rPr>
          <w:rFonts w:ascii="Times New Roman" w:hAnsi="Times New Roman" w:cs="Times New Roman"/>
          <w:sz w:val="28"/>
          <w:szCs w:val="28"/>
        </w:rPr>
        <w:t xml:space="preserve"> (дата обращения: 13.11.2021)</w:t>
      </w:r>
    </w:p>
    <w:p w:rsidR="005E62DF" w:rsidRPr="005E62DF" w:rsidRDefault="005E62DF" w:rsidP="001D20C7">
      <w:pPr>
        <w:pStyle w:val="2"/>
        <w:numPr>
          <w:ilvl w:val="0"/>
          <w:numId w:val="1"/>
        </w:numPr>
        <w:shd w:val="clear" w:color="auto" w:fill="FFFFFF"/>
        <w:spacing w:before="0" w:beforeAutospacing="0" w:after="0" w:afterAutospacing="0" w:line="360" w:lineRule="auto"/>
        <w:ind w:left="0" w:firstLine="709"/>
        <w:jc w:val="both"/>
        <w:rPr>
          <w:b w:val="0"/>
          <w:bCs w:val="0"/>
          <w:sz w:val="28"/>
          <w:szCs w:val="28"/>
        </w:rPr>
      </w:pPr>
      <w:bookmarkStart w:id="6" w:name="_Toc87725970"/>
      <w:r w:rsidRPr="005E62DF">
        <w:rPr>
          <w:b w:val="0"/>
          <w:bCs w:val="0"/>
          <w:sz w:val="28"/>
          <w:szCs w:val="28"/>
        </w:rPr>
        <w:t xml:space="preserve">Реальные и потенциальные угрозы экономической безопасности России в 21 веке [Электронный ресурс] </w:t>
      </w:r>
      <w:r w:rsidRPr="005E62DF">
        <w:rPr>
          <w:b w:val="0"/>
          <w:bCs w:val="0"/>
          <w:sz w:val="28"/>
          <w:szCs w:val="28"/>
          <w:lang w:val="en-US"/>
        </w:rPr>
        <w:t>URL</w:t>
      </w:r>
      <w:r w:rsidRPr="005E62DF">
        <w:rPr>
          <w:b w:val="0"/>
          <w:bCs w:val="0"/>
          <w:sz w:val="28"/>
          <w:szCs w:val="28"/>
        </w:rPr>
        <w:t xml:space="preserve">: </w:t>
      </w:r>
      <w:hyperlink r:id="rId11" w:history="1">
        <w:r w:rsidRPr="005E62DF">
          <w:rPr>
            <w:rStyle w:val="a8"/>
            <w:b w:val="0"/>
            <w:bCs w:val="0"/>
            <w:color w:val="auto"/>
            <w:sz w:val="28"/>
            <w:szCs w:val="28"/>
            <w:u w:val="none"/>
          </w:rPr>
          <w:t>https://scienceforum.ru/2012/article/2012000659</w:t>
        </w:r>
      </w:hyperlink>
      <w:r w:rsidRPr="005E62DF">
        <w:rPr>
          <w:b w:val="0"/>
          <w:bCs w:val="0"/>
          <w:sz w:val="28"/>
          <w:szCs w:val="28"/>
        </w:rPr>
        <w:t xml:space="preserve"> (дата обращения: 13.11.2021)</w:t>
      </w:r>
      <w:bookmarkEnd w:id="6"/>
    </w:p>
    <w:p w:rsid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lastRenderedPageBreak/>
        <w:t xml:space="preserve">Татаркин А.И. Новая индустриализация экономики России: потребность развития и/или вызовы времени // Экономическое возрождение России.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2015.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 2 (44). </w:t>
      </w:r>
      <w:r w:rsidR="001D20C7">
        <w:rPr>
          <w:rFonts w:ascii="Times New Roman" w:hAnsi="Times New Roman" w:cs="Times New Roman"/>
          <w:sz w:val="28"/>
          <w:szCs w:val="28"/>
        </w:rPr>
        <w:t xml:space="preserve">- </w:t>
      </w:r>
      <w:r w:rsidRPr="005E62DF">
        <w:rPr>
          <w:rFonts w:ascii="Times New Roman" w:hAnsi="Times New Roman" w:cs="Times New Roman"/>
          <w:sz w:val="28"/>
          <w:szCs w:val="28"/>
        </w:rPr>
        <w:t xml:space="preserve">С. 20–31. </w:t>
      </w:r>
    </w:p>
    <w:p w:rsidR="00DE1F97" w:rsidRPr="00DE1F97" w:rsidRDefault="005E62DF" w:rsidP="00DE1F97">
      <w:pPr>
        <w:pStyle w:val="a5"/>
        <w:numPr>
          <w:ilvl w:val="0"/>
          <w:numId w:val="1"/>
        </w:numPr>
        <w:spacing w:line="360" w:lineRule="auto"/>
        <w:ind w:left="0" w:firstLine="709"/>
        <w:jc w:val="both"/>
        <w:rPr>
          <w:sz w:val="28"/>
          <w:szCs w:val="28"/>
        </w:rPr>
      </w:pPr>
      <w:r w:rsidRPr="005E62DF">
        <w:rPr>
          <w:rFonts w:ascii="Times New Roman" w:hAnsi="Times New Roman" w:cs="Times New Roman"/>
          <w:sz w:val="28"/>
          <w:szCs w:val="28"/>
        </w:rPr>
        <w:t xml:space="preserve">Современное состояние развития и проблемы Китая [Электронный ресурс]  URL: https://studbooks.net/1820302/ </w:t>
      </w:r>
      <w:proofErr w:type="spellStart"/>
      <w:r w:rsidRPr="005E62DF">
        <w:rPr>
          <w:rFonts w:ascii="Times New Roman" w:hAnsi="Times New Roman" w:cs="Times New Roman"/>
          <w:sz w:val="28"/>
          <w:szCs w:val="28"/>
        </w:rPr>
        <w:t>geografi</w:t>
      </w:r>
      <w:proofErr w:type="spellEnd"/>
      <w:r w:rsidRPr="005E62DF">
        <w:rPr>
          <w:rFonts w:ascii="Times New Roman" w:hAnsi="Times New Roman" w:cs="Times New Roman"/>
          <w:sz w:val="28"/>
          <w:szCs w:val="28"/>
        </w:rPr>
        <w:t xml:space="preserve"> </w:t>
      </w:r>
      <w:proofErr w:type="spellStart"/>
      <w:r w:rsidRPr="005E62DF">
        <w:rPr>
          <w:rFonts w:ascii="Times New Roman" w:hAnsi="Times New Roman" w:cs="Times New Roman"/>
          <w:sz w:val="28"/>
          <w:szCs w:val="28"/>
        </w:rPr>
        <w:t>ya</w:t>
      </w:r>
      <w:proofErr w:type="spellEnd"/>
      <w:r w:rsidRPr="005E62DF">
        <w:rPr>
          <w:rFonts w:ascii="Times New Roman" w:hAnsi="Times New Roman" w:cs="Times New Roman"/>
          <w:sz w:val="28"/>
          <w:szCs w:val="28"/>
        </w:rPr>
        <w:t>/</w:t>
      </w:r>
      <w:proofErr w:type="spellStart"/>
      <w:r w:rsidRPr="00DE1F97">
        <w:rPr>
          <w:rFonts w:ascii="Times New Roman" w:hAnsi="Times New Roman" w:cs="Times New Roman"/>
          <w:sz w:val="28"/>
          <w:szCs w:val="28"/>
        </w:rPr>
        <w:t>porayonnye_razlichiya</w:t>
      </w:r>
      <w:proofErr w:type="spellEnd"/>
      <w:r w:rsidRPr="00DE1F97">
        <w:rPr>
          <w:rFonts w:ascii="Times New Roman" w:hAnsi="Times New Roman" w:cs="Times New Roman"/>
          <w:sz w:val="28"/>
          <w:szCs w:val="28"/>
        </w:rPr>
        <w:t xml:space="preserve"> (дата обращения: 13.11.2021)</w:t>
      </w:r>
    </w:p>
    <w:p w:rsidR="005E62DF" w:rsidRPr="00DE1F97" w:rsidRDefault="00DE1F97" w:rsidP="00DE1F97">
      <w:pPr>
        <w:pStyle w:val="a5"/>
        <w:numPr>
          <w:ilvl w:val="0"/>
          <w:numId w:val="1"/>
        </w:numPr>
        <w:spacing w:line="360" w:lineRule="auto"/>
        <w:ind w:left="0" w:firstLine="709"/>
        <w:jc w:val="both"/>
        <w:rPr>
          <w:sz w:val="28"/>
          <w:szCs w:val="28"/>
        </w:rPr>
      </w:pPr>
      <w:r w:rsidRPr="00DE1F97">
        <w:rPr>
          <w:rFonts w:ascii="Times New Roman" w:hAnsi="Times New Roman" w:cs="Times New Roman"/>
          <w:sz w:val="28"/>
          <w:szCs w:val="28"/>
        </w:rPr>
        <w:t xml:space="preserve">Стратегия национальной безопасности Российской Федерации: утв. Указом Президента Российской Федерации от 07.02 2021 г. № 683. [Электронный ресурс] URL: </w:t>
      </w:r>
      <w:hyperlink r:id="rId12" w:history="1">
        <w:r w:rsidRPr="00DE1F97">
          <w:rPr>
            <w:sz w:val="28"/>
            <w:szCs w:val="28"/>
          </w:rPr>
          <w:t xml:space="preserve"> </w:t>
        </w:r>
        <w:r w:rsidRPr="00DE1F97">
          <w:rPr>
            <w:rStyle w:val="a8"/>
            <w:rFonts w:ascii="Times New Roman" w:hAnsi="Times New Roman" w:cs="Times New Roman"/>
            <w:color w:val="auto"/>
            <w:sz w:val="28"/>
            <w:szCs w:val="28"/>
            <w:u w:val="none"/>
          </w:rPr>
          <w:t xml:space="preserve">http://www.consultant.ru/document/cons_doc_LAW_389271/ </w:t>
        </w:r>
        <w:proofErr w:type="spellStart"/>
        <w:r w:rsidRPr="00DE1F97">
          <w:rPr>
            <w:rStyle w:val="a8"/>
            <w:rFonts w:ascii="Times New Roman" w:hAnsi="Times New Roman" w:cs="Times New Roman"/>
            <w:color w:val="auto"/>
            <w:sz w:val="28"/>
            <w:szCs w:val="28"/>
            <w:u w:val="none"/>
          </w:rPr>
          <w:t>l</w:t>
        </w:r>
        <w:proofErr w:type="spellEnd"/>
      </w:hyperlink>
      <w:r w:rsidRPr="00DE1F97">
        <w:rPr>
          <w:rFonts w:ascii="Times New Roman" w:hAnsi="Times New Roman" w:cs="Times New Roman"/>
          <w:sz w:val="28"/>
          <w:szCs w:val="28"/>
        </w:rPr>
        <w:t xml:space="preserve"> (дата обеспечения: 13.11.2021)</w:t>
      </w:r>
    </w:p>
    <w:p w:rsidR="005E62DF" w:rsidRPr="005E62DF" w:rsidRDefault="005E62DF" w:rsidP="001D20C7">
      <w:pPr>
        <w:pStyle w:val="a5"/>
        <w:numPr>
          <w:ilvl w:val="0"/>
          <w:numId w:val="1"/>
        </w:numPr>
        <w:spacing w:line="360" w:lineRule="auto"/>
        <w:ind w:left="0"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США: различия между штатами в уровне социально-экономического развития [Электронный ресурс]  </w:t>
      </w:r>
      <w:r w:rsidRPr="005E62DF">
        <w:rPr>
          <w:rFonts w:ascii="Times New Roman" w:hAnsi="Times New Roman" w:cs="Times New Roman"/>
          <w:sz w:val="28"/>
          <w:szCs w:val="28"/>
          <w:lang w:val="en-US"/>
        </w:rPr>
        <w:t>URL</w:t>
      </w:r>
      <w:r w:rsidRPr="005E62DF">
        <w:rPr>
          <w:rFonts w:ascii="Times New Roman" w:hAnsi="Times New Roman" w:cs="Times New Roman"/>
          <w:sz w:val="28"/>
          <w:szCs w:val="28"/>
        </w:rPr>
        <w:t xml:space="preserve">: </w:t>
      </w:r>
      <w:r w:rsidRPr="005E62DF">
        <w:rPr>
          <w:rFonts w:ascii="Times New Roman" w:hAnsi="Times New Roman" w:cs="Times New Roman"/>
          <w:sz w:val="28"/>
          <w:szCs w:val="28"/>
          <w:lang w:val="en-US"/>
        </w:rPr>
        <w:t>http</w:t>
      </w:r>
      <w:r w:rsidRPr="005E62DF">
        <w:rPr>
          <w:rFonts w:ascii="Times New Roman" w:hAnsi="Times New Roman" w:cs="Times New Roman"/>
          <w:sz w:val="28"/>
          <w:szCs w:val="28"/>
        </w:rPr>
        <w:t>://</w:t>
      </w:r>
      <w:r w:rsidRPr="005E62DF">
        <w:rPr>
          <w:rFonts w:ascii="Times New Roman" w:hAnsi="Times New Roman" w:cs="Times New Roman"/>
          <w:sz w:val="28"/>
          <w:szCs w:val="28"/>
          <w:lang w:val="en-US"/>
        </w:rPr>
        <w:t>www</w:t>
      </w:r>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webeconomy</w:t>
      </w:r>
      <w:proofErr w:type="spellEnd"/>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ru</w:t>
      </w:r>
      <w:proofErr w:type="spellEnd"/>
      <w:r w:rsidRPr="005E62DF">
        <w:rPr>
          <w:rFonts w:ascii="Times New Roman" w:hAnsi="Times New Roman" w:cs="Times New Roman"/>
          <w:sz w:val="28"/>
          <w:szCs w:val="28"/>
        </w:rPr>
        <w:t>/</w:t>
      </w:r>
      <w:r w:rsidRPr="005E62DF">
        <w:rPr>
          <w:rFonts w:ascii="Times New Roman" w:hAnsi="Times New Roman" w:cs="Times New Roman"/>
          <w:sz w:val="28"/>
          <w:szCs w:val="28"/>
          <w:lang w:val="en-US"/>
        </w:rPr>
        <w:t>index</w:t>
      </w:r>
      <w:r w:rsidRPr="005E62DF">
        <w:rPr>
          <w:rFonts w:ascii="Times New Roman" w:hAnsi="Times New Roman" w:cs="Times New Roman"/>
          <w:sz w:val="28"/>
          <w:szCs w:val="28"/>
        </w:rPr>
        <w:t>.</w:t>
      </w:r>
      <w:proofErr w:type="spellStart"/>
      <w:r w:rsidRPr="005E62DF">
        <w:rPr>
          <w:rFonts w:ascii="Times New Roman" w:hAnsi="Times New Roman" w:cs="Times New Roman"/>
          <w:sz w:val="28"/>
          <w:szCs w:val="28"/>
          <w:lang w:val="en-US"/>
        </w:rPr>
        <w:t>php</w:t>
      </w:r>
      <w:proofErr w:type="spellEnd"/>
      <w:r w:rsidRPr="005E62DF">
        <w:rPr>
          <w:rFonts w:ascii="Times New Roman" w:hAnsi="Times New Roman" w:cs="Times New Roman"/>
          <w:sz w:val="28"/>
          <w:szCs w:val="28"/>
        </w:rPr>
        <w:t>?</w:t>
      </w:r>
      <w:r w:rsidRPr="005E62DF">
        <w:rPr>
          <w:rFonts w:ascii="Times New Roman" w:hAnsi="Times New Roman" w:cs="Times New Roman"/>
          <w:sz w:val="28"/>
          <w:szCs w:val="28"/>
          <w:lang w:val="en-US"/>
        </w:rPr>
        <w:t>page</w:t>
      </w:r>
      <w:r w:rsidRPr="005E62DF">
        <w:rPr>
          <w:rFonts w:ascii="Times New Roman" w:hAnsi="Times New Roman" w:cs="Times New Roman"/>
          <w:sz w:val="28"/>
          <w:szCs w:val="28"/>
        </w:rPr>
        <w:t>=</w:t>
      </w:r>
      <w:r w:rsidRPr="005E62DF">
        <w:rPr>
          <w:rFonts w:ascii="Times New Roman" w:hAnsi="Times New Roman" w:cs="Times New Roman"/>
          <w:sz w:val="28"/>
          <w:szCs w:val="28"/>
          <w:lang w:val="en-US"/>
        </w:rPr>
        <w:t>cat</w:t>
      </w:r>
      <w:r w:rsidRPr="005E62DF">
        <w:rPr>
          <w:rFonts w:ascii="Times New Roman" w:hAnsi="Times New Roman" w:cs="Times New Roman"/>
          <w:sz w:val="28"/>
          <w:szCs w:val="28"/>
        </w:rPr>
        <w:t>&amp;</w:t>
      </w:r>
      <w:proofErr w:type="spellStart"/>
      <w:r w:rsidRPr="005E62DF">
        <w:rPr>
          <w:rFonts w:ascii="Times New Roman" w:hAnsi="Times New Roman" w:cs="Times New Roman"/>
          <w:sz w:val="28"/>
          <w:szCs w:val="28"/>
          <w:lang w:val="en-US"/>
        </w:rPr>
        <w:t>newsid</w:t>
      </w:r>
      <w:proofErr w:type="spellEnd"/>
      <w:r w:rsidRPr="005E62DF">
        <w:rPr>
          <w:rFonts w:ascii="Times New Roman" w:hAnsi="Times New Roman" w:cs="Times New Roman"/>
          <w:sz w:val="28"/>
          <w:szCs w:val="28"/>
        </w:rPr>
        <w:t>=3021&amp;</w:t>
      </w:r>
      <w:r w:rsidRPr="005E62DF">
        <w:rPr>
          <w:rFonts w:ascii="Times New Roman" w:hAnsi="Times New Roman" w:cs="Times New Roman"/>
          <w:sz w:val="28"/>
          <w:szCs w:val="28"/>
          <w:lang w:val="en-US"/>
        </w:rPr>
        <w:t>type</w:t>
      </w:r>
      <w:r w:rsidRPr="005E62DF">
        <w:rPr>
          <w:rFonts w:ascii="Times New Roman" w:hAnsi="Times New Roman" w:cs="Times New Roman"/>
          <w:sz w:val="28"/>
          <w:szCs w:val="28"/>
        </w:rPr>
        <w:t>=</w:t>
      </w:r>
      <w:r w:rsidRPr="005E62DF">
        <w:rPr>
          <w:rFonts w:ascii="Times New Roman" w:hAnsi="Times New Roman" w:cs="Times New Roman"/>
          <w:sz w:val="28"/>
          <w:szCs w:val="28"/>
          <w:lang w:val="en-US"/>
        </w:rPr>
        <w:t>news</w:t>
      </w:r>
      <w:r w:rsidRPr="005E62DF">
        <w:rPr>
          <w:rFonts w:ascii="Times New Roman" w:hAnsi="Times New Roman" w:cs="Times New Roman"/>
          <w:sz w:val="28"/>
          <w:szCs w:val="28"/>
        </w:rPr>
        <w:t xml:space="preserve"> (дата обращения: 13.11.2021)</w:t>
      </w:r>
    </w:p>
    <w:p w:rsidR="005E62DF" w:rsidRPr="005E62DF" w:rsidRDefault="005E62DF" w:rsidP="005E62DF">
      <w:pPr>
        <w:spacing w:after="0" w:line="360" w:lineRule="auto"/>
        <w:ind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 </w:t>
      </w:r>
    </w:p>
    <w:sectPr w:rsidR="005E62DF" w:rsidRPr="005E62DF" w:rsidSect="005E62DF">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B9" w:rsidRDefault="00B360B9" w:rsidP="00F21602">
      <w:pPr>
        <w:spacing w:after="0" w:line="240" w:lineRule="auto"/>
      </w:pPr>
      <w:r>
        <w:separator/>
      </w:r>
    </w:p>
  </w:endnote>
  <w:endnote w:type="continuationSeparator" w:id="0">
    <w:p w:rsidR="00B360B9" w:rsidRDefault="00B360B9" w:rsidP="00F21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7047"/>
      <w:docPartObj>
        <w:docPartGallery w:val="Page Numbers (Bottom of Page)"/>
        <w:docPartUnique/>
      </w:docPartObj>
    </w:sdtPr>
    <w:sdtContent>
      <w:p w:rsidR="001D20C7" w:rsidRDefault="001D20C7">
        <w:pPr>
          <w:pStyle w:val="ac"/>
          <w:jc w:val="right"/>
        </w:pPr>
        <w:fldSimple w:instr=" PAGE   \* MERGEFORMAT ">
          <w:r w:rsidR="0004231B">
            <w:rPr>
              <w:noProof/>
            </w:rPr>
            <w:t>2</w:t>
          </w:r>
        </w:fldSimple>
      </w:p>
    </w:sdtContent>
  </w:sdt>
  <w:p w:rsidR="001D20C7" w:rsidRDefault="001D20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B9" w:rsidRDefault="00B360B9" w:rsidP="00F21602">
      <w:pPr>
        <w:spacing w:after="0" w:line="240" w:lineRule="auto"/>
      </w:pPr>
      <w:r>
        <w:separator/>
      </w:r>
    </w:p>
  </w:footnote>
  <w:footnote w:type="continuationSeparator" w:id="0">
    <w:p w:rsidR="00B360B9" w:rsidRDefault="00B360B9" w:rsidP="00F21602">
      <w:pPr>
        <w:spacing w:after="0" w:line="240" w:lineRule="auto"/>
      </w:pPr>
      <w:r>
        <w:continuationSeparator/>
      </w:r>
    </w:p>
  </w:footnote>
  <w:footnote w:id="1">
    <w:p w:rsidR="001D20C7" w:rsidRPr="005E62DF" w:rsidRDefault="001D20C7" w:rsidP="00F21602">
      <w:pPr>
        <w:pStyle w:val="a5"/>
        <w:jc w:val="both"/>
        <w:rPr>
          <w:rFonts w:ascii="Times New Roman" w:hAnsi="Times New Roman" w:cs="Times New Roman"/>
        </w:rPr>
      </w:pPr>
      <w:r w:rsidRPr="00F21602">
        <w:rPr>
          <w:rStyle w:val="a7"/>
          <w:rFonts w:ascii="Times New Roman" w:hAnsi="Times New Roman" w:cs="Times New Roman"/>
        </w:rPr>
        <w:footnoteRef/>
      </w:r>
      <w:r w:rsidRPr="00F21602">
        <w:rPr>
          <w:rFonts w:ascii="Times New Roman" w:hAnsi="Times New Roman" w:cs="Times New Roman"/>
        </w:rPr>
        <w:t xml:space="preserve"> Стратегия национальной безопасности Российской </w:t>
      </w:r>
      <w:r w:rsidRPr="00642FEF">
        <w:rPr>
          <w:rFonts w:ascii="Times New Roman" w:hAnsi="Times New Roman" w:cs="Times New Roman"/>
        </w:rPr>
        <w:t xml:space="preserve">Федерации: утв. Указом Президента Российской Федерации от </w:t>
      </w:r>
      <w:r>
        <w:rPr>
          <w:rFonts w:ascii="Times New Roman" w:hAnsi="Times New Roman" w:cs="Times New Roman"/>
        </w:rPr>
        <w:t>07.02</w:t>
      </w:r>
      <w:r w:rsidRPr="00642FEF">
        <w:rPr>
          <w:rFonts w:ascii="Times New Roman" w:hAnsi="Times New Roman" w:cs="Times New Roman"/>
        </w:rPr>
        <w:t xml:space="preserve"> </w:t>
      </w:r>
      <w:r>
        <w:rPr>
          <w:rFonts w:ascii="Times New Roman" w:hAnsi="Times New Roman" w:cs="Times New Roman"/>
        </w:rPr>
        <w:t>2021</w:t>
      </w:r>
      <w:r w:rsidRPr="00642FEF">
        <w:rPr>
          <w:rFonts w:ascii="Times New Roman" w:hAnsi="Times New Roman" w:cs="Times New Roman"/>
        </w:rPr>
        <w:t xml:space="preserve"> г. </w:t>
      </w:r>
      <w:r w:rsidRPr="005E62DF">
        <w:rPr>
          <w:rFonts w:ascii="Times New Roman" w:hAnsi="Times New Roman" w:cs="Times New Roman"/>
        </w:rPr>
        <w:t xml:space="preserve">[Электронный ресурс] URL: </w:t>
      </w:r>
      <w:hyperlink r:id="rId1" w:history="1">
        <w:r w:rsidR="00DE1F97" w:rsidRPr="00DE1F97">
          <w:t xml:space="preserve"> </w:t>
        </w:r>
        <w:r w:rsidR="00DE1F97" w:rsidRPr="00DE1F97">
          <w:rPr>
            <w:rStyle w:val="a8"/>
            <w:rFonts w:ascii="Times New Roman" w:hAnsi="Times New Roman" w:cs="Times New Roman"/>
            <w:color w:val="auto"/>
            <w:u w:val="none"/>
          </w:rPr>
          <w:t xml:space="preserve">http://www.consultant.ru/document/cons_doc_LAW_389271/ </w:t>
        </w:r>
        <w:proofErr w:type="spellStart"/>
        <w:r w:rsidRPr="005E62DF">
          <w:rPr>
            <w:rStyle w:val="a8"/>
            <w:rFonts w:ascii="Times New Roman" w:hAnsi="Times New Roman" w:cs="Times New Roman"/>
            <w:color w:val="auto"/>
            <w:u w:val="none"/>
          </w:rPr>
          <w:t>l</w:t>
        </w:r>
        <w:proofErr w:type="spellEnd"/>
      </w:hyperlink>
      <w:r w:rsidRPr="005E62DF">
        <w:rPr>
          <w:rFonts w:ascii="Times New Roman" w:hAnsi="Times New Roman" w:cs="Times New Roman"/>
        </w:rPr>
        <w:t xml:space="preserve"> (дата обеспечения: 13.11.2021)</w:t>
      </w:r>
    </w:p>
  </w:footnote>
  <w:footnote w:id="2">
    <w:p w:rsidR="001D20C7" w:rsidRPr="00520633" w:rsidRDefault="001D20C7" w:rsidP="00520633">
      <w:pPr>
        <w:pStyle w:val="a5"/>
        <w:jc w:val="both"/>
        <w:rPr>
          <w:rFonts w:ascii="Times New Roman" w:hAnsi="Times New Roman" w:cs="Times New Roman"/>
        </w:rPr>
      </w:pPr>
      <w:r w:rsidRPr="00520633">
        <w:rPr>
          <w:rStyle w:val="a7"/>
          <w:rFonts w:ascii="Times New Roman" w:hAnsi="Times New Roman" w:cs="Times New Roman"/>
        </w:rPr>
        <w:footnoteRef/>
      </w:r>
      <w:r w:rsidRPr="00520633">
        <w:rPr>
          <w:rFonts w:ascii="Times New Roman" w:hAnsi="Times New Roman" w:cs="Times New Roman"/>
        </w:rPr>
        <w:t xml:space="preserve"> Международный валютный фонд [Электронный ресурс] URL: </w:t>
      </w:r>
      <w:hyperlink r:id="rId2" w:history="1">
        <w:r w:rsidRPr="00520633">
          <w:rPr>
            <w:rStyle w:val="a8"/>
            <w:rFonts w:ascii="Times New Roman" w:hAnsi="Times New Roman" w:cs="Times New Roman"/>
            <w:color w:val="auto"/>
            <w:u w:val="none"/>
          </w:rPr>
          <w:t>https://www.imf.org/ru</w:t>
        </w:r>
      </w:hyperlink>
      <w:r w:rsidRPr="00520633">
        <w:rPr>
          <w:rFonts w:ascii="Times New Roman" w:hAnsi="Times New Roman" w:cs="Times New Roman"/>
        </w:rPr>
        <w:t xml:space="preserve"> (дата обращения: 13.11.2021)</w:t>
      </w:r>
    </w:p>
  </w:footnote>
  <w:footnote w:id="3">
    <w:p w:rsidR="001D20C7" w:rsidRPr="00520633" w:rsidRDefault="001D20C7" w:rsidP="00520633">
      <w:pPr>
        <w:pStyle w:val="a5"/>
        <w:jc w:val="both"/>
      </w:pPr>
      <w:r w:rsidRPr="00520633">
        <w:rPr>
          <w:rStyle w:val="a7"/>
          <w:rFonts w:ascii="Times New Roman" w:hAnsi="Times New Roman" w:cs="Times New Roman"/>
        </w:rPr>
        <w:footnoteRef/>
      </w:r>
      <w:r w:rsidRPr="00520633">
        <w:rPr>
          <w:rFonts w:ascii="Times New Roman" w:hAnsi="Times New Roman" w:cs="Times New Roman"/>
        </w:rPr>
        <w:t xml:space="preserve"> Зависимость российской экономики и бюджета от нефти [Электронный ресурс]  </w:t>
      </w:r>
      <w:r w:rsidRPr="00520633">
        <w:rPr>
          <w:rFonts w:ascii="Times New Roman" w:hAnsi="Times New Roman" w:cs="Times New Roman"/>
          <w:lang w:val="en-US"/>
        </w:rPr>
        <w:t>URL</w:t>
      </w:r>
      <w:r w:rsidRPr="00520633">
        <w:rPr>
          <w:rFonts w:ascii="Times New Roman" w:hAnsi="Times New Roman" w:cs="Times New Roman"/>
        </w:rPr>
        <w:t xml:space="preserve">: </w:t>
      </w:r>
      <w:r w:rsidRPr="00520633">
        <w:rPr>
          <w:rFonts w:ascii="Times New Roman" w:hAnsi="Times New Roman" w:cs="Times New Roman"/>
          <w:lang w:val="en-US"/>
        </w:rPr>
        <w:t>http</w:t>
      </w:r>
      <w:r w:rsidRPr="00520633">
        <w:rPr>
          <w:rFonts w:ascii="Times New Roman" w:hAnsi="Times New Roman" w:cs="Times New Roman"/>
        </w:rPr>
        <w:t>://</w:t>
      </w:r>
      <w:proofErr w:type="spellStart"/>
      <w:r w:rsidRPr="00520633">
        <w:rPr>
          <w:rFonts w:ascii="Times New Roman" w:hAnsi="Times New Roman" w:cs="Times New Roman"/>
          <w:lang w:val="en-US"/>
        </w:rPr>
        <w:t>stolypin</w:t>
      </w:r>
      <w:proofErr w:type="spellEnd"/>
      <w:r w:rsidRPr="00520633">
        <w:rPr>
          <w:rFonts w:ascii="Times New Roman" w:hAnsi="Times New Roman" w:cs="Times New Roman"/>
        </w:rPr>
        <w:t xml:space="preserve">. </w:t>
      </w:r>
      <w:r w:rsidRPr="00520633">
        <w:rPr>
          <w:rFonts w:ascii="Times New Roman" w:hAnsi="Times New Roman" w:cs="Times New Roman"/>
          <w:lang w:val="en-US"/>
        </w:rPr>
        <w:t>institute</w:t>
      </w:r>
      <w:r w:rsidRPr="00520633">
        <w:rPr>
          <w:rFonts w:ascii="Times New Roman" w:hAnsi="Times New Roman" w:cs="Times New Roman"/>
        </w:rPr>
        <w:t>/</w:t>
      </w:r>
      <w:r w:rsidRPr="00520633">
        <w:rPr>
          <w:rFonts w:ascii="Times New Roman" w:hAnsi="Times New Roman" w:cs="Times New Roman"/>
          <w:lang w:val="en-US"/>
        </w:rPr>
        <w:t>institute</w:t>
      </w:r>
      <w:r w:rsidRPr="00520633">
        <w:rPr>
          <w:rFonts w:ascii="Times New Roman" w:hAnsi="Times New Roman" w:cs="Times New Roman"/>
        </w:rPr>
        <w:t>/</w:t>
      </w:r>
      <w:proofErr w:type="spellStart"/>
      <w:r w:rsidRPr="00520633">
        <w:rPr>
          <w:rFonts w:ascii="Times New Roman" w:hAnsi="Times New Roman" w:cs="Times New Roman"/>
          <w:lang w:val="en-US"/>
        </w:rPr>
        <w:t>issledovanie</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instituta</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ekonomiki</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rosta</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zavisimost</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rossiyskoy</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ekonomikii</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byudzheta</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ot</w:t>
      </w:r>
      <w:proofErr w:type="spellEnd"/>
      <w:r w:rsidRPr="00520633">
        <w:rPr>
          <w:rFonts w:ascii="Times New Roman" w:hAnsi="Times New Roman" w:cs="Times New Roman"/>
        </w:rPr>
        <w:t>-</w:t>
      </w:r>
      <w:proofErr w:type="spellStart"/>
      <w:r w:rsidRPr="00520633">
        <w:rPr>
          <w:rFonts w:ascii="Times New Roman" w:hAnsi="Times New Roman" w:cs="Times New Roman"/>
          <w:lang w:val="en-US"/>
        </w:rPr>
        <w:t>nefti</w:t>
      </w:r>
      <w:proofErr w:type="spellEnd"/>
      <w:r w:rsidRPr="00520633">
        <w:rPr>
          <w:rFonts w:ascii="Times New Roman" w:hAnsi="Times New Roman" w:cs="Times New Roman"/>
        </w:rPr>
        <w:t xml:space="preserve"> (дата обращения: 13.11.2021)</w:t>
      </w:r>
    </w:p>
  </w:footnote>
  <w:footnote w:id="4">
    <w:p w:rsidR="001D20C7" w:rsidRPr="00520633" w:rsidRDefault="001D20C7" w:rsidP="00520633">
      <w:pPr>
        <w:pStyle w:val="a5"/>
        <w:jc w:val="both"/>
        <w:rPr>
          <w:rFonts w:ascii="Times New Roman" w:hAnsi="Times New Roman" w:cs="Times New Roman"/>
        </w:rPr>
      </w:pPr>
      <w:r w:rsidRPr="00520633">
        <w:rPr>
          <w:rStyle w:val="a7"/>
          <w:rFonts w:ascii="Times New Roman" w:hAnsi="Times New Roman" w:cs="Times New Roman"/>
        </w:rPr>
        <w:footnoteRef/>
      </w:r>
      <w:r w:rsidRPr="00520633">
        <w:rPr>
          <w:rFonts w:ascii="Times New Roman" w:hAnsi="Times New Roman" w:cs="Times New Roman"/>
        </w:rPr>
        <w:t xml:space="preserve"> Лукин Е.В., </w:t>
      </w:r>
      <w:proofErr w:type="spellStart"/>
      <w:r w:rsidRPr="00520633">
        <w:rPr>
          <w:rFonts w:ascii="Times New Roman" w:hAnsi="Times New Roman" w:cs="Times New Roman"/>
        </w:rPr>
        <w:t>Ускова</w:t>
      </w:r>
      <w:proofErr w:type="spellEnd"/>
      <w:r w:rsidRPr="00520633">
        <w:rPr>
          <w:rFonts w:ascii="Times New Roman" w:hAnsi="Times New Roman" w:cs="Times New Roman"/>
        </w:rPr>
        <w:t xml:space="preserve"> Т.В. Проблемы структурной трансформации региональной экономики // Экономические и социальные перемены:</w:t>
      </w:r>
      <w:r>
        <w:rPr>
          <w:rFonts w:ascii="Times New Roman" w:hAnsi="Times New Roman" w:cs="Times New Roman"/>
        </w:rPr>
        <w:t xml:space="preserve"> факты, тенденции, прогноз. - 2020</w:t>
      </w:r>
      <w:r w:rsidRPr="00520633">
        <w:rPr>
          <w:rFonts w:ascii="Times New Roman" w:hAnsi="Times New Roman" w:cs="Times New Roman"/>
        </w:rPr>
        <w:t xml:space="preserve">. </w:t>
      </w:r>
      <w:r>
        <w:rPr>
          <w:rFonts w:ascii="Times New Roman" w:hAnsi="Times New Roman" w:cs="Times New Roman"/>
        </w:rPr>
        <w:t xml:space="preserve">- </w:t>
      </w:r>
      <w:r w:rsidRPr="00520633">
        <w:rPr>
          <w:rFonts w:ascii="Times New Roman" w:hAnsi="Times New Roman" w:cs="Times New Roman"/>
        </w:rPr>
        <w:t>Т. 1.</w:t>
      </w:r>
      <w:r>
        <w:rPr>
          <w:rFonts w:ascii="Times New Roman" w:hAnsi="Times New Roman" w:cs="Times New Roman"/>
        </w:rPr>
        <w:t xml:space="preserve">- </w:t>
      </w:r>
      <w:r w:rsidRPr="00520633">
        <w:rPr>
          <w:rFonts w:ascii="Times New Roman" w:hAnsi="Times New Roman" w:cs="Times New Roman"/>
        </w:rPr>
        <w:t xml:space="preserve"> № 6.</w:t>
      </w:r>
      <w:r>
        <w:rPr>
          <w:rFonts w:ascii="Times New Roman" w:hAnsi="Times New Roman" w:cs="Times New Roman"/>
        </w:rPr>
        <w:t>-</w:t>
      </w:r>
      <w:r w:rsidRPr="00520633">
        <w:rPr>
          <w:rFonts w:ascii="Times New Roman" w:hAnsi="Times New Roman" w:cs="Times New Roman"/>
        </w:rPr>
        <w:t xml:space="preserve"> С. 26–40. </w:t>
      </w:r>
    </w:p>
  </w:footnote>
  <w:footnote w:id="5">
    <w:p w:rsidR="001D20C7" w:rsidRDefault="001D20C7" w:rsidP="00520633">
      <w:pPr>
        <w:pStyle w:val="a5"/>
        <w:jc w:val="both"/>
      </w:pPr>
      <w:r w:rsidRPr="00520633">
        <w:rPr>
          <w:rStyle w:val="a7"/>
          <w:rFonts w:ascii="Times New Roman" w:hAnsi="Times New Roman" w:cs="Times New Roman"/>
        </w:rPr>
        <w:footnoteRef/>
      </w:r>
      <w:r w:rsidRPr="00520633">
        <w:rPr>
          <w:rFonts w:ascii="Times New Roman" w:hAnsi="Times New Roman" w:cs="Times New Roman"/>
        </w:rPr>
        <w:t xml:space="preserve"> Мельников А.Е. Промышленность </w:t>
      </w:r>
      <w:proofErr w:type="spellStart"/>
      <w:r w:rsidRPr="00520633">
        <w:rPr>
          <w:rFonts w:ascii="Times New Roman" w:hAnsi="Times New Roman" w:cs="Times New Roman"/>
        </w:rPr>
        <w:t>макрорегиона</w:t>
      </w:r>
      <w:proofErr w:type="spellEnd"/>
      <w:r w:rsidRPr="00520633">
        <w:rPr>
          <w:rFonts w:ascii="Times New Roman" w:hAnsi="Times New Roman" w:cs="Times New Roman"/>
        </w:rPr>
        <w:t xml:space="preserve"> на пути высокотехнологичного развития // Вопросы</w:t>
      </w:r>
      <w:r>
        <w:rPr>
          <w:rFonts w:ascii="Times New Roman" w:hAnsi="Times New Roman" w:cs="Times New Roman"/>
        </w:rPr>
        <w:t xml:space="preserve"> территориального развития. - 2020</w:t>
      </w:r>
      <w:r w:rsidRPr="00520633">
        <w:rPr>
          <w:rFonts w:ascii="Times New Roman" w:hAnsi="Times New Roman" w:cs="Times New Roman"/>
        </w:rPr>
        <w:t xml:space="preserve">. </w:t>
      </w:r>
      <w:r>
        <w:rPr>
          <w:rFonts w:ascii="Times New Roman" w:hAnsi="Times New Roman" w:cs="Times New Roman"/>
        </w:rPr>
        <w:t xml:space="preserve">- </w:t>
      </w:r>
      <w:r w:rsidRPr="00520633">
        <w:rPr>
          <w:rFonts w:ascii="Times New Roman" w:hAnsi="Times New Roman" w:cs="Times New Roman"/>
        </w:rPr>
        <w:t>№ 4 (44).</w:t>
      </w:r>
    </w:p>
  </w:footnote>
  <w:footnote w:id="6">
    <w:p w:rsidR="001D20C7" w:rsidRPr="00520633" w:rsidRDefault="001D20C7" w:rsidP="00520633">
      <w:pPr>
        <w:pStyle w:val="a5"/>
        <w:jc w:val="both"/>
        <w:rPr>
          <w:rFonts w:ascii="Times New Roman" w:hAnsi="Times New Roman" w:cs="Times New Roman"/>
        </w:rPr>
      </w:pPr>
      <w:r w:rsidRPr="00520633">
        <w:rPr>
          <w:rStyle w:val="a7"/>
          <w:rFonts w:ascii="Times New Roman" w:hAnsi="Times New Roman" w:cs="Times New Roman"/>
        </w:rPr>
        <w:footnoteRef/>
      </w:r>
      <w:r w:rsidRPr="00520633">
        <w:rPr>
          <w:rFonts w:ascii="Times New Roman" w:hAnsi="Times New Roman" w:cs="Times New Roman"/>
        </w:rPr>
        <w:t xml:space="preserve"> Федеральная служба государственной статистики [Электронный ресурс] </w:t>
      </w:r>
      <w:r w:rsidRPr="00520633">
        <w:rPr>
          <w:rFonts w:ascii="Times New Roman" w:hAnsi="Times New Roman" w:cs="Times New Roman"/>
          <w:lang w:val="en-US"/>
        </w:rPr>
        <w:t>URL</w:t>
      </w:r>
      <w:r w:rsidRPr="00520633">
        <w:rPr>
          <w:rFonts w:ascii="Times New Roman" w:hAnsi="Times New Roman" w:cs="Times New Roman"/>
        </w:rPr>
        <w:t xml:space="preserve">: </w:t>
      </w:r>
      <w:hyperlink r:id="rId3" w:history="1">
        <w:r w:rsidRPr="00520633">
          <w:rPr>
            <w:rStyle w:val="a8"/>
            <w:rFonts w:ascii="Times New Roman" w:hAnsi="Times New Roman" w:cs="Times New Roman"/>
            <w:color w:val="auto"/>
            <w:u w:val="none"/>
            <w:lang w:val="en-US"/>
          </w:rPr>
          <w:t>http</w:t>
        </w:r>
        <w:r w:rsidRPr="00520633">
          <w:rPr>
            <w:rStyle w:val="a8"/>
            <w:rFonts w:ascii="Times New Roman" w:hAnsi="Times New Roman" w:cs="Times New Roman"/>
            <w:color w:val="auto"/>
            <w:u w:val="none"/>
          </w:rPr>
          <w:t>://</w:t>
        </w:r>
        <w:r w:rsidRPr="00520633">
          <w:rPr>
            <w:rStyle w:val="a8"/>
            <w:rFonts w:ascii="Times New Roman" w:hAnsi="Times New Roman" w:cs="Times New Roman"/>
            <w:color w:val="auto"/>
            <w:u w:val="none"/>
            <w:lang w:val="en-US"/>
          </w:rPr>
          <w:t>www</w:t>
        </w:r>
        <w:r w:rsidRPr="00520633">
          <w:rPr>
            <w:rStyle w:val="a8"/>
            <w:rFonts w:ascii="Times New Roman" w:hAnsi="Times New Roman" w:cs="Times New Roman"/>
            <w:color w:val="auto"/>
            <w:u w:val="none"/>
          </w:rPr>
          <w:t>.</w:t>
        </w:r>
        <w:proofErr w:type="spellStart"/>
        <w:r w:rsidRPr="00520633">
          <w:rPr>
            <w:rStyle w:val="a8"/>
            <w:rFonts w:ascii="Times New Roman" w:hAnsi="Times New Roman" w:cs="Times New Roman"/>
            <w:color w:val="auto"/>
            <w:u w:val="none"/>
            <w:lang w:val="en-US"/>
          </w:rPr>
          <w:t>gks</w:t>
        </w:r>
        <w:proofErr w:type="spellEnd"/>
        <w:r w:rsidRPr="00520633">
          <w:rPr>
            <w:rStyle w:val="a8"/>
            <w:rFonts w:ascii="Times New Roman" w:hAnsi="Times New Roman" w:cs="Times New Roman"/>
            <w:color w:val="auto"/>
            <w:u w:val="none"/>
          </w:rPr>
          <w:t>.</w:t>
        </w:r>
        <w:proofErr w:type="spellStart"/>
        <w:r w:rsidRPr="00520633">
          <w:rPr>
            <w:rStyle w:val="a8"/>
            <w:rFonts w:ascii="Times New Roman" w:hAnsi="Times New Roman" w:cs="Times New Roman"/>
            <w:color w:val="auto"/>
            <w:u w:val="none"/>
            <w:lang w:val="en-US"/>
          </w:rPr>
          <w:t>ru</w:t>
        </w:r>
        <w:proofErr w:type="spellEnd"/>
        <w:r w:rsidRPr="00520633">
          <w:rPr>
            <w:rStyle w:val="a8"/>
            <w:rFonts w:ascii="Times New Roman" w:hAnsi="Times New Roman" w:cs="Times New Roman"/>
            <w:color w:val="auto"/>
            <w:u w:val="none"/>
          </w:rPr>
          <w:t>/</w:t>
        </w:r>
        <w:r w:rsidRPr="00520633">
          <w:rPr>
            <w:rStyle w:val="a8"/>
            <w:rFonts w:ascii="Times New Roman" w:hAnsi="Times New Roman" w:cs="Times New Roman"/>
            <w:color w:val="auto"/>
            <w:u w:val="none"/>
            <w:lang w:val="en-US"/>
          </w:rPr>
          <w:t>free</w:t>
        </w:r>
        <w:r w:rsidRPr="00520633">
          <w:rPr>
            <w:rStyle w:val="a8"/>
            <w:rFonts w:ascii="Times New Roman" w:hAnsi="Times New Roman" w:cs="Times New Roman"/>
            <w:color w:val="auto"/>
            <w:u w:val="none"/>
          </w:rPr>
          <w:t>_</w:t>
        </w:r>
        <w:r w:rsidRPr="00520633">
          <w:rPr>
            <w:rStyle w:val="a8"/>
            <w:rFonts w:ascii="Times New Roman" w:hAnsi="Times New Roman" w:cs="Times New Roman"/>
            <w:color w:val="auto"/>
            <w:u w:val="none"/>
            <w:lang w:val="en-US"/>
          </w:rPr>
          <w:t>doc</w:t>
        </w:r>
        <w:r w:rsidRPr="00520633">
          <w:rPr>
            <w:rStyle w:val="a8"/>
            <w:rFonts w:ascii="Times New Roman" w:hAnsi="Times New Roman" w:cs="Times New Roman"/>
            <w:color w:val="auto"/>
            <w:u w:val="none"/>
          </w:rPr>
          <w:t>/</w:t>
        </w:r>
        <w:r w:rsidRPr="00520633">
          <w:rPr>
            <w:rStyle w:val="a8"/>
            <w:rFonts w:ascii="Times New Roman" w:hAnsi="Times New Roman" w:cs="Times New Roman"/>
            <w:color w:val="auto"/>
            <w:u w:val="none"/>
            <w:lang w:val="en-US"/>
          </w:rPr>
          <w:t>new</w:t>
        </w:r>
        <w:r w:rsidRPr="00520633">
          <w:rPr>
            <w:rStyle w:val="a8"/>
            <w:rFonts w:ascii="Times New Roman" w:hAnsi="Times New Roman" w:cs="Times New Roman"/>
            <w:color w:val="auto"/>
            <w:u w:val="none"/>
          </w:rPr>
          <w:t xml:space="preserve">_ </w:t>
        </w:r>
        <w:r w:rsidRPr="00520633">
          <w:rPr>
            <w:rStyle w:val="a8"/>
            <w:rFonts w:ascii="Times New Roman" w:hAnsi="Times New Roman" w:cs="Times New Roman"/>
            <w:color w:val="auto"/>
            <w:u w:val="none"/>
            <w:lang w:val="en-US"/>
          </w:rPr>
          <w:t>site</w:t>
        </w:r>
        <w:r w:rsidRPr="00520633">
          <w:rPr>
            <w:rStyle w:val="a8"/>
            <w:rFonts w:ascii="Times New Roman" w:hAnsi="Times New Roman" w:cs="Times New Roman"/>
            <w:color w:val="auto"/>
            <w:u w:val="none"/>
          </w:rPr>
          <w:t>/</w:t>
        </w:r>
        <w:r w:rsidRPr="00520633">
          <w:rPr>
            <w:rStyle w:val="a8"/>
            <w:rFonts w:ascii="Times New Roman" w:hAnsi="Times New Roman" w:cs="Times New Roman"/>
            <w:color w:val="auto"/>
            <w:u w:val="none"/>
            <w:lang w:val="en-US"/>
          </w:rPr>
          <w:t>business</w:t>
        </w:r>
        <w:r w:rsidRPr="00520633">
          <w:rPr>
            <w:rStyle w:val="a8"/>
            <w:rFonts w:ascii="Times New Roman" w:hAnsi="Times New Roman" w:cs="Times New Roman"/>
            <w:color w:val="auto"/>
            <w:u w:val="none"/>
          </w:rPr>
          <w:t>/</w:t>
        </w:r>
        <w:proofErr w:type="spellStart"/>
        <w:r w:rsidRPr="00520633">
          <w:rPr>
            <w:rStyle w:val="a8"/>
            <w:rFonts w:ascii="Times New Roman" w:hAnsi="Times New Roman" w:cs="Times New Roman"/>
            <w:color w:val="auto"/>
            <w:u w:val="none"/>
            <w:lang w:val="en-US"/>
          </w:rPr>
          <w:t>osnfond</w:t>
        </w:r>
        <w:proofErr w:type="spellEnd"/>
        <w:r w:rsidRPr="00520633">
          <w:rPr>
            <w:rStyle w:val="a8"/>
            <w:rFonts w:ascii="Times New Roman" w:hAnsi="Times New Roman" w:cs="Times New Roman"/>
            <w:color w:val="auto"/>
            <w:u w:val="none"/>
          </w:rPr>
          <w:t>/</w:t>
        </w:r>
        <w:r w:rsidRPr="00520633">
          <w:rPr>
            <w:rStyle w:val="a8"/>
            <w:rFonts w:ascii="Times New Roman" w:hAnsi="Times New Roman" w:cs="Times New Roman"/>
            <w:color w:val="auto"/>
            <w:u w:val="none"/>
            <w:lang w:val="en-US"/>
          </w:rPr>
          <w:t>STIZN</w:t>
        </w:r>
        <w:r w:rsidRPr="00520633">
          <w:rPr>
            <w:rStyle w:val="a8"/>
            <w:rFonts w:ascii="Times New Roman" w:hAnsi="Times New Roman" w:cs="Times New Roman"/>
            <w:color w:val="auto"/>
            <w:u w:val="none"/>
          </w:rPr>
          <w:t>_</w:t>
        </w:r>
        <w:proofErr w:type="spellStart"/>
        <w:r w:rsidRPr="00520633">
          <w:rPr>
            <w:rStyle w:val="a8"/>
            <w:rFonts w:ascii="Times New Roman" w:hAnsi="Times New Roman" w:cs="Times New Roman"/>
            <w:color w:val="auto"/>
            <w:u w:val="none"/>
            <w:lang w:val="en-US"/>
          </w:rPr>
          <w:t>ved</w:t>
        </w:r>
        <w:proofErr w:type="spellEnd"/>
        <w:r w:rsidRPr="00520633">
          <w:rPr>
            <w:rStyle w:val="a8"/>
            <w:rFonts w:ascii="Times New Roman" w:hAnsi="Times New Roman" w:cs="Times New Roman"/>
            <w:color w:val="auto"/>
            <w:u w:val="none"/>
          </w:rPr>
          <w:t>.</w:t>
        </w:r>
        <w:proofErr w:type="spellStart"/>
        <w:r w:rsidRPr="00520633">
          <w:rPr>
            <w:rStyle w:val="a8"/>
            <w:rFonts w:ascii="Times New Roman" w:hAnsi="Times New Roman" w:cs="Times New Roman"/>
            <w:color w:val="auto"/>
            <w:u w:val="none"/>
            <w:lang w:val="en-US"/>
          </w:rPr>
          <w:t>htm</w:t>
        </w:r>
        <w:proofErr w:type="spellEnd"/>
      </w:hyperlink>
      <w:r w:rsidRPr="00520633">
        <w:rPr>
          <w:rFonts w:ascii="Times New Roman" w:hAnsi="Times New Roman" w:cs="Times New Roman"/>
        </w:rPr>
        <w:t xml:space="preserve"> (дата обращения: 13.11.2021)</w:t>
      </w:r>
    </w:p>
  </w:footnote>
  <w:footnote w:id="7">
    <w:p w:rsidR="001D20C7" w:rsidRPr="00EC40F4" w:rsidRDefault="001D20C7" w:rsidP="00EC40F4">
      <w:pPr>
        <w:pStyle w:val="a5"/>
        <w:jc w:val="both"/>
        <w:rPr>
          <w:rFonts w:ascii="Times New Roman" w:hAnsi="Times New Roman" w:cs="Times New Roman"/>
        </w:rPr>
      </w:pPr>
      <w:r w:rsidRPr="00EC40F4">
        <w:rPr>
          <w:rStyle w:val="a7"/>
          <w:rFonts w:ascii="Times New Roman" w:hAnsi="Times New Roman" w:cs="Times New Roman"/>
        </w:rPr>
        <w:footnoteRef/>
      </w:r>
      <w:r w:rsidRPr="00EC40F4">
        <w:rPr>
          <w:rFonts w:ascii="Times New Roman" w:hAnsi="Times New Roman" w:cs="Times New Roman"/>
        </w:rPr>
        <w:t xml:space="preserve"> Национальная безопасность России: проблемы обеспечения экономического роста: монография / кол. авт.; под </w:t>
      </w:r>
      <w:proofErr w:type="spellStart"/>
      <w:r w:rsidRPr="00EC40F4">
        <w:rPr>
          <w:rFonts w:ascii="Times New Roman" w:hAnsi="Times New Roman" w:cs="Times New Roman"/>
        </w:rPr>
        <w:t>науч</w:t>
      </w:r>
      <w:proofErr w:type="spellEnd"/>
      <w:r w:rsidRPr="00EC40F4">
        <w:rPr>
          <w:rFonts w:ascii="Times New Roman" w:hAnsi="Times New Roman" w:cs="Times New Roman"/>
        </w:rPr>
        <w:t xml:space="preserve">. рук. В.А. Ильина, Т.В. </w:t>
      </w:r>
      <w:proofErr w:type="spellStart"/>
      <w:r w:rsidRPr="00EC40F4">
        <w:rPr>
          <w:rFonts w:ascii="Times New Roman" w:hAnsi="Times New Roman" w:cs="Times New Roman"/>
        </w:rPr>
        <w:t>Усковой</w:t>
      </w:r>
      <w:proofErr w:type="spellEnd"/>
      <w:r w:rsidRPr="00EC40F4">
        <w:rPr>
          <w:rFonts w:ascii="Times New Roman" w:hAnsi="Times New Roman" w:cs="Times New Roman"/>
        </w:rPr>
        <w:t>. Вологда: ИСЭРТ РАН, 2016.</w:t>
      </w:r>
      <w:r>
        <w:rPr>
          <w:rFonts w:ascii="Times New Roman" w:hAnsi="Times New Roman" w:cs="Times New Roman"/>
        </w:rPr>
        <w:t>-</w:t>
      </w:r>
      <w:r w:rsidRPr="00EC40F4">
        <w:rPr>
          <w:rFonts w:ascii="Times New Roman" w:hAnsi="Times New Roman" w:cs="Times New Roman"/>
        </w:rPr>
        <w:t xml:space="preserve"> 300 с</w:t>
      </w:r>
    </w:p>
  </w:footnote>
  <w:footnote w:id="8">
    <w:p w:rsidR="001D20C7" w:rsidRPr="00EC40F4" w:rsidRDefault="001D20C7" w:rsidP="00EC40F4">
      <w:pPr>
        <w:pStyle w:val="a5"/>
        <w:jc w:val="both"/>
        <w:rPr>
          <w:rFonts w:ascii="Times New Roman" w:hAnsi="Times New Roman" w:cs="Times New Roman"/>
        </w:rPr>
      </w:pPr>
      <w:r w:rsidRPr="00EC40F4">
        <w:rPr>
          <w:rStyle w:val="a7"/>
          <w:rFonts w:ascii="Times New Roman" w:hAnsi="Times New Roman" w:cs="Times New Roman"/>
        </w:rPr>
        <w:footnoteRef/>
      </w:r>
      <w:r w:rsidRPr="00EC40F4">
        <w:rPr>
          <w:rFonts w:ascii="Times New Roman" w:hAnsi="Times New Roman" w:cs="Times New Roman"/>
        </w:rPr>
        <w:t xml:space="preserve"> Национальная безопасность России: проблемы обеспечения экономического роста: монография / кол. авт.; под </w:t>
      </w:r>
      <w:proofErr w:type="spellStart"/>
      <w:r w:rsidRPr="00EC40F4">
        <w:rPr>
          <w:rFonts w:ascii="Times New Roman" w:hAnsi="Times New Roman" w:cs="Times New Roman"/>
        </w:rPr>
        <w:t>науч</w:t>
      </w:r>
      <w:proofErr w:type="spellEnd"/>
      <w:r w:rsidRPr="00EC40F4">
        <w:rPr>
          <w:rFonts w:ascii="Times New Roman" w:hAnsi="Times New Roman" w:cs="Times New Roman"/>
        </w:rPr>
        <w:t xml:space="preserve">. рук. В.А. Ильина, Т.В. </w:t>
      </w:r>
      <w:proofErr w:type="spellStart"/>
      <w:r w:rsidRPr="00EC40F4">
        <w:rPr>
          <w:rFonts w:ascii="Times New Roman" w:hAnsi="Times New Roman" w:cs="Times New Roman"/>
        </w:rPr>
        <w:t>Усковой</w:t>
      </w:r>
      <w:proofErr w:type="spellEnd"/>
      <w:r w:rsidRPr="00EC40F4">
        <w:rPr>
          <w:rFonts w:ascii="Times New Roman" w:hAnsi="Times New Roman" w:cs="Times New Roman"/>
        </w:rPr>
        <w:t xml:space="preserve">. Вологда: ИСЭРТ РАН, 2016. </w:t>
      </w:r>
      <w:r>
        <w:rPr>
          <w:rFonts w:ascii="Times New Roman" w:hAnsi="Times New Roman" w:cs="Times New Roman"/>
        </w:rPr>
        <w:t xml:space="preserve">- </w:t>
      </w:r>
      <w:r w:rsidRPr="00EC40F4">
        <w:rPr>
          <w:rFonts w:ascii="Times New Roman" w:hAnsi="Times New Roman" w:cs="Times New Roman"/>
        </w:rPr>
        <w:t>300 с</w:t>
      </w:r>
    </w:p>
  </w:footnote>
  <w:footnote w:id="9">
    <w:p w:rsidR="001D20C7" w:rsidRDefault="001D20C7" w:rsidP="00EC40F4">
      <w:pPr>
        <w:pStyle w:val="a5"/>
        <w:jc w:val="both"/>
      </w:pPr>
      <w:r w:rsidRPr="00EC40F4">
        <w:rPr>
          <w:rStyle w:val="a7"/>
          <w:rFonts w:ascii="Times New Roman" w:hAnsi="Times New Roman" w:cs="Times New Roman"/>
        </w:rPr>
        <w:footnoteRef/>
      </w:r>
      <w:r w:rsidRPr="00EC40F4">
        <w:rPr>
          <w:rFonts w:ascii="Times New Roman" w:hAnsi="Times New Roman" w:cs="Times New Roman"/>
        </w:rPr>
        <w:t xml:space="preserve"> Бюджет-2021: Определены самые богатые регионы и лидеры по дотациям [Электронный ресурс]  URL: https:// </w:t>
      </w:r>
      <w:proofErr w:type="spellStart"/>
      <w:r w:rsidRPr="00EC40F4">
        <w:rPr>
          <w:rFonts w:ascii="Times New Roman" w:hAnsi="Times New Roman" w:cs="Times New Roman"/>
        </w:rPr>
        <w:t>regnum.ru</w:t>
      </w:r>
      <w:proofErr w:type="spellEnd"/>
      <w:r w:rsidRPr="00EC40F4">
        <w:rPr>
          <w:rFonts w:ascii="Times New Roman" w:hAnsi="Times New Roman" w:cs="Times New Roman"/>
        </w:rPr>
        <w:t>/</w:t>
      </w:r>
      <w:proofErr w:type="spellStart"/>
      <w:r w:rsidRPr="00EC40F4">
        <w:rPr>
          <w:rFonts w:ascii="Times New Roman" w:hAnsi="Times New Roman" w:cs="Times New Roman"/>
        </w:rPr>
        <w:t>news</w:t>
      </w:r>
      <w:proofErr w:type="spellEnd"/>
      <w:r w:rsidRPr="00EC40F4">
        <w:rPr>
          <w:rFonts w:ascii="Times New Roman" w:hAnsi="Times New Roman" w:cs="Times New Roman"/>
        </w:rPr>
        <w:t>/2349329.html</w:t>
      </w:r>
    </w:p>
  </w:footnote>
  <w:footnote w:id="10">
    <w:p w:rsidR="001D20C7" w:rsidRPr="007E5E39" w:rsidRDefault="001D20C7" w:rsidP="007E5E39">
      <w:pPr>
        <w:pStyle w:val="a5"/>
        <w:jc w:val="both"/>
        <w:rPr>
          <w:rFonts w:ascii="Times New Roman" w:hAnsi="Times New Roman" w:cs="Times New Roman"/>
        </w:rPr>
      </w:pPr>
      <w:r w:rsidRPr="007E5E39">
        <w:rPr>
          <w:rStyle w:val="a7"/>
          <w:rFonts w:ascii="Times New Roman" w:hAnsi="Times New Roman" w:cs="Times New Roman"/>
        </w:rPr>
        <w:footnoteRef/>
      </w:r>
      <w:r w:rsidRPr="007E5E39">
        <w:rPr>
          <w:rFonts w:ascii="Times New Roman" w:hAnsi="Times New Roman" w:cs="Times New Roman"/>
        </w:rPr>
        <w:t xml:space="preserve"> США: различия между штатами в уровне социально-экономического развития [Электронный ресурс]  </w:t>
      </w:r>
      <w:r w:rsidRPr="007E5E39">
        <w:rPr>
          <w:rFonts w:ascii="Times New Roman" w:hAnsi="Times New Roman" w:cs="Times New Roman"/>
          <w:lang w:val="en-US"/>
        </w:rPr>
        <w:t>URL</w:t>
      </w:r>
      <w:r w:rsidRPr="007E5E39">
        <w:rPr>
          <w:rFonts w:ascii="Times New Roman" w:hAnsi="Times New Roman" w:cs="Times New Roman"/>
        </w:rPr>
        <w:t xml:space="preserve">: </w:t>
      </w:r>
      <w:r w:rsidRPr="007E5E39">
        <w:rPr>
          <w:rFonts w:ascii="Times New Roman" w:hAnsi="Times New Roman" w:cs="Times New Roman"/>
          <w:lang w:val="en-US"/>
        </w:rPr>
        <w:t>http</w:t>
      </w:r>
      <w:r w:rsidRPr="007E5E39">
        <w:rPr>
          <w:rFonts w:ascii="Times New Roman" w:hAnsi="Times New Roman" w:cs="Times New Roman"/>
        </w:rPr>
        <w:t>://</w:t>
      </w:r>
      <w:r w:rsidRPr="007E5E39">
        <w:rPr>
          <w:rFonts w:ascii="Times New Roman" w:hAnsi="Times New Roman" w:cs="Times New Roman"/>
          <w:lang w:val="en-US"/>
        </w:rPr>
        <w:t>www</w:t>
      </w:r>
      <w:r w:rsidRPr="007E5E39">
        <w:rPr>
          <w:rFonts w:ascii="Times New Roman" w:hAnsi="Times New Roman" w:cs="Times New Roman"/>
        </w:rPr>
        <w:t>.</w:t>
      </w:r>
      <w:proofErr w:type="spellStart"/>
      <w:r w:rsidRPr="007E5E39">
        <w:rPr>
          <w:rFonts w:ascii="Times New Roman" w:hAnsi="Times New Roman" w:cs="Times New Roman"/>
          <w:lang w:val="en-US"/>
        </w:rPr>
        <w:t>webeconomy</w:t>
      </w:r>
      <w:proofErr w:type="spellEnd"/>
      <w:r w:rsidRPr="007E5E39">
        <w:rPr>
          <w:rFonts w:ascii="Times New Roman" w:hAnsi="Times New Roman" w:cs="Times New Roman"/>
        </w:rPr>
        <w:t>.</w:t>
      </w:r>
      <w:proofErr w:type="spellStart"/>
      <w:r w:rsidRPr="007E5E39">
        <w:rPr>
          <w:rFonts w:ascii="Times New Roman" w:hAnsi="Times New Roman" w:cs="Times New Roman"/>
          <w:lang w:val="en-US"/>
        </w:rPr>
        <w:t>ru</w:t>
      </w:r>
      <w:proofErr w:type="spellEnd"/>
      <w:r w:rsidRPr="007E5E39">
        <w:rPr>
          <w:rFonts w:ascii="Times New Roman" w:hAnsi="Times New Roman" w:cs="Times New Roman"/>
        </w:rPr>
        <w:t>/</w:t>
      </w:r>
      <w:r w:rsidRPr="007E5E39">
        <w:rPr>
          <w:rFonts w:ascii="Times New Roman" w:hAnsi="Times New Roman" w:cs="Times New Roman"/>
          <w:lang w:val="en-US"/>
        </w:rPr>
        <w:t>index</w:t>
      </w:r>
      <w:r w:rsidRPr="007E5E39">
        <w:rPr>
          <w:rFonts w:ascii="Times New Roman" w:hAnsi="Times New Roman" w:cs="Times New Roman"/>
        </w:rPr>
        <w:t>.</w:t>
      </w:r>
      <w:proofErr w:type="spellStart"/>
      <w:r w:rsidRPr="007E5E39">
        <w:rPr>
          <w:rFonts w:ascii="Times New Roman" w:hAnsi="Times New Roman" w:cs="Times New Roman"/>
          <w:lang w:val="en-US"/>
        </w:rPr>
        <w:t>php</w:t>
      </w:r>
      <w:proofErr w:type="spellEnd"/>
      <w:r w:rsidRPr="007E5E39">
        <w:rPr>
          <w:rFonts w:ascii="Times New Roman" w:hAnsi="Times New Roman" w:cs="Times New Roman"/>
        </w:rPr>
        <w:t>?</w:t>
      </w:r>
      <w:r w:rsidRPr="007E5E39">
        <w:rPr>
          <w:rFonts w:ascii="Times New Roman" w:hAnsi="Times New Roman" w:cs="Times New Roman"/>
          <w:lang w:val="en-US"/>
        </w:rPr>
        <w:t>page</w:t>
      </w:r>
      <w:r w:rsidRPr="007E5E39">
        <w:rPr>
          <w:rFonts w:ascii="Times New Roman" w:hAnsi="Times New Roman" w:cs="Times New Roman"/>
        </w:rPr>
        <w:t>=</w:t>
      </w:r>
      <w:r w:rsidRPr="007E5E39">
        <w:rPr>
          <w:rFonts w:ascii="Times New Roman" w:hAnsi="Times New Roman" w:cs="Times New Roman"/>
          <w:lang w:val="en-US"/>
        </w:rPr>
        <w:t>cat</w:t>
      </w:r>
      <w:r w:rsidRPr="007E5E39">
        <w:rPr>
          <w:rFonts w:ascii="Times New Roman" w:hAnsi="Times New Roman" w:cs="Times New Roman"/>
        </w:rPr>
        <w:t>&amp;</w:t>
      </w:r>
      <w:proofErr w:type="spellStart"/>
      <w:r w:rsidRPr="007E5E39">
        <w:rPr>
          <w:rFonts w:ascii="Times New Roman" w:hAnsi="Times New Roman" w:cs="Times New Roman"/>
          <w:lang w:val="en-US"/>
        </w:rPr>
        <w:t>newsid</w:t>
      </w:r>
      <w:proofErr w:type="spellEnd"/>
      <w:r w:rsidRPr="007E5E39">
        <w:rPr>
          <w:rFonts w:ascii="Times New Roman" w:hAnsi="Times New Roman" w:cs="Times New Roman"/>
        </w:rPr>
        <w:t>=3021&amp;</w:t>
      </w:r>
      <w:r w:rsidRPr="007E5E39">
        <w:rPr>
          <w:rFonts w:ascii="Times New Roman" w:hAnsi="Times New Roman" w:cs="Times New Roman"/>
          <w:lang w:val="en-US"/>
        </w:rPr>
        <w:t>type</w:t>
      </w:r>
      <w:r w:rsidRPr="007E5E39">
        <w:rPr>
          <w:rFonts w:ascii="Times New Roman" w:hAnsi="Times New Roman" w:cs="Times New Roman"/>
        </w:rPr>
        <w:t>=</w:t>
      </w:r>
      <w:r w:rsidRPr="007E5E39">
        <w:rPr>
          <w:rFonts w:ascii="Times New Roman" w:hAnsi="Times New Roman" w:cs="Times New Roman"/>
          <w:lang w:val="en-US"/>
        </w:rPr>
        <w:t>news</w:t>
      </w:r>
      <w:r w:rsidRPr="007E5E39">
        <w:rPr>
          <w:rFonts w:ascii="Times New Roman" w:hAnsi="Times New Roman" w:cs="Times New Roman"/>
        </w:rPr>
        <w:t xml:space="preserve"> (дата обращения: 13.11.2021)</w:t>
      </w:r>
    </w:p>
    <w:p w:rsidR="001D20C7" w:rsidRPr="007E5E39" w:rsidRDefault="001D20C7" w:rsidP="007E5E39">
      <w:pPr>
        <w:pStyle w:val="a5"/>
        <w:jc w:val="both"/>
      </w:pPr>
      <w:r w:rsidRPr="007E5E39">
        <w:rPr>
          <w:rFonts w:ascii="Times New Roman" w:hAnsi="Times New Roman" w:cs="Times New Roman"/>
        </w:rPr>
        <w:t xml:space="preserve"> Современное состояние развития и проблемы Китая [Электронный ресурс]  URL: https://studbooks.net/1820302/ </w:t>
      </w:r>
      <w:proofErr w:type="spellStart"/>
      <w:r w:rsidRPr="007E5E39">
        <w:rPr>
          <w:rFonts w:ascii="Times New Roman" w:hAnsi="Times New Roman" w:cs="Times New Roman"/>
        </w:rPr>
        <w:t>geografi</w:t>
      </w:r>
      <w:proofErr w:type="spellEnd"/>
      <w:r w:rsidRPr="007E5E39">
        <w:rPr>
          <w:rFonts w:ascii="Times New Roman" w:hAnsi="Times New Roman" w:cs="Times New Roman"/>
        </w:rPr>
        <w:t xml:space="preserve"> </w:t>
      </w:r>
      <w:proofErr w:type="spellStart"/>
      <w:r w:rsidRPr="007E5E39">
        <w:rPr>
          <w:rFonts w:ascii="Times New Roman" w:hAnsi="Times New Roman" w:cs="Times New Roman"/>
        </w:rPr>
        <w:t>ya</w:t>
      </w:r>
      <w:proofErr w:type="spellEnd"/>
      <w:r w:rsidRPr="007E5E39">
        <w:rPr>
          <w:rFonts w:ascii="Times New Roman" w:hAnsi="Times New Roman" w:cs="Times New Roman"/>
        </w:rPr>
        <w:t>/</w:t>
      </w:r>
      <w:proofErr w:type="spellStart"/>
      <w:r w:rsidRPr="007E5E39">
        <w:rPr>
          <w:rFonts w:ascii="Times New Roman" w:hAnsi="Times New Roman" w:cs="Times New Roman"/>
        </w:rPr>
        <w:t>porayonnye_razlichiya</w:t>
      </w:r>
      <w:proofErr w:type="spellEnd"/>
      <w:r w:rsidRPr="007E5E39">
        <w:rPr>
          <w:rFonts w:ascii="Times New Roman" w:hAnsi="Times New Roman" w:cs="Times New Roman"/>
        </w:rPr>
        <w:t xml:space="preserve"> (дата обращения: 13.11.2021)</w:t>
      </w:r>
    </w:p>
  </w:footnote>
  <w:footnote w:id="11">
    <w:p w:rsidR="001D20C7" w:rsidRPr="00D5042D" w:rsidRDefault="001D20C7" w:rsidP="00D5042D">
      <w:pPr>
        <w:pStyle w:val="2"/>
        <w:shd w:val="clear" w:color="auto" w:fill="FFFFFF"/>
        <w:spacing w:before="0" w:beforeAutospacing="0" w:after="0" w:afterAutospacing="0"/>
        <w:jc w:val="both"/>
        <w:rPr>
          <w:b w:val="0"/>
          <w:bCs w:val="0"/>
          <w:sz w:val="20"/>
          <w:szCs w:val="20"/>
        </w:rPr>
      </w:pPr>
      <w:r w:rsidRPr="00D5042D">
        <w:rPr>
          <w:rStyle w:val="a7"/>
          <w:sz w:val="20"/>
          <w:szCs w:val="20"/>
        </w:rPr>
        <w:footnoteRef/>
      </w:r>
      <w:r w:rsidRPr="00D5042D">
        <w:rPr>
          <w:sz w:val="20"/>
          <w:szCs w:val="20"/>
        </w:rPr>
        <w:t xml:space="preserve">  </w:t>
      </w:r>
      <w:r w:rsidRPr="00D5042D">
        <w:rPr>
          <w:b w:val="0"/>
          <w:bCs w:val="0"/>
          <w:sz w:val="20"/>
          <w:szCs w:val="20"/>
        </w:rPr>
        <w:t xml:space="preserve">Реальные и потенциальные угрозы экономической безопасности России в 21 веке [Электронный ресурс] </w:t>
      </w:r>
      <w:r w:rsidRPr="00D5042D">
        <w:rPr>
          <w:b w:val="0"/>
          <w:bCs w:val="0"/>
          <w:sz w:val="20"/>
          <w:szCs w:val="20"/>
          <w:lang w:val="en-US"/>
        </w:rPr>
        <w:t>URL</w:t>
      </w:r>
      <w:r w:rsidRPr="00D5042D">
        <w:rPr>
          <w:b w:val="0"/>
          <w:bCs w:val="0"/>
          <w:sz w:val="20"/>
          <w:szCs w:val="20"/>
        </w:rPr>
        <w:t xml:space="preserve">: </w:t>
      </w:r>
      <w:hyperlink r:id="rId4" w:history="1">
        <w:r w:rsidRPr="00D5042D">
          <w:rPr>
            <w:rStyle w:val="a8"/>
            <w:b w:val="0"/>
            <w:bCs w:val="0"/>
            <w:color w:val="auto"/>
            <w:sz w:val="20"/>
            <w:szCs w:val="20"/>
            <w:u w:val="none"/>
          </w:rPr>
          <w:t>https://scienceforum.ru/2012/article/2012000659</w:t>
        </w:r>
      </w:hyperlink>
      <w:r w:rsidRPr="00D5042D">
        <w:rPr>
          <w:b w:val="0"/>
          <w:bCs w:val="0"/>
          <w:sz w:val="20"/>
          <w:szCs w:val="20"/>
        </w:rPr>
        <w:t xml:space="preserve"> (дата обращения: 13.11.2021)</w:t>
      </w:r>
    </w:p>
    <w:p w:rsidR="001D20C7" w:rsidRDefault="001D20C7">
      <w:pPr>
        <w:pStyle w:val="a5"/>
      </w:pPr>
    </w:p>
  </w:footnote>
  <w:footnote w:id="12">
    <w:p w:rsidR="001D20C7" w:rsidRPr="007E5E39" w:rsidRDefault="001D20C7" w:rsidP="007E5E39">
      <w:pPr>
        <w:pStyle w:val="a5"/>
        <w:jc w:val="both"/>
        <w:rPr>
          <w:rFonts w:ascii="Times New Roman" w:hAnsi="Times New Roman" w:cs="Times New Roman"/>
        </w:rPr>
      </w:pPr>
      <w:r w:rsidRPr="007E5E39">
        <w:rPr>
          <w:rStyle w:val="a7"/>
          <w:rFonts w:ascii="Times New Roman" w:hAnsi="Times New Roman" w:cs="Times New Roman"/>
        </w:rPr>
        <w:footnoteRef/>
      </w:r>
      <w:r w:rsidRPr="007E5E39">
        <w:rPr>
          <w:rFonts w:ascii="Times New Roman" w:hAnsi="Times New Roman" w:cs="Times New Roman"/>
        </w:rPr>
        <w:t xml:space="preserve"> Татаркин А.И. Новая индустриализация экономики России: потребность развития и/или вызовы времени // Экономическое возрождение России. </w:t>
      </w:r>
      <w:r>
        <w:rPr>
          <w:rFonts w:ascii="Times New Roman" w:hAnsi="Times New Roman" w:cs="Times New Roman"/>
        </w:rPr>
        <w:t xml:space="preserve">- </w:t>
      </w:r>
      <w:r w:rsidRPr="007E5E39">
        <w:rPr>
          <w:rFonts w:ascii="Times New Roman" w:hAnsi="Times New Roman" w:cs="Times New Roman"/>
        </w:rPr>
        <w:t>2015.</w:t>
      </w:r>
      <w:r>
        <w:rPr>
          <w:rFonts w:ascii="Times New Roman" w:hAnsi="Times New Roman" w:cs="Times New Roman"/>
        </w:rPr>
        <w:t xml:space="preserve">- </w:t>
      </w:r>
      <w:r w:rsidRPr="007E5E39">
        <w:rPr>
          <w:rFonts w:ascii="Times New Roman" w:hAnsi="Times New Roman" w:cs="Times New Roman"/>
        </w:rPr>
        <w:t xml:space="preserve"> № 2 (44).</w:t>
      </w:r>
      <w:r>
        <w:rPr>
          <w:rFonts w:ascii="Times New Roman" w:hAnsi="Times New Roman" w:cs="Times New Roman"/>
        </w:rPr>
        <w:t>-</w:t>
      </w:r>
      <w:r w:rsidRPr="007E5E39">
        <w:rPr>
          <w:rFonts w:ascii="Times New Roman" w:hAnsi="Times New Roman" w:cs="Times New Roman"/>
        </w:rPr>
        <w:t xml:space="preserve"> С. 20–31. </w:t>
      </w:r>
    </w:p>
    <w:p w:rsidR="001D20C7" w:rsidRDefault="001D20C7" w:rsidP="007E5E39">
      <w:pPr>
        <w:pStyle w:val="a5"/>
        <w:jc w:val="both"/>
      </w:pPr>
      <w:r w:rsidRPr="007E5E39">
        <w:rPr>
          <w:rFonts w:ascii="Times New Roman" w:hAnsi="Times New Roman" w:cs="Times New Roman"/>
        </w:rPr>
        <w:t xml:space="preserve"> Новая индустриализация как условие формирования инновационной модели развития российской экономики: </w:t>
      </w:r>
      <w:proofErr w:type="spellStart"/>
      <w:r w:rsidRPr="007E5E39">
        <w:rPr>
          <w:rFonts w:ascii="Times New Roman" w:hAnsi="Times New Roman" w:cs="Times New Roman"/>
        </w:rPr>
        <w:t>науч</w:t>
      </w:r>
      <w:proofErr w:type="spellEnd"/>
      <w:r w:rsidRPr="007E5E39">
        <w:rPr>
          <w:rFonts w:ascii="Times New Roman" w:hAnsi="Times New Roman" w:cs="Times New Roman"/>
        </w:rPr>
        <w:t xml:space="preserve">. </w:t>
      </w:r>
      <w:proofErr w:type="spellStart"/>
      <w:r w:rsidRPr="007E5E39">
        <w:rPr>
          <w:rFonts w:ascii="Times New Roman" w:hAnsi="Times New Roman" w:cs="Times New Roman"/>
        </w:rPr>
        <w:t>докл</w:t>
      </w:r>
      <w:proofErr w:type="spellEnd"/>
      <w:r w:rsidRPr="007E5E39">
        <w:rPr>
          <w:rFonts w:ascii="Times New Roman" w:hAnsi="Times New Roman" w:cs="Times New Roman"/>
        </w:rPr>
        <w:t xml:space="preserve">. / рук. Е.Б. </w:t>
      </w:r>
      <w:proofErr w:type="spellStart"/>
      <w:r w:rsidRPr="007E5E39">
        <w:rPr>
          <w:rFonts w:ascii="Times New Roman" w:hAnsi="Times New Roman" w:cs="Times New Roman"/>
        </w:rPr>
        <w:t>Ленчук</w:t>
      </w:r>
      <w:proofErr w:type="spellEnd"/>
      <w:r w:rsidRPr="007E5E39">
        <w:rPr>
          <w:rFonts w:ascii="Times New Roman" w:hAnsi="Times New Roman" w:cs="Times New Roman"/>
        </w:rPr>
        <w:t xml:space="preserve">. М.: </w:t>
      </w:r>
      <w:proofErr w:type="spellStart"/>
      <w:r w:rsidRPr="007E5E39">
        <w:rPr>
          <w:rFonts w:ascii="Times New Roman" w:hAnsi="Times New Roman" w:cs="Times New Roman"/>
        </w:rPr>
        <w:t>Ин-т</w:t>
      </w:r>
      <w:proofErr w:type="spellEnd"/>
      <w:r w:rsidRPr="007E5E39">
        <w:rPr>
          <w:rFonts w:ascii="Times New Roman" w:hAnsi="Times New Roman" w:cs="Times New Roman"/>
        </w:rPr>
        <w:t xml:space="preserve"> экономики РАН, 2018.</w:t>
      </w:r>
      <w:r>
        <w:rPr>
          <w:rFonts w:ascii="Times New Roman" w:hAnsi="Times New Roman" w:cs="Times New Roman"/>
        </w:rPr>
        <w:t>-</w:t>
      </w:r>
      <w:r w:rsidRPr="007E5E39">
        <w:rPr>
          <w:rFonts w:ascii="Times New Roman" w:hAnsi="Times New Roman" w:cs="Times New Roman"/>
        </w:rPr>
        <w:t xml:space="preserve"> 58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2483A"/>
    <w:multiLevelType w:val="hybridMultilevel"/>
    <w:tmpl w:val="22044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E67E77"/>
    <w:rsid w:val="0004231B"/>
    <w:rsid w:val="000D3287"/>
    <w:rsid w:val="00152594"/>
    <w:rsid w:val="001A3190"/>
    <w:rsid w:val="001C447C"/>
    <w:rsid w:val="001D20C7"/>
    <w:rsid w:val="0021617C"/>
    <w:rsid w:val="0040336B"/>
    <w:rsid w:val="00520633"/>
    <w:rsid w:val="005619D9"/>
    <w:rsid w:val="005741B7"/>
    <w:rsid w:val="005E62DF"/>
    <w:rsid w:val="00642FEF"/>
    <w:rsid w:val="007E5E39"/>
    <w:rsid w:val="00806282"/>
    <w:rsid w:val="0082361A"/>
    <w:rsid w:val="008C2D7E"/>
    <w:rsid w:val="0091241C"/>
    <w:rsid w:val="00AA73BD"/>
    <w:rsid w:val="00AC6423"/>
    <w:rsid w:val="00B23109"/>
    <w:rsid w:val="00B360B9"/>
    <w:rsid w:val="00BB294F"/>
    <w:rsid w:val="00D37301"/>
    <w:rsid w:val="00D5042D"/>
    <w:rsid w:val="00DE1F97"/>
    <w:rsid w:val="00DF5C5E"/>
    <w:rsid w:val="00E31832"/>
    <w:rsid w:val="00E67E77"/>
    <w:rsid w:val="00EC40F4"/>
    <w:rsid w:val="00ED3556"/>
    <w:rsid w:val="00F032BF"/>
    <w:rsid w:val="00F17DC0"/>
    <w:rsid w:val="00F2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01"/>
  </w:style>
  <w:style w:type="paragraph" w:styleId="1">
    <w:name w:val="heading 1"/>
    <w:basedOn w:val="a"/>
    <w:next w:val="a"/>
    <w:link w:val="10"/>
    <w:uiPriority w:val="9"/>
    <w:qFormat/>
    <w:rsid w:val="005E6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04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47C"/>
    <w:rPr>
      <w:rFonts w:ascii="Tahoma" w:hAnsi="Tahoma" w:cs="Tahoma"/>
      <w:sz w:val="16"/>
      <w:szCs w:val="16"/>
    </w:rPr>
  </w:style>
  <w:style w:type="paragraph" w:styleId="a5">
    <w:name w:val="footnote text"/>
    <w:basedOn w:val="a"/>
    <w:link w:val="a6"/>
    <w:uiPriority w:val="99"/>
    <w:semiHidden/>
    <w:unhideWhenUsed/>
    <w:rsid w:val="00F21602"/>
    <w:pPr>
      <w:spacing w:after="0" w:line="240" w:lineRule="auto"/>
    </w:pPr>
    <w:rPr>
      <w:sz w:val="20"/>
      <w:szCs w:val="20"/>
    </w:rPr>
  </w:style>
  <w:style w:type="character" w:customStyle="1" w:styleId="a6">
    <w:name w:val="Текст сноски Знак"/>
    <w:basedOn w:val="a0"/>
    <w:link w:val="a5"/>
    <w:uiPriority w:val="99"/>
    <w:semiHidden/>
    <w:rsid w:val="00F21602"/>
    <w:rPr>
      <w:sz w:val="20"/>
      <w:szCs w:val="20"/>
    </w:rPr>
  </w:style>
  <w:style w:type="character" w:styleId="a7">
    <w:name w:val="footnote reference"/>
    <w:basedOn w:val="a0"/>
    <w:uiPriority w:val="99"/>
    <w:semiHidden/>
    <w:unhideWhenUsed/>
    <w:rsid w:val="00F21602"/>
    <w:rPr>
      <w:vertAlign w:val="superscript"/>
    </w:rPr>
  </w:style>
  <w:style w:type="character" w:styleId="a8">
    <w:name w:val="Hyperlink"/>
    <w:basedOn w:val="a0"/>
    <w:uiPriority w:val="99"/>
    <w:unhideWhenUsed/>
    <w:rsid w:val="00F21602"/>
    <w:rPr>
      <w:color w:val="0000FF" w:themeColor="hyperlink"/>
      <w:u w:val="single"/>
    </w:rPr>
  </w:style>
  <w:style w:type="paragraph" w:customStyle="1" w:styleId="psection">
    <w:name w:val="psection"/>
    <w:basedOn w:val="a"/>
    <w:rsid w:val="0040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5042D"/>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5E6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5E62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E62DF"/>
  </w:style>
  <w:style w:type="paragraph" w:styleId="ac">
    <w:name w:val="footer"/>
    <w:basedOn w:val="a"/>
    <w:link w:val="ad"/>
    <w:uiPriority w:val="99"/>
    <w:unhideWhenUsed/>
    <w:rsid w:val="005E62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62DF"/>
  </w:style>
  <w:style w:type="character" w:customStyle="1" w:styleId="10">
    <w:name w:val="Заголовок 1 Знак"/>
    <w:basedOn w:val="a0"/>
    <w:link w:val="1"/>
    <w:uiPriority w:val="9"/>
    <w:rsid w:val="005E62D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E62DF"/>
    <w:pPr>
      <w:outlineLvl w:val="9"/>
    </w:pPr>
  </w:style>
  <w:style w:type="paragraph" w:styleId="11">
    <w:name w:val="toc 1"/>
    <w:basedOn w:val="a"/>
    <w:next w:val="a"/>
    <w:autoRedefine/>
    <w:uiPriority w:val="39"/>
    <w:unhideWhenUsed/>
    <w:rsid w:val="005E62DF"/>
    <w:pPr>
      <w:spacing w:after="100"/>
    </w:pPr>
  </w:style>
  <w:style w:type="paragraph" w:styleId="af">
    <w:name w:val="List Paragraph"/>
    <w:basedOn w:val="a"/>
    <w:uiPriority w:val="34"/>
    <w:qFormat/>
    <w:rsid w:val="001D20C7"/>
    <w:pPr>
      <w:ind w:left="720"/>
      <w:contextualSpacing/>
    </w:pPr>
  </w:style>
  <w:style w:type="paragraph" w:styleId="21">
    <w:name w:val="toc 2"/>
    <w:basedOn w:val="a"/>
    <w:next w:val="a"/>
    <w:autoRedefine/>
    <w:uiPriority w:val="39"/>
    <w:unhideWhenUsed/>
    <w:rsid w:val="005619D9"/>
    <w:pPr>
      <w:spacing w:after="100"/>
      <w:ind w:left="220"/>
    </w:pPr>
  </w:style>
</w:styles>
</file>

<file path=word/webSettings.xml><?xml version="1.0" encoding="utf-8"?>
<w:webSettings xmlns:r="http://schemas.openxmlformats.org/officeDocument/2006/relationships" xmlns:w="http://schemas.openxmlformats.org/wordprocessingml/2006/main">
  <w:divs>
    <w:div w:id="508106245">
      <w:bodyDiv w:val="1"/>
      <w:marLeft w:val="0"/>
      <w:marRight w:val="0"/>
      <w:marTop w:val="0"/>
      <w:marBottom w:val="0"/>
      <w:divBdr>
        <w:top w:val="none" w:sz="0" w:space="0" w:color="auto"/>
        <w:left w:val="none" w:sz="0" w:space="0" w:color="auto"/>
        <w:bottom w:val="none" w:sz="0" w:space="0" w:color="auto"/>
        <w:right w:val="none" w:sz="0" w:space="0" w:color="auto"/>
      </w:divBdr>
    </w:div>
    <w:div w:id="1424839975">
      <w:bodyDiv w:val="1"/>
      <w:marLeft w:val="0"/>
      <w:marRight w:val="0"/>
      <w:marTop w:val="0"/>
      <w:marBottom w:val="0"/>
      <w:divBdr>
        <w:top w:val="none" w:sz="0" w:space="0" w:color="auto"/>
        <w:left w:val="none" w:sz="0" w:space="0" w:color="auto"/>
        <w:bottom w:val="none" w:sz="0" w:space="0" w:color="auto"/>
        <w:right w:val="none" w:sz="0" w:space="0" w:color="auto"/>
      </w:divBdr>
    </w:div>
    <w:div w:id="17170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g.ru/2015/12/31/nacbezopasnost-site-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forum.ru/2012/article/20120006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ks.ru/free_doc/new_%20site/business/osnfond/STIZN_ved.htm" TargetMode="External"/><Relationship Id="rId4" Type="http://schemas.openxmlformats.org/officeDocument/2006/relationships/settings" Target="settings.xml"/><Relationship Id="rId9" Type="http://schemas.openxmlformats.org/officeDocument/2006/relationships/hyperlink" Target="https://www.imf.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ks.ru/free_doc/new_%20site/business/osnfond/STIZN_ved.htm" TargetMode="External"/><Relationship Id="rId2" Type="http://schemas.openxmlformats.org/officeDocument/2006/relationships/hyperlink" Target="https://www.imf.org/ru" TargetMode="External"/><Relationship Id="rId1" Type="http://schemas.openxmlformats.org/officeDocument/2006/relationships/hyperlink" Target="https://rg.ru/2015/12/31/nacbezopasnost-site-dok.html" TargetMode="External"/><Relationship Id="rId4" Type="http://schemas.openxmlformats.org/officeDocument/2006/relationships/hyperlink" Target="https://scienceforum.ru/2012/article/2012000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8A987-3964-4C62-BF59-B42156B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72</cp:revision>
  <dcterms:created xsi:type="dcterms:W3CDTF">2021-11-13T12:02:00Z</dcterms:created>
  <dcterms:modified xsi:type="dcterms:W3CDTF">2021-11-13T17:05:00Z</dcterms:modified>
</cp:coreProperties>
</file>