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39B" w:rsidRPr="004F7E9C" w:rsidRDefault="00D3039B" w:rsidP="00D3039B">
      <w:pPr>
        <w:jc w:val="center"/>
      </w:pPr>
    </w:p>
    <w:p w:rsidR="00D3039B" w:rsidRDefault="00D3039B" w:rsidP="00D3039B">
      <w:pPr>
        <w:jc w:val="center"/>
      </w:pPr>
      <w:r>
        <w:t>Ордена Трудового Красного Знамени федеральное государственное бюджетное образовательное учреждение высшего образования</w:t>
      </w:r>
    </w:p>
    <w:p w:rsidR="00D3039B" w:rsidRDefault="00D3039B" w:rsidP="00D3039B">
      <w:pPr>
        <w:jc w:val="center"/>
      </w:pPr>
      <w:r>
        <w:t>«Московский технический университет связи и информатики»</w:t>
      </w:r>
    </w:p>
    <w:p w:rsidR="00D3039B" w:rsidRDefault="00D3039B" w:rsidP="00D3039B"/>
    <w:p w:rsidR="00D3039B" w:rsidRPr="00B11FD7" w:rsidRDefault="00D3039B" w:rsidP="00D3039B">
      <w:pPr>
        <w:ind w:left="2832" w:firstLine="708"/>
      </w:pPr>
      <w:r>
        <w:t xml:space="preserve">Кафедра </w:t>
      </w:r>
      <w:r>
        <w:rPr>
          <w:lang w:val="en-US"/>
        </w:rPr>
        <w:t>T</w:t>
      </w:r>
      <w:r>
        <w:t>ЭЦ</w:t>
      </w:r>
    </w:p>
    <w:p w:rsidR="00D3039B" w:rsidRDefault="00D3039B" w:rsidP="00D3039B"/>
    <w:p w:rsidR="00D3039B" w:rsidRDefault="00D3039B" w:rsidP="00D3039B"/>
    <w:p w:rsidR="00D3039B" w:rsidRDefault="00D3039B" w:rsidP="00D3039B"/>
    <w:p w:rsidR="00D3039B" w:rsidRPr="00D3039B" w:rsidRDefault="00D3039B" w:rsidP="00D3039B">
      <w:r w:rsidRPr="004F7E9C">
        <w:t xml:space="preserve">                                                                       </w:t>
      </w:r>
      <w:r w:rsidR="004F7E9C">
        <w:t>Типовые расчёты №1 и №2</w:t>
      </w:r>
    </w:p>
    <w:p w:rsidR="00D3039B" w:rsidRDefault="00D3039B" w:rsidP="00D3039B"/>
    <w:p w:rsidR="00D3039B" w:rsidRDefault="00D3039B" w:rsidP="00D3039B">
      <w:r>
        <w:t xml:space="preserve"> </w:t>
      </w:r>
      <w:r>
        <w:tab/>
      </w:r>
      <w:r>
        <w:tab/>
      </w:r>
      <w:r>
        <w:tab/>
      </w:r>
      <w:r>
        <w:tab/>
      </w:r>
      <w:r>
        <w:tab/>
        <w:t>«Электротехника»</w:t>
      </w:r>
    </w:p>
    <w:p w:rsidR="00D3039B" w:rsidRDefault="00D3039B" w:rsidP="00D3039B"/>
    <w:p w:rsidR="00D3039B" w:rsidRDefault="00D3039B" w:rsidP="00D3039B"/>
    <w:p w:rsidR="00D3039B" w:rsidRDefault="00D3039B" w:rsidP="00D3039B"/>
    <w:p w:rsidR="00D3039B" w:rsidRDefault="00D3039B" w:rsidP="00D3039B"/>
    <w:p w:rsidR="00D3039B" w:rsidRDefault="00D3039B" w:rsidP="00D3039B"/>
    <w:p w:rsidR="00D3039B" w:rsidRDefault="00D3039B" w:rsidP="00D3039B"/>
    <w:p w:rsidR="00D3039B" w:rsidRDefault="00D3039B" w:rsidP="00D3039B"/>
    <w:p w:rsidR="00D3039B" w:rsidRDefault="00D3039B" w:rsidP="00D3039B"/>
    <w:p w:rsidR="00D3039B" w:rsidRDefault="00D3039B" w:rsidP="00D3039B">
      <w:pPr>
        <w:jc w:val="center"/>
      </w:pPr>
    </w:p>
    <w:p w:rsidR="00D3039B" w:rsidRDefault="00D3039B" w:rsidP="00D3039B">
      <w:pPr>
        <w:jc w:val="center"/>
      </w:pPr>
    </w:p>
    <w:p w:rsidR="00D3039B" w:rsidRDefault="00D3039B" w:rsidP="00D3039B">
      <w:pPr>
        <w:jc w:val="center"/>
      </w:pPr>
    </w:p>
    <w:p w:rsidR="00D3039B" w:rsidRDefault="00D3039B" w:rsidP="00D3039B">
      <w:pPr>
        <w:jc w:val="center"/>
      </w:pPr>
    </w:p>
    <w:p w:rsidR="00D3039B" w:rsidRDefault="00D3039B" w:rsidP="00D3039B">
      <w:pPr>
        <w:rPr>
          <w:sz w:val="20"/>
        </w:rPr>
      </w:pPr>
      <w:r>
        <w:rPr>
          <w:sz w:val="20"/>
        </w:rPr>
        <w:t xml:space="preserve">                                                             </w:t>
      </w:r>
      <w:r w:rsidRPr="004F7E9C">
        <w:rPr>
          <w:sz w:val="20"/>
        </w:rPr>
        <w:t xml:space="preserve">             </w:t>
      </w:r>
      <w:r>
        <w:rPr>
          <w:sz w:val="20"/>
        </w:rPr>
        <w:t xml:space="preserve"> </w:t>
      </w:r>
      <w:r w:rsidRPr="00D02B5D">
        <w:rPr>
          <w:sz w:val="20"/>
        </w:rPr>
        <w:t>Москва 202</w:t>
      </w:r>
      <w:r w:rsidR="004F7E9C">
        <w:rPr>
          <w:sz w:val="20"/>
        </w:rPr>
        <w:t>1</w:t>
      </w:r>
    </w:p>
    <w:p w:rsidR="00D3039B" w:rsidRDefault="00D3039B" w:rsidP="00784EC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7B26" w:rsidRDefault="00DC7B26" w:rsidP="00784EC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7B26" w:rsidRDefault="00DC7B26" w:rsidP="00784EC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7B26" w:rsidRDefault="00DC7B26" w:rsidP="00784EC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7B26" w:rsidRDefault="00DC7B26" w:rsidP="00784EC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3039B" w:rsidRDefault="00D3039B" w:rsidP="00D3039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39B" w:rsidRDefault="00D3039B" w:rsidP="00D3039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93CCE" w:rsidRDefault="00784EC8" w:rsidP="00784EC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4EC8">
        <w:rPr>
          <w:rFonts w:ascii="Times New Roman" w:hAnsi="Times New Roman" w:cs="Times New Roman"/>
          <w:sz w:val="28"/>
          <w:szCs w:val="28"/>
        </w:rPr>
        <w:lastRenderedPageBreak/>
        <w:t>З</w:t>
      </w:r>
      <w:r>
        <w:rPr>
          <w:rFonts w:ascii="Times New Roman" w:hAnsi="Times New Roman" w:cs="Times New Roman"/>
          <w:sz w:val="28"/>
          <w:szCs w:val="28"/>
        </w:rPr>
        <w:t>АДАНИЕ 1</w:t>
      </w:r>
    </w:p>
    <w:p w:rsidR="00784EC8" w:rsidRPr="00784EC8" w:rsidRDefault="00784EC8" w:rsidP="00784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EC8">
        <w:rPr>
          <w:rFonts w:ascii="Times New Roman" w:hAnsi="Times New Roman" w:cs="Times New Roman"/>
          <w:sz w:val="28"/>
          <w:szCs w:val="28"/>
        </w:rPr>
        <w:t>1. Изобразите электрическую схему, соответствующую Вашему варианту. Запишите значения параметров элементов схемы.</w:t>
      </w:r>
    </w:p>
    <w:p w:rsidR="00784EC8" w:rsidRPr="00784EC8" w:rsidRDefault="00784EC8" w:rsidP="00784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EC8">
        <w:rPr>
          <w:rFonts w:ascii="Times New Roman" w:hAnsi="Times New Roman" w:cs="Times New Roman"/>
          <w:sz w:val="28"/>
          <w:szCs w:val="28"/>
        </w:rPr>
        <w:t>2. Задайте предполагаемые направления</w:t>
      </w:r>
      <w:r>
        <w:rPr>
          <w:rFonts w:ascii="Times New Roman" w:hAnsi="Times New Roman" w:cs="Times New Roman"/>
          <w:sz w:val="28"/>
          <w:szCs w:val="28"/>
        </w:rPr>
        <w:t xml:space="preserve"> векторов токов в ветвях схемы.</w:t>
      </w:r>
      <w:r w:rsidRPr="00784EC8">
        <w:rPr>
          <w:rFonts w:ascii="Times New Roman" w:hAnsi="Times New Roman" w:cs="Times New Roman"/>
          <w:sz w:val="28"/>
          <w:szCs w:val="28"/>
        </w:rPr>
        <w:t xml:space="preserve"> Запишите систему уравнений по перв</w:t>
      </w:r>
      <w:r>
        <w:rPr>
          <w:rFonts w:ascii="Times New Roman" w:hAnsi="Times New Roman" w:cs="Times New Roman"/>
          <w:sz w:val="28"/>
          <w:szCs w:val="28"/>
        </w:rPr>
        <w:t>ому и второму законам Кирхгофа.</w:t>
      </w:r>
      <w:r w:rsidRPr="00784EC8">
        <w:rPr>
          <w:rFonts w:ascii="Times New Roman" w:hAnsi="Times New Roman" w:cs="Times New Roman"/>
          <w:sz w:val="28"/>
          <w:szCs w:val="28"/>
        </w:rPr>
        <w:t xml:space="preserve"> Рассчитайте токи. Для расчёта можно использовать систему </w:t>
      </w:r>
      <w:proofErr w:type="spellStart"/>
      <w:r w:rsidRPr="00784EC8">
        <w:rPr>
          <w:rFonts w:ascii="Times New Roman" w:hAnsi="Times New Roman" w:cs="Times New Roman"/>
          <w:sz w:val="28"/>
          <w:szCs w:val="28"/>
        </w:rPr>
        <w:t>MathCad</w:t>
      </w:r>
      <w:proofErr w:type="spellEnd"/>
      <w:r w:rsidRPr="00784EC8">
        <w:rPr>
          <w:rFonts w:ascii="Times New Roman" w:hAnsi="Times New Roman" w:cs="Times New Roman"/>
          <w:sz w:val="28"/>
          <w:szCs w:val="28"/>
        </w:rPr>
        <w:t>.</w:t>
      </w:r>
    </w:p>
    <w:p w:rsidR="00784EC8" w:rsidRDefault="00784EC8" w:rsidP="00784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EC8">
        <w:rPr>
          <w:rFonts w:ascii="Times New Roman" w:hAnsi="Times New Roman" w:cs="Times New Roman"/>
          <w:sz w:val="28"/>
          <w:szCs w:val="28"/>
        </w:rPr>
        <w:t>3. Рассчитайте баланс мощностей.</w:t>
      </w:r>
    </w:p>
    <w:p w:rsidR="00A47583" w:rsidRDefault="00A47583" w:rsidP="00A4758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A701DE" w:rsidRPr="00A47583" w:rsidRDefault="00A47583" w:rsidP="004B48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B48C3" w:rsidRPr="004B48C3">
        <w:rPr>
          <w:rFonts w:ascii="Times New Roman" w:hAnsi="Times New Roman" w:cs="Times New Roman"/>
          <w:sz w:val="28"/>
          <w:szCs w:val="28"/>
        </w:rPr>
        <w:t>Изобра</w:t>
      </w:r>
      <w:r w:rsidR="004B48C3">
        <w:rPr>
          <w:rFonts w:ascii="Times New Roman" w:hAnsi="Times New Roman" w:cs="Times New Roman"/>
          <w:sz w:val="28"/>
          <w:szCs w:val="28"/>
        </w:rPr>
        <w:t>жаем</w:t>
      </w:r>
      <w:r w:rsidR="004B48C3" w:rsidRPr="004B48C3">
        <w:rPr>
          <w:rFonts w:ascii="Times New Roman" w:hAnsi="Times New Roman" w:cs="Times New Roman"/>
          <w:sz w:val="28"/>
          <w:szCs w:val="28"/>
        </w:rPr>
        <w:t xml:space="preserve"> </w:t>
      </w:r>
      <w:r w:rsidR="004B48C3">
        <w:rPr>
          <w:rFonts w:ascii="Times New Roman" w:hAnsi="Times New Roman" w:cs="Times New Roman"/>
          <w:sz w:val="28"/>
          <w:szCs w:val="28"/>
        </w:rPr>
        <w:t xml:space="preserve">расчетную </w:t>
      </w:r>
      <w:r w:rsidR="004B48C3" w:rsidRPr="004B48C3">
        <w:rPr>
          <w:rFonts w:ascii="Times New Roman" w:hAnsi="Times New Roman" w:cs="Times New Roman"/>
          <w:sz w:val="28"/>
          <w:szCs w:val="28"/>
        </w:rPr>
        <w:t>электрическую схему</w:t>
      </w:r>
      <w:r w:rsidR="004B48C3">
        <w:rPr>
          <w:rFonts w:ascii="Times New Roman" w:hAnsi="Times New Roman" w:cs="Times New Roman"/>
          <w:sz w:val="28"/>
          <w:szCs w:val="28"/>
        </w:rPr>
        <w:t xml:space="preserve"> и</w:t>
      </w:r>
      <w:r w:rsidR="004B48C3" w:rsidRPr="004B48C3">
        <w:rPr>
          <w:rFonts w:ascii="Times New Roman" w:hAnsi="Times New Roman" w:cs="Times New Roman"/>
          <w:sz w:val="28"/>
          <w:szCs w:val="28"/>
        </w:rPr>
        <w:t xml:space="preserve"> </w:t>
      </w:r>
      <w:r w:rsidR="004B48C3">
        <w:rPr>
          <w:rFonts w:ascii="Times New Roman" w:hAnsi="Times New Roman" w:cs="Times New Roman"/>
          <w:sz w:val="28"/>
          <w:szCs w:val="28"/>
        </w:rPr>
        <w:t>з</w:t>
      </w:r>
      <w:r w:rsidR="004B48C3" w:rsidRPr="004B48C3">
        <w:rPr>
          <w:rFonts w:ascii="Times New Roman" w:hAnsi="Times New Roman" w:cs="Times New Roman"/>
          <w:sz w:val="28"/>
          <w:szCs w:val="28"/>
        </w:rPr>
        <w:t>апи</w:t>
      </w:r>
      <w:r w:rsidR="004B48C3">
        <w:rPr>
          <w:rFonts w:ascii="Times New Roman" w:hAnsi="Times New Roman" w:cs="Times New Roman"/>
          <w:sz w:val="28"/>
          <w:szCs w:val="28"/>
        </w:rPr>
        <w:t>сываем</w:t>
      </w:r>
      <w:r w:rsidR="004B48C3" w:rsidRPr="004B48C3">
        <w:rPr>
          <w:rFonts w:ascii="Times New Roman" w:hAnsi="Times New Roman" w:cs="Times New Roman"/>
          <w:sz w:val="28"/>
          <w:szCs w:val="28"/>
        </w:rPr>
        <w:t xml:space="preserve"> значения параметров </w:t>
      </w:r>
      <w:r w:rsidR="004B48C3">
        <w:rPr>
          <w:rFonts w:ascii="Times New Roman" w:hAnsi="Times New Roman" w:cs="Times New Roman"/>
          <w:sz w:val="28"/>
          <w:szCs w:val="28"/>
        </w:rPr>
        <w:t>элементов схемы</w:t>
      </w:r>
      <w:r w:rsidR="004E6052" w:rsidRPr="00A47583">
        <w:rPr>
          <w:rFonts w:ascii="Times New Roman" w:hAnsi="Times New Roman" w:cs="Times New Roman"/>
          <w:sz w:val="28"/>
          <w:szCs w:val="28"/>
        </w:rPr>
        <w:t>:</w:t>
      </w:r>
      <w:r w:rsidR="004B48C3" w:rsidRPr="00A475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1DE" w:rsidRPr="00A47583" w:rsidRDefault="00A701DE" w:rsidP="00A701DE">
      <w:pPr>
        <w:spacing w:after="0" w:line="36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4B48C3" w:rsidRDefault="00BD4962" w:rsidP="004B48C3">
      <w:pPr>
        <w:spacing w:after="0" w:line="360" w:lineRule="auto"/>
        <w:jc w:val="center"/>
      </w:pPr>
      <w:r>
        <w:object w:dxaOrig="4590" w:dyaOrig="26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9.5pt;height:128.5pt" o:ole="">
            <v:imagedata r:id="rId4" o:title="" croptop="2929f"/>
          </v:shape>
          <o:OLEObject Type="Embed" ProgID="Visio.Drawing.15" ShapeID="_x0000_i1025" DrawAspect="Content" ObjectID="_1699122863" r:id="rId5"/>
        </w:object>
      </w:r>
    </w:p>
    <w:p w:rsidR="008C1C66" w:rsidRPr="008C1C66" w:rsidRDefault="008C1C66" w:rsidP="008C1C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Параметры элементов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4B48C3" w:rsidRDefault="004B48C3" w:rsidP="004B48C3">
      <w:pPr>
        <w:framePr w:w="870" w:h="420" w:hRule="exact" w:wrap="auto" w:vAnchor="text" w:hAnchor="margin" w:x="1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575601AC" wp14:editId="198B06D8">
            <wp:extent cx="552450" cy="2667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C3" w:rsidRDefault="004B48C3" w:rsidP="004B48C3">
      <w:pPr>
        <w:framePr w:w="870" w:h="420" w:hRule="exact" w:wrap="auto" w:vAnchor="text" w:hAnchor="margin" w:x="1135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05923A67" wp14:editId="55D74228">
            <wp:extent cx="552450" cy="2667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C3" w:rsidRDefault="004B48C3" w:rsidP="004B48C3">
      <w:pPr>
        <w:framePr w:w="255" w:h="390" w:hRule="exact" w:wrap="auto" w:vAnchor="text" w:hAnchor="margin" w:x="2269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3E11CFF9" wp14:editId="4C645C52">
            <wp:extent cx="161925" cy="2476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C3" w:rsidRDefault="004B48C3" w:rsidP="004B48C3">
      <w:pPr>
        <w:framePr w:w="870" w:h="420" w:hRule="exact" w:wrap="auto" w:vAnchor="text" w:hAnchor="margin" w:x="1" w:y="568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41369FF6" wp14:editId="67A388F7">
            <wp:extent cx="552450" cy="2667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C3" w:rsidRDefault="004B48C3" w:rsidP="004B48C3">
      <w:pPr>
        <w:framePr w:w="870" w:h="420" w:hRule="exact" w:wrap="auto" w:vAnchor="text" w:hAnchor="margin" w:x="1135" w:y="568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07CA5B74" wp14:editId="79231DF2">
            <wp:extent cx="552450" cy="2667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C3" w:rsidRDefault="004B48C3" w:rsidP="004B48C3">
      <w:pPr>
        <w:framePr w:w="870" w:h="420" w:hRule="exact" w:wrap="auto" w:vAnchor="text" w:hAnchor="margin" w:x="2269" w:y="568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5340BE94" wp14:editId="75DC22BB">
            <wp:extent cx="552450" cy="2667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C3" w:rsidRDefault="004B48C3" w:rsidP="004B48C3">
      <w:pPr>
        <w:framePr w:w="870" w:h="420" w:hRule="exact" w:wrap="auto" w:vAnchor="text" w:hAnchor="margin" w:x="3403" w:y="568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192D6083" wp14:editId="7CDC4FBD">
            <wp:extent cx="552450" cy="2667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C3" w:rsidRDefault="004B48C3" w:rsidP="004B48C3">
      <w:pPr>
        <w:framePr w:w="450" w:h="390" w:hRule="exact" w:wrap="auto" w:vAnchor="text" w:hAnchor="margin" w:x="4536" w:y="568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2AEBF0CF" wp14:editId="38820573">
            <wp:extent cx="285750" cy="2476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C3" w:rsidRPr="00A47583" w:rsidRDefault="004B48C3" w:rsidP="004B48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8C3" w:rsidRDefault="004B48C3" w:rsidP="004B48C3">
      <w:pPr>
        <w:tabs>
          <w:tab w:val="left" w:pos="666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8C3" w:rsidRPr="004B48C3" w:rsidRDefault="004B48C3" w:rsidP="004B48C3">
      <w:pPr>
        <w:tabs>
          <w:tab w:val="left" w:pos="6663"/>
        </w:tabs>
        <w:spacing w:after="0" w:line="36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923692" w:rsidRPr="00111456" w:rsidRDefault="00923692" w:rsidP="00923692">
      <w:pPr>
        <w:tabs>
          <w:tab w:val="left" w:pos="666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456">
        <w:rPr>
          <w:rFonts w:ascii="Times New Roman" w:hAnsi="Times New Roman" w:cs="Times New Roman"/>
          <w:sz w:val="28"/>
          <w:szCs w:val="28"/>
        </w:rPr>
        <w:t xml:space="preserve">Параметры схемы: </w:t>
      </w:r>
      <w:r>
        <w:rPr>
          <w:rFonts w:ascii="Times New Roman" w:hAnsi="Times New Roman" w:cs="Times New Roman"/>
          <w:sz w:val="28"/>
          <w:szCs w:val="28"/>
        </w:rPr>
        <w:t xml:space="preserve">ветвей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=3</m:t>
        </m:r>
      </m:oMath>
      <w:r w:rsidRPr="00111456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узлов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у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=2</m:t>
        </m:r>
      </m:oMath>
      <w:r w:rsidRPr="0011145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701DE" w:rsidRDefault="00A47583" w:rsidP="00923692">
      <w:pPr>
        <w:tabs>
          <w:tab w:val="left" w:pos="666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C1C66">
        <w:rPr>
          <w:rFonts w:ascii="Times New Roman" w:hAnsi="Times New Roman" w:cs="Times New Roman"/>
          <w:sz w:val="28"/>
          <w:szCs w:val="28"/>
        </w:rPr>
        <w:t>Вычисляем токи м</w:t>
      </w:r>
      <w:r w:rsidR="00A701DE">
        <w:rPr>
          <w:rFonts w:ascii="Times New Roman" w:hAnsi="Times New Roman" w:cs="Times New Roman"/>
          <w:sz w:val="28"/>
          <w:szCs w:val="28"/>
        </w:rPr>
        <w:t>етод</w:t>
      </w:r>
      <w:r w:rsidR="008C1C66">
        <w:rPr>
          <w:rFonts w:ascii="Times New Roman" w:hAnsi="Times New Roman" w:cs="Times New Roman"/>
          <w:sz w:val="28"/>
          <w:szCs w:val="28"/>
        </w:rPr>
        <w:t>ом</w:t>
      </w:r>
      <w:r w:rsidR="00A701DE">
        <w:rPr>
          <w:rFonts w:ascii="Times New Roman" w:hAnsi="Times New Roman" w:cs="Times New Roman"/>
          <w:sz w:val="28"/>
          <w:szCs w:val="28"/>
        </w:rPr>
        <w:t xml:space="preserve"> уравнений Кирхгофа.</w:t>
      </w:r>
    </w:p>
    <w:p w:rsidR="00984131" w:rsidRPr="00984131" w:rsidRDefault="00923692" w:rsidP="00984131">
      <w:pPr>
        <w:tabs>
          <w:tab w:val="left" w:pos="666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Составляем одно уравнение по 1-му закону Кирхгофа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у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-1=1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два уравнения по 2-му закону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у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-1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=2</m:t>
        </m:r>
      </m:oMath>
      <w:r w:rsidRPr="00EA2DD1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111456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984131" w:rsidRDefault="00984131" w:rsidP="00984131">
      <w:pPr>
        <w:framePr w:w="1620" w:h="420" w:hRule="exact" w:wrap="auto" w:vAnchor="text" w:hAnchor="margin" w:x="1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028700" cy="266700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131" w:rsidRDefault="00984131" w:rsidP="0098413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984131" w:rsidRDefault="00984131" w:rsidP="00984131">
      <w:pPr>
        <w:framePr w:w="2280" w:h="420" w:hRule="exact" w:wrap="auto" w:vAnchor="text" w:hAnchor="margin" w:x="1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447800" cy="266700"/>
            <wp:effectExtent l="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131" w:rsidRDefault="00984131" w:rsidP="00984131">
      <w:pPr>
        <w:framePr w:w="2625" w:h="420" w:hRule="exact" w:wrap="auto" w:vAnchor="text" w:hAnchor="margin" w:x="1" w:y="568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666875" cy="266700"/>
            <wp:effectExtent l="0" t="0" r="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C66" w:rsidRDefault="008C1C66" w:rsidP="008C1C66">
      <w:pPr>
        <w:tabs>
          <w:tab w:val="left" w:pos="666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1C66" w:rsidRDefault="008C1C66" w:rsidP="008C1C66">
      <w:pPr>
        <w:tabs>
          <w:tab w:val="left" w:pos="666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1C66" w:rsidRPr="00984131" w:rsidRDefault="008C1C66" w:rsidP="008C1C66">
      <w:pPr>
        <w:tabs>
          <w:tab w:val="left" w:pos="6663"/>
        </w:tabs>
        <w:spacing w:after="0" w:line="36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A72497" w:rsidRDefault="00A724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806FE" w:rsidRPr="00A806FE" w:rsidRDefault="00A701DE" w:rsidP="00A806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Pr="00897C81">
        <w:rPr>
          <w:rFonts w:ascii="Times New Roman" w:hAnsi="Times New Roman" w:cs="Times New Roman"/>
          <w:sz w:val="28"/>
          <w:szCs w:val="28"/>
        </w:rPr>
        <w:t>еш</w:t>
      </w:r>
      <w:r>
        <w:rPr>
          <w:rFonts w:ascii="Times New Roman" w:hAnsi="Times New Roman" w:cs="Times New Roman"/>
          <w:sz w:val="28"/>
          <w:szCs w:val="28"/>
        </w:rPr>
        <w:t>аем</w:t>
      </w:r>
      <w:r w:rsidRPr="00897C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полученную систему матричным методом</w:t>
      </w:r>
      <w:r w:rsidRPr="00897C81">
        <w:rPr>
          <w:rFonts w:ascii="Times New Roman" w:hAnsi="Times New Roman" w:cs="Times New Roman"/>
          <w:sz w:val="28"/>
          <w:szCs w:val="28"/>
        </w:rPr>
        <w:t>:</w:t>
      </w:r>
    </w:p>
    <w:p w:rsidR="00A806FE" w:rsidRDefault="00A806FE" w:rsidP="00A806FE">
      <w:pPr>
        <w:framePr w:w="4650" w:h="1020" w:hRule="exact" w:wrap="auto" w:vAnchor="text" w:hAnchor="margin" w:x="1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2952750" cy="64770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6FE" w:rsidRDefault="00A806FE" w:rsidP="00A806FE">
      <w:pPr>
        <w:framePr w:w="2355" w:h="1020" w:hRule="exact" w:wrap="auto" w:vAnchor="text" w:hAnchor="margin" w:x="4820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495425" cy="64770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6FE" w:rsidRDefault="00A806FE" w:rsidP="00A806FE">
      <w:pPr>
        <w:framePr w:w="2940" w:h="1050" w:hRule="exact" w:wrap="auto" w:vAnchor="text" w:hAnchor="margin" w:x="1" w:y="1102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866900" cy="66675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6FE" w:rsidRDefault="00A806FE" w:rsidP="00A806FE">
      <w:pPr>
        <w:framePr w:w="285" w:h="390" w:hRule="exact" w:wrap="auto" w:vAnchor="text" w:hAnchor="margin" w:x="2836" w:y="1414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80975" cy="247650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6FE" w:rsidRDefault="00A806FE" w:rsidP="00A806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6FE" w:rsidRDefault="00A806FE" w:rsidP="00A806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6FE" w:rsidRDefault="00A806FE" w:rsidP="00A806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6FE" w:rsidRDefault="00A806FE" w:rsidP="00A806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6FE" w:rsidRDefault="00A806FE" w:rsidP="00A806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70C" w:rsidRPr="004C370C" w:rsidRDefault="00A47583" w:rsidP="004C37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44BD7" w:rsidRPr="009841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4131">
        <w:rPr>
          <w:rFonts w:ascii="Times New Roman" w:hAnsi="Times New Roman" w:cs="Times New Roman"/>
          <w:sz w:val="28"/>
          <w:szCs w:val="28"/>
        </w:rPr>
        <w:t>Проверяем б</w:t>
      </w:r>
      <w:r>
        <w:rPr>
          <w:rFonts w:ascii="Times New Roman" w:hAnsi="Times New Roman" w:cs="Times New Roman"/>
          <w:sz w:val="28"/>
          <w:szCs w:val="28"/>
        </w:rPr>
        <w:t>аланс мощностей.</w:t>
      </w:r>
    </w:p>
    <w:p w:rsidR="004C370C" w:rsidRDefault="004C370C" w:rsidP="004C370C">
      <w:pPr>
        <w:framePr w:w="3075" w:h="420" w:hRule="exact" w:wrap="auto" w:vAnchor="text" w:hAnchor="margin" w:x="1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952625" cy="26670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70C" w:rsidRDefault="004C370C" w:rsidP="004C370C">
      <w:pPr>
        <w:framePr w:w="435" w:h="390" w:hRule="exact" w:wrap="auto" w:vAnchor="text" w:hAnchor="margin" w:x="3119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70C" w:rsidRDefault="004C370C" w:rsidP="004C370C">
      <w:pPr>
        <w:framePr w:w="5025" w:h="450" w:hRule="exact" w:wrap="auto" w:vAnchor="text" w:hAnchor="margin" w:x="1" w:y="536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3190875" cy="285750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70C" w:rsidRDefault="004C370C" w:rsidP="004C370C">
      <w:pPr>
        <w:framePr w:w="435" w:h="390" w:hRule="exact" w:wrap="auto" w:vAnchor="text" w:hAnchor="margin" w:x="5103" w:y="568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583" w:rsidRDefault="00A47583" w:rsidP="00A475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70C" w:rsidRDefault="004C370C" w:rsidP="00A475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70C" w:rsidRDefault="004C370C" w:rsidP="00A475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70C" w:rsidRPr="00D6585A" w:rsidRDefault="004C370C" w:rsidP="00A475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C370C" w:rsidRDefault="00D6585A" w:rsidP="00D6585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2</w:t>
      </w:r>
    </w:p>
    <w:p w:rsidR="00D6585A" w:rsidRPr="005A225B" w:rsidRDefault="00D6585A" w:rsidP="005A22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85A">
        <w:rPr>
          <w:rFonts w:ascii="Times New Roman" w:hAnsi="Times New Roman" w:cs="Times New Roman"/>
          <w:sz w:val="28"/>
          <w:szCs w:val="28"/>
        </w:rPr>
        <w:t>1. Запишите комплексные сопроти</w:t>
      </w:r>
      <w:r>
        <w:rPr>
          <w:rFonts w:ascii="Times New Roman" w:hAnsi="Times New Roman" w:cs="Times New Roman"/>
          <w:sz w:val="28"/>
          <w:szCs w:val="28"/>
        </w:rPr>
        <w:t xml:space="preserve">вления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bar>
              <m:ba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Z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bar>
              <m:ba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Z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bar>
              <m:ba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Z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и рассчитайте</w:t>
      </w:r>
      <w:r w:rsidRPr="00D6585A">
        <w:rPr>
          <w:rFonts w:ascii="Times New Roman" w:hAnsi="Times New Roman" w:cs="Times New Roman"/>
          <w:sz w:val="28"/>
          <w:szCs w:val="28"/>
        </w:rPr>
        <w:t xml:space="preserve"> эквивалентное комплексное сопротивление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bar>
              <m:ba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Z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эк</m:t>
            </m:r>
          </m:sub>
        </m:sSub>
      </m:oMath>
      <w:r w:rsidR="005A225B" w:rsidRPr="005A225B">
        <w:rPr>
          <w:rFonts w:ascii="Times New Roman" w:hAnsi="Times New Roman" w:cs="Times New Roman"/>
          <w:sz w:val="28"/>
          <w:szCs w:val="28"/>
        </w:rPr>
        <w:t>.</w:t>
      </w:r>
    </w:p>
    <w:p w:rsidR="00D6585A" w:rsidRPr="00D6585A" w:rsidRDefault="00D6585A" w:rsidP="005A22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85A">
        <w:rPr>
          <w:rFonts w:ascii="Times New Roman" w:hAnsi="Times New Roman" w:cs="Times New Roman"/>
          <w:sz w:val="28"/>
          <w:szCs w:val="28"/>
        </w:rPr>
        <w:t>2. Рассчитайте комплексные значения то</w:t>
      </w:r>
      <w:r>
        <w:rPr>
          <w:rFonts w:ascii="Times New Roman" w:hAnsi="Times New Roman" w:cs="Times New Roman"/>
          <w:sz w:val="28"/>
          <w:szCs w:val="28"/>
        </w:rPr>
        <w:t>ков во всех ветвях и напряжений</w:t>
      </w:r>
      <w:r w:rsidRPr="00D6585A">
        <w:rPr>
          <w:rFonts w:ascii="Times New Roman" w:hAnsi="Times New Roman" w:cs="Times New Roman"/>
          <w:sz w:val="28"/>
          <w:szCs w:val="28"/>
        </w:rPr>
        <w:t xml:space="preserve"> на всех элементах цепи: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bar>
              <m:ba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D6585A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bar>
              <m:ba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D6585A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bar>
              <m:ba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 w:rsidR="005A225B" w:rsidRPr="00D6585A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bar>
              <m:ba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U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D6585A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bar>
              <m:ba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U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 w:rsidRPr="00D6585A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bar>
              <m:ba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U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вх</m:t>
            </m:r>
          </m:sub>
        </m:sSub>
      </m:oMath>
      <w:r w:rsidRPr="00D6585A">
        <w:rPr>
          <w:rFonts w:ascii="Times New Roman" w:hAnsi="Times New Roman" w:cs="Times New Roman"/>
          <w:sz w:val="28"/>
          <w:szCs w:val="28"/>
        </w:rPr>
        <w:t>.</w:t>
      </w:r>
    </w:p>
    <w:p w:rsidR="00D6585A" w:rsidRPr="00D6585A" w:rsidRDefault="00D6585A" w:rsidP="005A22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85A">
        <w:rPr>
          <w:rFonts w:ascii="Times New Roman" w:hAnsi="Times New Roman" w:cs="Times New Roman"/>
          <w:sz w:val="28"/>
          <w:szCs w:val="28"/>
        </w:rPr>
        <w:t xml:space="preserve">3. Постройте векторную диаграмму токов </w:t>
      </w:r>
      <m:oMath>
        <m:bar>
          <m:bar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</m:bar>
      </m:oMath>
      <w:r w:rsidR="00C05C9F" w:rsidRPr="00C05C9F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C05C9F" w:rsidRPr="00D6585A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bar>
              <m:ba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="00C05C9F" w:rsidRPr="00D6585A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bar>
              <m:ba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D6585A">
        <w:rPr>
          <w:rFonts w:ascii="Times New Roman" w:hAnsi="Times New Roman" w:cs="Times New Roman"/>
          <w:sz w:val="28"/>
          <w:szCs w:val="28"/>
        </w:rPr>
        <w:t>.</w:t>
      </w:r>
    </w:p>
    <w:p w:rsidR="00D6585A" w:rsidRPr="00D6585A" w:rsidRDefault="00D6585A" w:rsidP="005A22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85A">
        <w:rPr>
          <w:rFonts w:ascii="Times New Roman" w:hAnsi="Times New Roman" w:cs="Times New Roman"/>
          <w:sz w:val="28"/>
          <w:szCs w:val="28"/>
        </w:rPr>
        <w:t>4. Запишите выражения мгновенных значений то</w:t>
      </w:r>
      <w:r w:rsidR="005A225B">
        <w:rPr>
          <w:rFonts w:ascii="Times New Roman" w:hAnsi="Times New Roman" w:cs="Times New Roman"/>
          <w:sz w:val="28"/>
          <w:szCs w:val="28"/>
        </w:rPr>
        <w:t xml:space="preserve">ков </w:t>
      </w:r>
      <m:oMath>
        <m:r>
          <w:rPr>
            <w:rFonts w:ascii="Cambria Math" w:hAnsi="Cambria Math" w:cs="Times New Roman"/>
            <w:sz w:val="28"/>
            <w:szCs w:val="28"/>
          </w:rPr>
          <m:t>i(t)</m:t>
        </m:r>
      </m:oMath>
      <w:r w:rsidR="005A225B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(t)</m:t>
        </m:r>
      </m:oMath>
      <w:r w:rsidR="005A225B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(t)</m:t>
        </m:r>
      </m:oMath>
      <w:r w:rsidR="005A225B">
        <w:rPr>
          <w:rFonts w:ascii="Times New Roman" w:hAnsi="Times New Roman" w:cs="Times New Roman"/>
          <w:sz w:val="28"/>
          <w:szCs w:val="28"/>
        </w:rPr>
        <w:t xml:space="preserve"> и</w:t>
      </w:r>
      <w:r w:rsidR="005A225B" w:rsidRPr="005A225B">
        <w:rPr>
          <w:rFonts w:ascii="Times New Roman" w:hAnsi="Times New Roman" w:cs="Times New Roman"/>
          <w:sz w:val="28"/>
          <w:szCs w:val="28"/>
        </w:rPr>
        <w:t xml:space="preserve"> </w:t>
      </w:r>
      <w:r w:rsidR="00603C5B">
        <w:rPr>
          <w:rFonts w:ascii="Times New Roman" w:hAnsi="Times New Roman" w:cs="Times New Roman"/>
          <w:sz w:val="28"/>
          <w:szCs w:val="28"/>
        </w:rPr>
        <w:t xml:space="preserve">напряжения на резисторе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(t)</m:t>
        </m:r>
      </m:oMath>
      <w:r w:rsidRPr="00D6585A">
        <w:rPr>
          <w:rFonts w:ascii="Times New Roman" w:hAnsi="Times New Roman" w:cs="Times New Roman"/>
          <w:sz w:val="28"/>
          <w:szCs w:val="28"/>
        </w:rPr>
        <w:t>.</w:t>
      </w:r>
    </w:p>
    <w:p w:rsidR="00D6585A" w:rsidRPr="00D6585A" w:rsidRDefault="00D6585A" w:rsidP="005A22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85A">
        <w:rPr>
          <w:rFonts w:ascii="Times New Roman" w:hAnsi="Times New Roman" w:cs="Times New Roman"/>
          <w:sz w:val="28"/>
          <w:szCs w:val="28"/>
        </w:rPr>
        <w:t xml:space="preserve">5. Постройте графики зависимости от времени </w:t>
      </w:r>
      <m:oMath>
        <m:r>
          <w:rPr>
            <w:rFonts w:ascii="Cambria Math" w:hAnsi="Cambria Math" w:cs="Times New Roman"/>
            <w:sz w:val="28"/>
            <w:szCs w:val="28"/>
          </w:rPr>
          <m:t>i(t)</m:t>
        </m:r>
      </m:oMath>
      <w:r w:rsidRPr="00D6585A">
        <w:rPr>
          <w:rFonts w:ascii="Times New Roman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вх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(t)</m:t>
        </m:r>
      </m:oMath>
      <w:r w:rsidRPr="00D6585A">
        <w:rPr>
          <w:rFonts w:ascii="Times New Roman" w:hAnsi="Times New Roman" w:cs="Times New Roman"/>
          <w:sz w:val="28"/>
          <w:szCs w:val="28"/>
        </w:rPr>
        <w:t>.</w:t>
      </w:r>
    </w:p>
    <w:p w:rsidR="00D6585A" w:rsidRDefault="00D6585A" w:rsidP="005A22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85A">
        <w:rPr>
          <w:rFonts w:ascii="Times New Roman" w:hAnsi="Times New Roman" w:cs="Times New Roman"/>
          <w:sz w:val="28"/>
          <w:szCs w:val="28"/>
        </w:rPr>
        <w:t>6. Рассчитайте баланс активных и</w:t>
      </w:r>
      <w:r w:rsidR="005A225B">
        <w:rPr>
          <w:rFonts w:ascii="Times New Roman" w:hAnsi="Times New Roman" w:cs="Times New Roman"/>
          <w:sz w:val="28"/>
          <w:szCs w:val="28"/>
        </w:rPr>
        <w:t xml:space="preserve"> реактивных мощностей источника</w:t>
      </w:r>
      <w:r w:rsidR="005A225B" w:rsidRPr="005A225B">
        <w:rPr>
          <w:rFonts w:ascii="Times New Roman" w:hAnsi="Times New Roman" w:cs="Times New Roman"/>
          <w:sz w:val="28"/>
          <w:szCs w:val="28"/>
        </w:rPr>
        <w:t xml:space="preserve"> </w:t>
      </w:r>
      <w:r w:rsidRPr="00D6585A">
        <w:rPr>
          <w:rFonts w:ascii="Times New Roman" w:hAnsi="Times New Roman" w:cs="Times New Roman"/>
          <w:sz w:val="28"/>
          <w:szCs w:val="28"/>
        </w:rPr>
        <w:t>энергии и её потребителя (двухполюсника).</w:t>
      </w:r>
    </w:p>
    <w:p w:rsidR="00603C5B" w:rsidRDefault="000F4203" w:rsidP="000F420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0F4203" w:rsidRDefault="000F4203" w:rsidP="000F4203">
      <w:pPr>
        <w:spacing w:after="0" w:line="360" w:lineRule="auto"/>
        <w:jc w:val="center"/>
      </w:pPr>
      <w:r>
        <w:object w:dxaOrig="2910" w:dyaOrig="2776">
          <v:shape id="_x0000_i1026" type="#_x0000_t75" style="width:145.5pt;height:139pt" o:ole="">
            <v:imagedata r:id="rId24" o:title=""/>
          </v:shape>
          <o:OLEObject Type="Embed" ProgID="Visio.Drawing.15" ShapeID="_x0000_i1026" DrawAspect="Content" ObjectID="_1699122864" r:id="rId25"/>
        </w:object>
      </w:r>
      <w:r>
        <w:object w:dxaOrig="3390" w:dyaOrig="3046">
          <v:shape id="_x0000_i1027" type="#_x0000_t75" style="width:169.5pt;height:152.5pt" o:ole="">
            <v:imagedata r:id="rId26" o:title=""/>
          </v:shape>
          <o:OLEObject Type="Embed" ProgID="Visio.Drawing.15" ShapeID="_x0000_i1027" DrawAspect="Content" ObjectID="_1699122865" r:id="rId27"/>
        </w:object>
      </w:r>
    </w:p>
    <w:p w:rsidR="00720532" w:rsidRPr="00720532" w:rsidRDefault="000F4203" w:rsidP="007205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203">
        <w:rPr>
          <w:rFonts w:ascii="Times New Roman" w:hAnsi="Times New Roman" w:cs="Times New Roman"/>
          <w:sz w:val="28"/>
          <w:szCs w:val="28"/>
        </w:rPr>
        <w:lastRenderedPageBreak/>
        <w:t>Параметры элементов двухполюсника:</w:t>
      </w:r>
    </w:p>
    <w:p w:rsidR="00720532" w:rsidRDefault="00720532" w:rsidP="00720532">
      <w:pPr>
        <w:framePr w:w="1335" w:h="420" w:hRule="exact" w:wrap="auto" w:vAnchor="text" w:hAnchor="margin" w:x="1418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847725" cy="266700"/>
            <wp:effectExtent l="0" t="0" r="9525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532" w:rsidRDefault="00720532" w:rsidP="00720532">
      <w:pPr>
        <w:framePr w:w="1485" w:h="420" w:hRule="exact" w:wrap="auto" w:vAnchor="text" w:hAnchor="margin" w:x="3403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942975" cy="266700"/>
            <wp:effectExtent l="0" t="0" r="9525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532" w:rsidRDefault="00720532" w:rsidP="00720532">
      <w:pPr>
        <w:framePr w:w="675" w:h="390" w:hRule="exact" w:wrap="auto" w:vAnchor="text" w:hAnchor="margin" w:x="1" w:y="3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428625" cy="247650"/>
            <wp:effectExtent l="0" t="0" r="9525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532" w:rsidRDefault="00720532" w:rsidP="00720532">
      <w:pPr>
        <w:framePr w:w="450" w:h="390" w:hRule="exact" w:wrap="auto" w:vAnchor="text" w:hAnchor="margin" w:x="851" w:y="3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285750" cy="247650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532" w:rsidRDefault="00720532" w:rsidP="00720532">
      <w:pPr>
        <w:framePr w:w="360" w:h="390" w:hRule="exact" w:wrap="auto" w:vAnchor="text" w:hAnchor="margin" w:x="2836" w:y="3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228600" cy="247650"/>
            <wp:effectExtent l="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532" w:rsidRDefault="00720532" w:rsidP="00720532">
      <w:pPr>
        <w:framePr w:w="300" w:h="390" w:hRule="exact" w:wrap="auto" w:vAnchor="text" w:hAnchor="margin" w:x="5103" w:y="3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532" w:rsidRDefault="00720532" w:rsidP="00720532">
      <w:pPr>
        <w:framePr w:w="765" w:h="720" w:hRule="exact" w:wrap="auto" w:vAnchor="text" w:hAnchor="margin" w:x="3403" w:y="454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485775" cy="457200"/>
            <wp:effectExtent l="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532" w:rsidRDefault="00720532" w:rsidP="00720532">
      <w:pPr>
        <w:framePr w:w="1350" w:h="420" w:hRule="exact" w:wrap="auto" w:vAnchor="text" w:hAnchor="margin" w:x="1418" w:y="568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857250" cy="266700"/>
            <wp:effectExtent l="0" t="0" r="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532" w:rsidRDefault="00720532" w:rsidP="00720532">
      <w:pPr>
        <w:framePr w:w="810" w:h="420" w:hRule="exact" w:wrap="auto" w:vAnchor="text" w:hAnchor="margin" w:x="1" w:y="598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514350" cy="266700"/>
            <wp:effectExtent l="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532" w:rsidRDefault="00720532" w:rsidP="00720532">
      <w:pPr>
        <w:framePr w:w="255" w:h="390" w:hRule="exact" w:wrap="auto" w:vAnchor="text" w:hAnchor="margin" w:x="851" w:y="598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61925" cy="247650"/>
            <wp:effectExtent l="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532" w:rsidRDefault="00720532" w:rsidP="00720532">
      <w:pPr>
        <w:framePr w:w="360" w:h="390" w:hRule="exact" w:wrap="auto" w:vAnchor="text" w:hAnchor="margin" w:x="2836" w:y="598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228600" cy="24765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532" w:rsidRDefault="00720532" w:rsidP="00720532">
      <w:pPr>
        <w:framePr w:w="480" w:h="390" w:hRule="exact" w:wrap="auto" w:vAnchor="text" w:hAnchor="margin" w:x="4253" w:y="598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532" w:rsidRDefault="00720532" w:rsidP="007205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0532" w:rsidRDefault="00720532" w:rsidP="007205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0532" w:rsidRPr="00313FE0" w:rsidRDefault="00720532" w:rsidP="00720532">
      <w:pPr>
        <w:spacing w:after="0" w:line="360" w:lineRule="auto"/>
        <w:jc w:val="both"/>
        <w:rPr>
          <w:rFonts w:ascii="Times New Roman" w:hAnsi="Times New Roman" w:cs="Times New Roman"/>
          <w:sz w:val="14"/>
          <w:szCs w:val="28"/>
        </w:rPr>
      </w:pPr>
    </w:p>
    <w:p w:rsidR="00313FE0" w:rsidRPr="00313FE0" w:rsidRDefault="00313FE0" w:rsidP="00313F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Угловая частота переменного тока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313FE0" w:rsidRDefault="00313FE0" w:rsidP="00313FE0">
      <w:pPr>
        <w:framePr w:w="555" w:h="720" w:hRule="exact" w:wrap="auto" w:vAnchor="text" w:hAnchor="margin" w:x="2552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352425" cy="457200"/>
            <wp:effectExtent l="0" t="0" r="9525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FE0" w:rsidRDefault="00313FE0" w:rsidP="00313FE0">
      <w:pPr>
        <w:framePr w:w="2595" w:h="420" w:hRule="exact" w:wrap="auto" w:vAnchor="text" w:hAnchor="margin" w:x="1" w:y="115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647825" cy="266700"/>
            <wp:effectExtent l="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532" w:rsidRDefault="00720532" w:rsidP="007205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FE0" w:rsidRDefault="00313FE0" w:rsidP="007205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8C3" w:rsidRPr="004B48C3" w:rsidRDefault="00E02C3D" w:rsidP="004B48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85A">
        <w:rPr>
          <w:rFonts w:ascii="Times New Roman" w:hAnsi="Times New Roman" w:cs="Times New Roman"/>
          <w:sz w:val="28"/>
          <w:szCs w:val="28"/>
        </w:rPr>
        <w:t xml:space="preserve">1. </w:t>
      </w:r>
      <w:r w:rsidR="00313FE0">
        <w:rPr>
          <w:rFonts w:ascii="Times New Roman" w:hAnsi="Times New Roman" w:cs="Times New Roman"/>
          <w:sz w:val="28"/>
          <w:szCs w:val="28"/>
        </w:rPr>
        <w:t>Определяем комплексные сопротивления ветвей и всей цепи</w:t>
      </w:r>
      <w:r w:rsidR="00313FE0" w:rsidRPr="00313FE0">
        <w:rPr>
          <w:rFonts w:ascii="Times New Roman" w:hAnsi="Times New Roman" w:cs="Times New Roman"/>
          <w:sz w:val="28"/>
          <w:szCs w:val="28"/>
        </w:rPr>
        <w:t>:</w:t>
      </w:r>
    </w:p>
    <w:p w:rsidR="004B48C3" w:rsidRDefault="004B48C3" w:rsidP="004B48C3">
      <w:pPr>
        <w:framePr w:w="3540" w:h="720" w:hRule="exact" w:wrap="auto" w:vAnchor="text" w:hAnchor="margin" w:x="1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2247900" cy="457200"/>
            <wp:effectExtent l="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C3" w:rsidRDefault="004B48C3" w:rsidP="004B48C3">
      <w:pPr>
        <w:framePr w:w="1890" w:h="420" w:hRule="exact" w:wrap="auto" w:vAnchor="text" w:hAnchor="margin" w:x="3686" w:y="146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200150" cy="266700"/>
            <wp:effectExtent l="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C3" w:rsidRDefault="004B48C3" w:rsidP="004B48C3">
      <w:pPr>
        <w:framePr w:w="450" w:h="390" w:hRule="exact" w:wrap="auto" w:vAnchor="text" w:hAnchor="margin" w:x="6521" w:y="146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285750" cy="247650"/>
            <wp:effectExtent l="0" t="0" r="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C3" w:rsidRDefault="004B48C3" w:rsidP="004B48C3">
      <w:pPr>
        <w:framePr w:w="1260" w:h="420" w:hRule="exact" w:wrap="auto" w:vAnchor="text" w:hAnchor="margin" w:x="1" w:y="713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800100" cy="266700"/>
            <wp:effectExtent l="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C3" w:rsidRDefault="004B48C3" w:rsidP="004B48C3">
      <w:pPr>
        <w:framePr w:w="1230" w:h="420" w:hRule="exact" w:wrap="auto" w:vAnchor="text" w:hAnchor="margin" w:x="3686" w:y="713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781050" cy="266700"/>
            <wp:effectExtent l="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C3" w:rsidRDefault="004B48C3" w:rsidP="004B48C3">
      <w:pPr>
        <w:framePr w:w="450" w:h="390" w:hRule="exact" w:wrap="auto" w:vAnchor="text" w:hAnchor="margin" w:x="6521" w:y="713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285750" cy="247650"/>
            <wp:effectExtent l="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C3" w:rsidRDefault="004B48C3" w:rsidP="004B48C3">
      <w:pPr>
        <w:framePr w:w="2460" w:h="420" w:hRule="exact" w:wrap="auto" w:vAnchor="text" w:hAnchor="margin" w:x="1" w:y="1279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562100" cy="266700"/>
            <wp:effectExtent l="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C3" w:rsidRDefault="004B48C3" w:rsidP="004B48C3">
      <w:pPr>
        <w:framePr w:w="1890" w:h="420" w:hRule="exact" w:wrap="auto" w:vAnchor="text" w:hAnchor="margin" w:x="3686" w:y="1279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200150" cy="266700"/>
            <wp:effectExtent l="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C3" w:rsidRDefault="004B48C3" w:rsidP="004B48C3">
      <w:pPr>
        <w:framePr w:w="450" w:h="390" w:hRule="exact" w:wrap="auto" w:vAnchor="text" w:hAnchor="margin" w:x="6521" w:y="1279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285750" cy="247650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C3" w:rsidRDefault="004B48C3" w:rsidP="004B48C3">
      <w:pPr>
        <w:framePr w:w="3750" w:h="780" w:hRule="exact" w:wrap="auto" w:vAnchor="text" w:hAnchor="margin" w:x="1" w:y="1669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2381250" cy="495300"/>
            <wp:effectExtent l="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C3" w:rsidRDefault="004B48C3" w:rsidP="004B48C3">
      <w:pPr>
        <w:framePr w:w="2265" w:h="420" w:hRule="exact" w:wrap="auto" w:vAnchor="text" w:hAnchor="margin" w:x="3970" w:y="1846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438275" cy="266700"/>
            <wp:effectExtent l="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C3" w:rsidRDefault="004B48C3" w:rsidP="004B48C3">
      <w:pPr>
        <w:framePr w:w="450" w:h="390" w:hRule="exact" w:wrap="auto" w:vAnchor="text" w:hAnchor="margin" w:x="6521" w:y="1846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285750" cy="247650"/>
            <wp:effectExtent l="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C3" w:rsidRDefault="004B48C3" w:rsidP="004B48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8C3" w:rsidRDefault="004B48C3" w:rsidP="004B48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8C3" w:rsidRDefault="004B48C3" w:rsidP="004B48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8C3" w:rsidRDefault="004B48C3" w:rsidP="004B48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8C3" w:rsidRDefault="004B48C3" w:rsidP="004B48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8C3" w:rsidRPr="004B48C3" w:rsidRDefault="004B48C3" w:rsidP="004B48C3">
      <w:pPr>
        <w:spacing w:after="0" w:line="36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0A0D56" w:rsidRPr="000A0D56" w:rsidRDefault="00E02C3D" w:rsidP="000A0D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B48C3">
        <w:rPr>
          <w:rFonts w:ascii="Times New Roman" w:hAnsi="Times New Roman" w:cs="Times New Roman"/>
          <w:sz w:val="28"/>
          <w:szCs w:val="28"/>
        </w:rPr>
        <w:t>Р</w:t>
      </w:r>
      <w:r w:rsidR="004B48C3" w:rsidRPr="004B48C3">
        <w:rPr>
          <w:rFonts w:ascii="Times New Roman" w:hAnsi="Times New Roman" w:cs="Times New Roman"/>
          <w:sz w:val="28"/>
          <w:szCs w:val="28"/>
        </w:rPr>
        <w:t>ассчит</w:t>
      </w:r>
      <w:r w:rsidR="004B48C3">
        <w:rPr>
          <w:rFonts w:ascii="Times New Roman" w:hAnsi="Times New Roman" w:cs="Times New Roman"/>
          <w:sz w:val="28"/>
          <w:szCs w:val="28"/>
        </w:rPr>
        <w:t xml:space="preserve">ываем </w:t>
      </w:r>
      <w:r w:rsidR="004B48C3" w:rsidRPr="004B48C3">
        <w:rPr>
          <w:rFonts w:ascii="Times New Roman" w:hAnsi="Times New Roman" w:cs="Times New Roman"/>
          <w:sz w:val="28"/>
          <w:szCs w:val="28"/>
        </w:rPr>
        <w:t>комплексные значения токов во всех ветвях и напряжений на всех элементах цепи:</w:t>
      </w:r>
    </w:p>
    <w:p w:rsidR="000A0D56" w:rsidRDefault="000A0D56" w:rsidP="000A0D56">
      <w:pPr>
        <w:framePr w:w="2430" w:h="840" w:hRule="exact" w:wrap="auto" w:vAnchor="text" w:hAnchor="margin" w:x="1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543050" cy="533400"/>
            <wp:effectExtent l="0" t="0" r="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56" w:rsidRDefault="000A0D56" w:rsidP="000A0D56">
      <w:pPr>
        <w:framePr w:w="1860" w:h="420" w:hRule="exact" w:wrap="auto" w:vAnchor="text" w:hAnchor="margin" w:x="2552" w:y="178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181100" cy="266700"/>
            <wp:effectExtent l="0" t="0" r="0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56" w:rsidRDefault="000A0D56" w:rsidP="000A0D56">
      <w:pPr>
        <w:framePr w:w="255" w:h="390" w:hRule="exact" w:wrap="auto" w:vAnchor="text" w:hAnchor="margin" w:x="4536" w:y="178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61925" cy="247650"/>
            <wp:effectExtent l="0" t="0" r="0" b="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56" w:rsidRDefault="000A0D56" w:rsidP="000A0D56">
      <w:pPr>
        <w:framePr w:w="2610" w:h="780" w:hRule="exact" w:wrap="auto" w:vAnchor="text" w:hAnchor="margin" w:x="1" w:y="85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657350" cy="495300"/>
            <wp:effectExtent l="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56" w:rsidRDefault="000A0D56" w:rsidP="000A0D56">
      <w:pPr>
        <w:framePr w:w="1830" w:h="390" w:hRule="exact" w:wrap="auto" w:vAnchor="text" w:hAnchor="margin" w:x="2836" w:y="1029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162050" cy="247650"/>
            <wp:effectExtent l="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56" w:rsidRDefault="000A0D56" w:rsidP="000A0D56">
      <w:pPr>
        <w:framePr w:w="270" w:h="390" w:hRule="exact" w:wrap="auto" w:vAnchor="text" w:hAnchor="margin" w:x="4820" w:y="1029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71450" cy="247650"/>
            <wp:effectExtent l="0" t="0" r="0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56" w:rsidRDefault="000A0D56" w:rsidP="000A0D56">
      <w:pPr>
        <w:framePr w:w="3360" w:h="780" w:hRule="exact" w:wrap="auto" w:vAnchor="text" w:hAnchor="margin" w:x="1" w:y="1702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2133600" cy="495300"/>
            <wp:effectExtent l="0" t="0" r="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56" w:rsidRDefault="000A0D56" w:rsidP="000A0D56">
      <w:pPr>
        <w:framePr w:w="2100" w:h="420" w:hRule="exact" w:wrap="auto" w:vAnchor="text" w:hAnchor="margin" w:x="3686" w:y="1879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333500" cy="266700"/>
            <wp:effectExtent l="0" t="0" r="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56" w:rsidRDefault="000A0D56" w:rsidP="000A0D56">
      <w:pPr>
        <w:framePr w:w="255" w:h="390" w:hRule="exact" w:wrap="auto" w:vAnchor="text" w:hAnchor="margin" w:x="5954" w:y="1879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61925" cy="247650"/>
            <wp:effectExtent l="0" t="0" r="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56" w:rsidRDefault="000A0D56" w:rsidP="000A0D56">
      <w:pPr>
        <w:framePr w:w="3105" w:h="780" w:hRule="exact" w:wrap="auto" w:vAnchor="text" w:hAnchor="margin" w:x="1" w:y="2552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971675" cy="495300"/>
            <wp:effectExtent l="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56" w:rsidRDefault="000A0D56" w:rsidP="000A0D56">
      <w:pPr>
        <w:framePr w:w="2790" w:h="420" w:hRule="exact" w:wrap="auto" w:vAnchor="text" w:hAnchor="margin" w:x="3686" w:y="273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771650" cy="266700"/>
            <wp:effectExtent l="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56" w:rsidRDefault="000A0D56" w:rsidP="000A0D56">
      <w:pPr>
        <w:framePr w:w="270" w:h="390" w:hRule="exact" w:wrap="auto" w:vAnchor="text" w:hAnchor="margin" w:x="6521" w:y="273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71450" cy="247650"/>
            <wp:effectExtent l="0" t="0" r="0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56" w:rsidRDefault="000A0D56" w:rsidP="000A0D56">
      <w:pPr>
        <w:framePr w:w="3105" w:h="780" w:hRule="exact" w:wrap="auto" w:vAnchor="text" w:hAnchor="margin" w:x="1" w:y="3403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971675" cy="495300"/>
            <wp:effectExtent l="0" t="0" r="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56" w:rsidRDefault="000A0D56" w:rsidP="000A0D56">
      <w:pPr>
        <w:framePr w:w="2505" w:h="420" w:hRule="exact" w:wrap="auto" w:vAnchor="text" w:hAnchor="margin" w:x="3686" w:y="358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590675" cy="266700"/>
            <wp:effectExtent l="0" t="0" r="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56" w:rsidRDefault="000A0D56" w:rsidP="000A0D56">
      <w:pPr>
        <w:framePr w:w="270" w:h="390" w:hRule="exact" w:wrap="auto" w:vAnchor="text" w:hAnchor="margin" w:x="6521" w:y="358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71450" cy="247650"/>
            <wp:effectExtent l="0" t="0" r="0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56" w:rsidRDefault="000A0D56" w:rsidP="000A0D56">
      <w:pPr>
        <w:framePr w:w="3000" w:h="420" w:hRule="exact" w:wrap="auto" w:vAnchor="text" w:hAnchor="margin" w:x="1" w:y="443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905000" cy="266700"/>
            <wp:effectExtent l="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56" w:rsidRDefault="000A0D56" w:rsidP="000A0D56">
      <w:pPr>
        <w:framePr w:w="1860" w:h="420" w:hRule="exact" w:wrap="auto" w:vAnchor="text" w:hAnchor="margin" w:x="3686" w:y="443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181100" cy="266700"/>
            <wp:effectExtent l="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56" w:rsidRDefault="000A0D56" w:rsidP="000A0D56">
      <w:pPr>
        <w:framePr w:w="255" w:h="390" w:hRule="exact" w:wrap="auto" w:vAnchor="text" w:hAnchor="margin" w:x="5954" w:y="443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61925" cy="247650"/>
            <wp:effectExtent l="0" t="0" r="0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9A3" w:rsidRDefault="006179A3" w:rsidP="007205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D56" w:rsidRDefault="000A0D56" w:rsidP="007205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D56" w:rsidRDefault="000A0D56" w:rsidP="007205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D56" w:rsidRDefault="000A0D56" w:rsidP="007205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D56" w:rsidRDefault="000A0D56" w:rsidP="007205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D56" w:rsidRDefault="000A0D56" w:rsidP="007205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D56" w:rsidRDefault="000A0D56" w:rsidP="007205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D56" w:rsidRDefault="000A0D56" w:rsidP="007205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D56" w:rsidRDefault="000A0D56" w:rsidP="007205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D56" w:rsidRDefault="000A0D56" w:rsidP="007205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D56" w:rsidRDefault="000A0D56" w:rsidP="007205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497" w:rsidRDefault="00A724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A0D56" w:rsidRDefault="000A0D56" w:rsidP="000A0D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85A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>
        <w:rPr>
          <w:rFonts w:ascii="Times New Roman" w:hAnsi="Times New Roman" w:cs="Times New Roman"/>
          <w:sz w:val="28"/>
          <w:szCs w:val="28"/>
        </w:rPr>
        <w:t>Строим</w:t>
      </w:r>
      <w:r w:rsidRPr="00D6585A">
        <w:rPr>
          <w:rFonts w:ascii="Times New Roman" w:hAnsi="Times New Roman" w:cs="Times New Roman"/>
          <w:sz w:val="28"/>
          <w:szCs w:val="28"/>
        </w:rPr>
        <w:t xml:space="preserve"> векторную диаграмму токов</w:t>
      </w:r>
      <w:r w:rsidR="00C05C9F" w:rsidRPr="00C05C9F">
        <w:rPr>
          <w:rFonts w:ascii="Times New Roman" w:hAnsi="Times New Roman" w:cs="Times New Roman"/>
          <w:sz w:val="28"/>
          <w:szCs w:val="28"/>
        </w:rPr>
        <w:t xml:space="preserve"> </w:t>
      </w:r>
      <m:oMath>
        <m:bar>
          <m:bar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</m:bar>
      </m:oMath>
      <w:r w:rsidR="00C05C9F" w:rsidRPr="00C05C9F"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D6585A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bar>
              <m:ba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D6585A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bar>
              <m:ba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e>
            </m:ba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D6585A">
        <w:rPr>
          <w:rFonts w:ascii="Times New Roman" w:hAnsi="Times New Roman" w:cs="Times New Roman"/>
          <w:sz w:val="28"/>
          <w:szCs w:val="28"/>
        </w:rPr>
        <w:t>.</w:t>
      </w:r>
    </w:p>
    <w:p w:rsidR="000A0D56" w:rsidRDefault="0093538C" w:rsidP="009353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7E8DFBF" wp14:editId="5059580C">
            <wp:extent cx="5188811" cy="2088000"/>
            <wp:effectExtent l="0" t="0" r="12065" b="762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227B1B" w:rsidRPr="00227B1B" w:rsidRDefault="000A0D56" w:rsidP="00227B1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6585A">
        <w:rPr>
          <w:rFonts w:ascii="Times New Roman" w:hAnsi="Times New Roman" w:cs="Times New Roman"/>
          <w:sz w:val="28"/>
          <w:szCs w:val="28"/>
        </w:rPr>
        <w:t>4. Запи</w:t>
      </w:r>
      <w:r w:rsidR="0093538C">
        <w:rPr>
          <w:rFonts w:ascii="Times New Roman" w:hAnsi="Times New Roman" w:cs="Times New Roman"/>
          <w:sz w:val="28"/>
          <w:szCs w:val="28"/>
        </w:rPr>
        <w:t>сываем</w:t>
      </w:r>
      <w:r w:rsidRPr="00D6585A">
        <w:rPr>
          <w:rFonts w:ascii="Times New Roman" w:hAnsi="Times New Roman" w:cs="Times New Roman"/>
          <w:sz w:val="28"/>
          <w:szCs w:val="28"/>
        </w:rPr>
        <w:t xml:space="preserve"> выражения мгновенных значений то</w:t>
      </w:r>
      <w:r>
        <w:rPr>
          <w:rFonts w:ascii="Times New Roman" w:hAnsi="Times New Roman" w:cs="Times New Roman"/>
          <w:sz w:val="28"/>
          <w:szCs w:val="28"/>
        </w:rPr>
        <w:t xml:space="preserve">ков </w:t>
      </w:r>
      <m:oMath>
        <m:r>
          <w:rPr>
            <w:rFonts w:ascii="Cambria Math" w:hAnsi="Cambria Math" w:cs="Times New Roman"/>
            <w:sz w:val="28"/>
            <w:szCs w:val="28"/>
          </w:rPr>
          <m:t>i(t)</m:t>
        </m:r>
      </m:oMath>
      <w:r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(t)</m:t>
        </m:r>
      </m:oMath>
      <w:r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(t)</m:t>
        </m:r>
      </m:oMath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5A22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напряжения на резисторе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(t)</m:t>
        </m:r>
      </m:oMath>
      <w:r w:rsidRPr="00D6585A">
        <w:rPr>
          <w:rFonts w:ascii="Times New Roman" w:hAnsi="Times New Roman" w:cs="Times New Roman"/>
          <w:sz w:val="28"/>
          <w:szCs w:val="28"/>
        </w:rPr>
        <w:t>.</w:t>
      </w:r>
    </w:p>
    <w:p w:rsidR="00227B1B" w:rsidRDefault="00227B1B" w:rsidP="00227B1B">
      <w:pPr>
        <w:framePr w:w="3165" w:h="525" w:hRule="exact" w:wrap="auto" w:vAnchor="text" w:hAnchor="margin" w:x="1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2011680" cy="334010"/>
            <wp:effectExtent l="0" t="0" r="0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B1B" w:rsidRDefault="00227B1B" w:rsidP="00227B1B">
      <w:pPr>
        <w:framePr w:w="270" w:h="390" w:hRule="exact" w:wrap="auto" w:vAnchor="text" w:hAnchor="margin" w:x="3403" w:y="95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74625" cy="246380"/>
            <wp:effectExtent l="0" t="0" r="0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B1B" w:rsidRDefault="00227B1B" w:rsidP="00227B1B">
      <w:pPr>
        <w:framePr w:w="3840" w:h="525" w:hRule="exact" w:wrap="auto" w:vAnchor="text" w:hAnchor="margin" w:x="1" w:y="568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2440940" cy="334010"/>
            <wp:effectExtent l="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94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B1B" w:rsidRDefault="00227B1B" w:rsidP="00227B1B">
      <w:pPr>
        <w:framePr w:w="270" w:h="390" w:hRule="exact" w:wrap="auto" w:vAnchor="text" w:hAnchor="margin" w:x="3970" w:y="662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74625" cy="246380"/>
            <wp:effectExtent l="0" t="0" r="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B1B" w:rsidRDefault="00227B1B" w:rsidP="00227B1B">
      <w:pPr>
        <w:framePr w:w="3330" w:h="525" w:hRule="exact" w:wrap="auto" w:vAnchor="text" w:hAnchor="margin" w:x="1" w:y="1135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2115185" cy="334010"/>
            <wp:effectExtent l="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B1B" w:rsidRDefault="00227B1B" w:rsidP="00227B1B">
      <w:pPr>
        <w:framePr w:w="270" w:h="390" w:hRule="exact" w:wrap="auto" w:vAnchor="text" w:hAnchor="margin" w:x="3403" w:y="1229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74625" cy="246380"/>
            <wp:effectExtent l="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B1B" w:rsidRDefault="00227B1B" w:rsidP="00227B1B">
      <w:pPr>
        <w:framePr w:w="3255" w:h="525" w:hRule="exact" w:wrap="auto" w:vAnchor="text" w:hAnchor="margin" w:x="1" w:y="1702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2067560" cy="334010"/>
            <wp:effectExtent l="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756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B1B" w:rsidRDefault="00227B1B" w:rsidP="00227B1B">
      <w:pPr>
        <w:framePr w:w="255" w:h="390" w:hRule="exact" w:wrap="auto" w:vAnchor="text" w:hAnchor="margin" w:x="3403" w:y="1795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58750" cy="246380"/>
            <wp:effectExtent l="0" t="0" r="0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B1B" w:rsidRDefault="00227B1B" w:rsidP="00227B1B">
      <w:pPr>
        <w:framePr w:w="5400" w:h="450" w:hRule="exact" w:wrap="auto" w:vAnchor="text" w:hAnchor="margin" w:x="1" w:y="2332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3427095" cy="286385"/>
            <wp:effectExtent l="0" t="0" r="1905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09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B1B" w:rsidRDefault="00227B1B" w:rsidP="00227B1B">
      <w:pPr>
        <w:framePr w:w="270" w:h="390" w:hRule="exact" w:wrap="auto" w:vAnchor="text" w:hAnchor="margin" w:x="5670" w:y="2362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74625" cy="246380"/>
            <wp:effectExtent l="0" t="0" r="0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B1B" w:rsidRDefault="00227B1B" w:rsidP="00227B1B">
      <w:pPr>
        <w:framePr w:w="6000" w:h="450" w:hRule="exact" w:wrap="auto" w:vAnchor="text" w:hAnchor="margin" w:x="1" w:y="2899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3808730" cy="286385"/>
            <wp:effectExtent l="0" t="0" r="127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B1B" w:rsidRDefault="00227B1B" w:rsidP="00227B1B">
      <w:pPr>
        <w:framePr w:w="270" w:h="390" w:hRule="exact" w:wrap="auto" w:vAnchor="text" w:hAnchor="margin" w:x="5954" w:y="2929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74625" cy="246380"/>
            <wp:effectExtent l="0" t="0" r="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B1B" w:rsidRDefault="00227B1B" w:rsidP="00227B1B">
      <w:pPr>
        <w:framePr w:w="5640" w:h="450" w:hRule="exact" w:wrap="auto" w:vAnchor="text" w:hAnchor="margin" w:x="1" w:y="3466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3578225" cy="286385"/>
            <wp:effectExtent l="0" t="0" r="3175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822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B1B" w:rsidRDefault="00227B1B" w:rsidP="00227B1B">
      <w:pPr>
        <w:framePr w:w="270" w:h="390" w:hRule="exact" w:wrap="auto" w:vAnchor="text" w:hAnchor="margin" w:x="5670" w:y="3496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74625" cy="246380"/>
            <wp:effectExtent l="0" t="0" r="0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B1B" w:rsidRDefault="00227B1B" w:rsidP="00227B1B">
      <w:pPr>
        <w:framePr w:w="5955" w:h="450" w:hRule="exact" w:wrap="auto" w:vAnchor="text" w:hAnchor="margin" w:x="1" w:y="4033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3784600" cy="286385"/>
            <wp:effectExtent l="0" t="0" r="635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B1B" w:rsidRDefault="00227B1B" w:rsidP="00227B1B">
      <w:pPr>
        <w:framePr w:w="255" w:h="390" w:hRule="exact" w:wrap="auto" w:vAnchor="text" w:hAnchor="margin" w:x="5954" w:y="4063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58750" cy="246380"/>
            <wp:effectExtent l="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B1B" w:rsidRDefault="00227B1B" w:rsidP="00227B1B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27B1B" w:rsidRDefault="00227B1B" w:rsidP="00227B1B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27B1B" w:rsidRDefault="00227B1B" w:rsidP="00227B1B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27B1B" w:rsidRDefault="00227B1B" w:rsidP="00227B1B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27B1B" w:rsidRDefault="00227B1B" w:rsidP="00227B1B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27B1B" w:rsidRDefault="00227B1B" w:rsidP="00227B1B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27B1B" w:rsidRDefault="00227B1B" w:rsidP="00227B1B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27B1B" w:rsidRDefault="00227B1B" w:rsidP="00227B1B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27B1B" w:rsidRDefault="00227B1B" w:rsidP="00227B1B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27B1B" w:rsidRDefault="00227B1B" w:rsidP="00227B1B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72497" w:rsidRDefault="00A724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A0D56" w:rsidRDefault="00743262" w:rsidP="000A0D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Строим</w:t>
      </w:r>
      <w:r w:rsidR="000A0D56" w:rsidRPr="00D6585A">
        <w:rPr>
          <w:rFonts w:ascii="Times New Roman" w:hAnsi="Times New Roman" w:cs="Times New Roman"/>
          <w:sz w:val="28"/>
          <w:szCs w:val="28"/>
        </w:rPr>
        <w:t xml:space="preserve"> графики зависимости от времени </w:t>
      </w:r>
      <m:oMath>
        <m:r>
          <w:rPr>
            <w:rFonts w:ascii="Cambria Math" w:hAnsi="Cambria Math" w:cs="Times New Roman"/>
            <w:sz w:val="28"/>
            <w:szCs w:val="28"/>
          </w:rPr>
          <m:t>i(t)</m:t>
        </m:r>
      </m:oMath>
      <w:r w:rsidR="000A0D56" w:rsidRPr="00D6585A">
        <w:rPr>
          <w:rFonts w:ascii="Times New Roman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вх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</m:d>
      </m:oMath>
      <w:r w:rsidR="000A0D56" w:rsidRPr="00D6585A">
        <w:rPr>
          <w:rFonts w:ascii="Times New Roman" w:hAnsi="Times New Roman" w:cs="Times New Roman"/>
          <w:sz w:val="28"/>
          <w:szCs w:val="28"/>
        </w:rPr>
        <w:t>.</w:t>
      </w:r>
    </w:p>
    <w:p w:rsidR="00C415CD" w:rsidRPr="00D6585A" w:rsidRDefault="00C415CD" w:rsidP="00C415C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AADDDF8" wp14:editId="3F26A2DB">
            <wp:extent cx="4740136" cy="3096000"/>
            <wp:effectExtent l="0" t="0" r="3810" b="9525"/>
            <wp:docPr id="187" name="Диаграмма 18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</w:p>
    <w:p w:rsidR="00E76179" w:rsidRPr="00E76179" w:rsidRDefault="000A0D56" w:rsidP="00E761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85A">
        <w:rPr>
          <w:rFonts w:ascii="Times New Roman" w:hAnsi="Times New Roman" w:cs="Times New Roman"/>
          <w:sz w:val="28"/>
          <w:szCs w:val="28"/>
        </w:rPr>
        <w:t>6. Рассчит</w:t>
      </w:r>
      <w:r w:rsidR="00C415CD">
        <w:rPr>
          <w:rFonts w:ascii="Times New Roman" w:hAnsi="Times New Roman" w:cs="Times New Roman"/>
          <w:sz w:val="28"/>
          <w:szCs w:val="28"/>
        </w:rPr>
        <w:t>ываем</w:t>
      </w:r>
      <w:r w:rsidRPr="00D6585A">
        <w:rPr>
          <w:rFonts w:ascii="Times New Roman" w:hAnsi="Times New Roman" w:cs="Times New Roman"/>
          <w:sz w:val="28"/>
          <w:szCs w:val="28"/>
        </w:rPr>
        <w:t xml:space="preserve"> баланс активных и</w:t>
      </w:r>
      <w:r>
        <w:rPr>
          <w:rFonts w:ascii="Times New Roman" w:hAnsi="Times New Roman" w:cs="Times New Roman"/>
          <w:sz w:val="28"/>
          <w:szCs w:val="28"/>
        </w:rPr>
        <w:t xml:space="preserve"> реактивных мощностей источника</w:t>
      </w:r>
      <w:r w:rsidRPr="005A225B">
        <w:rPr>
          <w:rFonts w:ascii="Times New Roman" w:hAnsi="Times New Roman" w:cs="Times New Roman"/>
          <w:sz w:val="28"/>
          <w:szCs w:val="28"/>
        </w:rPr>
        <w:t xml:space="preserve"> </w:t>
      </w:r>
      <w:r w:rsidRPr="00D6585A">
        <w:rPr>
          <w:rFonts w:ascii="Times New Roman" w:hAnsi="Times New Roman" w:cs="Times New Roman"/>
          <w:sz w:val="28"/>
          <w:szCs w:val="28"/>
        </w:rPr>
        <w:t>энергии и её потребителя (двухполюсника).</w:t>
      </w:r>
    </w:p>
    <w:p w:rsidR="00E76179" w:rsidRDefault="00E76179" w:rsidP="00E76179">
      <w:pPr>
        <w:framePr w:w="3375" w:h="480" w:hRule="exact" w:wrap="auto" w:vAnchor="text" w:hAnchor="margin" w:x="1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2142490" cy="307340"/>
            <wp:effectExtent l="0" t="0" r="0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30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179" w:rsidRDefault="00E76179" w:rsidP="00E76179">
      <w:pPr>
        <w:framePr w:w="2265" w:h="420" w:hRule="exact" w:wrap="auto" w:vAnchor="text" w:hAnchor="margin" w:x="3686" w:y="6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439545" cy="266065"/>
            <wp:effectExtent l="0" t="0" r="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179" w:rsidRDefault="00E76179" w:rsidP="00E76179">
      <w:pPr>
        <w:framePr w:w="390" w:h="390" w:hRule="exact" w:wrap="auto" w:vAnchor="text" w:hAnchor="margin" w:x="6237" w:y="6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245745" cy="245745"/>
            <wp:effectExtent l="0" t="0" r="1905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4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179" w:rsidRDefault="00E76179" w:rsidP="00E76179">
      <w:pPr>
        <w:framePr w:w="4980" w:h="480" w:hRule="exact" w:wrap="auto" w:vAnchor="text" w:hAnchor="margin" w:x="1" w:y="568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3166110" cy="307340"/>
            <wp:effectExtent l="0" t="0" r="0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110" cy="30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179" w:rsidRDefault="00E76179" w:rsidP="00E76179">
      <w:pPr>
        <w:framePr w:w="2370" w:h="420" w:hRule="exact" w:wrap="auto" w:vAnchor="text" w:hAnchor="margin" w:x="5387" w:y="628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1508125" cy="266065"/>
            <wp:effectExtent l="0" t="0" r="0" b="635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179" w:rsidRDefault="00E76179" w:rsidP="00E76179">
      <w:pPr>
        <w:framePr w:w="390" w:h="390" w:hRule="exact" w:wrap="auto" w:vAnchor="text" w:hAnchor="margin" w:x="7938" w:y="628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>
            <wp:extent cx="245745" cy="245745"/>
            <wp:effectExtent l="0" t="0" r="1905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4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56" w:rsidRDefault="000A0D56" w:rsidP="007205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D56" w:rsidRDefault="000A0D56" w:rsidP="007205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D56" w:rsidRDefault="000A0D56" w:rsidP="007205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D56" w:rsidRPr="00E02C3D" w:rsidRDefault="000A0D56" w:rsidP="007205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A0D56" w:rsidRPr="00E02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07F"/>
    <w:rsid w:val="000A0D56"/>
    <w:rsid w:val="000E5599"/>
    <w:rsid w:val="000F4203"/>
    <w:rsid w:val="001664D7"/>
    <w:rsid w:val="001A1852"/>
    <w:rsid w:val="0021461D"/>
    <w:rsid w:val="00223964"/>
    <w:rsid w:val="00227B1B"/>
    <w:rsid w:val="00264DA4"/>
    <w:rsid w:val="00313FE0"/>
    <w:rsid w:val="003D3EF6"/>
    <w:rsid w:val="0043107F"/>
    <w:rsid w:val="004B48C3"/>
    <w:rsid w:val="004C370C"/>
    <w:rsid w:val="004E6052"/>
    <w:rsid w:val="004F7E9C"/>
    <w:rsid w:val="00526490"/>
    <w:rsid w:val="005A225B"/>
    <w:rsid w:val="00603C5B"/>
    <w:rsid w:val="006179A3"/>
    <w:rsid w:val="00677980"/>
    <w:rsid w:val="006A15FF"/>
    <w:rsid w:val="00720532"/>
    <w:rsid w:val="00743262"/>
    <w:rsid w:val="00784EC8"/>
    <w:rsid w:val="008C1C66"/>
    <w:rsid w:val="00913EF2"/>
    <w:rsid w:val="00923692"/>
    <w:rsid w:val="0093538C"/>
    <w:rsid w:val="00944BD7"/>
    <w:rsid w:val="00947EDF"/>
    <w:rsid w:val="00984131"/>
    <w:rsid w:val="009B31BE"/>
    <w:rsid w:val="00A47583"/>
    <w:rsid w:val="00A52BA0"/>
    <w:rsid w:val="00A701DE"/>
    <w:rsid w:val="00A72497"/>
    <w:rsid w:val="00A806FE"/>
    <w:rsid w:val="00A909F3"/>
    <w:rsid w:val="00A93CCE"/>
    <w:rsid w:val="00B7629B"/>
    <w:rsid w:val="00BD4962"/>
    <w:rsid w:val="00C05C9F"/>
    <w:rsid w:val="00C415CD"/>
    <w:rsid w:val="00D3039B"/>
    <w:rsid w:val="00D6585A"/>
    <w:rsid w:val="00DC7B26"/>
    <w:rsid w:val="00DF1029"/>
    <w:rsid w:val="00E02C3D"/>
    <w:rsid w:val="00E76179"/>
    <w:rsid w:val="00E81CC3"/>
    <w:rsid w:val="00ED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3480C"/>
  <w15:docId w15:val="{E2D08FB1-BAE5-4884-8C46-501289BE1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E6052"/>
    <w:rPr>
      <w:color w:val="808080"/>
    </w:rPr>
  </w:style>
  <w:style w:type="paragraph" w:styleId="a4">
    <w:name w:val="List Paragraph"/>
    <w:basedOn w:val="a"/>
    <w:uiPriority w:val="34"/>
    <w:qFormat/>
    <w:rsid w:val="009B31B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A1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15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emf"/><Relationship Id="rId21" Type="http://schemas.openxmlformats.org/officeDocument/2006/relationships/image" Target="media/image17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61.png"/><Relationship Id="rId68" Type="http://schemas.openxmlformats.org/officeDocument/2006/relationships/image" Target="media/image66.png"/><Relationship Id="rId16" Type="http://schemas.openxmlformats.org/officeDocument/2006/relationships/image" Target="media/image12.png"/><Relationship Id="rId11" Type="http://schemas.openxmlformats.org/officeDocument/2006/relationships/image" Target="media/image7.png"/><Relationship Id="rId24" Type="http://schemas.openxmlformats.org/officeDocument/2006/relationships/image" Target="media/image20.emf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66" Type="http://schemas.openxmlformats.org/officeDocument/2006/relationships/image" Target="media/image64.png"/><Relationship Id="rId74" Type="http://schemas.openxmlformats.org/officeDocument/2006/relationships/image" Target="media/image75.png"/><Relationship Id="rId5" Type="http://schemas.openxmlformats.org/officeDocument/2006/relationships/package" Target="embeddings/_________Microsoft_Visio1.vsdx"/><Relationship Id="rId61" Type="http://schemas.openxmlformats.org/officeDocument/2006/relationships/chart" Target="charts/chart1.xml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package" Target="embeddings/_________Microsoft_Visio23.vsdx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62.png"/><Relationship Id="rId69" Type="http://schemas.openxmlformats.org/officeDocument/2006/relationships/image" Target="media/image67.png"/><Relationship Id="rId77" Type="http://schemas.openxmlformats.org/officeDocument/2006/relationships/theme" Target="theme/theme1.xml"/><Relationship Id="rId8" Type="http://schemas.openxmlformats.org/officeDocument/2006/relationships/image" Target="media/image4.png"/><Relationship Id="rId51" Type="http://schemas.openxmlformats.org/officeDocument/2006/relationships/image" Target="media/image45.png"/><Relationship Id="rId72" Type="http://schemas.openxmlformats.org/officeDocument/2006/relationships/image" Target="media/image73.png"/><Relationship Id="rId3" Type="http://schemas.openxmlformats.org/officeDocument/2006/relationships/webSettings" Target="web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package" Target="embeddings/_________Microsoft_Visio12.vsdx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5.png"/><Relationship Id="rId20" Type="http://schemas.openxmlformats.org/officeDocument/2006/relationships/image" Target="media/image16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60.png"/><Relationship Id="rId70" Type="http://schemas.openxmlformats.org/officeDocument/2006/relationships/chart" Target="charts/chart2.xml"/><Relationship Id="rId75" Type="http://schemas.openxmlformats.org/officeDocument/2006/relationships/image" Target="media/image7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6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63.png"/><Relationship Id="rId73" Type="http://schemas.openxmlformats.org/officeDocument/2006/relationships/image" Target="media/image74.png"/><Relationship Id="rId4" Type="http://schemas.openxmlformats.org/officeDocument/2006/relationships/image" Target="media/image1.emf"/><Relationship Id="rId9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fontTable" Target="fontTable.xml"/><Relationship Id="rId7" Type="http://schemas.openxmlformats.org/officeDocument/2006/relationships/image" Target="media/image3.png"/><Relationship Id="rId71" Type="http://schemas.openxmlformats.org/officeDocument/2006/relationships/image" Target="media/image72.png"/><Relationship Id="rId2" Type="http://schemas.openxmlformats.org/officeDocument/2006/relationships/settings" Target="settings.xml"/><Relationship Id="rId29" Type="http://schemas.openxmlformats.org/officeDocument/2006/relationships/image" Target="media/image23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&#1050;&#1085;&#1080;&#1075;&#1072;1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D:\Downloads\1646061_1601827663\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v>i</c:v>
          </c:tx>
          <c:spPr>
            <a:ln w="19050" cap="rnd">
              <a:solidFill>
                <a:schemeClr val="tx1"/>
              </a:solidFill>
              <a:round/>
              <a:tailEnd type="arrow" w="sm" len="lg"/>
            </a:ln>
            <a:effectLst/>
          </c:spPr>
          <c:marker>
            <c:symbol val="none"/>
          </c:marker>
          <c:xVal>
            <c:numRef>
              <c:f>(Лист1!$B$2,Лист1!$B$3)</c:f>
              <c:numCache>
                <c:formatCode>General</c:formatCode>
                <c:ptCount val="2"/>
                <c:pt idx="0">
                  <c:v>0</c:v>
                </c:pt>
                <c:pt idx="1">
                  <c:v>5.5530000000000003E-2</c:v>
                </c:pt>
              </c:numCache>
            </c:numRef>
          </c:xVal>
          <c:yVal>
            <c:numRef>
              <c:f>(Лист1!$C$2,Лист1!$C$3)</c:f>
              <c:numCache>
                <c:formatCode>General</c:formatCode>
                <c:ptCount val="2"/>
                <c:pt idx="0">
                  <c:v>0</c:v>
                </c:pt>
                <c:pt idx="1">
                  <c:v>4.3499999999999997E-3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3955-4060-BFD4-2B2E40AD1231}"/>
            </c:ext>
          </c:extLst>
        </c:ser>
        <c:ser>
          <c:idx val="1"/>
          <c:order val="1"/>
          <c:tx>
            <c:v>I1</c:v>
          </c:tx>
          <c:spPr>
            <a:ln w="19050" cap="rnd">
              <a:solidFill>
                <a:schemeClr val="tx1"/>
              </a:solidFill>
              <a:round/>
              <a:tailEnd type="arrow" w="sm" len="lg"/>
            </a:ln>
            <a:effectLst/>
          </c:spPr>
          <c:marker>
            <c:symbol val="none"/>
          </c:marker>
          <c:xVal>
            <c:numRef>
              <c:f>(Лист1!$B$2,Лист1!$B$4)</c:f>
              <c:numCache>
                <c:formatCode>General</c:formatCode>
                <c:ptCount val="2"/>
                <c:pt idx="0">
                  <c:v>0</c:v>
                </c:pt>
                <c:pt idx="1">
                  <c:v>8.4999999999999995E-4</c:v>
                </c:pt>
              </c:numCache>
            </c:numRef>
          </c:xVal>
          <c:yVal>
            <c:numRef>
              <c:f>(Лист1!$C$2,Лист1!$C$4)</c:f>
              <c:numCache>
                <c:formatCode>General</c:formatCode>
                <c:ptCount val="2"/>
                <c:pt idx="0">
                  <c:v>0</c:v>
                </c:pt>
                <c:pt idx="1">
                  <c:v>-4.9800000000000001E-3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3955-4060-BFD4-2B2E40AD1231}"/>
            </c:ext>
          </c:extLst>
        </c:ser>
        <c:ser>
          <c:idx val="2"/>
          <c:order val="2"/>
          <c:tx>
            <c:v>I2</c:v>
          </c:tx>
          <c:spPr>
            <a:ln w="19050" cap="rnd">
              <a:solidFill>
                <a:schemeClr val="tx1"/>
              </a:solidFill>
              <a:round/>
              <a:tailEnd type="arrow" w="sm" len="lg"/>
            </a:ln>
            <a:effectLst/>
          </c:spPr>
          <c:marker>
            <c:symbol val="none"/>
          </c:marker>
          <c:xVal>
            <c:numRef>
              <c:f>(Лист1!$B$2,Лист1!$B$5)</c:f>
              <c:numCache>
                <c:formatCode>General</c:formatCode>
                <c:ptCount val="2"/>
                <c:pt idx="0">
                  <c:v>0</c:v>
                </c:pt>
                <c:pt idx="1">
                  <c:v>5.4679999999999999E-2</c:v>
                </c:pt>
              </c:numCache>
            </c:numRef>
          </c:xVal>
          <c:yVal>
            <c:numRef>
              <c:f>(Лист1!$C$2,Лист1!$C$5)</c:f>
              <c:numCache>
                <c:formatCode>General</c:formatCode>
                <c:ptCount val="2"/>
                <c:pt idx="0">
                  <c:v>0</c:v>
                </c:pt>
                <c:pt idx="1">
                  <c:v>9.3299999999999998E-3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3955-4060-BFD4-2B2E40AD12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8371328"/>
        <c:axId val="148372864"/>
      </c:scatterChart>
      <c:valAx>
        <c:axId val="148371328"/>
        <c:scaling>
          <c:orientation val="minMax"/>
          <c:min val="-5.000000000000001E-3"/>
        </c:scaling>
        <c:delete val="0"/>
        <c:axPos val="b"/>
        <c:majorGridlines>
          <c:spPr>
            <a:ln w="9525" cap="flat" cmpd="sng" algn="ctr">
              <a:solidFill>
                <a:schemeClr val="bg1">
                  <a:lumMod val="50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bg1">
                  <a:lumMod val="8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8372864"/>
        <c:crosses val="autoZero"/>
        <c:crossBetween val="midCat"/>
        <c:majorUnit val="5.000000000000001E-3"/>
        <c:minorUnit val="5.0000000000000012E-4"/>
      </c:valAx>
      <c:valAx>
        <c:axId val="148372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50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bg1">
                  <a:lumMod val="8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8371328"/>
        <c:crosses val="autoZero"/>
        <c:crossBetween val="midCat"/>
        <c:majorUnit val="5.000000000000001E-3"/>
        <c:minorUnit val="5.0000000000000012E-4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532315803101465E-2"/>
          <c:y val="3.3541582491582497E-2"/>
          <c:w val="0.95121441370080662"/>
          <c:h val="0.92792811447811452"/>
        </c:manualLayout>
      </c:layout>
      <c:scatterChart>
        <c:scatterStyle val="smoothMarker"/>
        <c:varyColors val="0"/>
        <c:ser>
          <c:idx val="0"/>
          <c:order val="0"/>
          <c:tx>
            <c:v>e</c:v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xVal>
            <c:numRef>
              <c:f>Лист1!$G$2:$G$202</c:f>
              <c:numCache>
                <c:formatCode>General</c:formatCode>
                <c:ptCount val="201"/>
                <c:pt idx="0">
                  <c:v>0</c:v>
                </c:pt>
                <c:pt idx="1">
                  <c:v>9.9999999999999992E-2</c:v>
                </c:pt>
                <c:pt idx="2">
                  <c:v>0.19999999999999998</c:v>
                </c:pt>
                <c:pt idx="3">
                  <c:v>0.3</c:v>
                </c:pt>
                <c:pt idx="4">
                  <c:v>0.39999999999999997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0.79999999999999993</c:v>
                </c:pt>
                <c:pt idx="9">
                  <c:v>0.89999999999999991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1.5999999999999999</c:v>
                </c:pt>
                <c:pt idx="17">
                  <c:v>1.7</c:v>
                </c:pt>
                <c:pt idx="18">
                  <c:v>1.7999999999999998</c:v>
                </c:pt>
                <c:pt idx="19">
                  <c:v>1.9</c:v>
                </c:pt>
                <c:pt idx="20">
                  <c:v>2</c:v>
                </c:pt>
                <c:pt idx="21">
                  <c:v>2.0999999999999996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2.9000000000000004</c:v>
                </c:pt>
                <c:pt idx="30">
                  <c:v>3</c:v>
                </c:pt>
                <c:pt idx="31">
                  <c:v>3.1</c:v>
                </c:pt>
                <c:pt idx="32">
                  <c:v>3.1999999999999997</c:v>
                </c:pt>
                <c:pt idx="33">
                  <c:v>3.3000000000000003</c:v>
                </c:pt>
                <c:pt idx="34">
                  <c:v>3.4</c:v>
                </c:pt>
                <c:pt idx="35">
                  <c:v>3.5</c:v>
                </c:pt>
                <c:pt idx="36">
                  <c:v>3.5999999999999996</c:v>
                </c:pt>
                <c:pt idx="37">
                  <c:v>3.7</c:v>
                </c:pt>
                <c:pt idx="38">
                  <c:v>3.8</c:v>
                </c:pt>
                <c:pt idx="39">
                  <c:v>3.9</c:v>
                </c:pt>
                <c:pt idx="40">
                  <c:v>4</c:v>
                </c:pt>
                <c:pt idx="41">
                  <c:v>4.0999999999999996</c:v>
                </c:pt>
                <c:pt idx="42">
                  <c:v>4.1999999999999993</c:v>
                </c:pt>
                <c:pt idx="43">
                  <c:v>4.3000000000000007</c:v>
                </c:pt>
                <c:pt idx="44">
                  <c:v>4.4000000000000004</c:v>
                </c:pt>
                <c:pt idx="45">
                  <c:v>4.5</c:v>
                </c:pt>
                <c:pt idx="46">
                  <c:v>4.5999999999999996</c:v>
                </c:pt>
                <c:pt idx="47">
                  <c:v>4.7</c:v>
                </c:pt>
                <c:pt idx="48">
                  <c:v>4.8</c:v>
                </c:pt>
                <c:pt idx="49">
                  <c:v>4.8999999999999995</c:v>
                </c:pt>
                <c:pt idx="50">
                  <c:v>5</c:v>
                </c:pt>
                <c:pt idx="51">
                  <c:v>5.1000000000000005</c:v>
                </c:pt>
                <c:pt idx="52">
                  <c:v>5.2</c:v>
                </c:pt>
                <c:pt idx="53">
                  <c:v>5.3</c:v>
                </c:pt>
                <c:pt idx="54">
                  <c:v>5.4</c:v>
                </c:pt>
                <c:pt idx="55">
                  <c:v>5.5</c:v>
                </c:pt>
                <c:pt idx="56">
                  <c:v>5.6</c:v>
                </c:pt>
                <c:pt idx="57">
                  <c:v>5.6999999999999993</c:v>
                </c:pt>
                <c:pt idx="58">
                  <c:v>5.8000000000000007</c:v>
                </c:pt>
                <c:pt idx="59">
                  <c:v>5.9</c:v>
                </c:pt>
                <c:pt idx="60">
                  <c:v>6</c:v>
                </c:pt>
                <c:pt idx="61">
                  <c:v>6.1</c:v>
                </c:pt>
                <c:pt idx="62">
                  <c:v>6.2</c:v>
                </c:pt>
                <c:pt idx="63">
                  <c:v>6.3</c:v>
                </c:pt>
                <c:pt idx="64">
                  <c:v>6.3999999999999995</c:v>
                </c:pt>
                <c:pt idx="65">
                  <c:v>6.5</c:v>
                </c:pt>
                <c:pt idx="66">
                  <c:v>6.6000000000000005</c:v>
                </c:pt>
                <c:pt idx="67">
                  <c:v>6.7</c:v>
                </c:pt>
                <c:pt idx="68">
                  <c:v>6.8</c:v>
                </c:pt>
                <c:pt idx="69">
                  <c:v>6.9</c:v>
                </c:pt>
                <c:pt idx="70">
                  <c:v>7</c:v>
                </c:pt>
                <c:pt idx="71">
                  <c:v>7.1</c:v>
                </c:pt>
                <c:pt idx="72">
                  <c:v>7.1999999999999993</c:v>
                </c:pt>
                <c:pt idx="73">
                  <c:v>7.3000000000000007</c:v>
                </c:pt>
                <c:pt idx="74">
                  <c:v>7.4</c:v>
                </c:pt>
                <c:pt idx="75">
                  <c:v>7.5</c:v>
                </c:pt>
                <c:pt idx="76">
                  <c:v>7.6</c:v>
                </c:pt>
                <c:pt idx="77">
                  <c:v>7.7000000000000011</c:v>
                </c:pt>
                <c:pt idx="78">
                  <c:v>7.8</c:v>
                </c:pt>
                <c:pt idx="79">
                  <c:v>7.9</c:v>
                </c:pt>
                <c:pt idx="80">
                  <c:v>8</c:v>
                </c:pt>
                <c:pt idx="81">
                  <c:v>8.1</c:v>
                </c:pt>
                <c:pt idx="82">
                  <c:v>8.1999999999999993</c:v>
                </c:pt>
                <c:pt idx="83">
                  <c:v>8.3000000000000007</c:v>
                </c:pt>
                <c:pt idx="84">
                  <c:v>8.3999999999999986</c:v>
                </c:pt>
                <c:pt idx="85">
                  <c:v>8.5</c:v>
                </c:pt>
                <c:pt idx="86">
                  <c:v>8.6000000000000014</c:v>
                </c:pt>
                <c:pt idx="87">
                  <c:v>8.6999999999999993</c:v>
                </c:pt>
                <c:pt idx="88">
                  <c:v>8.8000000000000007</c:v>
                </c:pt>
                <c:pt idx="89">
                  <c:v>8.9</c:v>
                </c:pt>
                <c:pt idx="90">
                  <c:v>9</c:v>
                </c:pt>
                <c:pt idx="91">
                  <c:v>9.1</c:v>
                </c:pt>
                <c:pt idx="92">
                  <c:v>9.1999999999999993</c:v>
                </c:pt>
                <c:pt idx="93">
                  <c:v>9.3000000000000007</c:v>
                </c:pt>
                <c:pt idx="94">
                  <c:v>9.4</c:v>
                </c:pt>
                <c:pt idx="95">
                  <c:v>9.5</c:v>
                </c:pt>
                <c:pt idx="96">
                  <c:v>9.6</c:v>
                </c:pt>
                <c:pt idx="97">
                  <c:v>9.7000000000000011</c:v>
                </c:pt>
                <c:pt idx="98">
                  <c:v>9.7999999999999989</c:v>
                </c:pt>
                <c:pt idx="99">
                  <c:v>9.9</c:v>
                </c:pt>
                <c:pt idx="100">
                  <c:v>10</c:v>
                </c:pt>
              </c:numCache>
            </c:numRef>
          </c:xVal>
          <c:yVal>
            <c:numRef>
              <c:f>Лист1!$B$2:$B$502</c:f>
              <c:numCache>
                <c:formatCode>General</c:formatCode>
                <c:ptCount val="501"/>
                <c:pt idx="0">
                  <c:v>4.9999998962930645</c:v>
                </c:pt>
                <c:pt idx="1">
                  <c:v>4.9604457686045276</c:v>
                </c:pt>
                <c:pt idx="2">
                  <c:v>4.8426624479726312</c:v>
                </c:pt>
                <c:pt idx="3">
                  <c:v>4.648507447722797</c:v>
                </c:pt>
                <c:pt idx="4">
                  <c:v>4.3810427081894208</c:v>
                </c:pt>
                <c:pt idx="5">
                  <c:v>4.0444863080877118</c:v>
                </c:pt>
                <c:pt idx="6">
                  <c:v>3.644145942892643</c:v>
                </c:pt>
                <c:pt idx="7">
                  <c:v>3.1863352193107093</c:v>
                </c:pt>
                <c:pt idx="8">
                  <c:v>2.6782740859306662</c:v>
                </c:pt>
                <c:pt idx="9">
                  <c:v>2.1279749703213731</c:v>
                </c:pt>
                <c:pt idx="10">
                  <c:v>1.5441164182627336</c:v>
                </c:pt>
                <c:pt idx="11">
                  <c:v>0.93590622789452627</c:v>
                </c:pt>
                <c:pt idx="12">
                  <c:v>0.31293623723936781</c:v>
                </c:pt>
                <c:pt idx="13">
                  <c:v>-0.31496894481268289</c:v>
                </c:pt>
                <c:pt idx="14">
                  <c:v>-0.93790687845514942</c:v>
                </c:pt>
                <c:pt idx="15">
                  <c:v>-1.5460534603562177</c:v>
                </c:pt>
                <c:pt idx="16">
                  <c:v>-2.1298178556367899</c:v>
                </c:pt>
                <c:pt idx="17">
                  <c:v>-2.6799937510657275</c:v>
                </c:pt>
                <c:pt idx="18">
                  <c:v>-3.1879045441189771</c:v>
                </c:pt>
                <c:pt idx="19">
                  <c:v>-3.6455401781844374</c:v>
                </c:pt>
                <c:pt idx="20">
                  <c:v>-4.0456834659396206</c:v>
                </c:pt>
                <c:pt idx="21">
                  <c:v>-4.3820239087069837</c:v>
                </c:pt>
                <c:pt idx="22">
                  <c:v>-4.649257216787726</c:v>
                </c:pt>
                <c:pt idx="23">
                  <c:v>-4.8431689612788844</c:v>
                </c:pt>
                <c:pt idx="24">
                  <c:v>-4.9607010381346992</c:v>
                </c:pt>
                <c:pt idx="25">
                  <c:v>-4.9999998962941739</c:v>
                </c:pt>
                <c:pt idx="26">
                  <c:v>-4.9604457692885653</c:v>
                </c:pt>
                <c:pt idx="27">
                  <c:v>-4.8426624493288086</c:v>
                </c:pt>
                <c:pt idx="28">
                  <c:v>-4.6485074497297276</c:v>
                </c:pt>
                <c:pt idx="29">
                  <c:v>-4.3810427108154526</c:v>
                </c:pt>
                <c:pt idx="30">
                  <c:v>-4.04448631129143</c:v>
                </c:pt>
                <c:pt idx="31">
                  <c:v>-3.6441459466235275</c:v>
                </c:pt>
                <c:pt idx="32">
                  <c:v>-3.1863352235099192</c:v>
                </c:pt>
                <c:pt idx="33">
                  <c:v>-2.6782740905319757</c:v>
                </c:pt>
                <c:pt idx="34">
                  <c:v>-2.1279749752522177</c:v>
                </c:pt>
                <c:pt idx="35">
                  <c:v>-1.5441164234453517</c:v>
                </c:pt>
                <c:pt idx="36">
                  <c:v>-0.93590623324718858</c:v>
                </c:pt>
                <c:pt idx="37">
                  <c:v>-0.31293624267765141</c:v>
                </c:pt>
                <c:pt idx="38">
                  <c:v>0.31496893937453418</c:v>
                </c:pt>
                <c:pt idx="39">
                  <c:v>0.93790687310290521</c:v>
                </c:pt>
                <c:pt idx="40">
                  <c:v>1.5460534551742835</c:v>
                </c:pt>
                <c:pt idx="41">
                  <c:v>2.1298178507068903</c:v>
                </c:pt>
                <c:pt idx="42">
                  <c:v>2.6799937464656036</c:v>
                </c:pt>
                <c:pt idx="43">
                  <c:v>3.1879045399211838</c:v>
                </c:pt>
                <c:pt idx="44">
                  <c:v>3.6455401744551725</c:v>
                </c:pt>
                <c:pt idx="45">
                  <c:v>4.0456834627376965</c:v>
                </c:pt>
                <c:pt idx="46">
                  <c:v>4.3820239060828969</c:v>
                </c:pt>
                <c:pt idx="47">
                  <c:v>4.6492572147828577</c:v>
                </c:pt>
                <c:pt idx="48">
                  <c:v>4.8431689599248573</c:v>
                </c:pt>
                <c:pt idx="49">
                  <c:v>4.9607010374528633</c:v>
                </c:pt>
                <c:pt idx="50">
                  <c:v>4.9999998962952832</c:v>
                </c:pt>
                <c:pt idx="51">
                  <c:v>4.960445769972603</c:v>
                </c:pt>
                <c:pt idx="52">
                  <c:v>4.842662450684986</c:v>
                </c:pt>
                <c:pt idx="53">
                  <c:v>4.6485074517366556</c:v>
                </c:pt>
                <c:pt idx="54">
                  <c:v>4.3810427134414844</c:v>
                </c:pt>
                <c:pt idx="55">
                  <c:v>4.0444863144951535</c:v>
                </c:pt>
                <c:pt idx="56">
                  <c:v>3.6441459503544076</c:v>
                </c:pt>
                <c:pt idx="57">
                  <c:v>3.1863352277091272</c:v>
                </c:pt>
                <c:pt idx="58">
                  <c:v>2.6782740951332809</c:v>
                </c:pt>
                <c:pt idx="59">
                  <c:v>2.1279749801830623</c:v>
                </c:pt>
                <c:pt idx="60">
                  <c:v>1.5441164286279652</c:v>
                </c:pt>
                <c:pt idx="61">
                  <c:v>0.93590623859984223</c:v>
                </c:pt>
                <c:pt idx="62">
                  <c:v>0.31293624811593945</c:v>
                </c:pt>
                <c:pt idx="63">
                  <c:v>-0.31496893393639436</c:v>
                </c:pt>
                <c:pt idx="64">
                  <c:v>-0.93790686775066312</c:v>
                </c:pt>
                <c:pt idx="65">
                  <c:v>-1.5460534499923475</c:v>
                </c:pt>
                <c:pt idx="66">
                  <c:v>-2.1298178457769907</c:v>
                </c:pt>
                <c:pt idx="67">
                  <c:v>-2.6799937418654918</c:v>
                </c:pt>
                <c:pt idx="68">
                  <c:v>-3.1879045357233906</c:v>
                </c:pt>
                <c:pt idx="69">
                  <c:v>-3.6455401707259045</c:v>
                </c:pt>
                <c:pt idx="70">
                  <c:v>-4.0456834595357725</c:v>
                </c:pt>
                <c:pt idx="71">
                  <c:v>-4.3820239034588102</c:v>
                </c:pt>
                <c:pt idx="72">
                  <c:v>-4.6492572127779894</c:v>
                </c:pt>
                <c:pt idx="73">
                  <c:v>-4.8431689585708293</c:v>
                </c:pt>
                <c:pt idx="74">
                  <c:v>-4.9607010367710282</c:v>
                </c:pt>
                <c:pt idx="75">
                  <c:v>-4.9999998962963934</c:v>
                </c:pt>
                <c:pt idx="76">
                  <c:v>-4.9604457706566407</c:v>
                </c:pt>
                <c:pt idx="77">
                  <c:v>-4.8426624520411634</c:v>
                </c:pt>
                <c:pt idx="78">
                  <c:v>-4.6485074537435898</c:v>
                </c:pt>
                <c:pt idx="79">
                  <c:v>-4.3810427160675172</c:v>
                </c:pt>
                <c:pt idx="80">
                  <c:v>-4.0444863176988726</c:v>
                </c:pt>
                <c:pt idx="81">
                  <c:v>-3.6441459540852912</c:v>
                </c:pt>
                <c:pt idx="82">
                  <c:v>-3.1863352319083349</c:v>
                </c:pt>
                <c:pt idx="83">
                  <c:v>-2.67827409973459</c:v>
                </c:pt>
                <c:pt idx="84">
                  <c:v>-2.1279749851139149</c:v>
                </c:pt>
                <c:pt idx="85">
                  <c:v>-1.5441164338105915</c:v>
                </c:pt>
                <c:pt idx="86">
                  <c:v>-0.93590624395250022</c:v>
                </c:pt>
                <c:pt idx="87">
                  <c:v>-0.31293625355422305</c:v>
                </c:pt>
                <c:pt idx="88">
                  <c:v>0.31496892849825014</c:v>
                </c:pt>
                <c:pt idx="89">
                  <c:v>0.93790686239842103</c:v>
                </c:pt>
                <c:pt idx="90">
                  <c:v>1.5460534448104242</c:v>
                </c:pt>
                <c:pt idx="91">
                  <c:v>2.1298178408470911</c:v>
                </c:pt>
                <c:pt idx="92">
                  <c:v>2.6799937372653648</c:v>
                </c:pt>
                <c:pt idx="93">
                  <c:v>3.1879045315255974</c:v>
                </c:pt>
                <c:pt idx="94">
                  <c:v>3.6455401669966392</c:v>
                </c:pt>
                <c:pt idx="95">
                  <c:v>4.0456834563338484</c:v>
                </c:pt>
                <c:pt idx="96">
                  <c:v>4.3820239008347226</c:v>
                </c:pt>
                <c:pt idx="97">
                  <c:v>4.6492572107731265</c:v>
                </c:pt>
                <c:pt idx="98">
                  <c:v>4.8431689572168013</c:v>
                </c:pt>
                <c:pt idx="99">
                  <c:v>4.9607010360891932</c:v>
                </c:pt>
                <c:pt idx="100">
                  <c:v>4.9999998962975036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BDCE-4A76-837F-251C4B774842}"/>
            </c:ext>
          </c:extLst>
        </c:ser>
        <c:ser>
          <c:idx val="1"/>
          <c:order val="1"/>
          <c:tx>
            <c:v>i3</c:v>
          </c:tx>
          <c:spPr>
            <a:ln w="19050" cap="rnd">
              <a:solidFill>
                <a:schemeClr val="tx1">
                  <a:lumMod val="65000"/>
                  <a:lumOff val="35000"/>
                </a:schemeClr>
              </a:solidFill>
              <a:round/>
            </a:ln>
            <a:effectLst/>
          </c:spPr>
          <c:marker>
            <c:symbol val="none"/>
          </c:marker>
          <c:xVal>
            <c:numRef>
              <c:f>Лист1!$G$2:$G$202</c:f>
              <c:numCache>
                <c:formatCode>General</c:formatCode>
                <c:ptCount val="201"/>
                <c:pt idx="0">
                  <c:v>0</c:v>
                </c:pt>
                <c:pt idx="1">
                  <c:v>9.9999999999999992E-2</c:v>
                </c:pt>
                <c:pt idx="2">
                  <c:v>0.19999999999999998</c:v>
                </c:pt>
                <c:pt idx="3">
                  <c:v>0.3</c:v>
                </c:pt>
                <c:pt idx="4">
                  <c:v>0.39999999999999997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0.79999999999999993</c:v>
                </c:pt>
                <c:pt idx="9">
                  <c:v>0.89999999999999991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1.5999999999999999</c:v>
                </c:pt>
                <c:pt idx="17">
                  <c:v>1.7</c:v>
                </c:pt>
                <c:pt idx="18">
                  <c:v>1.7999999999999998</c:v>
                </c:pt>
                <c:pt idx="19">
                  <c:v>1.9</c:v>
                </c:pt>
                <c:pt idx="20">
                  <c:v>2</c:v>
                </c:pt>
                <c:pt idx="21">
                  <c:v>2.0999999999999996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2.9000000000000004</c:v>
                </c:pt>
                <c:pt idx="30">
                  <c:v>3</c:v>
                </c:pt>
                <c:pt idx="31">
                  <c:v>3.1</c:v>
                </c:pt>
                <c:pt idx="32">
                  <c:v>3.1999999999999997</c:v>
                </c:pt>
                <c:pt idx="33">
                  <c:v>3.3000000000000003</c:v>
                </c:pt>
                <c:pt idx="34">
                  <c:v>3.4</c:v>
                </c:pt>
                <c:pt idx="35">
                  <c:v>3.5</c:v>
                </c:pt>
                <c:pt idx="36">
                  <c:v>3.5999999999999996</c:v>
                </c:pt>
                <c:pt idx="37">
                  <c:v>3.7</c:v>
                </c:pt>
                <c:pt idx="38">
                  <c:v>3.8</c:v>
                </c:pt>
                <c:pt idx="39">
                  <c:v>3.9</c:v>
                </c:pt>
                <c:pt idx="40">
                  <c:v>4</c:v>
                </c:pt>
                <c:pt idx="41">
                  <c:v>4.0999999999999996</c:v>
                </c:pt>
                <c:pt idx="42">
                  <c:v>4.1999999999999993</c:v>
                </c:pt>
                <c:pt idx="43">
                  <c:v>4.3000000000000007</c:v>
                </c:pt>
                <c:pt idx="44">
                  <c:v>4.4000000000000004</c:v>
                </c:pt>
                <c:pt idx="45">
                  <c:v>4.5</c:v>
                </c:pt>
                <c:pt idx="46">
                  <c:v>4.5999999999999996</c:v>
                </c:pt>
                <c:pt idx="47">
                  <c:v>4.7</c:v>
                </c:pt>
                <c:pt idx="48">
                  <c:v>4.8</c:v>
                </c:pt>
                <c:pt idx="49">
                  <c:v>4.8999999999999995</c:v>
                </c:pt>
                <c:pt idx="50">
                  <c:v>5</c:v>
                </c:pt>
                <c:pt idx="51">
                  <c:v>5.1000000000000005</c:v>
                </c:pt>
                <c:pt idx="52">
                  <c:v>5.2</c:v>
                </c:pt>
                <c:pt idx="53">
                  <c:v>5.3</c:v>
                </c:pt>
                <c:pt idx="54">
                  <c:v>5.4</c:v>
                </c:pt>
                <c:pt idx="55">
                  <c:v>5.5</c:v>
                </c:pt>
                <c:pt idx="56">
                  <c:v>5.6</c:v>
                </c:pt>
                <c:pt idx="57">
                  <c:v>5.6999999999999993</c:v>
                </c:pt>
                <c:pt idx="58">
                  <c:v>5.8000000000000007</c:v>
                </c:pt>
                <c:pt idx="59">
                  <c:v>5.9</c:v>
                </c:pt>
                <c:pt idx="60">
                  <c:v>6</c:v>
                </c:pt>
                <c:pt idx="61">
                  <c:v>6.1</c:v>
                </c:pt>
                <c:pt idx="62">
                  <c:v>6.2</c:v>
                </c:pt>
                <c:pt idx="63">
                  <c:v>6.3</c:v>
                </c:pt>
                <c:pt idx="64">
                  <c:v>6.3999999999999995</c:v>
                </c:pt>
                <c:pt idx="65">
                  <c:v>6.5</c:v>
                </c:pt>
                <c:pt idx="66">
                  <c:v>6.6000000000000005</c:v>
                </c:pt>
                <c:pt idx="67">
                  <c:v>6.7</c:v>
                </c:pt>
                <c:pt idx="68">
                  <c:v>6.8</c:v>
                </c:pt>
                <c:pt idx="69">
                  <c:v>6.9</c:v>
                </c:pt>
                <c:pt idx="70">
                  <c:v>7</c:v>
                </c:pt>
                <c:pt idx="71">
                  <c:v>7.1</c:v>
                </c:pt>
                <c:pt idx="72">
                  <c:v>7.1999999999999993</c:v>
                </c:pt>
                <c:pt idx="73">
                  <c:v>7.3000000000000007</c:v>
                </c:pt>
                <c:pt idx="74">
                  <c:v>7.4</c:v>
                </c:pt>
                <c:pt idx="75">
                  <c:v>7.5</c:v>
                </c:pt>
                <c:pt idx="76">
                  <c:v>7.6</c:v>
                </c:pt>
                <c:pt idx="77">
                  <c:v>7.7000000000000011</c:v>
                </c:pt>
                <c:pt idx="78">
                  <c:v>7.8</c:v>
                </c:pt>
                <c:pt idx="79">
                  <c:v>7.9</c:v>
                </c:pt>
                <c:pt idx="80">
                  <c:v>8</c:v>
                </c:pt>
                <c:pt idx="81">
                  <c:v>8.1</c:v>
                </c:pt>
                <c:pt idx="82">
                  <c:v>8.1999999999999993</c:v>
                </c:pt>
                <c:pt idx="83">
                  <c:v>8.3000000000000007</c:v>
                </c:pt>
                <c:pt idx="84">
                  <c:v>8.3999999999999986</c:v>
                </c:pt>
                <c:pt idx="85">
                  <c:v>8.5</c:v>
                </c:pt>
                <c:pt idx="86">
                  <c:v>8.6000000000000014</c:v>
                </c:pt>
                <c:pt idx="87">
                  <c:v>8.6999999999999993</c:v>
                </c:pt>
                <c:pt idx="88">
                  <c:v>8.8000000000000007</c:v>
                </c:pt>
                <c:pt idx="89">
                  <c:v>8.9</c:v>
                </c:pt>
                <c:pt idx="90">
                  <c:v>9</c:v>
                </c:pt>
                <c:pt idx="91">
                  <c:v>9.1</c:v>
                </c:pt>
                <c:pt idx="92">
                  <c:v>9.1999999999999993</c:v>
                </c:pt>
                <c:pt idx="93">
                  <c:v>9.3000000000000007</c:v>
                </c:pt>
                <c:pt idx="94">
                  <c:v>9.4</c:v>
                </c:pt>
                <c:pt idx="95">
                  <c:v>9.5</c:v>
                </c:pt>
                <c:pt idx="96">
                  <c:v>9.6</c:v>
                </c:pt>
                <c:pt idx="97">
                  <c:v>9.7000000000000011</c:v>
                </c:pt>
                <c:pt idx="98">
                  <c:v>9.7999999999999989</c:v>
                </c:pt>
                <c:pt idx="99">
                  <c:v>9.9</c:v>
                </c:pt>
                <c:pt idx="100">
                  <c:v>10</c:v>
                </c:pt>
              </c:numCache>
            </c:numRef>
          </c:xVal>
          <c:yVal>
            <c:numRef>
              <c:f>Лист1!$C$2:$C$1002</c:f>
              <c:numCache>
                <c:formatCode>General</c:formatCode>
                <c:ptCount val="1001"/>
                <c:pt idx="0">
                  <c:v>0.30779407027550221</c:v>
                </c:pt>
                <c:pt idx="1">
                  <c:v>0.797670839139897</c:v>
                </c:pt>
                <c:pt idx="2">
                  <c:v>1.2749678623743095</c:v>
                </c:pt>
                <c:pt idx="3">
                  <c:v>1.7321578808041269</c:v>
                </c:pt>
                <c:pt idx="4">
                  <c:v>2.162030734731629</c:v>
                </c:pt>
                <c:pt idx="5">
                  <c:v>2.5578070724614799</c:v>
                </c:pt>
                <c:pt idx="6">
                  <c:v>2.9132452647266796</c:v>
                </c:pt>
                <c:pt idx="7">
                  <c:v>3.2227398389106066</c:v>
                </c:pt>
                <c:pt idx="8">
                  <c:v>3.4814098806986653</c:v>
                </c:pt>
                <c:pt idx="9">
                  <c:v>3.6851760090126904</c:v>
                </c:pt>
                <c:pt idx="10">
                  <c:v>3.8308247102874131</c:v>
                </c:pt>
                <c:pt idx="11">
                  <c:v>3.9160590174990038</c:v>
                </c:pt>
                <c:pt idx="12">
                  <c:v>3.9395347347071619</c:v>
                </c:pt>
                <c:pt idx="13">
                  <c:v>3.900881635828056</c:v>
                </c:pt>
                <c:pt idx="14">
                  <c:v>3.8007093033208301</c:v>
                </c:pt>
                <c:pt idx="15">
                  <c:v>3.6405975147080794</c:v>
                </c:pt>
                <c:pt idx="16">
                  <c:v>3.4230713285406238</c:v>
                </c:pt>
                <c:pt idx="17">
                  <c:v>3.1515612627157923</c:v>
                </c:pt>
                <c:pt idx="18">
                  <c:v>2.8303491931609268</c:v>
                </c:pt>
                <c:pt idx="19">
                  <c:v>2.4645008260921872</c:v>
                </c:pt>
                <c:pt idx="20">
                  <c:v>2.0597858088014709</c:v>
                </c:pt>
                <c:pt idx="21">
                  <c:v>1.6225867388720641</c:v>
                </c:pt>
                <c:pt idx="22">
                  <c:v>1.1597985068020371</c:v>
                </c:pt>
                <c:pt idx="23">
                  <c:v>0.67871955946237317</c:v>
                </c:pt>
                <c:pt idx="24">
                  <c:v>0.18693679922999012</c:v>
                </c:pt>
                <c:pt idx="25">
                  <c:v>-0.30779406599483983</c:v>
                </c:pt>
                <c:pt idx="26">
                  <c:v>-0.79767083493502833</c:v>
                </c:pt>
                <c:pt idx="27">
                  <c:v>-1.274967858311548</c:v>
                </c:pt>
                <c:pt idx="28">
                  <c:v>-1.7321578769475467</c:v>
                </c:pt>
                <c:pt idx="29">
                  <c:v>-2.1620307311420515</c:v>
                </c:pt>
                <c:pt idx="30">
                  <c:v>-2.5578070691955119</c:v>
                </c:pt>
                <c:pt idx="31">
                  <c:v>-2.913245261835828</c:v>
                </c:pt>
                <c:pt idx="32">
                  <c:v>-3.2227398364404629</c:v>
                </c:pt>
                <c:pt idx="33">
                  <c:v>-3.4814098786881846</c:v>
                </c:pt>
                <c:pt idx="34">
                  <c:v>-3.6851760074935807</c:v>
                </c:pt>
                <c:pt idx="35">
                  <c:v>-3.8308247092836298</c:v>
                </c:pt>
                <c:pt idx="36">
                  <c:v>-3.9160590170263778</c:v>
                </c:pt>
                <c:pt idx="37">
                  <c:v>-3.9395347347731464</c:v>
                </c:pt>
                <c:pt idx="38">
                  <c:v>-3.9008816364316119</c:v>
                </c:pt>
                <c:pt idx="39">
                  <c:v>-3.8007093044524378</c:v>
                </c:pt>
                <c:pt idx="40">
                  <c:v>-3.6405975163498923</c:v>
                </c:pt>
                <c:pt idx="41">
                  <c:v>-3.4230713306667502</c:v>
                </c:pt>
                <c:pt idx="42">
                  <c:v>-3.151561265292703</c:v>
                </c:pt>
                <c:pt idx="43">
                  <c:v>-2.8303491961479783</c:v>
                </c:pt>
                <c:pt idx="44">
                  <c:v>-2.4645008294422741</c:v>
                </c:pt>
                <c:pt idx="45">
                  <c:v>-2.0597858124617603</c:v>
                </c:pt>
                <c:pt idx="46">
                  <c:v>-1.6225867427848335</c:v>
                </c:pt>
                <c:pt idx="47">
                  <c:v>-1.1597985109055797</c:v>
                </c:pt>
                <c:pt idx="48">
                  <c:v>-0.67871956369197017</c:v>
                </c:pt>
                <c:pt idx="49">
                  <c:v>-0.18693680351893999</c:v>
                </c:pt>
                <c:pt idx="50">
                  <c:v>0.30779406171417822</c:v>
                </c:pt>
                <c:pt idx="51">
                  <c:v>0.79767083073015999</c:v>
                </c:pt>
                <c:pt idx="52">
                  <c:v>1.2749678542487897</c:v>
                </c:pt>
                <c:pt idx="53">
                  <c:v>1.7321578730909688</c:v>
                </c:pt>
                <c:pt idx="54">
                  <c:v>2.1620307275524699</c:v>
                </c:pt>
                <c:pt idx="55">
                  <c:v>2.5578070659295427</c:v>
                </c:pt>
                <c:pt idx="56">
                  <c:v>2.9132452589449773</c:v>
                </c:pt>
                <c:pt idx="57">
                  <c:v>3.2227398339703202</c:v>
                </c:pt>
                <c:pt idx="58">
                  <c:v>3.4814098766777066</c:v>
                </c:pt>
                <c:pt idx="59">
                  <c:v>3.6851760059744705</c:v>
                </c:pt>
                <c:pt idx="60">
                  <c:v>3.8308247082798466</c:v>
                </c:pt>
                <c:pt idx="61">
                  <c:v>3.9160590165537523</c:v>
                </c:pt>
                <c:pt idx="62">
                  <c:v>3.9395347348391319</c:v>
                </c:pt>
                <c:pt idx="63">
                  <c:v>3.900881637035166</c:v>
                </c:pt>
                <c:pt idx="64">
                  <c:v>3.8007093055840437</c:v>
                </c:pt>
                <c:pt idx="65">
                  <c:v>3.6405975179917047</c:v>
                </c:pt>
                <c:pt idx="66">
                  <c:v>3.4230713327928735</c:v>
                </c:pt>
                <c:pt idx="67">
                  <c:v>3.1515612678696048</c:v>
                </c:pt>
                <c:pt idx="68">
                  <c:v>2.830349199135028</c:v>
                </c:pt>
                <c:pt idx="69">
                  <c:v>2.4645008327923623</c:v>
                </c:pt>
                <c:pt idx="70">
                  <c:v>2.0597858161220488</c:v>
                </c:pt>
                <c:pt idx="71">
                  <c:v>1.6225867466975998</c:v>
                </c:pt>
                <c:pt idx="72">
                  <c:v>1.1597985150091206</c:v>
                </c:pt>
                <c:pt idx="73">
                  <c:v>0.67871956792156374</c:v>
                </c:pt>
                <c:pt idx="74">
                  <c:v>0.18693680780788288</c:v>
                </c:pt>
                <c:pt idx="75">
                  <c:v>-0.30779405743351479</c:v>
                </c:pt>
                <c:pt idx="76">
                  <c:v>-0.79767082652529175</c:v>
                </c:pt>
                <c:pt idx="77">
                  <c:v>-1.2749678501860329</c:v>
                </c:pt>
                <c:pt idx="78">
                  <c:v>-1.7321578692343895</c:v>
                </c:pt>
                <c:pt idx="79">
                  <c:v>-2.1620307239628973</c:v>
                </c:pt>
                <c:pt idx="80">
                  <c:v>-2.5578070626635778</c:v>
                </c:pt>
                <c:pt idx="81">
                  <c:v>-2.913245256054132</c:v>
                </c:pt>
                <c:pt idx="82">
                  <c:v>-3.2227398315001792</c:v>
                </c:pt>
                <c:pt idx="83">
                  <c:v>-3.4814098746672286</c:v>
                </c:pt>
                <c:pt idx="84">
                  <c:v>-3.6851760044553594</c:v>
                </c:pt>
                <c:pt idx="85">
                  <c:v>-3.8308247072760642</c:v>
                </c:pt>
                <c:pt idx="86">
                  <c:v>-3.9160590160811268</c:v>
                </c:pt>
                <c:pt idx="87">
                  <c:v>-3.9395347349051169</c:v>
                </c:pt>
                <c:pt idx="88">
                  <c:v>-3.900881637638721</c:v>
                </c:pt>
                <c:pt idx="89">
                  <c:v>-3.8007093067156501</c:v>
                </c:pt>
                <c:pt idx="90">
                  <c:v>-3.6405975196335141</c:v>
                </c:pt>
                <c:pt idx="91">
                  <c:v>-3.4230713349189994</c:v>
                </c:pt>
                <c:pt idx="92">
                  <c:v>-3.1515612704465177</c:v>
                </c:pt>
                <c:pt idx="93">
                  <c:v>-2.8303492021220804</c:v>
                </c:pt>
                <c:pt idx="94">
                  <c:v>-2.464500836142451</c:v>
                </c:pt>
                <c:pt idx="95">
                  <c:v>-2.0597858197823404</c:v>
                </c:pt>
                <c:pt idx="96">
                  <c:v>-1.6225867506103695</c:v>
                </c:pt>
                <c:pt idx="97">
                  <c:v>-1.1597985191126547</c:v>
                </c:pt>
                <c:pt idx="98">
                  <c:v>-0.67871957215116063</c:v>
                </c:pt>
                <c:pt idx="99">
                  <c:v>-0.18693681209683274</c:v>
                </c:pt>
                <c:pt idx="100">
                  <c:v>0.3077940531528584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BDCE-4A76-837F-251C4B774842}"/>
            </c:ext>
          </c:extLst>
        </c:ser>
        <c:ser>
          <c:idx val="2"/>
          <c:order val="2"/>
          <c:tx>
            <c:v>u3</c:v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Лист1!$G$2:$G$202</c:f>
              <c:numCache>
                <c:formatCode>General</c:formatCode>
                <c:ptCount val="201"/>
                <c:pt idx="0">
                  <c:v>0</c:v>
                </c:pt>
                <c:pt idx="1">
                  <c:v>9.9999999999999992E-2</c:v>
                </c:pt>
                <c:pt idx="2">
                  <c:v>0.19999999999999998</c:v>
                </c:pt>
                <c:pt idx="3">
                  <c:v>0.3</c:v>
                </c:pt>
                <c:pt idx="4">
                  <c:v>0.39999999999999997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0.79999999999999993</c:v>
                </c:pt>
                <c:pt idx="9">
                  <c:v>0.89999999999999991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1.5999999999999999</c:v>
                </c:pt>
                <c:pt idx="17">
                  <c:v>1.7</c:v>
                </c:pt>
                <c:pt idx="18">
                  <c:v>1.7999999999999998</c:v>
                </c:pt>
                <c:pt idx="19">
                  <c:v>1.9</c:v>
                </c:pt>
                <c:pt idx="20">
                  <c:v>2</c:v>
                </c:pt>
                <c:pt idx="21">
                  <c:v>2.0999999999999996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2.9000000000000004</c:v>
                </c:pt>
                <c:pt idx="30">
                  <c:v>3</c:v>
                </c:pt>
                <c:pt idx="31">
                  <c:v>3.1</c:v>
                </c:pt>
                <c:pt idx="32">
                  <c:v>3.1999999999999997</c:v>
                </c:pt>
                <c:pt idx="33">
                  <c:v>3.3000000000000003</c:v>
                </c:pt>
                <c:pt idx="34">
                  <c:v>3.4</c:v>
                </c:pt>
                <c:pt idx="35">
                  <c:v>3.5</c:v>
                </c:pt>
                <c:pt idx="36">
                  <c:v>3.5999999999999996</c:v>
                </c:pt>
                <c:pt idx="37">
                  <c:v>3.7</c:v>
                </c:pt>
                <c:pt idx="38">
                  <c:v>3.8</c:v>
                </c:pt>
                <c:pt idx="39">
                  <c:v>3.9</c:v>
                </c:pt>
                <c:pt idx="40">
                  <c:v>4</c:v>
                </c:pt>
                <c:pt idx="41">
                  <c:v>4.0999999999999996</c:v>
                </c:pt>
                <c:pt idx="42">
                  <c:v>4.1999999999999993</c:v>
                </c:pt>
                <c:pt idx="43">
                  <c:v>4.3000000000000007</c:v>
                </c:pt>
                <c:pt idx="44">
                  <c:v>4.4000000000000004</c:v>
                </c:pt>
                <c:pt idx="45">
                  <c:v>4.5</c:v>
                </c:pt>
                <c:pt idx="46">
                  <c:v>4.5999999999999996</c:v>
                </c:pt>
                <c:pt idx="47">
                  <c:v>4.7</c:v>
                </c:pt>
                <c:pt idx="48">
                  <c:v>4.8</c:v>
                </c:pt>
                <c:pt idx="49">
                  <c:v>4.8999999999999995</c:v>
                </c:pt>
                <c:pt idx="50">
                  <c:v>5</c:v>
                </c:pt>
                <c:pt idx="51">
                  <c:v>5.1000000000000005</c:v>
                </c:pt>
                <c:pt idx="52">
                  <c:v>5.2</c:v>
                </c:pt>
                <c:pt idx="53">
                  <c:v>5.3</c:v>
                </c:pt>
                <c:pt idx="54">
                  <c:v>5.4</c:v>
                </c:pt>
                <c:pt idx="55">
                  <c:v>5.5</c:v>
                </c:pt>
                <c:pt idx="56">
                  <c:v>5.6</c:v>
                </c:pt>
                <c:pt idx="57">
                  <c:v>5.6999999999999993</c:v>
                </c:pt>
                <c:pt idx="58">
                  <c:v>5.8000000000000007</c:v>
                </c:pt>
                <c:pt idx="59">
                  <c:v>5.9</c:v>
                </c:pt>
                <c:pt idx="60">
                  <c:v>6</c:v>
                </c:pt>
                <c:pt idx="61">
                  <c:v>6.1</c:v>
                </c:pt>
                <c:pt idx="62">
                  <c:v>6.2</c:v>
                </c:pt>
                <c:pt idx="63">
                  <c:v>6.3</c:v>
                </c:pt>
                <c:pt idx="64">
                  <c:v>6.3999999999999995</c:v>
                </c:pt>
                <c:pt idx="65">
                  <c:v>6.5</c:v>
                </c:pt>
                <c:pt idx="66">
                  <c:v>6.6000000000000005</c:v>
                </c:pt>
                <c:pt idx="67">
                  <c:v>6.7</c:v>
                </c:pt>
                <c:pt idx="68">
                  <c:v>6.8</c:v>
                </c:pt>
                <c:pt idx="69">
                  <c:v>6.9</c:v>
                </c:pt>
                <c:pt idx="70">
                  <c:v>7</c:v>
                </c:pt>
                <c:pt idx="71">
                  <c:v>7.1</c:v>
                </c:pt>
                <c:pt idx="72">
                  <c:v>7.1999999999999993</c:v>
                </c:pt>
                <c:pt idx="73">
                  <c:v>7.3000000000000007</c:v>
                </c:pt>
                <c:pt idx="74">
                  <c:v>7.4</c:v>
                </c:pt>
                <c:pt idx="75">
                  <c:v>7.5</c:v>
                </c:pt>
                <c:pt idx="76">
                  <c:v>7.6</c:v>
                </c:pt>
                <c:pt idx="77">
                  <c:v>7.7000000000000011</c:v>
                </c:pt>
                <c:pt idx="78">
                  <c:v>7.8</c:v>
                </c:pt>
                <c:pt idx="79">
                  <c:v>7.9</c:v>
                </c:pt>
                <c:pt idx="80">
                  <c:v>8</c:v>
                </c:pt>
                <c:pt idx="81">
                  <c:v>8.1</c:v>
                </c:pt>
                <c:pt idx="82">
                  <c:v>8.1999999999999993</c:v>
                </c:pt>
                <c:pt idx="83">
                  <c:v>8.3000000000000007</c:v>
                </c:pt>
                <c:pt idx="84">
                  <c:v>8.3999999999999986</c:v>
                </c:pt>
                <c:pt idx="85">
                  <c:v>8.5</c:v>
                </c:pt>
                <c:pt idx="86">
                  <c:v>8.6000000000000014</c:v>
                </c:pt>
                <c:pt idx="87">
                  <c:v>8.6999999999999993</c:v>
                </c:pt>
                <c:pt idx="88">
                  <c:v>8.8000000000000007</c:v>
                </c:pt>
                <c:pt idx="89">
                  <c:v>8.9</c:v>
                </c:pt>
                <c:pt idx="90">
                  <c:v>9</c:v>
                </c:pt>
                <c:pt idx="91">
                  <c:v>9.1</c:v>
                </c:pt>
                <c:pt idx="92">
                  <c:v>9.1999999999999993</c:v>
                </c:pt>
                <c:pt idx="93">
                  <c:v>9.3000000000000007</c:v>
                </c:pt>
                <c:pt idx="94">
                  <c:v>9.4</c:v>
                </c:pt>
                <c:pt idx="95">
                  <c:v>9.5</c:v>
                </c:pt>
                <c:pt idx="96">
                  <c:v>9.6</c:v>
                </c:pt>
                <c:pt idx="97">
                  <c:v>9.7000000000000011</c:v>
                </c:pt>
                <c:pt idx="98">
                  <c:v>9.7999999999999989</c:v>
                </c:pt>
                <c:pt idx="99">
                  <c:v>9.9</c:v>
                </c:pt>
                <c:pt idx="100">
                  <c:v>10</c:v>
                </c:pt>
              </c:numCache>
            </c:numRef>
          </c:xVal>
          <c:yVal>
            <c:numRef>
              <c:f>Лист1!$D$2:$D$202</c:f>
              <c:numCache>
                <c:formatCode>General</c:formatCode>
                <c:ptCount val="201"/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BDCE-4A76-837F-251C4B7748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7449344"/>
        <c:axId val="147450880"/>
      </c:scatterChart>
      <c:valAx>
        <c:axId val="147449344"/>
        <c:scaling>
          <c:orientation val="minMax"/>
          <c:max val="12"/>
          <c:min val="0"/>
        </c:scaling>
        <c:delete val="0"/>
        <c:axPos val="b"/>
        <c:majorGridlines>
          <c:spPr>
            <a:ln w="9525" cap="flat" cmpd="sng" algn="ctr">
              <a:solidFill>
                <a:schemeClr val="bg1">
                  <a:lumMod val="50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bg1">
                  <a:lumMod val="8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  <a:tailEnd type="arrow" w="sm" len="lg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7450880"/>
        <c:crosses val="autoZero"/>
        <c:crossBetween val="midCat"/>
        <c:majorUnit val="1"/>
        <c:minorUnit val="0.1"/>
      </c:valAx>
      <c:valAx>
        <c:axId val="147450880"/>
        <c:scaling>
          <c:orientation val="minMax"/>
          <c:max val="8"/>
          <c:min val="-8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50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bg1">
                  <a:lumMod val="8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  <a:tailEnd type="arrow" w="sm" len="lg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7449344"/>
        <c:crosses val="autoZero"/>
        <c:crossBetween val="midCat"/>
        <c:majorUnit val="2"/>
        <c:minorUnit val="0.2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  <c:userShapes r:id="rId2"/>
</c:chartSpace>
</file>

<file path=word/drawing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57.png"/><Relationship Id="rId2" Type="http://schemas.openxmlformats.org/officeDocument/2006/relationships/image" Target="../media/image56.png"/><Relationship Id="rId1" Type="http://schemas.openxmlformats.org/officeDocument/2006/relationships/image" Target="../media/image55.png"/><Relationship Id="rId5" Type="http://schemas.openxmlformats.org/officeDocument/2006/relationships/image" Target="../media/image59.png"/><Relationship Id="rId4" Type="http://schemas.openxmlformats.org/officeDocument/2006/relationships/image" Target="../media/image58.png"/></Relationships>
</file>

<file path=word/drawings/_rels/drawing2.xml.rels><?xml version="1.0" encoding="UTF-8" standalone="yes"?>
<Relationships xmlns="http://schemas.openxmlformats.org/package/2006/relationships"><Relationship Id="rId3" Type="http://schemas.openxmlformats.org/officeDocument/2006/relationships/image" Target="../media/image70.png"/><Relationship Id="rId2" Type="http://schemas.openxmlformats.org/officeDocument/2006/relationships/image" Target="../media/image69.png"/><Relationship Id="rId1" Type="http://schemas.openxmlformats.org/officeDocument/2006/relationships/image" Target="../media/image68.png"/><Relationship Id="rId4" Type="http://schemas.openxmlformats.org/officeDocument/2006/relationships/image" Target="../media/image71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0.90782</cdr:x>
      <cdr:y>0.49103</cdr:y>
    </cdr:from>
    <cdr:to>
      <cdr:x>0.95177</cdr:x>
      <cdr:y>0.60052</cdr:y>
    </cdr:to>
    <cdr:pic>
      <cdr:nvPicPr>
        <cdr:cNvPr id="3" name="Рисунок 2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>
          <a:clrChange>
            <a:clrFrom>
              <a:srgbClr val="FFFFFF"/>
            </a:clrFrom>
            <a:clrTo>
              <a:srgbClr val="FFFFFF">
                <a:alpha val="0"/>
              </a:srgbClr>
            </a:clrTo>
          </a:clrChange>
          <a:extLst>
            <a:ext uri="{28A0092B-C50C-407E-A947-70E740481C1C}">
              <a14:useLocalDpi xmlns:a14="http://schemas.microsoft.com/office/drawing/2010/main" val="0"/>
            </a:ext>
          </a:extLst>
        </a:blip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4710515" y="1025281"/>
          <a:ext cx="228020" cy="228600"/>
        </a:xfrm>
        <a:prstGeom xmlns:a="http://schemas.openxmlformats.org/drawingml/2006/main" prst="rect">
          <a:avLst/>
        </a:prstGeom>
        <a:noFill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cdr:spPr>
    </cdr:pic>
  </cdr:relSizeAnchor>
  <cdr:relSizeAnchor xmlns:cdr="http://schemas.openxmlformats.org/drawingml/2006/chartDrawing">
    <cdr:from>
      <cdr:x>0.12835</cdr:x>
      <cdr:y>0.05591</cdr:y>
    </cdr:from>
    <cdr:to>
      <cdr:x>0.1668</cdr:x>
      <cdr:y>0.16539</cdr:y>
    </cdr:to>
    <cdr:pic>
      <cdr:nvPicPr>
        <cdr:cNvPr id="4" name="Рисунок 3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2">
          <a:clrChange>
            <a:clrFrom>
              <a:srgbClr val="FFFFFF"/>
            </a:clrFrom>
            <a:clrTo>
              <a:srgbClr val="FFFFFF">
                <a:alpha val="0"/>
              </a:srgbClr>
            </a:clrTo>
          </a:clrChange>
          <a:extLst>
            <a:ext uri="{28A0092B-C50C-407E-A947-70E740481C1C}">
              <a14:useLocalDpi xmlns:a14="http://schemas.microsoft.com/office/drawing/2010/main" val="0"/>
            </a:ext>
          </a:extLst>
        </a:blip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665973" y="116743"/>
          <a:ext cx="199518" cy="228600"/>
        </a:xfrm>
        <a:prstGeom xmlns:a="http://schemas.openxmlformats.org/drawingml/2006/main" prst="rect">
          <a:avLst/>
        </a:prstGeom>
        <a:noFill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cdr:spPr>
    </cdr:pic>
  </cdr:relSizeAnchor>
  <cdr:relSizeAnchor xmlns:cdr="http://schemas.openxmlformats.org/drawingml/2006/chartDrawing">
    <cdr:from>
      <cdr:x>0.51105</cdr:x>
      <cdr:y>0.30505</cdr:y>
    </cdr:from>
    <cdr:to>
      <cdr:x>0.53668</cdr:x>
      <cdr:y>0.4191</cdr:y>
    </cdr:to>
    <cdr:pic>
      <cdr:nvPicPr>
        <cdr:cNvPr id="5" name="Рисунок 4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3">
          <a:clrChange>
            <a:clrFrom>
              <a:srgbClr val="FFFFFF"/>
            </a:clrFrom>
            <a:clrTo>
              <a:srgbClr val="FFFFFF">
                <a:alpha val="0"/>
              </a:srgbClr>
            </a:clrTo>
          </a:clrChange>
          <a:extLst>
            <a:ext uri="{28A0092B-C50C-407E-A947-70E740481C1C}">
              <a14:useLocalDpi xmlns:a14="http://schemas.microsoft.com/office/drawing/2010/main" val="0"/>
            </a:ext>
          </a:extLst>
        </a:blip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651729" y="636954"/>
          <a:ext cx="133012" cy="238125"/>
        </a:xfrm>
        <a:prstGeom xmlns:a="http://schemas.openxmlformats.org/drawingml/2006/main" prst="rect">
          <a:avLst/>
        </a:prstGeom>
        <a:noFill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cdr:spPr>
    </cdr:pic>
  </cdr:relSizeAnchor>
  <cdr:relSizeAnchor xmlns:cdr="http://schemas.openxmlformats.org/drawingml/2006/chartDrawing">
    <cdr:from>
      <cdr:x>0.1425</cdr:x>
      <cdr:y>0.65947</cdr:y>
    </cdr:from>
    <cdr:to>
      <cdr:x>0.16813</cdr:x>
      <cdr:y>0.77351</cdr:y>
    </cdr:to>
    <cdr:pic>
      <cdr:nvPicPr>
        <cdr:cNvPr id="6" name="Рисунок 5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4">
          <a:clrChange>
            <a:clrFrom>
              <a:srgbClr val="FFFFFF"/>
            </a:clrFrom>
            <a:clrTo>
              <a:srgbClr val="FFFFFF">
                <a:alpha val="0"/>
              </a:srgbClr>
            </a:clrTo>
          </a:clrChange>
          <a:extLst>
            <a:ext uri="{28A0092B-C50C-407E-A947-70E740481C1C}">
              <a14:useLocalDpi xmlns:a14="http://schemas.microsoft.com/office/drawing/2010/main" val="0"/>
            </a:ext>
          </a:extLst>
        </a:blip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739402" y="1376973"/>
          <a:ext cx="133012" cy="238125"/>
        </a:xfrm>
        <a:prstGeom xmlns:a="http://schemas.openxmlformats.org/drawingml/2006/main" prst="rect">
          <a:avLst/>
        </a:prstGeom>
        <a:noFill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cdr:spPr>
    </cdr:pic>
  </cdr:relSizeAnchor>
  <cdr:relSizeAnchor xmlns:cdr="http://schemas.openxmlformats.org/drawingml/2006/chartDrawing">
    <cdr:from>
      <cdr:x>0.69038</cdr:x>
      <cdr:y>0.36822</cdr:y>
    </cdr:from>
    <cdr:to>
      <cdr:x>0.70503</cdr:x>
      <cdr:y>0.48226</cdr:y>
    </cdr:to>
    <cdr:pic>
      <cdr:nvPicPr>
        <cdr:cNvPr id="7" name="Рисунок 6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5">
          <a:clrChange>
            <a:clrFrom>
              <a:srgbClr val="FFFFFF"/>
            </a:clrFrom>
            <a:clrTo>
              <a:srgbClr val="FFFFFF">
                <a:alpha val="0"/>
              </a:srgbClr>
            </a:clrTo>
          </a:clrChange>
          <a:extLst>
            <a:ext uri="{28A0092B-C50C-407E-A947-70E740481C1C}">
              <a14:useLocalDpi xmlns:a14="http://schemas.microsoft.com/office/drawing/2010/main" val="0"/>
            </a:ext>
          </a:extLst>
        </a:blip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3582248" y="768838"/>
          <a:ext cx="76007" cy="238125"/>
        </a:xfrm>
        <a:prstGeom xmlns:a="http://schemas.openxmlformats.org/drawingml/2006/main" prst="rect">
          <a:avLst/>
        </a:prstGeom>
        <a:noFill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cdr:spPr>
    </cdr:pic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0.87094</cdr:x>
      <cdr:y>0.42541</cdr:y>
    </cdr:from>
    <cdr:to>
      <cdr:x>0.96384</cdr:x>
      <cdr:y>0.49925</cdr:y>
    </cdr:to>
    <cdr:pic>
      <cdr:nvPicPr>
        <cdr:cNvPr id="15" name="Рисунок 14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>
          <a:clrChange>
            <a:clrFrom>
              <a:srgbClr val="FFFFFF"/>
            </a:clrFrom>
            <a:clrTo>
              <a:srgbClr val="FFFFFF">
                <a:alpha val="0"/>
              </a:srgbClr>
            </a:clrTo>
          </a:clrChange>
          <a:extLst>
            <a:ext uri="{28A0092B-C50C-407E-A947-70E740481C1C}">
              <a14:useLocalDpi xmlns:a14="http://schemas.microsoft.com/office/drawing/2010/main" val="0"/>
            </a:ext>
          </a:extLst>
        </a:blip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4107330" y="1317065"/>
          <a:ext cx="438150" cy="228600"/>
        </a:xfrm>
        <a:prstGeom xmlns:a="http://schemas.openxmlformats.org/drawingml/2006/main" prst="rect">
          <a:avLst/>
        </a:prstGeom>
        <a:noFill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cdr:spPr>
    </cdr:pic>
  </cdr:relSizeAnchor>
  <cdr:relSizeAnchor xmlns:cdr="http://schemas.openxmlformats.org/drawingml/2006/chartDrawing">
    <cdr:from>
      <cdr:x>0.06067</cdr:x>
      <cdr:y>0.03089</cdr:y>
    </cdr:from>
    <cdr:to>
      <cdr:x>0.18791</cdr:x>
      <cdr:y>0.10472</cdr:y>
    </cdr:to>
    <cdr:pic>
      <cdr:nvPicPr>
        <cdr:cNvPr id="17" name="Рисунок 16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2">
          <a:clrChange>
            <a:clrFrom>
              <a:srgbClr val="FFFFFF"/>
            </a:clrFrom>
            <a:clrTo>
              <a:srgbClr val="FFFFFF">
                <a:alpha val="0"/>
              </a:srgbClr>
            </a:clrTo>
          </a:clrChange>
          <a:extLst>
            <a:ext uri="{28A0092B-C50C-407E-A947-70E740481C1C}">
              <a14:useLocalDpi xmlns:a14="http://schemas.microsoft.com/office/drawing/2010/main" val="0"/>
            </a:ext>
          </a:extLst>
        </a:blip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86124" y="95624"/>
          <a:ext cx="600075" cy="228600"/>
        </a:xfrm>
        <a:prstGeom xmlns:a="http://schemas.openxmlformats.org/drawingml/2006/main" prst="rect">
          <a:avLst/>
        </a:prstGeom>
        <a:noFill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cdr:spPr>
    </cdr:pic>
  </cdr:relSizeAnchor>
  <cdr:relSizeAnchor xmlns:cdr="http://schemas.openxmlformats.org/drawingml/2006/chartDrawing">
    <cdr:from>
      <cdr:x>0.23645</cdr:x>
      <cdr:y>0.16314</cdr:y>
    </cdr:from>
    <cdr:to>
      <cdr:x>0.31724</cdr:x>
      <cdr:y>0.23697</cdr:y>
    </cdr:to>
    <cdr:pic>
      <cdr:nvPicPr>
        <cdr:cNvPr id="18" name="Рисунок 17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3">
          <a:clrChange>
            <a:clrFrom>
              <a:srgbClr val="FFFFFF"/>
            </a:clrFrom>
            <a:clrTo>
              <a:srgbClr val="FFFFFF">
                <a:alpha val="0"/>
              </a:srgbClr>
            </a:clrTo>
          </a:clrChange>
          <a:extLst>
            <a:ext uri="{28A0092B-C50C-407E-A947-70E740481C1C}">
              <a14:useLocalDpi xmlns:a14="http://schemas.microsoft.com/office/drawing/2010/main" val="0"/>
            </a:ext>
          </a:extLst>
        </a:blip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1120791" y="505070"/>
          <a:ext cx="382950" cy="228600"/>
        </a:xfrm>
        <a:prstGeom xmlns:a="http://schemas.openxmlformats.org/drawingml/2006/main" prst="rect">
          <a:avLst/>
        </a:prstGeom>
        <a:noFill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cdr:spPr>
    </cdr:pic>
  </cdr:relSizeAnchor>
  <cdr:relSizeAnchor xmlns:cdr="http://schemas.openxmlformats.org/drawingml/2006/chartDrawing">
    <cdr:from>
      <cdr:x>0.09579</cdr:x>
      <cdr:y>0.1513</cdr:y>
    </cdr:from>
    <cdr:to>
      <cdr:x>0.14628</cdr:x>
      <cdr:y>0.22514</cdr:y>
    </cdr:to>
    <cdr:pic>
      <cdr:nvPicPr>
        <cdr:cNvPr id="19" name="Рисунок 18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4">
          <a:clrChange>
            <a:clrFrom>
              <a:srgbClr val="FFFFFF"/>
            </a:clrFrom>
            <a:clrTo>
              <a:srgbClr val="FFFFFF">
                <a:alpha val="0"/>
              </a:srgbClr>
            </a:clrTo>
          </a:clrChange>
          <a:extLst>
            <a:ext uri="{28A0092B-C50C-407E-A947-70E740481C1C}">
              <a14:useLocalDpi xmlns:a14="http://schemas.microsoft.com/office/drawing/2010/main" val="0"/>
            </a:ext>
          </a:extLst>
        </a:blip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454040" y="468434"/>
          <a:ext cx="239344" cy="228600"/>
        </a:xfrm>
        <a:prstGeom xmlns:a="http://schemas.openxmlformats.org/drawingml/2006/main" prst="rect">
          <a:avLst/>
        </a:prstGeom>
        <a:noFill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cdr:spPr>
    </cdr:pic>
  </cdr:relSizeAnchor>
  <cdr:relSizeAnchor xmlns:cdr="http://schemas.openxmlformats.org/drawingml/2006/chartDrawing">
    <cdr:from>
      <cdr:x>0.18873</cdr:x>
      <cdr:y>0.23831</cdr:y>
    </cdr:from>
    <cdr:to>
      <cdr:x>0.24902</cdr:x>
      <cdr:y>0.32588</cdr:y>
    </cdr:to>
    <cdr:cxnSp macro="">
      <cdr:nvCxnSpPr>
        <cdr:cNvPr id="3" name="Прямая соединительная линия 2"/>
        <cdr:cNvCxnSpPr/>
      </cdr:nvCxnSpPr>
      <cdr:spPr>
        <a:xfrm xmlns:a="http://schemas.openxmlformats.org/drawingml/2006/main" flipV="1">
          <a:off x="894617" y="737821"/>
          <a:ext cx="285750" cy="271096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0.08517</cdr:x>
      <cdr:y>0.21938</cdr:y>
    </cdr:from>
    <cdr:to>
      <cdr:x>0.10681</cdr:x>
      <cdr:y>0.24778</cdr:y>
    </cdr:to>
    <cdr:cxnSp macro="">
      <cdr:nvCxnSpPr>
        <cdr:cNvPr id="6" name="Прямая соединительная линия 5"/>
        <cdr:cNvCxnSpPr/>
      </cdr:nvCxnSpPr>
      <cdr:spPr>
        <a:xfrm xmlns:a="http://schemas.openxmlformats.org/drawingml/2006/main" flipV="1">
          <a:off x="403713" y="679206"/>
          <a:ext cx="102577" cy="87923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Nobody</dc:creator>
  <cp:lastModifiedBy>Fscty</cp:lastModifiedBy>
  <cp:revision>4</cp:revision>
  <dcterms:created xsi:type="dcterms:W3CDTF">2021-09-21T10:34:00Z</dcterms:created>
  <dcterms:modified xsi:type="dcterms:W3CDTF">2021-11-22T18:48:00Z</dcterms:modified>
</cp:coreProperties>
</file>