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D7" w:rsidRPr="00E6254C" w:rsidRDefault="008537D7" w:rsidP="00E6254C">
      <w:pPr>
        <w:tabs>
          <w:tab w:val="center" w:pos="4677"/>
          <w:tab w:val="right" w:pos="9355"/>
        </w:tabs>
        <w:spacing w:after="0" w:line="240" w:lineRule="auto"/>
        <w:jc w:val="center"/>
        <w:rPr>
          <w:rFonts w:ascii="Times New Roman" w:hAnsi="Times New Roman" w:cs="Times New Roman"/>
          <w:sz w:val="28"/>
          <w:szCs w:val="28"/>
        </w:rPr>
      </w:pPr>
      <w:r w:rsidRPr="00E6254C">
        <w:rPr>
          <w:rFonts w:ascii="Times New Roman" w:hAnsi="Times New Roman" w:cs="Times New Roman"/>
          <w:sz w:val="28"/>
          <w:szCs w:val="28"/>
        </w:rPr>
        <w:t>Частное образовательное учреждение высшего образования</w:t>
      </w:r>
    </w:p>
    <w:p w:rsidR="008537D7" w:rsidRPr="00E6254C" w:rsidRDefault="008537D7" w:rsidP="00E6254C">
      <w:pPr>
        <w:tabs>
          <w:tab w:val="center" w:pos="4677"/>
          <w:tab w:val="right" w:pos="9355"/>
        </w:tabs>
        <w:spacing w:after="0" w:line="240" w:lineRule="auto"/>
        <w:jc w:val="center"/>
        <w:rPr>
          <w:rFonts w:ascii="Times New Roman" w:hAnsi="Times New Roman" w:cs="Times New Roman"/>
          <w:sz w:val="28"/>
          <w:szCs w:val="28"/>
        </w:rPr>
      </w:pPr>
      <w:r w:rsidRPr="00E6254C">
        <w:rPr>
          <w:rFonts w:ascii="Times New Roman" w:hAnsi="Times New Roman" w:cs="Times New Roman"/>
          <w:sz w:val="28"/>
          <w:szCs w:val="28"/>
        </w:rPr>
        <w:t>«САНКТ-ПЕТЕРБУРГСКИЙ УНИВЕРСИТЕТ</w:t>
      </w:r>
    </w:p>
    <w:p w:rsidR="008537D7" w:rsidRDefault="008537D7" w:rsidP="00E6254C">
      <w:pPr>
        <w:spacing w:after="0" w:line="240" w:lineRule="auto"/>
        <w:jc w:val="center"/>
        <w:rPr>
          <w:rFonts w:ascii="Times New Roman" w:hAnsi="Times New Roman" w:cs="Times New Roman"/>
          <w:sz w:val="28"/>
          <w:szCs w:val="28"/>
        </w:rPr>
      </w:pPr>
      <w:r w:rsidRPr="00E6254C">
        <w:rPr>
          <w:rFonts w:ascii="Times New Roman" w:hAnsi="Times New Roman" w:cs="Times New Roman"/>
          <w:sz w:val="28"/>
          <w:szCs w:val="28"/>
        </w:rPr>
        <w:t>ТЕХНОЛОГИЙ УПРАВЛЕНИЯ И ЭКОНОМИКИ»</w:t>
      </w:r>
    </w:p>
    <w:p w:rsidR="008537D7" w:rsidRPr="00E6254C" w:rsidRDefault="008537D7" w:rsidP="00E6254C">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____________________________________________________________________</w:t>
      </w:r>
    </w:p>
    <w:p w:rsidR="008537D7" w:rsidRPr="00E6254C" w:rsidRDefault="008537D7" w:rsidP="00E6254C">
      <w:pPr>
        <w:spacing w:after="0" w:line="240" w:lineRule="auto"/>
        <w:rPr>
          <w:rFonts w:ascii="Times New Roman" w:eastAsia="PMingLiU" w:hAnsi="Times New Roman"/>
          <w:color w:val="000000"/>
          <w:sz w:val="20"/>
          <w:szCs w:val="20"/>
        </w:rPr>
      </w:pPr>
    </w:p>
    <w:p w:rsidR="008537D7" w:rsidRDefault="008537D7" w:rsidP="00E6254C">
      <w:pPr>
        <w:spacing w:after="0" w:line="240" w:lineRule="auto"/>
        <w:rPr>
          <w:rFonts w:ascii="Times New Roman" w:hAnsi="Times New Roman" w:cs="Times New Roman"/>
          <w:color w:val="000000"/>
          <w:sz w:val="20"/>
          <w:szCs w:val="20"/>
        </w:rPr>
      </w:pPr>
    </w:p>
    <w:p w:rsidR="008537D7" w:rsidRDefault="008537D7" w:rsidP="00E6254C">
      <w:pPr>
        <w:spacing w:after="0" w:line="240" w:lineRule="auto"/>
        <w:rPr>
          <w:rFonts w:ascii="Times New Roman" w:hAnsi="Times New Roman" w:cs="Times New Roman"/>
          <w:color w:val="000000"/>
          <w:sz w:val="20"/>
          <w:szCs w:val="20"/>
        </w:rPr>
      </w:pPr>
    </w:p>
    <w:p w:rsidR="008537D7" w:rsidRPr="00E6254C" w:rsidRDefault="008537D7" w:rsidP="00E6254C">
      <w:pPr>
        <w:spacing w:after="0" w:line="240" w:lineRule="auto"/>
        <w:rPr>
          <w:rFonts w:ascii="Times New Roman" w:hAnsi="Times New Roman" w:cs="Times New Roman"/>
          <w:color w:val="000000"/>
          <w:sz w:val="20"/>
          <w:szCs w:val="20"/>
        </w:rPr>
      </w:pPr>
    </w:p>
    <w:p w:rsidR="008537D7" w:rsidRPr="00E6254C" w:rsidRDefault="008537D7" w:rsidP="00EA59EB">
      <w:pPr>
        <w:keepNext/>
        <w:spacing w:after="0" w:line="240" w:lineRule="auto"/>
        <w:jc w:val="center"/>
        <w:rPr>
          <w:rFonts w:ascii="Times New Roman" w:hAnsi="Times New Roman" w:cs="Times New Roman"/>
          <w:b/>
          <w:bCs/>
          <w:sz w:val="28"/>
          <w:szCs w:val="28"/>
        </w:rPr>
      </w:pPr>
      <w:r>
        <w:rPr>
          <w:rFonts w:ascii="Times New Roman" w:hAnsi="Times New Roman" w:cs="Times New Roman"/>
          <w:color w:val="000000"/>
          <w:sz w:val="28"/>
          <w:szCs w:val="28"/>
        </w:rPr>
        <w:t>Кафедра международных финансов и бухгалтерского учета</w:t>
      </w:r>
      <w:r w:rsidRPr="00E6254C">
        <w:rPr>
          <w:rFonts w:ascii="Times New Roman" w:hAnsi="Times New Roman" w:cs="Times New Roman"/>
          <w:sz w:val="28"/>
          <w:szCs w:val="28"/>
        </w:rPr>
        <w:t xml:space="preserve"> </w:t>
      </w:r>
    </w:p>
    <w:p w:rsidR="008537D7" w:rsidRPr="00E6254C" w:rsidRDefault="008537D7" w:rsidP="00E6254C">
      <w:pPr>
        <w:spacing w:after="0" w:line="240" w:lineRule="auto"/>
        <w:jc w:val="center"/>
        <w:rPr>
          <w:rFonts w:ascii="Times New Roman" w:hAnsi="Times New Roman" w:cs="Times New Roman"/>
          <w:color w:val="000000"/>
          <w:sz w:val="28"/>
          <w:szCs w:val="28"/>
        </w:rPr>
      </w:pPr>
    </w:p>
    <w:p w:rsidR="008537D7" w:rsidRPr="00E6254C" w:rsidRDefault="008537D7" w:rsidP="00E6254C">
      <w:pPr>
        <w:spacing w:after="0" w:line="240" w:lineRule="auto"/>
        <w:rPr>
          <w:rFonts w:ascii="Times New Roman" w:hAnsi="Times New Roman" w:cs="Times New Roman"/>
          <w:color w:val="000000"/>
          <w:sz w:val="20"/>
          <w:szCs w:val="20"/>
        </w:rPr>
      </w:pPr>
    </w:p>
    <w:p w:rsidR="008537D7" w:rsidRPr="00E6254C"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Pr="00E6254C" w:rsidRDefault="008537D7" w:rsidP="00E6254C">
      <w:pPr>
        <w:widowControl w:val="0"/>
        <w:tabs>
          <w:tab w:val="left" w:pos="0"/>
        </w:tabs>
        <w:spacing w:before="60" w:after="0" w:line="240" w:lineRule="auto"/>
        <w:ind w:right="21"/>
        <w:rPr>
          <w:rFonts w:ascii="Times New Roman" w:hAnsi="Times New Roman" w:cs="Times New Roman"/>
          <w:sz w:val="20"/>
          <w:szCs w:val="20"/>
        </w:rPr>
      </w:pPr>
    </w:p>
    <w:p w:rsidR="008537D7" w:rsidRPr="00F56EFA" w:rsidRDefault="008537D7" w:rsidP="00E6254C">
      <w:pPr>
        <w:spacing w:after="0" w:line="240" w:lineRule="auto"/>
        <w:jc w:val="center"/>
        <w:rPr>
          <w:rFonts w:ascii="Times New Roman" w:hAnsi="Times New Roman" w:cs="Times New Roman"/>
          <w:color w:val="000000"/>
          <w:sz w:val="48"/>
          <w:szCs w:val="48"/>
        </w:rPr>
      </w:pPr>
      <w:r w:rsidRPr="00F56EFA">
        <w:rPr>
          <w:rFonts w:ascii="Times New Roman" w:hAnsi="Times New Roman" w:cs="Times New Roman"/>
          <w:color w:val="000000"/>
          <w:sz w:val="48"/>
          <w:szCs w:val="48"/>
        </w:rPr>
        <w:t>Бухгалтерский управленческий учет</w:t>
      </w:r>
    </w:p>
    <w:p w:rsidR="008537D7" w:rsidRPr="00E6254C" w:rsidRDefault="008537D7" w:rsidP="00E6254C">
      <w:pPr>
        <w:spacing w:after="0" w:line="240" w:lineRule="auto"/>
        <w:rPr>
          <w:rFonts w:ascii="Times New Roman" w:hAnsi="Times New Roman" w:cs="Times New Roman"/>
          <w:color w:val="000000"/>
          <w:sz w:val="24"/>
          <w:szCs w:val="24"/>
        </w:rPr>
      </w:pPr>
    </w:p>
    <w:p w:rsidR="008537D7" w:rsidRDefault="008537D7" w:rsidP="00E6254C">
      <w:pPr>
        <w:spacing w:after="0" w:line="240" w:lineRule="auto"/>
        <w:rPr>
          <w:rFonts w:ascii="Times New Roman" w:hAnsi="Times New Roman" w:cs="Times New Roman"/>
          <w:color w:val="000000"/>
          <w:sz w:val="24"/>
          <w:szCs w:val="24"/>
        </w:rPr>
      </w:pPr>
    </w:p>
    <w:p w:rsidR="008537D7" w:rsidRPr="00E6254C" w:rsidRDefault="008537D7" w:rsidP="00E6254C">
      <w:pPr>
        <w:spacing w:after="0" w:line="240" w:lineRule="auto"/>
        <w:rPr>
          <w:rFonts w:ascii="Times New Roman" w:hAnsi="Times New Roman" w:cs="Times New Roman"/>
          <w:color w:val="000000"/>
          <w:sz w:val="24"/>
          <w:szCs w:val="24"/>
        </w:rPr>
      </w:pPr>
    </w:p>
    <w:p w:rsidR="008537D7" w:rsidRPr="00E6254C" w:rsidRDefault="008537D7" w:rsidP="00E6254C">
      <w:pPr>
        <w:spacing w:after="0" w:line="240" w:lineRule="auto"/>
        <w:rPr>
          <w:rFonts w:ascii="Times New Roman" w:hAnsi="Times New Roman" w:cs="Times New Roman"/>
          <w:color w:val="000000"/>
          <w:sz w:val="24"/>
          <w:szCs w:val="24"/>
        </w:rPr>
      </w:pPr>
    </w:p>
    <w:p w:rsidR="008537D7" w:rsidRPr="00137FE8" w:rsidRDefault="008537D7" w:rsidP="00E6254C">
      <w:pPr>
        <w:widowControl w:val="0"/>
        <w:spacing w:after="0" w:line="240" w:lineRule="auto"/>
        <w:jc w:val="center"/>
        <w:rPr>
          <w:rFonts w:ascii="Times New Roman" w:hAnsi="Times New Roman" w:cs="Times New Roman"/>
          <w:i/>
          <w:iCs/>
          <w:sz w:val="28"/>
          <w:szCs w:val="28"/>
        </w:rPr>
      </w:pPr>
      <w:r w:rsidRPr="00137FE8">
        <w:rPr>
          <w:rFonts w:ascii="Times New Roman" w:hAnsi="Times New Roman" w:cs="Times New Roman"/>
          <w:i/>
          <w:iCs/>
          <w:sz w:val="28"/>
          <w:szCs w:val="28"/>
        </w:rPr>
        <w:t>Методические указания</w:t>
      </w:r>
    </w:p>
    <w:p w:rsidR="008537D7" w:rsidRPr="00137FE8" w:rsidRDefault="008537D7" w:rsidP="00E6254C">
      <w:pPr>
        <w:spacing w:after="0" w:line="240" w:lineRule="auto"/>
        <w:jc w:val="center"/>
        <w:rPr>
          <w:rFonts w:ascii="Times New Roman" w:hAnsi="Times New Roman" w:cs="Times New Roman"/>
          <w:i/>
          <w:iCs/>
          <w:sz w:val="28"/>
          <w:szCs w:val="28"/>
        </w:rPr>
      </w:pPr>
      <w:r w:rsidRPr="00137FE8">
        <w:rPr>
          <w:rFonts w:ascii="Times New Roman" w:hAnsi="Times New Roman" w:cs="Times New Roman"/>
          <w:i/>
          <w:iCs/>
          <w:sz w:val="28"/>
          <w:szCs w:val="28"/>
        </w:rPr>
        <w:t xml:space="preserve">по выполнению курсовой работы для студентов, </w:t>
      </w:r>
    </w:p>
    <w:p w:rsidR="008537D7" w:rsidRPr="00137FE8" w:rsidRDefault="008537D7" w:rsidP="00E6254C">
      <w:pPr>
        <w:spacing w:after="0" w:line="240" w:lineRule="auto"/>
        <w:jc w:val="center"/>
        <w:rPr>
          <w:rFonts w:ascii="Times New Roman" w:hAnsi="Times New Roman" w:cs="Times New Roman"/>
          <w:i/>
          <w:iCs/>
          <w:sz w:val="28"/>
          <w:szCs w:val="28"/>
        </w:rPr>
      </w:pPr>
      <w:r w:rsidRPr="00137FE8">
        <w:rPr>
          <w:rFonts w:ascii="Times New Roman" w:hAnsi="Times New Roman" w:cs="Times New Roman"/>
          <w:i/>
          <w:iCs/>
          <w:sz w:val="28"/>
          <w:szCs w:val="28"/>
        </w:rPr>
        <w:t>обучающихся по направлению 38.03.01 Экономика</w:t>
      </w: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Default="008537D7" w:rsidP="00E6254C">
      <w:pPr>
        <w:spacing w:after="0" w:line="240" w:lineRule="auto"/>
        <w:rPr>
          <w:rFonts w:ascii="Times New Roman" w:hAnsi="Times New Roman" w:cs="Times New Roman"/>
          <w:color w:val="000000"/>
          <w:sz w:val="26"/>
          <w:szCs w:val="26"/>
        </w:rPr>
      </w:pPr>
    </w:p>
    <w:p w:rsidR="008537D7" w:rsidRDefault="008537D7" w:rsidP="00E6254C">
      <w:pPr>
        <w:spacing w:after="0" w:line="240" w:lineRule="auto"/>
        <w:rPr>
          <w:rFonts w:ascii="Times New Roman" w:hAnsi="Times New Roman" w:cs="Times New Roman"/>
          <w:color w:val="000000"/>
          <w:sz w:val="26"/>
          <w:szCs w:val="26"/>
        </w:rPr>
      </w:pPr>
    </w:p>
    <w:p w:rsidR="008537D7" w:rsidRDefault="008537D7" w:rsidP="00E6254C">
      <w:pPr>
        <w:spacing w:after="0" w:line="240" w:lineRule="auto"/>
        <w:rPr>
          <w:rFonts w:ascii="Times New Roman" w:hAnsi="Times New Roman" w:cs="Times New Roman"/>
          <w:color w:val="000000"/>
          <w:sz w:val="26"/>
          <w:szCs w:val="26"/>
        </w:rPr>
      </w:pPr>
    </w:p>
    <w:p w:rsidR="008537D7"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Default="008537D7" w:rsidP="00E6254C">
      <w:pPr>
        <w:spacing w:after="0" w:line="240" w:lineRule="auto"/>
        <w:rPr>
          <w:rFonts w:ascii="Times New Roman" w:hAnsi="Times New Roman" w:cs="Times New Roman"/>
          <w:color w:val="000000"/>
          <w:sz w:val="26"/>
          <w:szCs w:val="26"/>
        </w:rPr>
      </w:pPr>
    </w:p>
    <w:p w:rsidR="008537D7" w:rsidRDefault="008537D7" w:rsidP="00E6254C">
      <w:pPr>
        <w:spacing w:after="0" w:line="240" w:lineRule="auto"/>
        <w:rPr>
          <w:rFonts w:ascii="Times New Roman" w:hAnsi="Times New Roman" w:cs="Times New Roman"/>
          <w:color w:val="000000"/>
          <w:sz w:val="26"/>
          <w:szCs w:val="26"/>
        </w:rPr>
      </w:pPr>
    </w:p>
    <w:p w:rsidR="008537D7" w:rsidRPr="00E6254C" w:rsidRDefault="008537D7" w:rsidP="00E6254C">
      <w:pPr>
        <w:spacing w:after="0" w:line="240" w:lineRule="auto"/>
        <w:rPr>
          <w:rFonts w:ascii="Times New Roman" w:hAnsi="Times New Roman" w:cs="Times New Roman"/>
          <w:color w:val="000000"/>
          <w:sz w:val="26"/>
          <w:szCs w:val="26"/>
        </w:rPr>
      </w:pPr>
    </w:p>
    <w:p w:rsidR="008537D7" w:rsidRPr="00741E64" w:rsidRDefault="008537D7" w:rsidP="00E6254C">
      <w:pPr>
        <w:spacing w:after="60" w:line="240" w:lineRule="auto"/>
        <w:jc w:val="center"/>
        <w:rPr>
          <w:rFonts w:ascii="Times New Roman" w:hAnsi="Times New Roman" w:cs="Times New Roman"/>
          <w:color w:val="000000"/>
          <w:sz w:val="24"/>
          <w:szCs w:val="24"/>
        </w:rPr>
      </w:pPr>
      <w:r w:rsidRPr="00741E64">
        <w:rPr>
          <w:rFonts w:ascii="Times New Roman" w:hAnsi="Times New Roman" w:cs="Times New Roman"/>
          <w:color w:val="000000"/>
          <w:sz w:val="24"/>
          <w:szCs w:val="24"/>
        </w:rPr>
        <w:t>Санкт-Петербург</w:t>
      </w:r>
    </w:p>
    <w:p w:rsidR="008537D7" w:rsidRDefault="008537D7" w:rsidP="00E6254C">
      <w:pPr>
        <w:spacing w:after="0" w:line="240" w:lineRule="auto"/>
        <w:jc w:val="center"/>
        <w:rPr>
          <w:rFonts w:ascii="Times New Roman" w:hAnsi="Times New Roman" w:cs="Times New Roman"/>
          <w:color w:val="000000"/>
          <w:sz w:val="24"/>
          <w:szCs w:val="24"/>
        </w:rPr>
      </w:pPr>
      <w:r w:rsidRPr="00741E64">
        <w:rPr>
          <w:rFonts w:ascii="Times New Roman" w:hAnsi="Times New Roman" w:cs="Times New Roman"/>
          <w:color w:val="000000"/>
          <w:sz w:val="24"/>
          <w:szCs w:val="24"/>
        </w:rPr>
        <w:t>201</w:t>
      </w:r>
      <w:r>
        <w:rPr>
          <w:rFonts w:ascii="Times New Roman" w:hAnsi="Times New Roman" w:cs="Times New Roman"/>
          <w:color w:val="000000"/>
          <w:sz w:val="24"/>
          <w:szCs w:val="24"/>
        </w:rPr>
        <w:t>7</w:t>
      </w:r>
    </w:p>
    <w:p w:rsidR="008537D7" w:rsidRDefault="008537D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537D7" w:rsidRPr="00741E64" w:rsidRDefault="008537D7" w:rsidP="00E6254C">
      <w:pPr>
        <w:spacing w:after="0" w:line="240" w:lineRule="auto"/>
        <w:jc w:val="center"/>
        <w:rPr>
          <w:rFonts w:ascii="Times New Roman" w:hAnsi="Times New Roman" w:cs="Times New Roman"/>
          <w:sz w:val="24"/>
          <w:szCs w:val="24"/>
        </w:rPr>
      </w:pPr>
    </w:p>
    <w:p w:rsidR="008537D7" w:rsidRPr="00E6254C" w:rsidRDefault="008537D7" w:rsidP="00D3731B">
      <w:pPr>
        <w:widowControl w:val="0"/>
        <w:spacing w:after="0" w:line="240" w:lineRule="auto"/>
        <w:ind w:right="-83"/>
        <w:jc w:val="both"/>
        <w:rPr>
          <w:rFonts w:ascii="Times New Roman" w:hAnsi="Times New Roman" w:cs="Times New Roman"/>
          <w:sz w:val="24"/>
          <w:szCs w:val="24"/>
        </w:rPr>
      </w:pPr>
      <w:r w:rsidRPr="00E6254C">
        <w:rPr>
          <w:rFonts w:ascii="Times New Roman" w:hAnsi="Times New Roman" w:cs="Times New Roman"/>
          <w:sz w:val="24"/>
          <w:szCs w:val="24"/>
        </w:rPr>
        <w:t xml:space="preserve">УДК </w:t>
      </w:r>
      <w:r>
        <w:rPr>
          <w:rFonts w:ascii="Times New Roman" w:hAnsi="Times New Roman" w:cs="Times New Roman"/>
          <w:sz w:val="24"/>
          <w:szCs w:val="24"/>
        </w:rPr>
        <w:t>-----------</w:t>
      </w:r>
    </w:p>
    <w:p w:rsidR="008537D7" w:rsidRPr="00E6254C" w:rsidRDefault="008537D7" w:rsidP="00E6254C">
      <w:pPr>
        <w:widowControl w:val="0"/>
        <w:spacing w:after="0" w:line="240" w:lineRule="auto"/>
        <w:ind w:left="-567" w:right="-83" w:firstLine="567"/>
        <w:jc w:val="both"/>
        <w:rPr>
          <w:rFonts w:ascii="Times New Roman" w:hAnsi="Times New Roman" w:cs="Times New Roman"/>
          <w:sz w:val="24"/>
          <w:szCs w:val="24"/>
        </w:rPr>
      </w:pPr>
      <w:r w:rsidRPr="00E6254C">
        <w:rPr>
          <w:rFonts w:ascii="Times New Roman" w:hAnsi="Times New Roman" w:cs="Times New Roman"/>
          <w:sz w:val="24"/>
          <w:szCs w:val="24"/>
        </w:rPr>
        <w:t xml:space="preserve">ББК </w:t>
      </w:r>
      <w:r>
        <w:rPr>
          <w:rFonts w:ascii="Times New Roman" w:hAnsi="Times New Roman" w:cs="Times New Roman"/>
          <w:sz w:val="24"/>
          <w:szCs w:val="24"/>
        </w:rPr>
        <w:t>-----------</w:t>
      </w:r>
    </w:p>
    <w:p w:rsidR="008537D7" w:rsidRPr="00E6254C" w:rsidRDefault="008537D7" w:rsidP="00D3731B">
      <w:pPr>
        <w:widowControl w:val="0"/>
        <w:spacing w:after="0" w:line="240" w:lineRule="auto"/>
        <w:ind w:right="-83" w:firstLine="142"/>
        <w:jc w:val="both"/>
        <w:rPr>
          <w:rFonts w:ascii="Times New Roman" w:hAnsi="Times New Roman" w:cs="Times New Roman"/>
          <w:sz w:val="24"/>
          <w:szCs w:val="24"/>
        </w:rPr>
      </w:pPr>
      <w:r>
        <w:rPr>
          <w:rFonts w:ascii="Times New Roman" w:hAnsi="Times New Roman" w:cs="Times New Roman"/>
          <w:sz w:val="24"/>
          <w:szCs w:val="24"/>
        </w:rPr>
        <w:t xml:space="preserve">    Г--------</w:t>
      </w:r>
    </w:p>
    <w:p w:rsidR="008537D7" w:rsidRDefault="008537D7" w:rsidP="00E6254C">
      <w:pPr>
        <w:keepNext/>
        <w:spacing w:after="0" w:line="240" w:lineRule="auto"/>
        <w:jc w:val="center"/>
        <w:rPr>
          <w:rFonts w:ascii="Times New Roman" w:hAnsi="Times New Roman" w:cs="Times New Roman"/>
          <w:color w:val="000000"/>
          <w:sz w:val="26"/>
          <w:szCs w:val="26"/>
        </w:rPr>
      </w:pPr>
    </w:p>
    <w:p w:rsidR="008537D7" w:rsidRPr="00E6254C" w:rsidRDefault="008537D7" w:rsidP="006A00B1">
      <w:pPr>
        <w:keepNext/>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Рассмотрено и рекомендовано </w:t>
      </w:r>
      <w:r w:rsidRPr="00E6254C">
        <w:rPr>
          <w:rFonts w:ascii="Times New Roman" w:hAnsi="Times New Roman" w:cs="Times New Roman"/>
          <w:color w:val="000000"/>
          <w:sz w:val="26"/>
          <w:szCs w:val="26"/>
        </w:rPr>
        <w:t xml:space="preserve">к изданию Методическим советом </w:t>
      </w:r>
    </w:p>
    <w:p w:rsidR="008537D7" w:rsidRDefault="008537D7" w:rsidP="006A00B1">
      <w:pPr>
        <w:keepNext/>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Института международных программ</w:t>
      </w:r>
    </w:p>
    <w:p w:rsidR="008537D7" w:rsidRPr="00E6254C" w:rsidRDefault="008537D7" w:rsidP="006A00B1">
      <w:pPr>
        <w:keepNext/>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(протокол № 6 от 11</w:t>
      </w:r>
      <w:r w:rsidRPr="00E6254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ма</w:t>
      </w:r>
      <w:r w:rsidRPr="00E6254C">
        <w:rPr>
          <w:rFonts w:ascii="Times New Roman" w:hAnsi="Times New Roman" w:cs="Times New Roman"/>
          <w:color w:val="000000"/>
          <w:sz w:val="26"/>
          <w:szCs w:val="26"/>
        </w:rPr>
        <w:t>я 201</w:t>
      </w:r>
      <w:r>
        <w:rPr>
          <w:rFonts w:ascii="Times New Roman" w:hAnsi="Times New Roman" w:cs="Times New Roman"/>
          <w:color w:val="000000"/>
          <w:sz w:val="26"/>
          <w:szCs w:val="26"/>
        </w:rPr>
        <w:t>7</w:t>
      </w:r>
      <w:r w:rsidRPr="00E6254C">
        <w:rPr>
          <w:rFonts w:ascii="Times New Roman" w:hAnsi="Times New Roman" w:cs="Times New Roman"/>
          <w:color w:val="000000"/>
          <w:sz w:val="26"/>
          <w:szCs w:val="26"/>
        </w:rPr>
        <w:t xml:space="preserve"> г.</w:t>
      </w:r>
      <w:r>
        <w:rPr>
          <w:rFonts w:ascii="Times New Roman" w:hAnsi="Times New Roman" w:cs="Times New Roman"/>
          <w:color w:val="000000"/>
          <w:sz w:val="26"/>
          <w:szCs w:val="26"/>
        </w:rPr>
        <w:t>)</w:t>
      </w:r>
    </w:p>
    <w:p w:rsidR="008537D7" w:rsidRDefault="008537D7" w:rsidP="00E6254C">
      <w:pPr>
        <w:spacing w:before="60" w:after="0" w:line="240" w:lineRule="auto"/>
        <w:jc w:val="center"/>
        <w:rPr>
          <w:rFonts w:ascii="Times New Roman" w:hAnsi="Times New Roman" w:cs="Times New Roman"/>
          <w:color w:val="000000"/>
          <w:sz w:val="20"/>
          <w:szCs w:val="20"/>
        </w:rPr>
      </w:pPr>
    </w:p>
    <w:p w:rsidR="008537D7" w:rsidRDefault="008537D7" w:rsidP="00E6254C">
      <w:pPr>
        <w:spacing w:before="60" w:after="0" w:line="240" w:lineRule="auto"/>
        <w:jc w:val="center"/>
        <w:rPr>
          <w:rFonts w:ascii="Times New Roman" w:hAnsi="Times New Roman" w:cs="Times New Roman"/>
          <w:color w:val="000000"/>
          <w:sz w:val="20"/>
          <w:szCs w:val="20"/>
        </w:rPr>
      </w:pPr>
    </w:p>
    <w:p w:rsidR="008537D7" w:rsidRDefault="008537D7" w:rsidP="00E6254C">
      <w:pPr>
        <w:spacing w:before="60" w:after="0" w:line="240" w:lineRule="auto"/>
        <w:jc w:val="center"/>
        <w:rPr>
          <w:rFonts w:ascii="Times New Roman" w:hAnsi="Times New Roman" w:cs="Times New Roman"/>
          <w:color w:val="000000"/>
          <w:sz w:val="20"/>
          <w:szCs w:val="20"/>
        </w:rPr>
      </w:pPr>
    </w:p>
    <w:p w:rsidR="008537D7" w:rsidRPr="00E6254C" w:rsidRDefault="008537D7" w:rsidP="00E6254C">
      <w:pPr>
        <w:spacing w:before="60" w:after="0" w:line="240" w:lineRule="auto"/>
        <w:jc w:val="center"/>
        <w:rPr>
          <w:rFonts w:ascii="Times New Roman" w:hAnsi="Times New Roman" w:cs="Times New Roman"/>
          <w:color w:val="000000"/>
          <w:sz w:val="20"/>
          <w:szCs w:val="20"/>
        </w:rPr>
      </w:pPr>
    </w:p>
    <w:p w:rsidR="008537D7" w:rsidRPr="00E6254C" w:rsidRDefault="008537D7" w:rsidP="00E6254C">
      <w:pPr>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Составители:</w:t>
      </w:r>
    </w:p>
    <w:p w:rsidR="008537D7" w:rsidRPr="00E6254C" w:rsidRDefault="008537D7" w:rsidP="00E6254C">
      <w:pPr>
        <w:spacing w:after="0" w:line="240" w:lineRule="auto"/>
        <w:jc w:val="center"/>
        <w:rPr>
          <w:rFonts w:ascii="Times New Roman" w:hAnsi="Times New Roman" w:cs="Times New Roman"/>
          <w:color w:val="000000"/>
          <w:sz w:val="26"/>
          <w:szCs w:val="26"/>
        </w:rPr>
      </w:pPr>
      <w:r w:rsidRPr="00E6254C">
        <w:rPr>
          <w:rFonts w:ascii="Times New Roman" w:hAnsi="Times New Roman" w:cs="Times New Roman"/>
          <w:color w:val="000000"/>
          <w:sz w:val="26"/>
          <w:szCs w:val="26"/>
        </w:rPr>
        <w:t xml:space="preserve"> кандидат экономических наук, доцент </w:t>
      </w:r>
      <w:r>
        <w:rPr>
          <w:rFonts w:ascii="Times New Roman" w:hAnsi="Times New Roman" w:cs="Times New Roman"/>
          <w:b/>
          <w:bCs/>
          <w:color w:val="000000"/>
          <w:sz w:val="26"/>
          <w:szCs w:val="26"/>
        </w:rPr>
        <w:t>С.А. Пчелинцева</w:t>
      </w:r>
    </w:p>
    <w:p w:rsidR="008537D7" w:rsidRPr="00E6254C" w:rsidRDefault="008537D7" w:rsidP="00E6254C">
      <w:pPr>
        <w:spacing w:before="60" w:after="0" w:line="240" w:lineRule="auto"/>
        <w:jc w:val="center"/>
        <w:rPr>
          <w:rFonts w:ascii="Times New Roman" w:hAnsi="Times New Roman" w:cs="Times New Roman"/>
          <w:color w:val="000000"/>
          <w:sz w:val="26"/>
          <w:szCs w:val="26"/>
        </w:rPr>
      </w:pPr>
    </w:p>
    <w:p w:rsidR="008537D7" w:rsidRPr="00E6254C" w:rsidRDefault="008537D7" w:rsidP="00E6254C">
      <w:pPr>
        <w:widowControl w:val="0"/>
        <w:tabs>
          <w:tab w:val="left" w:pos="-2127"/>
        </w:tabs>
        <w:spacing w:after="0" w:line="240" w:lineRule="auto"/>
        <w:ind w:right="21"/>
        <w:jc w:val="center"/>
        <w:rPr>
          <w:rFonts w:ascii="Times New Roman" w:hAnsi="Times New Roman" w:cs="Times New Roman"/>
          <w:i/>
          <w:iCs/>
          <w:sz w:val="26"/>
          <w:szCs w:val="26"/>
        </w:rPr>
      </w:pPr>
      <w:r>
        <w:rPr>
          <w:rFonts w:ascii="Times New Roman" w:hAnsi="Times New Roman" w:cs="Times New Roman"/>
          <w:i/>
          <w:iCs/>
          <w:sz w:val="26"/>
          <w:szCs w:val="26"/>
        </w:rPr>
        <w:t>Рецензент:</w:t>
      </w:r>
    </w:p>
    <w:p w:rsidR="008537D7" w:rsidRPr="00E6254C" w:rsidRDefault="008537D7" w:rsidP="00BC668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кандидат</w:t>
      </w:r>
      <w:r w:rsidRPr="00E6254C">
        <w:rPr>
          <w:rFonts w:ascii="Times New Roman" w:hAnsi="Times New Roman" w:cs="Times New Roman"/>
          <w:color w:val="000000"/>
          <w:sz w:val="26"/>
          <w:szCs w:val="26"/>
        </w:rPr>
        <w:t xml:space="preserve"> экономических наук, </w:t>
      </w:r>
      <w:r>
        <w:rPr>
          <w:rFonts w:ascii="Times New Roman" w:hAnsi="Times New Roman" w:cs="Times New Roman"/>
          <w:color w:val="000000"/>
          <w:sz w:val="26"/>
          <w:szCs w:val="26"/>
        </w:rPr>
        <w:t>и.о. заведующего кафедрой международных финансов и бухгалтерского учета</w:t>
      </w:r>
      <w:r w:rsidRPr="00E6254C">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Е.М. Звягина</w:t>
      </w:r>
    </w:p>
    <w:p w:rsidR="008537D7" w:rsidRPr="00795039" w:rsidRDefault="008537D7" w:rsidP="00E6254C">
      <w:pPr>
        <w:widowControl w:val="0"/>
        <w:spacing w:after="0" w:line="240" w:lineRule="auto"/>
        <w:jc w:val="center"/>
        <w:rPr>
          <w:rFonts w:ascii="Times New Roman" w:hAnsi="Times New Roman" w:cs="Times New Roman"/>
          <w:sz w:val="24"/>
          <w:szCs w:val="24"/>
        </w:rPr>
      </w:pPr>
    </w:p>
    <w:p w:rsidR="008537D7" w:rsidRPr="00795039" w:rsidRDefault="008537D7" w:rsidP="00E6254C">
      <w:pPr>
        <w:widowControl w:val="0"/>
        <w:spacing w:after="0" w:line="240" w:lineRule="auto"/>
        <w:jc w:val="center"/>
        <w:rPr>
          <w:rFonts w:ascii="Times New Roman" w:hAnsi="Times New Roman" w:cs="Times New Roman"/>
          <w:sz w:val="24"/>
          <w:szCs w:val="24"/>
        </w:rPr>
      </w:pPr>
    </w:p>
    <w:p w:rsidR="008537D7" w:rsidRPr="00E6254C" w:rsidRDefault="008537D7" w:rsidP="00E6254C">
      <w:pPr>
        <w:tabs>
          <w:tab w:val="center" w:pos="-851"/>
          <w:tab w:val="left" w:pos="896"/>
        </w:tabs>
        <w:spacing w:after="0" w:line="240" w:lineRule="auto"/>
        <w:ind w:left="420" w:hanging="419"/>
        <w:jc w:val="both"/>
        <w:rPr>
          <w:rFonts w:ascii="Times New Roman" w:hAnsi="Times New Roman" w:cs="Times New Roman"/>
          <w:sz w:val="28"/>
          <w:szCs w:val="28"/>
        </w:rPr>
      </w:pPr>
      <w:r w:rsidRPr="00E6254C">
        <w:rPr>
          <w:rFonts w:ascii="Times New Roman" w:hAnsi="Times New Roman" w:cs="Times New Roman"/>
          <w:sz w:val="28"/>
          <w:szCs w:val="28"/>
        </w:rPr>
        <w:t>О-64</w:t>
      </w:r>
      <w:r w:rsidRPr="00E6254C">
        <w:rPr>
          <w:rFonts w:ascii="Times New Roman" w:hAnsi="Times New Roman" w:cs="Times New Roman"/>
          <w:sz w:val="28"/>
          <w:szCs w:val="28"/>
        </w:rPr>
        <w:tab/>
      </w:r>
      <w:r w:rsidRPr="00414509">
        <w:rPr>
          <w:rFonts w:ascii="Times New Roman" w:hAnsi="Times New Roman" w:cs="Times New Roman"/>
          <w:b/>
          <w:bCs/>
          <w:color w:val="000000"/>
          <w:sz w:val="28"/>
          <w:szCs w:val="28"/>
        </w:rPr>
        <w:t>Бухгалтерский управленческий учет</w:t>
      </w:r>
      <w:r w:rsidRPr="006A00B1">
        <w:rPr>
          <w:rFonts w:ascii="Times New Roman" w:hAnsi="Times New Roman" w:cs="Times New Roman"/>
          <w:b/>
          <w:bCs/>
          <w:sz w:val="28"/>
          <w:szCs w:val="28"/>
        </w:rPr>
        <w:t>:</w:t>
      </w:r>
      <w:r w:rsidRPr="00E6254C">
        <w:rPr>
          <w:rFonts w:ascii="Times New Roman" w:hAnsi="Times New Roman" w:cs="Times New Roman"/>
          <w:sz w:val="28"/>
          <w:szCs w:val="28"/>
        </w:rPr>
        <w:t xml:space="preserve"> </w:t>
      </w:r>
      <w:r>
        <w:rPr>
          <w:rFonts w:ascii="Times New Roman" w:hAnsi="Times New Roman" w:cs="Times New Roman"/>
          <w:sz w:val="28"/>
          <w:szCs w:val="28"/>
        </w:rPr>
        <w:t xml:space="preserve">методические указания по выполнению курсовой работы </w:t>
      </w:r>
      <w:r w:rsidRPr="006A00B1">
        <w:rPr>
          <w:rFonts w:ascii="Times New Roman" w:hAnsi="Times New Roman" w:cs="Times New Roman"/>
          <w:sz w:val="28"/>
          <w:szCs w:val="28"/>
        </w:rPr>
        <w:t xml:space="preserve">для студентов </w:t>
      </w:r>
      <w:r w:rsidRPr="00E6254C">
        <w:rPr>
          <w:rFonts w:ascii="Times New Roman" w:hAnsi="Times New Roman" w:cs="Times New Roman"/>
          <w:sz w:val="28"/>
          <w:szCs w:val="28"/>
        </w:rPr>
        <w:t xml:space="preserve">/ сост. </w:t>
      </w:r>
      <w:r>
        <w:rPr>
          <w:rFonts w:ascii="Times New Roman" w:hAnsi="Times New Roman" w:cs="Times New Roman"/>
          <w:sz w:val="28"/>
          <w:szCs w:val="28"/>
        </w:rPr>
        <w:t>С</w:t>
      </w:r>
      <w:r w:rsidRPr="00E6254C">
        <w:rPr>
          <w:rFonts w:ascii="Times New Roman" w:hAnsi="Times New Roman" w:cs="Times New Roman"/>
          <w:sz w:val="28"/>
          <w:szCs w:val="28"/>
        </w:rPr>
        <w:t>.</w:t>
      </w:r>
      <w:r>
        <w:rPr>
          <w:rFonts w:ascii="Times New Roman" w:hAnsi="Times New Roman" w:cs="Times New Roman"/>
          <w:sz w:val="28"/>
          <w:szCs w:val="28"/>
        </w:rPr>
        <w:t>А</w:t>
      </w:r>
      <w:r w:rsidRPr="00E6254C">
        <w:rPr>
          <w:rFonts w:ascii="Times New Roman" w:hAnsi="Times New Roman" w:cs="Times New Roman"/>
          <w:sz w:val="28"/>
          <w:szCs w:val="28"/>
        </w:rPr>
        <w:t xml:space="preserve">. </w:t>
      </w:r>
      <w:r>
        <w:rPr>
          <w:rFonts w:ascii="Times New Roman" w:hAnsi="Times New Roman" w:cs="Times New Roman"/>
          <w:sz w:val="28"/>
          <w:szCs w:val="28"/>
        </w:rPr>
        <w:t xml:space="preserve">Пчелинцева; </w:t>
      </w:r>
      <w:r w:rsidRPr="00E6254C">
        <w:rPr>
          <w:rFonts w:ascii="Times New Roman" w:hAnsi="Times New Roman" w:cs="Times New Roman"/>
          <w:sz w:val="28"/>
          <w:szCs w:val="28"/>
        </w:rPr>
        <w:t>С.-Петерб. ун-т технол. упр. и экон. — СПб.: Изд-во Санкт-Петербург</w:t>
      </w:r>
      <w:r w:rsidRPr="00E6254C">
        <w:rPr>
          <w:rFonts w:ascii="Times New Roman" w:hAnsi="Times New Roman" w:cs="Times New Roman"/>
          <w:sz w:val="28"/>
          <w:szCs w:val="28"/>
        </w:rPr>
        <w:softHyphen/>
        <w:t>ского университета технологий управления и экономики, 201</w:t>
      </w:r>
      <w:r>
        <w:rPr>
          <w:rFonts w:ascii="Times New Roman" w:hAnsi="Times New Roman" w:cs="Times New Roman"/>
          <w:sz w:val="28"/>
          <w:szCs w:val="28"/>
        </w:rPr>
        <w:t>7</w:t>
      </w:r>
      <w:r w:rsidRPr="00E6254C">
        <w:rPr>
          <w:rFonts w:ascii="Times New Roman" w:hAnsi="Times New Roman" w:cs="Times New Roman"/>
          <w:sz w:val="28"/>
          <w:szCs w:val="28"/>
        </w:rPr>
        <w:t xml:space="preserve">. — </w:t>
      </w:r>
      <w:r>
        <w:rPr>
          <w:rFonts w:ascii="Times New Roman" w:hAnsi="Times New Roman" w:cs="Times New Roman"/>
          <w:sz w:val="28"/>
          <w:szCs w:val="28"/>
        </w:rPr>
        <w:t>18</w:t>
      </w:r>
      <w:r w:rsidRPr="00E6254C">
        <w:rPr>
          <w:rFonts w:ascii="Times New Roman" w:hAnsi="Times New Roman" w:cs="Times New Roman"/>
          <w:sz w:val="28"/>
          <w:szCs w:val="28"/>
        </w:rPr>
        <w:t xml:space="preserve"> с.</w:t>
      </w:r>
    </w:p>
    <w:p w:rsidR="008537D7" w:rsidRPr="00E6254C" w:rsidRDefault="008537D7" w:rsidP="00E6254C">
      <w:pPr>
        <w:tabs>
          <w:tab w:val="left" w:pos="8160"/>
        </w:tabs>
        <w:spacing w:before="120" w:after="0" w:line="240" w:lineRule="auto"/>
        <w:ind w:left="567" w:firstLine="369"/>
        <w:rPr>
          <w:rFonts w:ascii="Times New Roman" w:hAnsi="Times New Roman" w:cs="Times New Roman"/>
          <w:color w:val="000000"/>
          <w:sz w:val="26"/>
          <w:szCs w:val="26"/>
        </w:rPr>
      </w:pPr>
      <w:r w:rsidRPr="00E6254C">
        <w:rPr>
          <w:rFonts w:ascii="Times New Roman" w:hAnsi="Times New Roman" w:cs="Times New Roman"/>
          <w:color w:val="000000"/>
          <w:sz w:val="26"/>
          <w:szCs w:val="26"/>
          <w:lang w:val="en-US"/>
        </w:rPr>
        <w:t>ISBN</w:t>
      </w:r>
      <w:r w:rsidRPr="00E6254C">
        <w:rPr>
          <w:rFonts w:ascii="Times New Roman" w:hAnsi="Times New Roman" w:cs="Times New Roman"/>
          <w:color w:val="000000"/>
          <w:sz w:val="26"/>
          <w:szCs w:val="26"/>
        </w:rPr>
        <w:t xml:space="preserve"> 978-5-</w:t>
      </w:r>
      <w:r>
        <w:rPr>
          <w:rFonts w:ascii="Times New Roman" w:hAnsi="Times New Roman" w:cs="Times New Roman"/>
          <w:color w:val="000000"/>
          <w:sz w:val="26"/>
          <w:szCs w:val="26"/>
        </w:rPr>
        <w:t>----------------------------</w:t>
      </w:r>
    </w:p>
    <w:p w:rsidR="008537D7" w:rsidRDefault="008537D7" w:rsidP="00E6254C">
      <w:pPr>
        <w:widowControl w:val="0"/>
        <w:tabs>
          <w:tab w:val="left" w:pos="-2127"/>
        </w:tabs>
        <w:spacing w:after="0" w:line="240" w:lineRule="auto"/>
        <w:ind w:left="434" w:right="21"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по выполнению курсовой </w:t>
      </w:r>
      <w:r w:rsidRPr="006A00B1">
        <w:rPr>
          <w:rFonts w:ascii="Times New Roman" w:hAnsi="Times New Roman" w:cs="Times New Roman"/>
          <w:sz w:val="24"/>
          <w:szCs w:val="24"/>
        </w:rPr>
        <w:t>работ</w:t>
      </w:r>
      <w:r>
        <w:rPr>
          <w:rFonts w:ascii="Times New Roman" w:hAnsi="Times New Roman" w:cs="Times New Roman"/>
          <w:sz w:val="24"/>
          <w:szCs w:val="24"/>
        </w:rPr>
        <w:t>ы</w:t>
      </w:r>
      <w:r w:rsidRPr="006A00B1">
        <w:rPr>
          <w:rFonts w:ascii="Times New Roman" w:hAnsi="Times New Roman" w:cs="Times New Roman"/>
          <w:sz w:val="24"/>
          <w:szCs w:val="24"/>
        </w:rPr>
        <w:t xml:space="preserve"> </w:t>
      </w:r>
      <w:r w:rsidRPr="00E6254C">
        <w:rPr>
          <w:rFonts w:ascii="Times New Roman" w:hAnsi="Times New Roman" w:cs="Times New Roman"/>
          <w:sz w:val="24"/>
          <w:szCs w:val="24"/>
        </w:rPr>
        <w:t>предназначен</w:t>
      </w:r>
      <w:r>
        <w:rPr>
          <w:rFonts w:ascii="Times New Roman" w:hAnsi="Times New Roman" w:cs="Times New Roman"/>
          <w:sz w:val="24"/>
          <w:szCs w:val="24"/>
        </w:rPr>
        <w:t>ы</w:t>
      </w:r>
      <w:r w:rsidRPr="00E6254C">
        <w:rPr>
          <w:rFonts w:ascii="Times New Roman" w:hAnsi="Times New Roman" w:cs="Times New Roman"/>
          <w:sz w:val="24"/>
          <w:szCs w:val="24"/>
        </w:rPr>
        <w:t xml:space="preserve"> для студентов высших учебных заведений</w:t>
      </w:r>
      <w:r>
        <w:rPr>
          <w:rFonts w:ascii="Times New Roman" w:hAnsi="Times New Roman" w:cs="Times New Roman"/>
          <w:sz w:val="24"/>
          <w:szCs w:val="24"/>
        </w:rPr>
        <w:t xml:space="preserve"> (бакалавров)</w:t>
      </w:r>
      <w:r w:rsidRPr="00E6254C">
        <w:rPr>
          <w:rFonts w:ascii="Times New Roman" w:hAnsi="Times New Roman" w:cs="Times New Roman"/>
          <w:sz w:val="24"/>
          <w:szCs w:val="24"/>
        </w:rPr>
        <w:t xml:space="preserve">, </w:t>
      </w:r>
      <w:r>
        <w:rPr>
          <w:rFonts w:ascii="Times New Roman" w:hAnsi="Times New Roman" w:cs="Times New Roman"/>
          <w:sz w:val="24"/>
          <w:szCs w:val="24"/>
        </w:rPr>
        <w:t>обучающихся по направлению 38.03.01 Экономика</w:t>
      </w: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Default="008537D7" w:rsidP="002B3317">
      <w:pPr>
        <w:widowControl w:val="0"/>
        <w:spacing w:after="0" w:line="240" w:lineRule="auto"/>
        <w:ind w:left="420" w:right="-83" w:firstLine="476"/>
        <w:jc w:val="both"/>
        <w:rPr>
          <w:rFonts w:ascii="Times New Roman" w:hAnsi="Times New Roman" w:cs="Times New Roman"/>
          <w:sz w:val="24"/>
          <w:szCs w:val="24"/>
        </w:rPr>
      </w:pPr>
    </w:p>
    <w:p w:rsidR="008537D7" w:rsidRPr="00E6254C" w:rsidRDefault="008537D7" w:rsidP="002B3317">
      <w:pPr>
        <w:widowControl w:val="0"/>
        <w:spacing w:after="0" w:line="240" w:lineRule="auto"/>
        <w:ind w:left="420" w:right="-83" w:firstLine="476"/>
        <w:jc w:val="both"/>
        <w:rPr>
          <w:rFonts w:ascii="Times New Roman" w:hAnsi="Times New Roman" w:cs="Times New Roman"/>
          <w:sz w:val="24"/>
          <w:szCs w:val="24"/>
        </w:rPr>
      </w:pPr>
      <w:r w:rsidRPr="00E6254C">
        <w:rPr>
          <w:rFonts w:ascii="Times New Roman" w:hAnsi="Times New Roman" w:cs="Times New Roman"/>
          <w:sz w:val="24"/>
          <w:szCs w:val="24"/>
        </w:rPr>
        <w:t xml:space="preserve"> </w:t>
      </w:r>
    </w:p>
    <w:p w:rsidR="008537D7" w:rsidRPr="00E6254C" w:rsidRDefault="008537D7" w:rsidP="00741E64">
      <w:pPr>
        <w:widowControl w:val="0"/>
        <w:spacing w:after="0" w:line="240" w:lineRule="auto"/>
        <w:ind w:left="-567" w:right="-83"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E6254C">
        <w:rPr>
          <w:rFonts w:ascii="Times New Roman" w:hAnsi="Times New Roman" w:cs="Times New Roman"/>
          <w:sz w:val="24"/>
          <w:szCs w:val="24"/>
        </w:rPr>
        <w:t xml:space="preserve">УДК </w:t>
      </w:r>
      <w:r>
        <w:rPr>
          <w:rFonts w:ascii="Times New Roman" w:hAnsi="Times New Roman" w:cs="Times New Roman"/>
          <w:sz w:val="24"/>
          <w:szCs w:val="24"/>
        </w:rPr>
        <w:t>----------</w:t>
      </w:r>
    </w:p>
    <w:p w:rsidR="008537D7" w:rsidRPr="00E6254C" w:rsidRDefault="008537D7" w:rsidP="00E6254C">
      <w:pPr>
        <w:widowControl w:val="0"/>
        <w:spacing w:after="0" w:line="240" w:lineRule="auto"/>
        <w:ind w:left="-567" w:right="-83" w:firstLine="567"/>
        <w:jc w:val="right"/>
        <w:rPr>
          <w:rFonts w:ascii="Times New Roman" w:hAnsi="Times New Roman" w:cs="Times New Roman"/>
          <w:sz w:val="24"/>
          <w:szCs w:val="24"/>
        </w:rPr>
      </w:pPr>
      <w:r w:rsidRPr="00E6254C">
        <w:rPr>
          <w:rFonts w:ascii="Times New Roman" w:hAnsi="Times New Roman" w:cs="Times New Roman"/>
          <w:sz w:val="24"/>
          <w:szCs w:val="24"/>
        </w:rPr>
        <w:t xml:space="preserve">ББК </w:t>
      </w:r>
      <w:r>
        <w:rPr>
          <w:rFonts w:ascii="Times New Roman" w:hAnsi="Times New Roman" w:cs="Times New Roman"/>
          <w:sz w:val="24"/>
          <w:szCs w:val="24"/>
        </w:rPr>
        <w:t>-----------</w:t>
      </w:r>
    </w:p>
    <w:p w:rsidR="008537D7" w:rsidRDefault="008537D7" w:rsidP="00E6254C">
      <w:pPr>
        <w:widowControl w:val="0"/>
        <w:tabs>
          <w:tab w:val="left" w:pos="0"/>
        </w:tabs>
        <w:spacing w:after="0" w:line="240" w:lineRule="auto"/>
        <w:ind w:right="21" w:firstLine="360"/>
        <w:rPr>
          <w:rFonts w:ascii="Times New Roman" w:hAnsi="Times New Roman" w:cs="Times New Roman"/>
        </w:rPr>
      </w:pPr>
    </w:p>
    <w:p w:rsidR="008537D7" w:rsidRDefault="008537D7" w:rsidP="00E6254C">
      <w:pPr>
        <w:widowControl w:val="0"/>
        <w:tabs>
          <w:tab w:val="left" w:pos="0"/>
        </w:tabs>
        <w:spacing w:after="0" w:line="240" w:lineRule="auto"/>
        <w:ind w:right="21" w:firstLine="360"/>
        <w:rPr>
          <w:rFonts w:ascii="Times New Roman" w:hAnsi="Times New Roman" w:cs="Times New Roman"/>
        </w:rPr>
      </w:pPr>
    </w:p>
    <w:p w:rsidR="008537D7" w:rsidRDefault="008537D7" w:rsidP="00F56EFA">
      <w:pPr>
        <w:widowControl w:val="0"/>
        <w:spacing w:after="0" w:line="240" w:lineRule="auto"/>
        <w:rPr>
          <w:rFonts w:ascii="Times New Roman" w:hAnsi="Times New Roman" w:cs="Times New Roman"/>
          <w:sz w:val="26"/>
          <w:szCs w:val="26"/>
        </w:rPr>
      </w:pPr>
      <w:r w:rsidRPr="00E6254C">
        <w:rPr>
          <w:rFonts w:ascii="Times New Roman" w:hAnsi="Times New Roman" w:cs="Times New Roman"/>
          <w:sz w:val="26"/>
          <w:szCs w:val="26"/>
          <w:lang w:val="en-US"/>
        </w:rPr>
        <w:t>ISBN</w:t>
      </w:r>
      <w:r w:rsidRPr="00E6254C">
        <w:rPr>
          <w:rFonts w:ascii="Times New Roman" w:hAnsi="Times New Roman" w:cs="Times New Roman"/>
          <w:sz w:val="26"/>
          <w:szCs w:val="26"/>
        </w:rPr>
        <w:t xml:space="preserve"> 978-5-</w:t>
      </w:r>
      <w:r>
        <w:rPr>
          <w:rFonts w:ascii="Times New Roman" w:hAnsi="Times New Roman" w:cs="Times New Roman"/>
          <w:sz w:val="26"/>
          <w:szCs w:val="26"/>
        </w:rPr>
        <w:t xml:space="preserve">----------------------------                       </w:t>
      </w:r>
      <w:r w:rsidRPr="00E6254C">
        <w:rPr>
          <w:rFonts w:ascii="Times New Roman" w:hAnsi="Times New Roman" w:cs="Times New Roman"/>
          <w:sz w:val="26"/>
          <w:szCs w:val="26"/>
        </w:rPr>
        <w:t xml:space="preserve">© </w:t>
      </w:r>
      <w:r>
        <w:rPr>
          <w:rFonts w:ascii="Times New Roman" w:hAnsi="Times New Roman" w:cs="Times New Roman"/>
          <w:sz w:val="26"/>
          <w:szCs w:val="26"/>
        </w:rPr>
        <w:t>Пчелинцева С.А</w:t>
      </w:r>
      <w:r w:rsidRPr="00E6254C">
        <w:rPr>
          <w:rFonts w:ascii="Times New Roman" w:hAnsi="Times New Roman" w:cs="Times New Roman"/>
          <w:sz w:val="26"/>
          <w:szCs w:val="26"/>
        </w:rPr>
        <w:t>., составление, 201</w:t>
      </w:r>
      <w:r>
        <w:rPr>
          <w:rFonts w:ascii="Times New Roman" w:hAnsi="Times New Roman" w:cs="Times New Roman"/>
          <w:sz w:val="26"/>
          <w:szCs w:val="26"/>
        </w:rPr>
        <w:t>7</w:t>
      </w:r>
    </w:p>
    <w:p w:rsidR="008537D7" w:rsidRPr="00E6254C" w:rsidRDefault="008537D7" w:rsidP="002B3317">
      <w:pPr>
        <w:widowControl w:val="0"/>
        <w:tabs>
          <w:tab w:val="left" w:pos="5954"/>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537D7" w:rsidRPr="00E6254C" w:rsidRDefault="008537D7" w:rsidP="00046A89">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6254C">
        <w:rPr>
          <w:rFonts w:ascii="Times New Roman" w:hAnsi="Times New Roman" w:cs="Times New Roman"/>
          <w:sz w:val="26"/>
          <w:szCs w:val="26"/>
        </w:rPr>
        <w:t>© СПбУТУиЭ, 201</w:t>
      </w:r>
      <w:r>
        <w:rPr>
          <w:rFonts w:ascii="Times New Roman" w:hAnsi="Times New Roman" w:cs="Times New Roman"/>
          <w:sz w:val="26"/>
          <w:szCs w:val="26"/>
        </w:rPr>
        <w:t>7</w:t>
      </w:r>
    </w:p>
    <w:p w:rsidR="008537D7" w:rsidRDefault="008537D7">
      <w:pPr>
        <w:rPr>
          <w:rFonts w:ascii="Times New Roman" w:hAnsi="Times New Roman" w:cs="Times New Roman"/>
          <w:b/>
          <w:bCs/>
          <w:sz w:val="24"/>
          <w:szCs w:val="24"/>
        </w:rPr>
      </w:pPr>
      <w:r>
        <w:rPr>
          <w:rFonts w:ascii="Times New Roman" w:hAnsi="Times New Roman" w:cs="Times New Roman"/>
          <w:b/>
          <w:bCs/>
          <w:sz w:val="24"/>
          <w:szCs w:val="24"/>
        </w:rPr>
        <w:br w:type="page"/>
      </w:r>
    </w:p>
    <w:p w:rsidR="008537D7" w:rsidRDefault="008537D7" w:rsidP="00C37ADD">
      <w:pPr>
        <w:pStyle w:val="a3"/>
        <w:jc w:val="center"/>
        <w:rPr>
          <w:rFonts w:ascii="Times New Roman" w:hAnsi="Times New Roman" w:cs="Times New Roman"/>
          <w:b/>
          <w:bCs/>
          <w:sz w:val="24"/>
          <w:szCs w:val="24"/>
        </w:rPr>
      </w:pPr>
      <w:r w:rsidRPr="00C37ADD">
        <w:rPr>
          <w:rFonts w:ascii="Times New Roman" w:hAnsi="Times New Roman" w:cs="Times New Roman"/>
          <w:b/>
          <w:bCs/>
          <w:sz w:val="24"/>
          <w:szCs w:val="24"/>
        </w:rPr>
        <w:t>СОДЕРЖАНИЕ</w:t>
      </w:r>
    </w:p>
    <w:p w:rsidR="008537D7" w:rsidRDefault="008537D7" w:rsidP="00700746">
      <w:pPr>
        <w:pStyle w:val="a3"/>
        <w:jc w:val="center"/>
        <w:rPr>
          <w:rFonts w:ascii="Times New Roman" w:hAnsi="Times New Roman" w:cs="Times New Roman"/>
          <w:b/>
          <w:bCs/>
          <w:sz w:val="24"/>
          <w:szCs w:val="24"/>
        </w:rPr>
      </w:pPr>
    </w:p>
    <w:tbl>
      <w:tblPr>
        <w:tblpPr w:leftFromText="180" w:rightFromText="180" w:vertAnchor="text" w:tblpY="1"/>
        <w:tblOverlap w:val="never"/>
        <w:tblW w:w="0" w:type="auto"/>
        <w:tblLook w:val="00A0" w:firstRow="1" w:lastRow="0" w:firstColumn="1" w:lastColumn="0" w:noHBand="0" w:noVBand="0"/>
      </w:tblPr>
      <w:tblGrid>
        <w:gridCol w:w="8023"/>
        <w:gridCol w:w="931"/>
        <w:gridCol w:w="899"/>
      </w:tblGrid>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 xml:space="preserve">Введение </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1. Общие положения</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2. Методические рекомендации к выполнению курсовой работы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ind w:firstLine="567"/>
              <w:jc w:val="both"/>
              <w:rPr>
                <w:rFonts w:ascii="Times New Roman" w:hAnsi="Times New Roman" w:cs="Times New Roman"/>
                <w:sz w:val="24"/>
                <w:szCs w:val="24"/>
              </w:rPr>
            </w:pPr>
            <w:r w:rsidRPr="00A50816">
              <w:rPr>
                <w:rFonts w:ascii="Times New Roman" w:hAnsi="Times New Roman" w:cs="Times New Roman"/>
                <w:sz w:val="24"/>
                <w:szCs w:val="24"/>
              </w:rPr>
              <w:t>2.1. Выбор темы курсовой работы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ind w:firstLine="567"/>
              <w:jc w:val="both"/>
              <w:rPr>
                <w:rFonts w:ascii="Times New Roman" w:hAnsi="Times New Roman" w:cs="Times New Roman"/>
                <w:sz w:val="24"/>
                <w:szCs w:val="24"/>
              </w:rPr>
            </w:pPr>
            <w:r w:rsidRPr="00A50816">
              <w:rPr>
                <w:rFonts w:ascii="Times New Roman" w:hAnsi="Times New Roman" w:cs="Times New Roman"/>
                <w:sz w:val="24"/>
                <w:szCs w:val="24"/>
              </w:rPr>
              <w:t>2.2. Поиск литературных источников, анализ и обобщение материала по теме курсовой работы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ind w:firstLine="567"/>
              <w:jc w:val="both"/>
              <w:rPr>
                <w:rFonts w:ascii="Times New Roman" w:hAnsi="Times New Roman" w:cs="Times New Roman"/>
                <w:sz w:val="24"/>
                <w:szCs w:val="24"/>
              </w:rPr>
            </w:pPr>
            <w:r w:rsidRPr="00A50816">
              <w:rPr>
                <w:rFonts w:ascii="Times New Roman" w:hAnsi="Times New Roman" w:cs="Times New Roman"/>
                <w:sz w:val="24"/>
                <w:szCs w:val="24"/>
              </w:rPr>
              <w:t>2.3. Структура курсовой работы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ind w:firstLine="567"/>
              <w:jc w:val="both"/>
              <w:rPr>
                <w:rFonts w:ascii="Times New Roman" w:hAnsi="Times New Roman" w:cs="Times New Roman"/>
                <w:sz w:val="24"/>
                <w:szCs w:val="24"/>
              </w:rPr>
            </w:pPr>
            <w:r w:rsidRPr="00A50816">
              <w:rPr>
                <w:rFonts w:ascii="Times New Roman" w:hAnsi="Times New Roman" w:cs="Times New Roman"/>
                <w:sz w:val="24"/>
                <w:szCs w:val="24"/>
              </w:rPr>
              <w:t>2.4. Требования к оформлению курсовой работы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3. Критерии оценки курсовой работы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4. Порядок и процедура защиты курсовой работы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Заключение</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Список рекомендуемой литературы</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jc w:val="both"/>
              <w:rPr>
                <w:rFonts w:ascii="Times New Roman" w:hAnsi="Times New Roman" w:cs="Times New Roman"/>
                <w:sz w:val="24"/>
                <w:szCs w:val="24"/>
              </w:rPr>
            </w:pPr>
            <w:r w:rsidRPr="00A50816">
              <w:rPr>
                <w:rFonts w:ascii="Times New Roman" w:hAnsi="Times New Roman" w:cs="Times New Roman"/>
                <w:sz w:val="24"/>
                <w:szCs w:val="24"/>
              </w:rPr>
              <w:t xml:space="preserve">Приложения </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r w:rsidR="008537D7" w:rsidRPr="00A50816">
        <w:tc>
          <w:tcPr>
            <w:tcW w:w="8023" w:type="dxa"/>
          </w:tcPr>
          <w:p w:rsidR="008537D7" w:rsidRPr="00A50816" w:rsidRDefault="008537D7" w:rsidP="00A50816">
            <w:pPr>
              <w:spacing w:after="0" w:line="240" w:lineRule="auto"/>
              <w:ind w:left="567"/>
              <w:jc w:val="both"/>
              <w:rPr>
                <w:rFonts w:ascii="Times New Roman" w:hAnsi="Times New Roman" w:cs="Times New Roman"/>
                <w:sz w:val="24"/>
                <w:szCs w:val="24"/>
              </w:rPr>
            </w:pPr>
            <w:r w:rsidRPr="00A50816">
              <w:rPr>
                <w:rFonts w:ascii="Times New Roman" w:hAnsi="Times New Roman" w:cs="Times New Roman"/>
                <w:sz w:val="24"/>
                <w:szCs w:val="24"/>
              </w:rPr>
              <w:t>Приложение 1. Примерные темы курсовых работ</w:t>
            </w:r>
          </w:p>
        </w:tc>
        <w:tc>
          <w:tcPr>
            <w:tcW w:w="931" w:type="dxa"/>
          </w:tcPr>
          <w:p w:rsidR="008537D7" w:rsidRPr="00A50816" w:rsidRDefault="008537D7" w:rsidP="00A50816">
            <w:pPr>
              <w:spacing w:after="0" w:line="240" w:lineRule="auto"/>
              <w:jc w:val="both"/>
              <w:rPr>
                <w:rFonts w:ascii="Times New Roman" w:hAnsi="Times New Roman" w:cs="Times New Roman"/>
                <w:sz w:val="24"/>
                <w:szCs w:val="24"/>
              </w:rPr>
            </w:pPr>
          </w:p>
        </w:tc>
        <w:tc>
          <w:tcPr>
            <w:tcW w:w="899" w:type="dxa"/>
          </w:tcPr>
          <w:p w:rsidR="008537D7" w:rsidRPr="00A50816" w:rsidRDefault="008537D7" w:rsidP="00A50816">
            <w:pPr>
              <w:spacing w:after="0" w:line="240" w:lineRule="auto"/>
              <w:jc w:val="both"/>
              <w:rPr>
                <w:rFonts w:ascii="Times New Roman" w:hAnsi="Times New Roman" w:cs="Times New Roman"/>
                <w:sz w:val="24"/>
                <w:szCs w:val="24"/>
              </w:rPr>
            </w:pPr>
          </w:p>
        </w:tc>
      </w:tr>
    </w:tbl>
    <w:p w:rsidR="008537D7" w:rsidRDefault="008537D7" w:rsidP="00700746">
      <w:pPr>
        <w:pStyle w:val="a3"/>
        <w:jc w:val="center"/>
        <w:rPr>
          <w:rFonts w:ascii="Times New Roman" w:hAnsi="Times New Roman" w:cs="Times New Roman"/>
          <w:b/>
          <w:bCs/>
          <w:sz w:val="24"/>
          <w:szCs w:val="24"/>
        </w:rPr>
      </w:pPr>
    </w:p>
    <w:p w:rsidR="008537D7" w:rsidRDefault="008537D7" w:rsidP="00700746">
      <w:pPr>
        <w:pStyle w:val="a3"/>
        <w:jc w:val="center"/>
        <w:rPr>
          <w:rFonts w:ascii="Times New Roman" w:hAnsi="Times New Roman" w:cs="Times New Roman"/>
          <w:b/>
          <w:bCs/>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EF07BB" w:rsidRDefault="00EF07BB" w:rsidP="00912D9F">
      <w:pPr>
        <w:pStyle w:val="a3"/>
        <w:rPr>
          <w:rFonts w:ascii="Times New Roman" w:hAnsi="Times New Roman" w:cs="Times New Roman"/>
          <w:sz w:val="24"/>
          <w:szCs w:val="24"/>
        </w:rPr>
      </w:pPr>
    </w:p>
    <w:p w:rsidR="00EF07BB" w:rsidRDefault="00EF07BB"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Default="008537D7" w:rsidP="00912D9F">
      <w:pPr>
        <w:pStyle w:val="a3"/>
        <w:rPr>
          <w:rFonts w:ascii="Times New Roman" w:hAnsi="Times New Roman" w:cs="Times New Roman"/>
          <w:sz w:val="24"/>
          <w:szCs w:val="24"/>
        </w:rPr>
      </w:pPr>
    </w:p>
    <w:p w:rsidR="008537D7" w:rsidRPr="00EF07BB" w:rsidRDefault="008537D7" w:rsidP="00EF07BB">
      <w:pPr>
        <w:spacing w:after="0" w:line="360" w:lineRule="auto"/>
        <w:ind w:firstLine="540"/>
        <w:jc w:val="center"/>
        <w:rPr>
          <w:rFonts w:ascii="Times New Roman" w:hAnsi="Times New Roman" w:cs="Times New Roman"/>
          <w:b/>
          <w:bCs/>
          <w:color w:val="000000"/>
          <w:sz w:val="28"/>
          <w:szCs w:val="28"/>
        </w:rPr>
      </w:pPr>
      <w:r w:rsidRPr="00EF07BB">
        <w:rPr>
          <w:rFonts w:ascii="Times New Roman" w:hAnsi="Times New Roman" w:cs="Times New Roman"/>
          <w:b/>
          <w:bCs/>
          <w:sz w:val="28"/>
          <w:szCs w:val="28"/>
        </w:rPr>
        <w:lastRenderedPageBreak/>
        <w:t>Введение</w:t>
      </w:r>
    </w:p>
    <w:p w:rsidR="008537D7" w:rsidRPr="00EF07BB" w:rsidRDefault="008537D7" w:rsidP="00EF07BB">
      <w:pPr>
        <w:spacing w:after="0" w:line="360" w:lineRule="auto"/>
        <w:ind w:firstLine="540"/>
        <w:jc w:val="both"/>
        <w:rPr>
          <w:rFonts w:ascii="Times New Roman" w:hAnsi="Times New Roman" w:cs="Times New Roman"/>
          <w:color w:val="000000"/>
          <w:sz w:val="28"/>
          <w:szCs w:val="28"/>
        </w:rPr>
      </w:pP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В современной рыночной экономике повышается самостоятельность организаций в принятии и выработке управленческих решений по обеспечению эффективной финансово-хозяйственной деятельности. </w:t>
      </w: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Бухгалтерский управленческий учет является основным звеном формирования экономической политики, инструментом бизнеса, одним из главных механизмов управления процессами производства, оперативного и долгосрочного планирования, прогнозирования и анализа хозяйственной деятельности. </w:t>
      </w: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Приобретению и закреплению профессиональных навыков в немалой степени способствует выполнение студентами курсовой работы. </w:t>
      </w: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Курсовая работа</w:t>
      </w:r>
      <w:r w:rsidRPr="00EF07BB">
        <w:rPr>
          <w:rFonts w:ascii="Times New Roman" w:hAnsi="Times New Roman" w:cs="Times New Roman"/>
          <w:b/>
          <w:bCs/>
          <w:sz w:val="28"/>
          <w:szCs w:val="28"/>
        </w:rPr>
        <w:t xml:space="preserve"> –</w:t>
      </w:r>
      <w:r w:rsidRPr="00EF07BB">
        <w:rPr>
          <w:rFonts w:ascii="Times New Roman" w:hAnsi="Times New Roman" w:cs="Times New Roman"/>
          <w:sz w:val="28"/>
          <w:szCs w:val="28"/>
        </w:rPr>
        <w:t xml:space="preserve"> самостоятельная разработка конкретной темы с элементами научного анализа, отражающая приобретенные студентом теоретические знания и практические навыки, умение работать с литературой, анализировать источники, делать обстоятельные и обоснованные выводы. </w:t>
      </w: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Цель курсовой работы по дисциплине «Бухгалтерский управленческий учет» – закрепление знаний по бухгалтерскому управленческому учету, используя практический материал. </w:t>
      </w: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Написание курсовой работы по дисциплине «Бухгалтерский управленческий учет» позволит сформировать у будущих специалистов практические навыки, а также приобрести умение в решении задач по управлению финансово-производственной деятельностью предприятия. </w:t>
      </w: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Курсовая работа требует от студента освоения элементов научно-исследовательской работы, а также подготавливает к выполнению более сложной задачи – выпускной квалификационной работы. </w:t>
      </w:r>
    </w:p>
    <w:p w:rsidR="008537D7" w:rsidRPr="00EF07BB" w:rsidRDefault="008537D7" w:rsidP="00EF07BB">
      <w:pPr>
        <w:spacing w:after="0"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При разработке методических указаний учитывались требования к выполнению курсовых работ по </w:t>
      </w:r>
      <w:r w:rsidRPr="00EF07BB">
        <w:rPr>
          <w:rFonts w:ascii="Times New Roman" w:hAnsi="Times New Roman" w:cs="Times New Roman"/>
          <w:i/>
          <w:iCs/>
          <w:sz w:val="28"/>
          <w:szCs w:val="28"/>
        </w:rPr>
        <w:t>направлению 38.03.01 Экономика.</w:t>
      </w:r>
    </w:p>
    <w:p w:rsidR="008537D7" w:rsidRPr="00EF07BB" w:rsidRDefault="008537D7" w:rsidP="00EF07BB">
      <w:pPr>
        <w:pStyle w:val="a3"/>
        <w:spacing w:line="360" w:lineRule="auto"/>
        <w:ind w:firstLine="540"/>
        <w:rPr>
          <w:rFonts w:ascii="Times New Roman" w:hAnsi="Times New Roman" w:cs="Times New Roman"/>
          <w:sz w:val="28"/>
          <w:szCs w:val="28"/>
        </w:rPr>
      </w:pPr>
    </w:p>
    <w:p w:rsidR="008537D7" w:rsidRPr="00EF07BB" w:rsidRDefault="008537D7" w:rsidP="00EF07BB">
      <w:pPr>
        <w:pStyle w:val="a3"/>
        <w:spacing w:line="360" w:lineRule="auto"/>
        <w:rPr>
          <w:rFonts w:ascii="Times New Roman" w:hAnsi="Times New Roman" w:cs="Times New Roman"/>
          <w:sz w:val="28"/>
          <w:szCs w:val="28"/>
        </w:rPr>
      </w:pPr>
    </w:p>
    <w:p w:rsidR="008537D7" w:rsidRPr="00EF07BB" w:rsidRDefault="008537D7" w:rsidP="00EF07BB">
      <w:pPr>
        <w:pStyle w:val="a3"/>
        <w:spacing w:line="360" w:lineRule="auto"/>
        <w:rPr>
          <w:rFonts w:ascii="Times New Roman" w:hAnsi="Times New Roman" w:cs="Times New Roman"/>
          <w:sz w:val="28"/>
          <w:szCs w:val="28"/>
        </w:rPr>
      </w:pPr>
    </w:p>
    <w:p w:rsidR="008537D7" w:rsidRPr="00EF07BB" w:rsidRDefault="008537D7" w:rsidP="00EF07BB">
      <w:pPr>
        <w:pStyle w:val="a3"/>
        <w:spacing w:line="360" w:lineRule="auto"/>
        <w:rPr>
          <w:rFonts w:ascii="Times New Roman" w:hAnsi="Times New Roman" w:cs="Times New Roman"/>
          <w:sz w:val="28"/>
          <w:szCs w:val="28"/>
        </w:rPr>
      </w:pPr>
    </w:p>
    <w:p w:rsidR="008537D7" w:rsidRPr="00EF07BB" w:rsidRDefault="008537D7" w:rsidP="00EF07BB">
      <w:pPr>
        <w:pStyle w:val="ad"/>
        <w:numPr>
          <w:ilvl w:val="0"/>
          <w:numId w:val="19"/>
        </w:numPr>
        <w:spacing w:before="0" w:beforeAutospacing="0" w:after="0" w:afterAutospacing="0" w:line="360" w:lineRule="auto"/>
        <w:jc w:val="center"/>
        <w:rPr>
          <w:rFonts w:ascii="Times New Roman" w:hAnsi="Times New Roman" w:cs="Times New Roman"/>
          <w:b/>
          <w:bCs/>
          <w:color w:val="000000"/>
          <w:sz w:val="28"/>
          <w:szCs w:val="28"/>
        </w:rPr>
      </w:pPr>
      <w:r w:rsidRPr="00EF07BB">
        <w:rPr>
          <w:rFonts w:ascii="Times New Roman" w:hAnsi="Times New Roman" w:cs="Times New Roman"/>
          <w:b/>
          <w:bCs/>
          <w:color w:val="000000"/>
          <w:sz w:val="28"/>
          <w:szCs w:val="28"/>
        </w:rPr>
        <w:lastRenderedPageBreak/>
        <w:t>Общие положения</w:t>
      </w:r>
    </w:p>
    <w:p w:rsidR="008537D7" w:rsidRPr="00EF07BB" w:rsidRDefault="008537D7" w:rsidP="00EF07BB">
      <w:pPr>
        <w:pStyle w:val="ad"/>
        <w:spacing w:before="0" w:beforeAutospacing="0" w:after="0" w:afterAutospacing="0" w:line="360" w:lineRule="auto"/>
        <w:ind w:left="720"/>
        <w:jc w:val="both"/>
        <w:rPr>
          <w:rFonts w:ascii="Times New Roman" w:hAnsi="Times New Roman" w:cs="Times New Roman"/>
          <w:color w:val="000000"/>
          <w:sz w:val="28"/>
          <w:szCs w:val="28"/>
        </w:rPr>
      </w:pP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Курсовая работа – вид самостоятельной письменной работы, направленный на творческое освоение дисциплин по направлению 38.03.01 «Экономика» и выработку соответствующих компетенций. Курсовая работа является учебно-исследовательской работой; это самостоятельное, выполненное под руководством преподавателя, содержательное исследование с элементами научной новизны, либо имеющее характер творческого изучения, обобщения собранного материала, его анализа, выявления проблем и внесение аргументированных предложений по их разрешению. Курсовая работа является теоретической компонентой анализа актуальных вопросов в современных условиях, с учетом знаний, полученных студентом при изучении дисциплины, а также смежных дисциплин.</w:t>
      </w:r>
    </w:p>
    <w:p w:rsidR="008537D7" w:rsidRPr="00EF07BB" w:rsidRDefault="008537D7" w:rsidP="00EF07BB">
      <w:pPr>
        <w:pStyle w:val="a3"/>
        <w:tabs>
          <w:tab w:val="left" w:pos="2400"/>
        </w:tabs>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ab/>
      </w:r>
    </w:p>
    <w:p w:rsidR="008537D7" w:rsidRPr="00EF07BB" w:rsidRDefault="008357AC" w:rsidP="00EF07BB">
      <w:pPr>
        <w:pStyle w:val="a3"/>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t xml:space="preserve">2 </w:t>
      </w:r>
      <w:r w:rsidR="008537D7" w:rsidRPr="00EF07BB">
        <w:rPr>
          <w:rFonts w:ascii="Times New Roman" w:hAnsi="Times New Roman" w:cs="Times New Roman"/>
          <w:b/>
          <w:bCs/>
          <w:sz w:val="28"/>
          <w:szCs w:val="28"/>
        </w:rPr>
        <w:t>Методические рекомендации к выполнению курсовой работы</w:t>
      </w:r>
    </w:p>
    <w:p w:rsidR="008537D7" w:rsidRPr="00EF07BB" w:rsidRDefault="008357AC" w:rsidP="00EF07BB">
      <w:pPr>
        <w:pStyle w:val="a3"/>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t xml:space="preserve">2.1 </w:t>
      </w:r>
      <w:r w:rsidR="008537D7" w:rsidRPr="00EF07BB">
        <w:rPr>
          <w:rFonts w:ascii="Times New Roman" w:hAnsi="Times New Roman" w:cs="Times New Roman"/>
          <w:b/>
          <w:bCs/>
          <w:sz w:val="28"/>
          <w:szCs w:val="28"/>
        </w:rPr>
        <w:t>Выбор темы курсовой работы</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Тематика курсовых работ разрабатывается и утверждается на кафедре. Студентам предоставляется право выбора любой предложенной кафедрой темы. Возможен также инициативный выбор темы, но при этом необходимо проконсультироваться о правильной ее формулировке, актуальности, практической значимости и наличии по данной проблеме литературы. Не допускается написание курсовых работ несколькими студентами на одну тему, за исключением тех случаев, когда по разрешению научного руководителя каждым из них рассматриваются различные аспекты общей темы. Выбранная тема в обязательном порядке должна быть зарегистрирована на кафедре в специальном журнале.</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Научным руководителем студента является, как правило, преподаватель, ведущий семинарские занятия в группе. Предполагается, что при согласовании с преподавателем темы курсовой работы, выбранной из предложенного тематического списка, ее окончательная формулировка может уточняться и редактироваться - прежде всего, в сторону конкретизации, проблематизации и/или актуализации. С руководителем необходимо также согласовать план работы, спи</w:t>
      </w:r>
      <w:r w:rsidRPr="00EF07BB">
        <w:rPr>
          <w:rFonts w:ascii="Times New Roman" w:hAnsi="Times New Roman" w:cs="Times New Roman"/>
          <w:color w:val="000000"/>
          <w:sz w:val="28"/>
          <w:szCs w:val="28"/>
        </w:rPr>
        <w:lastRenderedPageBreak/>
        <w:t>сок нормативных актов, специальной литературы, методы сбора и обработки возможных практических материалов, этапы работы и сроки представления работы на проверку. Для того чтобы тема курсовой работы была раскрыта, студент должен исходить из следующих основных принципов:</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самостоятельность в обобщении изученного материала;</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оценка различных точек зрения по затронутой теме;</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собственное осмысление проблемы на основе теоретических знаний;</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хорошее знание основных источников политико-правовой мысли, отраслевого (текущего) законодательства, учебной и специальной литературы;</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системность, стройность изложения и логическая завершенность работы</w:t>
      </w:r>
    </w:p>
    <w:p w:rsidR="008537D7" w:rsidRPr="00EF07BB" w:rsidRDefault="008537D7" w:rsidP="00EF07BB">
      <w:pPr>
        <w:pStyle w:val="ad"/>
        <w:spacing w:before="0" w:beforeAutospacing="0" w:after="0" w:afterAutospacing="0"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критика сомнительных концепций и идей, аргументация собственной позиции или точки зрения, которую разделяет студент.</w:t>
      </w:r>
    </w:p>
    <w:p w:rsidR="008537D7" w:rsidRPr="00EF07BB" w:rsidRDefault="008537D7" w:rsidP="00EF07BB">
      <w:pPr>
        <w:pStyle w:val="a3"/>
        <w:spacing w:line="360" w:lineRule="auto"/>
        <w:ind w:firstLine="540"/>
        <w:jc w:val="both"/>
        <w:rPr>
          <w:rFonts w:ascii="Times New Roman" w:hAnsi="Times New Roman" w:cs="Times New Roman"/>
          <w:sz w:val="28"/>
          <w:szCs w:val="28"/>
        </w:rPr>
      </w:pPr>
    </w:p>
    <w:p w:rsidR="008537D7" w:rsidRPr="00EF07BB" w:rsidRDefault="008357AC" w:rsidP="00EF07BB">
      <w:pPr>
        <w:pStyle w:val="a3"/>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t>2.2</w:t>
      </w:r>
      <w:r w:rsidR="008537D7" w:rsidRPr="00EF07BB">
        <w:rPr>
          <w:rFonts w:ascii="Times New Roman" w:hAnsi="Times New Roman" w:cs="Times New Roman"/>
          <w:b/>
          <w:bCs/>
          <w:sz w:val="28"/>
          <w:szCs w:val="28"/>
        </w:rPr>
        <w:t xml:space="preserve"> Поиск литературных источников, анализ и обобщение материала по теме курсовой работы</w:t>
      </w:r>
    </w:p>
    <w:p w:rsidR="008537D7" w:rsidRPr="00EF07BB" w:rsidRDefault="008537D7" w:rsidP="00EF07BB">
      <w:pPr>
        <w:pStyle w:val="a8"/>
        <w:numPr>
          <w:ilvl w:val="1"/>
          <w:numId w:val="0"/>
        </w:numPr>
        <w:tabs>
          <w:tab w:val="left" w:pos="1276"/>
        </w:tabs>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Студент должен составить список литературы, посвященный выбранной теме. При подготовке списка в него включаются библиографические, реферативные и обзорные издания, в частности:</w:t>
      </w:r>
    </w:p>
    <w:p w:rsidR="008537D7" w:rsidRPr="00EF07BB" w:rsidRDefault="008537D7" w:rsidP="00EF07BB">
      <w:pPr>
        <w:pStyle w:val="a8"/>
        <w:spacing w:line="360" w:lineRule="auto"/>
        <w:ind w:left="0" w:firstLine="540"/>
        <w:jc w:val="both"/>
        <w:rPr>
          <w:rFonts w:ascii="Times New Roman" w:hAnsi="Times New Roman" w:cs="Times New Roman"/>
          <w:sz w:val="28"/>
          <w:szCs w:val="28"/>
        </w:rPr>
      </w:pPr>
      <w:r w:rsidRPr="00EF07BB">
        <w:rPr>
          <w:rFonts w:ascii="Times New Roman" w:hAnsi="Times New Roman" w:cs="Times New Roman"/>
          <w:sz w:val="28"/>
          <w:szCs w:val="28"/>
        </w:rPr>
        <w:t>- библиографические издания содержат перечень библиографических описаний, информирующих о том, что издано по интересующему вопросу, и выполняют две функции: сигнальную и адресную;</w:t>
      </w:r>
    </w:p>
    <w:p w:rsidR="008537D7" w:rsidRPr="00EF07BB" w:rsidRDefault="008537D7" w:rsidP="00EF07BB">
      <w:pPr>
        <w:pStyle w:val="a8"/>
        <w:spacing w:line="360" w:lineRule="auto"/>
        <w:ind w:left="0" w:firstLine="426"/>
        <w:jc w:val="both"/>
        <w:rPr>
          <w:rFonts w:ascii="Times New Roman" w:hAnsi="Times New Roman" w:cs="Times New Roman"/>
          <w:sz w:val="28"/>
          <w:szCs w:val="28"/>
        </w:rPr>
      </w:pPr>
      <w:r w:rsidRPr="00EF07BB">
        <w:rPr>
          <w:rFonts w:ascii="Times New Roman" w:hAnsi="Times New Roman" w:cs="Times New Roman"/>
          <w:sz w:val="28"/>
          <w:szCs w:val="28"/>
        </w:rPr>
        <w:t>- реферативные издания содержат публикации рефератов, кратко излагающих содержание первичных документов с основными фактическими сведениями и выводами, а к реферативным изданиям относятся реферативные журналы, реферативные сборники и т.п.;</w:t>
      </w:r>
    </w:p>
    <w:p w:rsidR="008537D7" w:rsidRPr="00EF07BB" w:rsidRDefault="008537D7" w:rsidP="00EF07BB">
      <w:pPr>
        <w:pStyle w:val="a8"/>
        <w:spacing w:line="360" w:lineRule="auto"/>
        <w:ind w:left="0" w:firstLine="426"/>
        <w:jc w:val="both"/>
        <w:rPr>
          <w:rFonts w:ascii="Times New Roman" w:hAnsi="Times New Roman" w:cs="Times New Roman"/>
          <w:sz w:val="28"/>
          <w:szCs w:val="28"/>
        </w:rPr>
      </w:pPr>
      <w:r w:rsidRPr="00EF07BB">
        <w:rPr>
          <w:rFonts w:ascii="Times New Roman" w:hAnsi="Times New Roman" w:cs="Times New Roman"/>
          <w:sz w:val="28"/>
          <w:szCs w:val="28"/>
        </w:rPr>
        <w:t>- обзорные издания содержат обзор одной проблемы или направления, а также сборники обзоров и обобщают сведения первичных документов.</w:t>
      </w:r>
    </w:p>
    <w:p w:rsidR="008537D7" w:rsidRPr="00EF07BB" w:rsidRDefault="008537D7" w:rsidP="00EF07BB">
      <w:pPr>
        <w:pStyle w:val="a8"/>
        <w:numPr>
          <w:ilvl w:val="1"/>
          <w:numId w:val="0"/>
        </w:numPr>
        <w:tabs>
          <w:tab w:val="left" w:pos="1276"/>
        </w:tabs>
        <w:spacing w:line="360" w:lineRule="auto"/>
        <w:ind w:firstLine="426"/>
        <w:jc w:val="both"/>
        <w:rPr>
          <w:rFonts w:ascii="Times New Roman" w:hAnsi="Times New Roman" w:cs="Times New Roman"/>
          <w:sz w:val="28"/>
          <w:szCs w:val="28"/>
        </w:rPr>
      </w:pPr>
      <w:r w:rsidRPr="00EF07BB">
        <w:rPr>
          <w:rFonts w:ascii="Times New Roman" w:hAnsi="Times New Roman" w:cs="Times New Roman"/>
          <w:sz w:val="28"/>
          <w:szCs w:val="28"/>
        </w:rPr>
        <w:t>Существенную помощь в поиске литературных источников могут оказать библиотечные каталоги (алфавитный, предметный, электронный), а также библиографические указатели, выпускаемые различными библиотеками и справочная литература (энциклопедии, словари).</w:t>
      </w:r>
    </w:p>
    <w:p w:rsidR="008537D7" w:rsidRPr="00EF07BB" w:rsidRDefault="008537D7" w:rsidP="00EF07BB">
      <w:pPr>
        <w:pStyle w:val="a8"/>
        <w:numPr>
          <w:ilvl w:val="1"/>
          <w:numId w:val="0"/>
        </w:numPr>
        <w:tabs>
          <w:tab w:val="left" w:pos="1276"/>
        </w:tabs>
        <w:spacing w:line="360" w:lineRule="auto"/>
        <w:ind w:firstLine="426"/>
        <w:jc w:val="both"/>
        <w:rPr>
          <w:rFonts w:ascii="Times New Roman" w:hAnsi="Times New Roman" w:cs="Times New Roman"/>
          <w:sz w:val="28"/>
          <w:szCs w:val="28"/>
        </w:rPr>
      </w:pPr>
      <w:r w:rsidRPr="00EF07BB">
        <w:rPr>
          <w:rFonts w:ascii="Times New Roman" w:hAnsi="Times New Roman" w:cs="Times New Roman"/>
          <w:sz w:val="28"/>
          <w:szCs w:val="28"/>
        </w:rPr>
        <w:lastRenderedPageBreak/>
        <w:t>Для составления библиографии следует использовать автоматизированные информационно-поисковые системы, базы и банки данных, тематические поисковые системы, вынесенные в интернет.</w:t>
      </w:r>
    </w:p>
    <w:p w:rsidR="008537D7" w:rsidRPr="00EF07BB" w:rsidRDefault="008537D7" w:rsidP="00EF07BB">
      <w:pPr>
        <w:pStyle w:val="a8"/>
        <w:numPr>
          <w:ilvl w:val="1"/>
          <w:numId w:val="0"/>
        </w:numPr>
        <w:tabs>
          <w:tab w:val="left" w:pos="1276"/>
        </w:tabs>
        <w:spacing w:line="360" w:lineRule="auto"/>
        <w:ind w:firstLine="426"/>
        <w:jc w:val="both"/>
        <w:rPr>
          <w:rFonts w:ascii="Times New Roman" w:hAnsi="Times New Roman" w:cs="Times New Roman"/>
          <w:sz w:val="28"/>
          <w:szCs w:val="28"/>
        </w:rPr>
      </w:pPr>
      <w:r w:rsidRPr="00EF07BB">
        <w:rPr>
          <w:rFonts w:ascii="Times New Roman" w:hAnsi="Times New Roman" w:cs="Times New Roman"/>
          <w:sz w:val="28"/>
          <w:szCs w:val="28"/>
        </w:rPr>
        <w:t>Для выполнения курсовой работы студенту рекомендуется использовать следующие литературные источники:</w:t>
      </w:r>
    </w:p>
    <w:p w:rsidR="008537D7" w:rsidRPr="00EF07BB" w:rsidRDefault="008537D7" w:rsidP="00EF07BB">
      <w:pPr>
        <w:pStyle w:val="a8"/>
        <w:numPr>
          <w:ilvl w:val="0"/>
          <w:numId w:val="10"/>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законы РФ, указы Президента РФ, постановления исполнительных органов власти РФ, инструктивные и методические указания Министерства финансов РФ и других ведомств в области денежного обращения, финансов, банковской деятельности и другие нормативно-справочные материалы;</w:t>
      </w:r>
    </w:p>
    <w:p w:rsidR="008537D7" w:rsidRPr="00EF07BB" w:rsidRDefault="008537D7" w:rsidP="00EF07BB">
      <w:pPr>
        <w:pStyle w:val="a8"/>
        <w:numPr>
          <w:ilvl w:val="0"/>
          <w:numId w:val="10"/>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монографии, учебные пособия, учебники, справочники по исследуемой теме;</w:t>
      </w:r>
    </w:p>
    <w:p w:rsidR="008537D7" w:rsidRPr="00EF07BB" w:rsidRDefault="008537D7" w:rsidP="00EF07BB">
      <w:pPr>
        <w:pStyle w:val="a8"/>
        <w:numPr>
          <w:ilvl w:val="0"/>
          <w:numId w:val="10"/>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научные статьи в ведущих экономических изданиях;</w:t>
      </w:r>
    </w:p>
    <w:p w:rsidR="008537D7" w:rsidRPr="00EF07BB" w:rsidRDefault="008537D7" w:rsidP="00EF07BB">
      <w:pPr>
        <w:pStyle w:val="a8"/>
        <w:numPr>
          <w:ilvl w:val="0"/>
          <w:numId w:val="10"/>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статистические и аналитические сборники, а также статистические материалы, вынесенные в интернет;</w:t>
      </w:r>
    </w:p>
    <w:p w:rsidR="008537D7" w:rsidRPr="00EF07BB" w:rsidRDefault="008537D7" w:rsidP="00EF07BB">
      <w:pPr>
        <w:pStyle w:val="a8"/>
        <w:numPr>
          <w:ilvl w:val="0"/>
          <w:numId w:val="10"/>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материалы электронных изданий, а также электронные версии монографических и периодических изданий, вынесенные в интернет;</w:t>
      </w:r>
    </w:p>
    <w:p w:rsidR="008537D7" w:rsidRPr="00EF07BB" w:rsidRDefault="008537D7" w:rsidP="00EF07BB">
      <w:pPr>
        <w:pStyle w:val="a8"/>
        <w:numPr>
          <w:ilvl w:val="0"/>
          <w:numId w:val="10"/>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сборники научных трудов и материалы научных конференций.</w:t>
      </w:r>
    </w:p>
    <w:p w:rsidR="008537D7" w:rsidRPr="00EF07BB" w:rsidRDefault="008537D7" w:rsidP="00EF07BB">
      <w:pPr>
        <w:pStyle w:val="ae"/>
        <w:numPr>
          <w:ilvl w:val="1"/>
          <w:numId w:val="0"/>
        </w:numPr>
        <w:tabs>
          <w:tab w:val="left" w:pos="1276"/>
        </w:tabs>
        <w:spacing w:line="360" w:lineRule="auto"/>
        <w:ind w:firstLine="426"/>
        <w:rPr>
          <w:rFonts w:ascii="Times New Roman" w:hAnsi="Times New Roman" w:cs="Times New Roman"/>
        </w:rPr>
      </w:pPr>
      <w:r w:rsidRPr="00EF07BB">
        <w:rPr>
          <w:rFonts w:ascii="Times New Roman" w:hAnsi="Times New Roman" w:cs="Times New Roman"/>
        </w:rPr>
        <w:t>Работу над литературными источниками следует начинать с изучения законов РФ, учебников и монографий. Затем изучаются статьи в периодической литературе, электронных изданиях и статистические сборники.</w:t>
      </w:r>
    </w:p>
    <w:p w:rsidR="008537D7" w:rsidRPr="00EF07BB" w:rsidRDefault="008537D7" w:rsidP="00EF07BB">
      <w:pPr>
        <w:pStyle w:val="ae"/>
        <w:numPr>
          <w:ilvl w:val="1"/>
          <w:numId w:val="0"/>
        </w:numPr>
        <w:tabs>
          <w:tab w:val="left" w:pos="1276"/>
        </w:tabs>
        <w:spacing w:line="360" w:lineRule="auto"/>
        <w:ind w:firstLine="426"/>
        <w:rPr>
          <w:rFonts w:ascii="Times New Roman" w:hAnsi="Times New Roman" w:cs="Times New Roman"/>
        </w:rPr>
      </w:pPr>
      <w:r w:rsidRPr="00EF07BB">
        <w:rPr>
          <w:rFonts w:ascii="Times New Roman" w:hAnsi="Times New Roman" w:cs="Times New Roman"/>
        </w:rPr>
        <w:t>Список литературы, используемой в Курсовой работе, оформляется по действующим стандартам. Используемые источники располагаются в алфавитном порядке.</w:t>
      </w:r>
    </w:p>
    <w:p w:rsidR="008537D7" w:rsidRPr="00EF07BB" w:rsidRDefault="008537D7" w:rsidP="00EF07BB">
      <w:pPr>
        <w:pStyle w:val="ae"/>
        <w:numPr>
          <w:ilvl w:val="1"/>
          <w:numId w:val="0"/>
        </w:numPr>
        <w:tabs>
          <w:tab w:val="left" w:pos="1276"/>
        </w:tabs>
        <w:spacing w:line="360" w:lineRule="auto"/>
        <w:ind w:firstLine="426"/>
        <w:rPr>
          <w:rFonts w:ascii="Times New Roman" w:hAnsi="Times New Roman" w:cs="Times New Roman"/>
        </w:rPr>
      </w:pPr>
      <w:r w:rsidRPr="00EF07BB">
        <w:rPr>
          <w:rFonts w:ascii="Times New Roman" w:hAnsi="Times New Roman" w:cs="Times New Roman"/>
        </w:rPr>
        <w:t>Список литературы, используемый в курсовой работе не может быть меньше 20 источников.</w:t>
      </w:r>
    </w:p>
    <w:p w:rsidR="008537D7" w:rsidRDefault="008537D7" w:rsidP="00EF07BB">
      <w:pPr>
        <w:pStyle w:val="a3"/>
        <w:spacing w:line="360" w:lineRule="auto"/>
        <w:jc w:val="both"/>
        <w:rPr>
          <w:rFonts w:ascii="Times New Roman" w:hAnsi="Times New Roman" w:cs="Times New Roman"/>
          <w:sz w:val="28"/>
          <w:szCs w:val="28"/>
        </w:rPr>
      </w:pPr>
    </w:p>
    <w:p w:rsidR="008537D7" w:rsidRPr="00EF07BB" w:rsidRDefault="008357AC" w:rsidP="001D33D7">
      <w:pPr>
        <w:pStyle w:val="a3"/>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t>2.3</w:t>
      </w:r>
      <w:r w:rsidR="008537D7" w:rsidRPr="00EF07BB">
        <w:rPr>
          <w:rFonts w:ascii="Times New Roman" w:hAnsi="Times New Roman" w:cs="Times New Roman"/>
          <w:b/>
          <w:bCs/>
          <w:sz w:val="28"/>
          <w:szCs w:val="28"/>
        </w:rPr>
        <w:t xml:space="preserve"> Структура курсовой работы</w:t>
      </w:r>
    </w:p>
    <w:p w:rsidR="008537D7" w:rsidRPr="00EF07BB" w:rsidRDefault="008537D7" w:rsidP="001D33D7">
      <w:pPr>
        <w:pStyle w:val="ad"/>
        <w:spacing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t>Структурными элементами курсовой работы являются:</w:t>
      </w:r>
    </w:p>
    <w:p w:rsidR="008537D7" w:rsidRPr="00EF07BB" w:rsidRDefault="008537D7" w:rsidP="001D33D7">
      <w:pPr>
        <w:pStyle w:val="ad"/>
        <w:spacing w:before="0" w:beforeAutospacing="0" w:after="0" w:afterAutospacing="0"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t>1. Титульный лист.</w:t>
      </w:r>
    </w:p>
    <w:p w:rsidR="008537D7" w:rsidRPr="00EF07BB" w:rsidRDefault="008537D7" w:rsidP="001D33D7">
      <w:pPr>
        <w:pStyle w:val="ad"/>
        <w:spacing w:before="0" w:beforeAutospacing="0" w:after="0" w:afterAutospacing="0"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lastRenderedPageBreak/>
        <w:t>2. Оглавление.</w:t>
      </w:r>
    </w:p>
    <w:p w:rsidR="008537D7" w:rsidRPr="00EF07BB" w:rsidRDefault="008537D7" w:rsidP="001D33D7">
      <w:pPr>
        <w:pStyle w:val="ad"/>
        <w:spacing w:before="0" w:beforeAutospacing="0" w:after="0" w:afterAutospacing="0"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t>3. Введение.</w:t>
      </w:r>
    </w:p>
    <w:p w:rsidR="008537D7" w:rsidRPr="00EF07BB" w:rsidRDefault="008537D7" w:rsidP="001D33D7">
      <w:pPr>
        <w:pStyle w:val="ad"/>
        <w:spacing w:before="0" w:beforeAutospacing="0" w:after="0" w:afterAutospacing="0"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t>4. Основная часть.</w:t>
      </w:r>
    </w:p>
    <w:p w:rsidR="008537D7" w:rsidRPr="00EF07BB" w:rsidRDefault="008537D7" w:rsidP="001D33D7">
      <w:pPr>
        <w:pStyle w:val="ad"/>
        <w:spacing w:before="0" w:beforeAutospacing="0" w:after="0" w:afterAutospacing="0"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t>5. Заключение</w:t>
      </w:r>
    </w:p>
    <w:p w:rsidR="008537D7" w:rsidRPr="00EF07BB" w:rsidRDefault="008537D7" w:rsidP="001D33D7">
      <w:pPr>
        <w:pStyle w:val="ad"/>
        <w:spacing w:before="0" w:beforeAutospacing="0" w:after="0" w:afterAutospacing="0"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t>6. Список использованных источников.</w:t>
      </w:r>
    </w:p>
    <w:p w:rsidR="008537D7" w:rsidRPr="00EF07BB" w:rsidRDefault="008537D7" w:rsidP="001D33D7">
      <w:pPr>
        <w:pStyle w:val="ad"/>
        <w:spacing w:before="0" w:beforeAutospacing="0" w:after="0" w:afterAutospacing="0" w:line="360" w:lineRule="auto"/>
        <w:ind w:firstLine="540"/>
        <w:rPr>
          <w:rFonts w:ascii="Times New Roman" w:hAnsi="Times New Roman" w:cs="Times New Roman"/>
          <w:color w:val="000000"/>
          <w:sz w:val="28"/>
          <w:szCs w:val="28"/>
        </w:rPr>
      </w:pPr>
      <w:r w:rsidRPr="00EF07BB">
        <w:rPr>
          <w:rFonts w:ascii="Times New Roman" w:hAnsi="Times New Roman" w:cs="Times New Roman"/>
          <w:color w:val="000000"/>
          <w:sz w:val="28"/>
          <w:szCs w:val="28"/>
        </w:rPr>
        <w:t>7. Приложения.</w:t>
      </w:r>
    </w:p>
    <w:p w:rsidR="008537D7" w:rsidRPr="00EF07BB" w:rsidRDefault="008537D7" w:rsidP="001D33D7">
      <w:pPr>
        <w:pStyle w:val="ad"/>
        <w:spacing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xml:space="preserve">Оглавление включает: введение, наименование всех разделов, подразделов, пунктов (если они имеют наименование) основной части, заключение, список использованных источников и приложения с указанием начальных номеров страниц. Рекомендуется использовать возможности текстового редактора Word по созданию автоматического оглавления. </w:t>
      </w:r>
    </w:p>
    <w:p w:rsidR="008537D7" w:rsidRPr="00EF07BB" w:rsidRDefault="008537D7" w:rsidP="001D33D7">
      <w:pPr>
        <w:pStyle w:val="ad"/>
        <w:spacing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Введение включает в себя обоснование выбора темы работы и ее актуальности; определение целей и задач исследования; анализ степени разработанности темы в отечественной (зарубежной) литературе; нормативную, теоретическую и эмпирическую основы исследования. Объем введения не должен превышать 5-10% от общего объема курсовой работы.</w:t>
      </w: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Основная часть курсовой работы содержит главы, каждая из которых включает не менее двух параграфов (параграфы могут быть разделены на пункты). Все главы (разделы (параграфы)) курсовой работы должны быть по объему примерно равнозначны и обязательно озаглавлены. При этом название параграфа не должно совпадать с названием главы, а название главы не должно совпадать с названием темы всей работы. Объем основной части должен составлять 90-80% от общего объема курсовой работы. В заключении логически и последовательно излагаются теоретические и практические выводы по каждому разделу курсовой работы, оценивается степень решения поставленных задач и достоверность полученных результатов, в случае необходимости обсуждаются отрицательные результаты. Объем заключения должен составлять 5-10% от общего объема курсовой работы.</w:t>
      </w: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lastRenderedPageBreak/>
        <w:t xml:space="preserve">Список использованной литературы содержит сведения об источниках (учебниках, учебных пособиях, монографиях и статях отечественных и зарубежных авторов, электронных ресурсах и др.), использованных при выполнении курсовой работы. При подборе литературы рекомендуется использовать издания, опубликованные за последние 3-5 лет. В список могут быть включены источники, на которые нет ссылки в основном тексте работы, но которые были изучены студентом при проработке темы. </w:t>
      </w:r>
    </w:p>
    <w:p w:rsidR="008537D7" w:rsidRPr="00EF07BB" w:rsidRDefault="008537D7" w:rsidP="00EF07BB">
      <w:pPr>
        <w:pStyle w:val="ad"/>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Приложения содержат материалы, связанные с выполненной курсовой работой, которые по каким-либо признакам не могут быть включены в основную часть (большой объем материалов, вспомогательные материалы, нормативные документы и т.д.). </w:t>
      </w:r>
    </w:p>
    <w:p w:rsidR="008537D7" w:rsidRPr="00EF07BB" w:rsidRDefault="008537D7" w:rsidP="00EF07BB">
      <w:pPr>
        <w:pStyle w:val="ad"/>
        <w:spacing w:line="360" w:lineRule="auto"/>
        <w:ind w:firstLine="540"/>
        <w:jc w:val="both"/>
        <w:rPr>
          <w:rFonts w:ascii="Times New Roman" w:hAnsi="Times New Roman" w:cs="Times New Roman"/>
          <w:sz w:val="28"/>
          <w:szCs w:val="28"/>
        </w:rPr>
      </w:pPr>
      <w:r w:rsidRPr="00EF07BB">
        <w:rPr>
          <w:rFonts w:ascii="Times New Roman" w:hAnsi="Times New Roman" w:cs="Times New Roman"/>
          <w:color w:val="000000"/>
          <w:sz w:val="28"/>
          <w:szCs w:val="28"/>
        </w:rPr>
        <w:t>При необходимости в структуру работы перед введением включается «Список сокращений», в котором разъясняются аббревиатуры, применяемые в тексте. Перечень сокращений должен располагаться столбцом. Слева в алфавитном порядке приводят сокращения, справа — их детальную расшифровку</w:t>
      </w:r>
      <w:r w:rsidRPr="00EF07BB">
        <w:rPr>
          <w:rFonts w:ascii="Times New Roman" w:hAnsi="Times New Roman" w:cs="Times New Roman"/>
          <w:sz w:val="28"/>
          <w:szCs w:val="28"/>
        </w:rPr>
        <w:t xml:space="preserve">). </w:t>
      </w:r>
    </w:p>
    <w:p w:rsidR="001D33D7" w:rsidRDefault="001D33D7" w:rsidP="00EF07BB">
      <w:pPr>
        <w:pStyle w:val="ad"/>
        <w:spacing w:line="360" w:lineRule="auto"/>
        <w:ind w:firstLine="540"/>
        <w:jc w:val="center"/>
        <w:rPr>
          <w:rFonts w:ascii="Times New Roman" w:hAnsi="Times New Roman" w:cs="Times New Roman"/>
          <w:b/>
          <w:bCs/>
          <w:sz w:val="28"/>
          <w:szCs w:val="28"/>
        </w:rPr>
      </w:pPr>
    </w:p>
    <w:p w:rsidR="008537D7" w:rsidRPr="00EF07BB" w:rsidRDefault="008357AC" w:rsidP="00EF07BB">
      <w:pPr>
        <w:pStyle w:val="ad"/>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t>2.4</w:t>
      </w:r>
      <w:r w:rsidR="008537D7" w:rsidRPr="00EF07BB">
        <w:rPr>
          <w:rFonts w:ascii="Times New Roman" w:hAnsi="Times New Roman" w:cs="Times New Roman"/>
          <w:b/>
          <w:bCs/>
          <w:sz w:val="28"/>
          <w:szCs w:val="28"/>
        </w:rPr>
        <w:t xml:space="preserve"> Требования к оформлению курсовой работы</w:t>
      </w:r>
    </w:p>
    <w:p w:rsidR="005D5809"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Текст курсовой работы должен быть выполнен печатным способом на одной стороне листа белой бумаги формата А4 (210 на 297 мм) в соответствии с методическими указаниями «Общие требования и рекомендации по оформлению письменных студенческих работ». </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Разрешается использовать компьютерные возможности акцентирования внимания на определениях, терминах, важных особенностях, применяя разное начертание шрифта: курсивное, полужирное, курсивное полужирное.</w:t>
      </w:r>
    </w:p>
    <w:p w:rsidR="008537D7" w:rsidRPr="00EF07BB" w:rsidRDefault="008537D7" w:rsidP="00EF07BB">
      <w:pPr>
        <w:spacing w:after="0" w:line="360" w:lineRule="auto"/>
        <w:ind w:firstLine="709"/>
        <w:jc w:val="both"/>
        <w:rPr>
          <w:rFonts w:ascii="Times New Roman" w:hAnsi="Times New Roman" w:cs="Times New Roman"/>
          <w:sz w:val="28"/>
          <w:szCs w:val="28"/>
        </w:rPr>
      </w:pPr>
      <w:r w:rsidRPr="00EF07BB">
        <w:rPr>
          <w:rFonts w:ascii="Times New Roman" w:hAnsi="Times New Roman" w:cs="Times New Roman"/>
          <w:sz w:val="28"/>
          <w:szCs w:val="28"/>
        </w:rPr>
        <w:t xml:space="preserve"> Объем работы, в среднем, для курсовых – 30–40 страниц. Иллюстрации, таблицы, список использованных источников и приложения при подсчете объема работ не учитываются. Текст основной части работы делят на главы, разделы. </w:t>
      </w:r>
    </w:p>
    <w:p w:rsidR="008537D7" w:rsidRPr="00EF07BB" w:rsidRDefault="005D5809" w:rsidP="00EF07BB">
      <w:pPr>
        <w:spacing w:after="0" w:line="360" w:lineRule="auto"/>
        <w:ind w:firstLine="709"/>
        <w:jc w:val="both"/>
        <w:rPr>
          <w:rFonts w:ascii="Times New Roman" w:hAnsi="Times New Roman" w:cs="Times New Roman"/>
          <w:sz w:val="28"/>
          <w:szCs w:val="28"/>
        </w:rPr>
      </w:pPr>
      <w:r w:rsidRPr="00EF07BB">
        <w:rPr>
          <w:rFonts w:ascii="Times New Roman" w:hAnsi="Times New Roman" w:cs="Times New Roman"/>
          <w:sz w:val="28"/>
          <w:szCs w:val="28"/>
        </w:rPr>
        <w:lastRenderedPageBreak/>
        <w:t>Каждая глава</w:t>
      </w:r>
      <w:r w:rsidR="008537D7" w:rsidRPr="00EF07BB">
        <w:rPr>
          <w:rFonts w:ascii="Times New Roman" w:hAnsi="Times New Roman" w:cs="Times New Roman"/>
          <w:sz w:val="28"/>
          <w:szCs w:val="28"/>
        </w:rPr>
        <w:t xml:space="preserve"> начинается с новой страницы. Заголовки разделов (глав) не должны быть оторваны от текста, а также не должны находиться внизу страницы. Каждая глава должна иметь свой номер. </w:t>
      </w:r>
    </w:p>
    <w:p w:rsidR="008537D7" w:rsidRPr="00EF07BB" w:rsidRDefault="008537D7" w:rsidP="00EF07BB">
      <w:pPr>
        <w:spacing w:after="0" w:line="360" w:lineRule="auto"/>
        <w:ind w:firstLine="709"/>
        <w:jc w:val="both"/>
        <w:rPr>
          <w:rFonts w:ascii="Times New Roman" w:hAnsi="Times New Roman" w:cs="Times New Roman"/>
          <w:sz w:val="28"/>
          <w:szCs w:val="28"/>
        </w:rPr>
      </w:pPr>
      <w:r w:rsidRPr="00EF07BB">
        <w:rPr>
          <w:rFonts w:ascii="Times New Roman" w:hAnsi="Times New Roman" w:cs="Times New Roman"/>
          <w:sz w:val="28"/>
          <w:szCs w:val="28"/>
        </w:rPr>
        <w:t>Заголовки структурных элементов (введение, название (разделов) глав, заключение, список литературы, приложения) необходимо располагать в середине строки (выравнивание по центру) без точки в конце заголовка. Текст заголовка необходимо набирать полужирным 14 шрифтом, без подчеркивания. Если заголовок состоит из нескольких предложений, их разделяют точками. Перенос слов по слогам в заголовках не допускается.</w:t>
      </w:r>
    </w:p>
    <w:p w:rsidR="008537D7" w:rsidRPr="00EF07BB" w:rsidRDefault="008537D7" w:rsidP="00EF07BB">
      <w:pPr>
        <w:spacing w:after="0" w:line="360" w:lineRule="auto"/>
        <w:ind w:firstLine="709"/>
        <w:jc w:val="both"/>
        <w:rPr>
          <w:rFonts w:ascii="Times New Roman" w:hAnsi="Times New Roman" w:cs="Times New Roman"/>
          <w:sz w:val="28"/>
          <w:szCs w:val="28"/>
        </w:rPr>
      </w:pPr>
      <w:r w:rsidRPr="00EF07BB">
        <w:rPr>
          <w:rFonts w:ascii="Times New Roman" w:hAnsi="Times New Roman" w:cs="Times New Roman"/>
          <w:sz w:val="28"/>
          <w:szCs w:val="28"/>
        </w:rPr>
        <w:t xml:space="preserve">Способ оформления основного текста должен быть единым для всей курсовой работы. </w:t>
      </w:r>
    </w:p>
    <w:p w:rsidR="008537D7" w:rsidRPr="00EF07BB" w:rsidRDefault="008537D7" w:rsidP="00EF07BB">
      <w:pPr>
        <w:spacing w:after="0" w:line="360" w:lineRule="auto"/>
        <w:ind w:firstLine="709"/>
        <w:jc w:val="both"/>
        <w:rPr>
          <w:rFonts w:ascii="Times New Roman" w:hAnsi="Times New Roman" w:cs="Times New Roman"/>
          <w:sz w:val="28"/>
          <w:szCs w:val="28"/>
        </w:rPr>
      </w:pPr>
      <w:r w:rsidRPr="00EF07BB">
        <w:rPr>
          <w:rFonts w:ascii="Times New Roman" w:hAnsi="Times New Roman" w:cs="Times New Roman"/>
          <w:sz w:val="28"/>
          <w:szCs w:val="28"/>
        </w:rPr>
        <w:t xml:space="preserve">Список литературы составляется и пополняется в ходе написания курсовой работы. Рекомендуемое количество источников: для курсовой работы – от 20 наименований. </w:t>
      </w:r>
    </w:p>
    <w:p w:rsidR="00EF07BB" w:rsidRPr="00EF07BB" w:rsidRDefault="00EF07BB" w:rsidP="00EF07BB">
      <w:pPr>
        <w:pStyle w:val="ad"/>
        <w:spacing w:line="360" w:lineRule="auto"/>
        <w:ind w:firstLine="540"/>
        <w:jc w:val="both"/>
        <w:rPr>
          <w:rFonts w:ascii="Times New Roman" w:hAnsi="Times New Roman" w:cs="Times New Roman"/>
          <w:b/>
          <w:bCs/>
          <w:sz w:val="28"/>
          <w:szCs w:val="28"/>
        </w:rPr>
      </w:pPr>
    </w:p>
    <w:p w:rsidR="008537D7" w:rsidRPr="00EF07BB" w:rsidRDefault="008357AC" w:rsidP="00EF07BB">
      <w:pPr>
        <w:pStyle w:val="ad"/>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t>3</w:t>
      </w:r>
      <w:r w:rsidR="008537D7" w:rsidRPr="00EF07BB">
        <w:rPr>
          <w:rFonts w:ascii="Times New Roman" w:hAnsi="Times New Roman" w:cs="Times New Roman"/>
          <w:b/>
          <w:bCs/>
          <w:sz w:val="28"/>
          <w:szCs w:val="28"/>
        </w:rPr>
        <w:t xml:space="preserve"> Критерии оценки курсовой работы</w:t>
      </w:r>
    </w:p>
    <w:p w:rsidR="008537D7" w:rsidRPr="00EF07BB" w:rsidRDefault="008537D7" w:rsidP="00EF07BB">
      <w:pPr>
        <w:spacing w:after="0" w:line="360" w:lineRule="auto"/>
        <w:ind w:firstLine="540"/>
        <w:jc w:val="both"/>
        <w:rPr>
          <w:rFonts w:ascii="Times New Roman" w:hAnsi="Times New Roman" w:cs="Times New Roman"/>
          <w:sz w:val="28"/>
          <w:szCs w:val="28"/>
          <w:lang w:eastAsia="en-US"/>
        </w:rPr>
      </w:pPr>
      <w:r w:rsidRPr="00EF07BB">
        <w:rPr>
          <w:rFonts w:ascii="Times New Roman" w:hAnsi="Times New Roman" w:cs="Times New Roman"/>
          <w:sz w:val="28"/>
          <w:szCs w:val="28"/>
          <w:lang w:eastAsia="en-US"/>
        </w:rPr>
        <w:t>Критерии оценки курсовой работы устанавливаются фондом оценочных средств по дисциплине «Бухгалтерский управленческий учёт», разработанным в соответствии с «Положением о текущем контроле успеваемости, промежуточной аттестации и балльно-рейтинговой системе».</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Критерии оценки делятся на содержательные и формальные.</w:t>
      </w:r>
    </w:p>
    <w:p w:rsidR="008537D7" w:rsidRPr="00EF07BB" w:rsidRDefault="008537D7" w:rsidP="00EF07BB">
      <w:pPr>
        <w:spacing w:after="0" w:line="360" w:lineRule="auto"/>
        <w:ind w:firstLine="540"/>
        <w:jc w:val="both"/>
        <w:rPr>
          <w:rFonts w:ascii="Times New Roman" w:hAnsi="Times New Roman" w:cs="Times New Roman"/>
          <w:i/>
          <w:iCs/>
          <w:sz w:val="28"/>
          <w:szCs w:val="28"/>
          <w:lang w:eastAsia="en-US"/>
        </w:rPr>
      </w:pPr>
      <w:r w:rsidRPr="00EF07BB">
        <w:rPr>
          <w:rFonts w:ascii="Times New Roman" w:hAnsi="Times New Roman" w:cs="Times New Roman"/>
          <w:i/>
          <w:iCs/>
          <w:sz w:val="28"/>
          <w:szCs w:val="28"/>
        </w:rPr>
        <w:t>Содержательные:</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Актуальность темы и используемой литературы.</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Осведомленность о различных точках зрения и подходах к теме.</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Структура и сбалансированность текста и его разделов.</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Постановка целей (задач) и их выполнение.</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Обоснованность основных тезисов.</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Новизна и практическая значимость результатов (выводов).</w:t>
      </w:r>
    </w:p>
    <w:p w:rsidR="008537D7" w:rsidRPr="00EF07BB" w:rsidRDefault="008537D7" w:rsidP="00EF07BB">
      <w:pPr>
        <w:spacing w:after="0" w:line="360" w:lineRule="auto"/>
        <w:ind w:firstLine="540"/>
        <w:jc w:val="both"/>
        <w:rPr>
          <w:rFonts w:ascii="Times New Roman" w:hAnsi="Times New Roman" w:cs="Times New Roman"/>
          <w:sz w:val="28"/>
          <w:szCs w:val="28"/>
          <w:lang w:eastAsia="en-US"/>
        </w:rPr>
      </w:pPr>
      <w:r w:rsidRPr="00EF07BB">
        <w:rPr>
          <w:rFonts w:ascii="Times New Roman" w:hAnsi="Times New Roman" w:cs="Times New Roman"/>
          <w:sz w:val="28"/>
          <w:szCs w:val="28"/>
        </w:rPr>
        <w:t>Степень самостоятельности.</w:t>
      </w:r>
    </w:p>
    <w:p w:rsidR="008537D7" w:rsidRPr="00EF07BB" w:rsidRDefault="008537D7" w:rsidP="00EF07BB">
      <w:pPr>
        <w:spacing w:after="0" w:line="360" w:lineRule="auto"/>
        <w:ind w:firstLine="540"/>
        <w:jc w:val="both"/>
        <w:rPr>
          <w:rFonts w:ascii="Times New Roman" w:hAnsi="Times New Roman" w:cs="Times New Roman"/>
          <w:i/>
          <w:iCs/>
          <w:sz w:val="28"/>
          <w:szCs w:val="28"/>
          <w:lang w:eastAsia="en-US"/>
        </w:rPr>
      </w:pPr>
      <w:r w:rsidRPr="00EF07BB">
        <w:rPr>
          <w:rFonts w:ascii="Times New Roman" w:hAnsi="Times New Roman" w:cs="Times New Roman"/>
          <w:i/>
          <w:iCs/>
          <w:sz w:val="28"/>
          <w:szCs w:val="28"/>
        </w:rPr>
        <w:lastRenderedPageBreak/>
        <w:t>Формальные:</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Соблюдение сроков сдачи работы.</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Соблюдение требований по оформлению основного текста работы.</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Соблюдение требований по оформлению списка использованных источников.</w:t>
      </w:r>
    </w:p>
    <w:p w:rsidR="008537D7" w:rsidRPr="00EF07BB" w:rsidRDefault="008537D7" w:rsidP="00EF07BB">
      <w:pPr>
        <w:spacing w:after="0" w:line="360" w:lineRule="auto"/>
        <w:ind w:firstLine="540"/>
        <w:jc w:val="both"/>
        <w:rPr>
          <w:rFonts w:ascii="Times New Roman" w:hAnsi="Times New Roman" w:cs="Times New Roman"/>
          <w:sz w:val="28"/>
          <w:szCs w:val="28"/>
        </w:rPr>
      </w:pP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Защита курсовой работы оценивается исходя из следующих критериев:</w:t>
      </w:r>
    </w:p>
    <w:p w:rsidR="008537D7" w:rsidRPr="00EF07BB" w:rsidRDefault="008537D7" w:rsidP="00EF07BB">
      <w:pPr>
        <w:autoSpaceDE w:val="0"/>
        <w:autoSpaceDN w:val="0"/>
        <w:adjustRightInd w:val="0"/>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Умение оперировать профессиональной терминологией, использовать на качественном уровне средства мультимедиа в докладе, дискутировать, защищать свою точку зрения и владеть ораторским искусством. </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Студент демонстрирует блестящее владение проблемой исследования, логично, последовательно и аргументировано отстаивает ее концептуальное содержание, обстоятельно, исчерпывающе отвечает на все дополнительные вопросы, при безукоризненном оформлении работы.</w:t>
      </w:r>
    </w:p>
    <w:p w:rsidR="008537D7" w:rsidRPr="00EF07BB" w:rsidRDefault="008537D7" w:rsidP="00EF07BB">
      <w:pPr>
        <w:autoSpaceDE w:val="0"/>
        <w:autoSpaceDN w:val="0"/>
        <w:adjustRightInd w:val="0"/>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Умение докладывать, выделять главное, давать полные ответы на вопросы по теме работы. </w:t>
      </w:r>
    </w:p>
    <w:p w:rsidR="008537D7" w:rsidRPr="00EF07BB" w:rsidRDefault="008537D7" w:rsidP="00EF07BB">
      <w:pPr>
        <w:spacing w:after="0"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Студент демонстрирует хороший уровень владения проблемой исследования, логично, последовательно и аргументировано отстаивает ее концептуальное содержание, но при ответах на дополнительные вопросы испытывает затруднения. Та же оценка может быть выставлена и когда комиссия отмечает незначительные пробелы в профессиональной подготовке студента или обнаруживает в тексте работы небольшие нарушения.</w:t>
      </w:r>
    </w:p>
    <w:p w:rsidR="008537D7" w:rsidRPr="00EF07BB" w:rsidRDefault="008537D7" w:rsidP="00EF07BB">
      <w:pPr>
        <w:autoSpaceDE w:val="0"/>
        <w:autoSpaceDN w:val="0"/>
        <w:adjustRightInd w:val="0"/>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Неполно раскрыто содержание курсовой работы, получены неполные ответы на вопросы. </w:t>
      </w:r>
    </w:p>
    <w:p w:rsidR="008537D7" w:rsidRPr="00EF07BB" w:rsidRDefault="008537D7" w:rsidP="00EF07BB">
      <w:pPr>
        <w:autoSpaceDE w:val="0"/>
        <w:autoSpaceDN w:val="0"/>
        <w:adjustRightInd w:val="0"/>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t>Студент хотя и демонстрирует достаточно удовлетворительное владение проблемой исследования, но при ответах на вопросы при защите курсовой работы допускает ошибочные утверждения, либо в тексте сделаны необоснованные или неверные выводы, в тексте обнаруживаются отклонения от правил оформления, стилистические и иные погрешности.</w:t>
      </w:r>
    </w:p>
    <w:p w:rsidR="008537D7" w:rsidRDefault="008537D7" w:rsidP="00EF07BB">
      <w:pPr>
        <w:spacing w:line="360" w:lineRule="auto"/>
        <w:ind w:firstLine="540"/>
        <w:jc w:val="both"/>
        <w:rPr>
          <w:rFonts w:ascii="Times New Roman" w:hAnsi="Times New Roman" w:cs="Times New Roman"/>
          <w:sz w:val="28"/>
          <w:szCs w:val="28"/>
        </w:rPr>
      </w:pPr>
      <w:r w:rsidRPr="00EF07BB">
        <w:rPr>
          <w:rFonts w:ascii="Times New Roman" w:hAnsi="Times New Roman" w:cs="Times New Roman"/>
          <w:sz w:val="28"/>
          <w:szCs w:val="28"/>
        </w:rPr>
        <w:lastRenderedPageBreak/>
        <w:t>Итоговая оценка студента при защите курсовой работы определяется как совокупный результат выполнения и защиты им курсовой работы.</w:t>
      </w:r>
    </w:p>
    <w:p w:rsidR="00EF07BB" w:rsidRPr="00EF07BB" w:rsidRDefault="00EF07BB" w:rsidP="00EF07BB">
      <w:pPr>
        <w:spacing w:line="360" w:lineRule="auto"/>
        <w:ind w:firstLine="540"/>
        <w:jc w:val="both"/>
        <w:rPr>
          <w:rFonts w:ascii="Times New Roman" w:hAnsi="Times New Roman" w:cs="Times New Roman"/>
          <w:sz w:val="28"/>
          <w:szCs w:val="28"/>
        </w:rPr>
      </w:pPr>
    </w:p>
    <w:p w:rsidR="008537D7" w:rsidRPr="00EF07BB" w:rsidRDefault="008357AC" w:rsidP="00EF07BB">
      <w:pPr>
        <w:pStyle w:val="ad"/>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t>4</w:t>
      </w:r>
      <w:r w:rsidR="008537D7" w:rsidRPr="00EF07BB">
        <w:rPr>
          <w:rFonts w:ascii="Times New Roman" w:hAnsi="Times New Roman" w:cs="Times New Roman"/>
          <w:b/>
          <w:bCs/>
          <w:sz w:val="28"/>
          <w:szCs w:val="28"/>
        </w:rPr>
        <w:t xml:space="preserve"> Порядок и процедура защиты курсовой работы</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Курсовая работа представляется на кафедру в печатном и электронном виде за две недели до защиты для оценки оригинальности текста (антиплагиат) (Уровень оригинальности должен быть – от 65%). Руководитель обеспечивает оформление заключения об оригинальности работы и о результатах проверки в системе «Антиплагиат» на заимствование.</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Курсовая работа должна быть переплетена  (гибка папка).</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При оценке работы учитывается ее содержание, актуальность, степень самостоятельности исследования, оригинальность выводов и предложений, качество использованного материала, а также уровень грамотности (общий и специальный).</w:t>
      </w: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r w:rsidRPr="00EF07BB">
        <w:rPr>
          <w:rFonts w:ascii="Times New Roman" w:hAnsi="Times New Roman" w:cs="Times New Roman"/>
          <w:color w:val="000000"/>
          <w:sz w:val="28"/>
          <w:szCs w:val="28"/>
          <w:shd w:val="clear" w:color="auto" w:fill="FFFFFF"/>
        </w:rPr>
        <w:t>Курсовая работа может быть представлена к публичной защите. Для успешной защиты необходимо хорошо подготовить доклад. В нем следует сказать о том, что сделано лично студентом, чем он руководствовался при исследовании темы, что является предметом изучения, какие методы использованы при изучении рассматриваемой проблемы, какие новые результаты достигнуты в ходе исследования и каковы вытекающие из исследования основные выводы. Эта общая схема доклада; более конкретно его содержание определяется студентом совместно с руководителем.</w:t>
      </w:r>
      <w:r w:rsidRPr="00EF07BB">
        <w:rPr>
          <w:rStyle w:val="apple-converted-space"/>
          <w:rFonts w:ascii="Times New Roman" w:hAnsi="Times New Roman" w:cs="Times New Roman"/>
          <w:color w:val="000000"/>
          <w:sz w:val="28"/>
          <w:szCs w:val="28"/>
          <w:shd w:val="clear" w:color="auto" w:fill="FFFFFF"/>
        </w:rPr>
        <w:t> </w:t>
      </w:r>
      <w:r w:rsidRPr="00EF07BB">
        <w:rPr>
          <w:rFonts w:ascii="Times New Roman" w:hAnsi="Times New Roman" w:cs="Times New Roman"/>
          <w:color w:val="000000"/>
          <w:sz w:val="28"/>
          <w:szCs w:val="28"/>
          <w:shd w:val="clear" w:color="auto" w:fill="FFFFFF"/>
        </w:rPr>
        <w:t>На защите автор работы выступает с коротким сообщением (до 10 мин.) и отвечает на вопросы преподавателя и студентов. Сообщение включает изложение состояния проблемы, результатов опытно-экспериментальной работы, выводов и предложений, перспектив исследования.</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lastRenderedPageBreak/>
        <w:t xml:space="preserve">Общая оценка курсовой работы складывается из выступления на защите и его ответов на вопросы преподавателя. </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В качестве поощрения лучшие курсовые работы могут рекомендоваться к публикации, а также к участию в научных конференциях, конкурсах и исследовательских грантах.</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Оценка за курсовую работу может быть снижена в том случае, если в работе:</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 xml:space="preserve"> - отсутствуют ссылки на первоисточники или список литературы не соответствует источникам, упоминаемым в тексте работы;</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ab/>
        <w:t>- работа выполнена небрежно, отсутствует культура оформления, четкое форматирование, неверно оформлена библиография, в работе присутствуют опечатки, орфографические и пунктуационные ошибки, отсутствуют логические переходы от одной части работы к другой;</w:t>
      </w:r>
    </w:p>
    <w:p w:rsidR="008537D7" w:rsidRPr="00EF07BB" w:rsidRDefault="008537D7" w:rsidP="00EF07BB">
      <w:pPr>
        <w:spacing w:line="360" w:lineRule="auto"/>
        <w:ind w:firstLine="539"/>
        <w:jc w:val="both"/>
        <w:rPr>
          <w:rFonts w:ascii="Times New Roman" w:hAnsi="Times New Roman" w:cs="Times New Roman"/>
          <w:sz w:val="28"/>
          <w:szCs w:val="28"/>
        </w:rPr>
      </w:pPr>
      <w:r w:rsidRPr="00EF07BB">
        <w:rPr>
          <w:rFonts w:ascii="Times New Roman" w:hAnsi="Times New Roman" w:cs="Times New Roman"/>
          <w:sz w:val="28"/>
          <w:szCs w:val="28"/>
        </w:rPr>
        <w:tab/>
        <w:t>- работа сдана руководителю не вовремя.</w:t>
      </w: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1D33D7" w:rsidRPr="00EF07BB" w:rsidRDefault="001D33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Pr="00EF07BB" w:rsidRDefault="008537D7" w:rsidP="00EF07BB">
      <w:pPr>
        <w:pStyle w:val="ad"/>
        <w:spacing w:line="360" w:lineRule="auto"/>
        <w:ind w:firstLine="540"/>
        <w:jc w:val="both"/>
        <w:rPr>
          <w:rFonts w:ascii="Times New Roman" w:hAnsi="Times New Roman" w:cs="Times New Roman"/>
          <w:color w:val="000000"/>
          <w:sz w:val="28"/>
          <w:szCs w:val="28"/>
          <w:shd w:val="clear" w:color="auto" w:fill="FFFFFF"/>
        </w:rPr>
      </w:pPr>
    </w:p>
    <w:p w:rsidR="008537D7" w:rsidRPr="00EF07BB" w:rsidRDefault="008537D7" w:rsidP="00EF07BB">
      <w:pPr>
        <w:pStyle w:val="ad"/>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lastRenderedPageBreak/>
        <w:t>Заключение</w:t>
      </w:r>
    </w:p>
    <w:p w:rsidR="008537D7" w:rsidRPr="00EF07BB" w:rsidRDefault="008537D7" w:rsidP="00EF07BB">
      <w:pPr>
        <w:spacing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В современных условиях каждый квалифицированный экономист для успешного осуществления своей профессиональной деятельности должен обладать не только развитым экономическим мышлением, но и специальными знаниями в области бухгалтерского управленческого учета. </w:t>
      </w:r>
    </w:p>
    <w:p w:rsidR="008537D7" w:rsidRPr="00EF07BB" w:rsidRDefault="008537D7" w:rsidP="00EF07BB">
      <w:pPr>
        <w:spacing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Владение основами и особенностями теории и практики современного российского бизнеса, умение ориентироваться в сложном и зачастую противоречивом законодательстве является принципиально важным для эффективной и качественной работы бакалавров, а также всех тех, кто занят в сфере предпринимательства. </w:t>
      </w:r>
    </w:p>
    <w:p w:rsidR="008537D7" w:rsidRPr="00EF07BB" w:rsidRDefault="008537D7" w:rsidP="00EF07BB">
      <w:pPr>
        <w:spacing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Основная трудность изучения бухгалтерского управленческого учета состоит в том, что постоянно меняется законодательство в этой области. Поэтому в дополнение к учебному пособию необходимо обращать внимание на публикации и изменения в законодательстве.  </w:t>
      </w:r>
    </w:p>
    <w:p w:rsidR="008537D7" w:rsidRPr="00EF07BB" w:rsidRDefault="008537D7" w:rsidP="00EF07BB">
      <w:pPr>
        <w:spacing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В этой связи при подготовке курсовой работы по </w:t>
      </w:r>
      <w:r w:rsidRPr="00EF07BB">
        <w:rPr>
          <w:rFonts w:ascii="Times New Roman" w:hAnsi="Times New Roman" w:cs="Times New Roman"/>
          <w:i/>
          <w:iCs/>
          <w:sz w:val="28"/>
          <w:szCs w:val="28"/>
        </w:rPr>
        <w:t xml:space="preserve">направлению 38.03.01 Экономика </w:t>
      </w:r>
      <w:r w:rsidRPr="00EF07BB">
        <w:rPr>
          <w:rFonts w:ascii="Times New Roman" w:hAnsi="Times New Roman" w:cs="Times New Roman"/>
          <w:sz w:val="28"/>
          <w:szCs w:val="28"/>
        </w:rPr>
        <w:t xml:space="preserve">очной и заочной форм обучения, неотъемлемым элементом обучающего процесса является изучение теоретических знаний и практических навыков в области бухгалтерского управленческого учета. Данная курсовая работа нацелена на овладение студентами навыками теоретического исследования, а также на приобретение конкретных практических умений. </w:t>
      </w:r>
    </w:p>
    <w:p w:rsidR="008537D7" w:rsidRPr="00EF07BB" w:rsidRDefault="008537D7" w:rsidP="00EF07BB">
      <w:pPr>
        <w:spacing w:line="360" w:lineRule="auto"/>
        <w:ind w:right="37" w:firstLine="540"/>
        <w:jc w:val="both"/>
        <w:rPr>
          <w:rFonts w:ascii="Times New Roman" w:hAnsi="Times New Roman" w:cs="Times New Roman"/>
          <w:sz w:val="28"/>
          <w:szCs w:val="28"/>
        </w:rPr>
      </w:pPr>
      <w:r w:rsidRPr="00EF07BB">
        <w:rPr>
          <w:rFonts w:ascii="Times New Roman" w:hAnsi="Times New Roman" w:cs="Times New Roman"/>
          <w:sz w:val="28"/>
          <w:szCs w:val="28"/>
        </w:rPr>
        <w:t xml:space="preserve">Курсовая работа требует от студента освоения элементов научно-исследовательской работы, а также подготавливает к выполнению более сложной задачи – выпускной квалификационной работы. </w:t>
      </w:r>
    </w:p>
    <w:p w:rsidR="008537D7" w:rsidRPr="00EF07BB" w:rsidRDefault="008537D7" w:rsidP="00EF07BB">
      <w:pPr>
        <w:pStyle w:val="ad"/>
        <w:spacing w:line="360" w:lineRule="auto"/>
        <w:rPr>
          <w:rFonts w:ascii="Times New Roman" w:hAnsi="Times New Roman" w:cs="Times New Roman"/>
          <w:color w:val="000000"/>
          <w:sz w:val="28"/>
          <w:szCs w:val="28"/>
        </w:rPr>
      </w:pPr>
    </w:p>
    <w:p w:rsidR="008537D7" w:rsidRPr="00EF07BB" w:rsidRDefault="008537D7" w:rsidP="00EF07BB">
      <w:pPr>
        <w:pStyle w:val="ad"/>
        <w:spacing w:line="360" w:lineRule="auto"/>
        <w:rPr>
          <w:rFonts w:ascii="Times New Roman" w:hAnsi="Times New Roman" w:cs="Times New Roman"/>
          <w:color w:val="000000"/>
          <w:sz w:val="28"/>
          <w:szCs w:val="28"/>
        </w:rPr>
      </w:pPr>
    </w:p>
    <w:p w:rsidR="008537D7" w:rsidRPr="00EF07BB" w:rsidRDefault="008537D7" w:rsidP="00EF07BB">
      <w:pPr>
        <w:pStyle w:val="ad"/>
        <w:spacing w:line="360" w:lineRule="auto"/>
        <w:rPr>
          <w:rFonts w:ascii="Times New Roman" w:hAnsi="Times New Roman" w:cs="Times New Roman"/>
          <w:color w:val="000000"/>
          <w:sz w:val="28"/>
          <w:szCs w:val="28"/>
        </w:rPr>
      </w:pPr>
    </w:p>
    <w:p w:rsidR="008537D7" w:rsidRPr="00EF07BB" w:rsidRDefault="008537D7" w:rsidP="00EF07BB">
      <w:pPr>
        <w:pStyle w:val="ad"/>
        <w:spacing w:line="360" w:lineRule="auto"/>
        <w:ind w:firstLine="540"/>
        <w:jc w:val="center"/>
        <w:rPr>
          <w:rFonts w:ascii="Times New Roman" w:hAnsi="Times New Roman" w:cs="Times New Roman"/>
          <w:b/>
          <w:bCs/>
          <w:sz w:val="28"/>
          <w:szCs w:val="28"/>
        </w:rPr>
      </w:pPr>
      <w:r w:rsidRPr="00EF07BB">
        <w:rPr>
          <w:rFonts w:ascii="Times New Roman" w:hAnsi="Times New Roman" w:cs="Times New Roman"/>
          <w:b/>
          <w:bCs/>
          <w:sz w:val="28"/>
          <w:szCs w:val="28"/>
        </w:rPr>
        <w:lastRenderedPageBreak/>
        <w:t>Список рекомендуемой литературы</w:t>
      </w:r>
    </w:p>
    <w:p w:rsidR="008537D7" w:rsidRPr="00EF07BB" w:rsidRDefault="008537D7" w:rsidP="00EF07BB">
      <w:pPr>
        <w:pStyle w:val="6"/>
        <w:spacing w:before="0" w:line="360" w:lineRule="auto"/>
        <w:ind w:left="709"/>
        <w:rPr>
          <w:rFonts w:ascii="Times New Roman" w:hAnsi="Times New Roman" w:cs="Times New Roman"/>
          <w:color w:val="auto"/>
          <w:sz w:val="28"/>
          <w:szCs w:val="28"/>
        </w:rPr>
      </w:pPr>
      <w:r w:rsidRPr="00EF07BB">
        <w:rPr>
          <w:rFonts w:ascii="Times New Roman" w:hAnsi="Times New Roman" w:cs="Times New Roman"/>
          <w:color w:val="auto"/>
          <w:sz w:val="28"/>
          <w:szCs w:val="28"/>
        </w:rPr>
        <w:t>а) основная литература</w:t>
      </w:r>
    </w:p>
    <w:p w:rsidR="008537D7" w:rsidRPr="00EF07BB" w:rsidRDefault="008537D7" w:rsidP="00C73954">
      <w:pPr>
        <w:numPr>
          <w:ilvl w:val="0"/>
          <w:numId w:val="17"/>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 xml:space="preserve">Бухгалтерский управленческий учет: Учебник для бакалавров [Электронный ресурс] / Л. М. Полковский. - Москва : Дашков и К, 2016. - ISBN 978-5-394-02544-0 </w:t>
      </w:r>
    </w:p>
    <w:p w:rsidR="008537D7" w:rsidRPr="00EF07BB" w:rsidRDefault="008537D7" w:rsidP="00C73954">
      <w:pPr>
        <w:numPr>
          <w:ilvl w:val="0"/>
          <w:numId w:val="17"/>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Бухгалтерский управленческий учет [Электронный ресурс] : учебник / В. Э. Керимов. - Моск</w:t>
      </w:r>
      <w:r w:rsidR="00C73954">
        <w:rPr>
          <w:rFonts w:ascii="Times New Roman" w:hAnsi="Times New Roman" w:cs="Times New Roman"/>
          <w:sz w:val="28"/>
          <w:szCs w:val="28"/>
        </w:rPr>
        <w:t>ва : Дашков и К, 2014. - 482 с.</w:t>
      </w:r>
      <w:r w:rsidRPr="00EF07BB">
        <w:rPr>
          <w:rFonts w:ascii="Times New Roman" w:hAnsi="Times New Roman" w:cs="Times New Roman"/>
          <w:sz w:val="28"/>
          <w:szCs w:val="28"/>
        </w:rPr>
        <w:t xml:space="preserve">: ил. - Библиогр.: с. 467 - 468. - ISBN 978-5-394-02320-0 </w:t>
      </w:r>
    </w:p>
    <w:p w:rsidR="008537D7" w:rsidRPr="00EF07BB" w:rsidRDefault="008537D7" w:rsidP="00C73954">
      <w:pPr>
        <w:numPr>
          <w:ilvl w:val="0"/>
          <w:numId w:val="17"/>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Бухгалтерский уче</w:t>
      </w:r>
      <w:r w:rsidR="00C73954">
        <w:rPr>
          <w:rFonts w:ascii="Times New Roman" w:hAnsi="Times New Roman" w:cs="Times New Roman"/>
          <w:sz w:val="28"/>
          <w:szCs w:val="28"/>
        </w:rPr>
        <w:t>т на малых предприятиях [Текст]</w:t>
      </w:r>
      <w:r w:rsidRPr="00EF07BB">
        <w:rPr>
          <w:rFonts w:ascii="Times New Roman" w:hAnsi="Times New Roman" w:cs="Times New Roman"/>
          <w:sz w:val="28"/>
          <w:szCs w:val="28"/>
        </w:rPr>
        <w:t>: учебное пособие для вузов / Н. П. К</w:t>
      </w:r>
      <w:r w:rsidR="00C73954">
        <w:rPr>
          <w:rFonts w:ascii="Times New Roman" w:hAnsi="Times New Roman" w:cs="Times New Roman"/>
          <w:sz w:val="28"/>
          <w:szCs w:val="28"/>
        </w:rPr>
        <w:t>ондраков, И. Н. Кондраков. - М.</w:t>
      </w:r>
      <w:r w:rsidRPr="00EF07BB">
        <w:rPr>
          <w:rFonts w:ascii="Times New Roman" w:hAnsi="Times New Roman" w:cs="Times New Roman"/>
          <w:sz w:val="28"/>
          <w:szCs w:val="28"/>
        </w:rPr>
        <w:t>: Проспект, 2015. - 640 с.</w:t>
      </w:r>
    </w:p>
    <w:p w:rsidR="008537D7" w:rsidRPr="00EF07BB" w:rsidRDefault="00C73954" w:rsidP="00C73954">
      <w:pPr>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Учет, анализ, аудит [Текст]</w:t>
      </w:r>
      <w:r w:rsidR="008537D7" w:rsidRPr="00EF07BB">
        <w:rPr>
          <w:rFonts w:ascii="Times New Roman" w:hAnsi="Times New Roman" w:cs="Times New Roman"/>
          <w:sz w:val="28"/>
          <w:szCs w:val="28"/>
        </w:rPr>
        <w:t xml:space="preserve">: учебное пособие для бакалавриата : рекомендовано методсоветом по направлению / Е. А. Еленевская [и др.] ; ред. Т. Ю. Серебрякова. - М. : Инфра-М, 2014. - 345 с. - (Высшее образование: Бакалавриат). </w:t>
      </w:r>
    </w:p>
    <w:p w:rsidR="008537D7" w:rsidRPr="00EF07BB" w:rsidRDefault="008537D7" w:rsidP="00C73954">
      <w:pPr>
        <w:numPr>
          <w:ilvl w:val="0"/>
          <w:numId w:val="17"/>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Бухгалтерский управленческий учет [Текст]</w:t>
      </w:r>
      <w:r w:rsidR="00C73954">
        <w:rPr>
          <w:rFonts w:ascii="Times New Roman" w:hAnsi="Times New Roman" w:cs="Times New Roman"/>
          <w:sz w:val="28"/>
          <w:szCs w:val="28"/>
        </w:rPr>
        <w:t>: учебник для вузов</w:t>
      </w:r>
      <w:r w:rsidRPr="00EF07BB">
        <w:rPr>
          <w:rFonts w:ascii="Times New Roman" w:hAnsi="Times New Roman" w:cs="Times New Roman"/>
          <w:sz w:val="28"/>
          <w:szCs w:val="28"/>
        </w:rPr>
        <w:t>: рекомендовано Мин. образования / В. Э. Керимов</w:t>
      </w:r>
      <w:r w:rsidR="00C73954">
        <w:rPr>
          <w:rFonts w:ascii="Times New Roman" w:hAnsi="Times New Roman" w:cs="Times New Roman"/>
          <w:sz w:val="28"/>
          <w:szCs w:val="28"/>
        </w:rPr>
        <w:t>. - 9-е изд., испр. и доп. - М.</w:t>
      </w:r>
      <w:r w:rsidRPr="00EF07BB">
        <w:rPr>
          <w:rFonts w:ascii="Times New Roman" w:hAnsi="Times New Roman" w:cs="Times New Roman"/>
          <w:sz w:val="28"/>
          <w:szCs w:val="28"/>
        </w:rPr>
        <w:t>: Дашков и К, 2014. - 484 с.</w:t>
      </w:r>
    </w:p>
    <w:p w:rsidR="008537D7" w:rsidRPr="00EF07BB" w:rsidRDefault="008537D7" w:rsidP="00C73954">
      <w:pPr>
        <w:numPr>
          <w:ilvl w:val="0"/>
          <w:numId w:val="17"/>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Бухгалтерс</w:t>
      </w:r>
      <w:r w:rsidR="00645762">
        <w:rPr>
          <w:rFonts w:ascii="Times New Roman" w:hAnsi="Times New Roman" w:cs="Times New Roman"/>
          <w:sz w:val="28"/>
          <w:szCs w:val="28"/>
        </w:rPr>
        <w:t>кий управленческий учет [Текст]</w:t>
      </w:r>
      <w:r w:rsidRPr="00EF07BB">
        <w:rPr>
          <w:rFonts w:ascii="Times New Roman" w:hAnsi="Times New Roman" w:cs="Times New Roman"/>
          <w:sz w:val="28"/>
          <w:szCs w:val="28"/>
        </w:rPr>
        <w:t>: учебное пособие для вузов : рекомендованометодсоветом по направлению / М. А. Вахрушина. - М. :Дашков и К, 2014. - 252 с</w:t>
      </w:r>
    </w:p>
    <w:p w:rsidR="008537D7" w:rsidRPr="00EF07BB" w:rsidRDefault="008537D7" w:rsidP="00C73954">
      <w:pPr>
        <w:numPr>
          <w:ilvl w:val="0"/>
          <w:numId w:val="17"/>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Янковский К., Мухарь И. Управленческий учет: Учебное пособие. Стандарт третьего поколения. —  Санкт-Петербург:  Питер 2011 г.— 368 с. — Электронное издание. — ISBN 978-5-459-00332-1</w:t>
      </w:r>
    </w:p>
    <w:p w:rsidR="008537D7" w:rsidRPr="00EF07BB" w:rsidRDefault="008537D7" w:rsidP="00EF07BB">
      <w:pPr>
        <w:spacing w:line="360" w:lineRule="auto"/>
        <w:ind w:left="709"/>
        <w:rPr>
          <w:rFonts w:ascii="Times New Roman" w:hAnsi="Times New Roman" w:cs="Times New Roman"/>
          <w:b/>
          <w:bCs/>
          <w:sz w:val="28"/>
          <w:szCs w:val="28"/>
        </w:rPr>
      </w:pPr>
      <w:r w:rsidRPr="00EF07BB">
        <w:rPr>
          <w:rFonts w:ascii="Times New Roman" w:hAnsi="Times New Roman" w:cs="Times New Roman"/>
          <w:b/>
          <w:bCs/>
          <w:sz w:val="28"/>
          <w:szCs w:val="28"/>
        </w:rPr>
        <w:t>б) дополнительная литература</w:t>
      </w:r>
    </w:p>
    <w:p w:rsidR="008537D7" w:rsidRPr="00EF07BB" w:rsidRDefault="008537D7" w:rsidP="00C73954">
      <w:pPr>
        <w:numPr>
          <w:ilvl w:val="0"/>
          <w:numId w:val="18"/>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 xml:space="preserve">Бухгалтерский управленческий учет: теория и практические задания [Текст] / Е. М. Дусаева, А. Х. Курманова. - Москва : Финансы и статистика, 2008. - 288 с. - ISBN 978-5-279-03264-8 </w:t>
      </w:r>
    </w:p>
    <w:p w:rsidR="008537D7" w:rsidRPr="00EF07BB" w:rsidRDefault="008537D7" w:rsidP="00C73954">
      <w:pPr>
        <w:numPr>
          <w:ilvl w:val="0"/>
          <w:numId w:val="18"/>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t>Блэк Дж. Введение в бухгалтерский и управленческий учет. —  Москва:  Весь Мир 2009 г.— 424 с. — Электронное издание. — ISBN 978-5-7777-0378-1</w:t>
      </w:r>
    </w:p>
    <w:p w:rsidR="008537D7" w:rsidRPr="00EF07BB" w:rsidRDefault="008537D7" w:rsidP="00C73954">
      <w:pPr>
        <w:numPr>
          <w:ilvl w:val="0"/>
          <w:numId w:val="18"/>
        </w:numPr>
        <w:spacing w:after="0" w:line="360" w:lineRule="auto"/>
        <w:jc w:val="both"/>
        <w:rPr>
          <w:rFonts w:ascii="Times New Roman" w:hAnsi="Times New Roman" w:cs="Times New Roman"/>
          <w:sz w:val="28"/>
          <w:szCs w:val="28"/>
        </w:rPr>
      </w:pPr>
      <w:r w:rsidRPr="00EF07BB">
        <w:rPr>
          <w:rFonts w:ascii="Times New Roman" w:hAnsi="Times New Roman" w:cs="Times New Roman"/>
          <w:sz w:val="28"/>
          <w:szCs w:val="28"/>
        </w:rPr>
        <w:lastRenderedPageBreak/>
        <w:t>под ред. Харченко О. Н. Бухгалтерский учет, анализ и аудит: тесты, задачи, решения. —  Красноярск:  Сибирский Федеральный Университет 2012 г.— 434 с. — Электронное издание. — ISBN 978-5-7638-2490-2</w:t>
      </w:r>
    </w:p>
    <w:p w:rsidR="008537D7" w:rsidRPr="00EF07BB" w:rsidRDefault="008537D7" w:rsidP="00EF07BB">
      <w:pPr>
        <w:pStyle w:val="a3"/>
        <w:spacing w:line="360" w:lineRule="auto"/>
        <w:jc w:val="both"/>
        <w:rPr>
          <w:rFonts w:ascii="Times New Roman" w:hAnsi="Times New Roman" w:cs="Times New Roman"/>
          <w:sz w:val="28"/>
          <w:szCs w:val="28"/>
        </w:rPr>
      </w:pPr>
    </w:p>
    <w:p w:rsidR="008537D7" w:rsidRPr="00EF07BB" w:rsidRDefault="008537D7" w:rsidP="00EF07BB">
      <w:pPr>
        <w:spacing w:line="360" w:lineRule="auto"/>
        <w:jc w:val="center"/>
        <w:rPr>
          <w:rFonts w:ascii="Times New Roman" w:hAnsi="Times New Roman" w:cs="Times New Roman"/>
          <w:b/>
          <w:sz w:val="28"/>
          <w:szCs w:val="28"/>
        </w:rPr>
      </w:pPr>
      <w:r w:rsidRPr="00EF07BB">
        <w:rPr>
          <w:rFonts w:ascii="Times New Roman" w:hAnsi="Times New Roman" w:cs="Times New Roman"/>
          <w:sz w:val="28"/>
          <w:szCs w:val="28"/>
        </w:rPr>
        <w:br w:type="page"/>
      </w:r>
      <w:r w:rsidR="00EF07BB" w:rsidRPr="00EF07BB">
        <w:rPr>
          <w:rFonts w:ascii="Times New Roman" w:hAnsi="Times New Roman" w:cs="Times New Roman"/>
          <w:b/>
          <w:sz w:val="28"/>
          <w:szCs w:val="28"/>
        </w:rPr>
        <w:lastRenderedPageBreak/>
        <w:t>ПРИЛОЖЕНИЯ</w:t>
      </w:r>
    </w:p>
    <w:p w:rsidR="008537D7" w:rsidRPr="00EF07BB" w:rsidRDefault="008537D7" w:rsidP="00EF07BB">
      <w:pPr>
        <w:tabs>
          <w:tab w:val="left" w:pos="2295"/>
        </w:tabs>
        <w:spacing w:after="0" w:line="360" w:lineRule="auto"/>
        <w:jc w:val="right"/>
        <w:rPr>
          <w:rFonts w:ascii="Times New Roman" w:hAnsi="Times New Roman" w:cs="Times New Roman"/>
          <w:sz w:val="28"/>
          <w:szCs w:val="28"/>
        </w:rPr>
      </w:pPr>
      <w:r w:rsidRPr="00EF07BB">
        <w:rPr>
          <w:rFonts w:ascii="Times New Roman" w:hAnsi="Times New Roman" w:cs="Times New Roman"/>
          <w:i/>
          <w:iCs/>
          <w:sz w:val="28"/>
          <w:szCs w:val="28"/>
        </w:rPr>
        <w:t>Приложение 1</w:t>
      </w:r>
      <w:r w:rsidRPr="00EF07BB">
        <w:rPr>
          <w:rFonts w:ascii="Times New Roman" w:hAnsi="Times New Roman" w:cs="Times New Roman"/>
          <w:sz w:val="28"/>
          <w:szCs w:val="28"/>
        </w:rPr>
        <w:t>.</w:t>
      </w:r>
    </w:p>
    <w:p w:rsidR="008537D7" w:rsidRPr="00EF07BB" w:rsidRDefault="008537D7" w:rsidP="00EF07BB">
      <w:pPr>
        <w:tabs>
          <w:tab w:val="left" w:pos="2295"/>
        </w:tabs>
        <w:spacing w:after="0" w:line="360" w:lineRule="auto"/>
        <w:jc w:val="center"/>
        <w:rPr>
          <w:rFonts w:ascii="Times New Roman" w:hAnsi="Times New Roman" w:cs="Times New Roman"/>
          <w:b/>
          <w:bCs/>
          <w:sz w:val="28"/>
          <w:szCs w:val="28"/>
        </w:rPr>
      </w:pPr>
      <w:r w:rsidRPr="00EF07BB">
        <w:rPr>
          <w:rFonts w:ascii="Times New Roman" w:hAnsi="Times New Roman" w:cs="Times New Roman"/>
          <w:b/>
          <w:bCs/>
          <w:sz w:val="28"/>
          <w:szCs w:val="28"/>
        </w:rPr>
        <w:t>Примерные темы курсовых работ</w:t>
      </w:r>
    </w:p>
    <w:p w:rsidR="008537D7" w:rsidRPr="00EF07BB" w:rsidRDefault="008537D7" w:rsidP="00EF07BB">
      <w:pPr>
        <w:tabs>
          <w:tab w:val="left" w:pos="2295"/>
        </w:tabs>
        <w:spacing w:after="0" w:line="360" w:lineRule="auto"/>
        <w:jc w:val="center"/>
        <w:rPr>
          <w:rFonts w:ascii="Times New Roman" w:hAnsi="Times New Roman" w:cs="Times New Roman"/>
          <w:b/>
          <w:bCs/>
          <w:sz w:val="28"/>
          <w:szCs w:val="28"/>
        </w:rPr>
      </w:pP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Разработка модели управленческого учета предприятия (в разрезе отраслей экономики).</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Учет, планирование и контроль издержек производства и обращения по видам расходов, центрам возникновения затрат, по центрам ответственности.</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Учет и распределение затрат по объектам калькулирования.</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«Стандарт-кост» как инструмент управления затратами по отклонениям и база ценообразования.</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Система учета затрат и калькулирования «директ-костинг».</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xml:space="preserve">Анализ безубыточности как инструмент исследования и основа для принятия управленческих решений. </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Система учета затрат и калькулирования «абзорпшен-костинг».</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Позаказный метод учета затрат и калькулирования себестоимости продукции (работ, услуг).</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Попроцессныи метод учета затрат и калькулирования себестоимости продукции (работ, услуг).</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Попередельный метод учета затрат и калькулирования себестоимости продукции (работ, услуг).</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Процессно-функциональный  метод учета и управления затратами</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Таргет-кост и его использование на предприятиях промышленности</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Кайзен-кост как метод учета затрат и калькулирования себестоимости продукции (работ, услуг).</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Разработка системы бюджетирования на предприятии.</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Разработка системы управления запасами предприятия.</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lastRenderedPageBreak/>
        <w:t>Сравнительная оценка российских и зарубежных систем учета затрат и калькулирования.</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Обоснование целесообразности применения различных методов учета затрат и калькулирования в конкретных областях деятельности (на примерах конкретных предприятий).</w:t>
      </w:r>
    </w:p>
    <w:p w:rsidR="008537D7" w:rsidRPr="00EF07BB" w:rsidRDefault="008537D7" w:rsidP="00EF07BB">
      <w:pPr>
        <w:widowControl w:val="0"/>
        <w:numPr>
          <w:ilvl w:val="0"/>
          <w:numId w:val="12"/>
        </w:numPr>
        <w:tabs>
          <w:tab w:val="clear" w:pos="426"/>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xml:space="preserve">Управленческий учет как элемент системы управления финансами предприятия и варианты его организации. </w:t>
      </w:r>
    </w:p>
    <w:p w:rsidR="008537D7" w:rsidRPr="00EF07BB" w:rsidRDefault="008537D7" w:rsidP="00EF07BB">
      <w:pPr>
        <w:widowControl w:val="0"/>
        <w:numPr>
          <w:ilvl w:val="0"/>
          <w:numId w:val="13"/>
        </w:numPr>
        <w:tabs>
          <w:tab w:val="clear" w:pos="400"/>
          <w:tab w:val="num" w:pos="0"/>
        </w:tabs>
        <w:autoSpaceDE w:val="0"/>
        <w:autoSpaceDN w:val="0"/>
        <w:spacing w:after="0" w:line="360" w:lineRule="auto"/>
        <w:ind w:left="0" w:right="283"/>
        <w:jc w:val="both"/>
        <w:rPr>
          <w:rFonts w:ascii="Times New Roman" w:hAnsi="Times New Roman" w:cs="Times New Roman"/>
          <w:sz w:val="28"/>
          <w:szCs w:val="28"/>
        </w:rPr>
      </w:pPr>
      <w:r w:rsidRPr="00EF07BB">
        <w:rPr>
          <w:rFonts w:ascii="Times New Roman" w:hAnsi="Times New Roman" w:cs="Times New Roman"/>
          <w:color w:val="000000"/>
          <w:sz w:val="28"/>
          <w:szCs w:val="28"/>
        </w:rPr>
        <w:t>Затраты: их поведение, учет и классификация.</w:t>
      </w:r>
    </w:p>
    <w:p w:rsidR="008537D7" w:rsidRPr="00EF07BB" w:rsidRDefault="008537D7" w:rsidP="00EF07BB">
      <w:pPr>
        <w:widowControl w:val="0"/>
        <w:numPr>
          <w:ilvl w:val="0"/>
          <w:numId w:val="13"/>
        </w:numPr>
        <w:tabs>
          <w:tab w:val="clear" w:pos="400"/>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Принятие управленческих решений (ассортимент выпуска, ценообразование).</w:t>
      </w:r>
    </w:p>
    <w:p w:rsidR="008537D7" w:rsidRPr="00EF07BB" w:rsidRDefault="008537D7" w:rsidP="00EF07BB">
      <w:pPr>
        <w:widowControl w:val="0"/>
        <w:numPr>
          <w:ilvl w:val="0"/>
          <w:numId w:val="13"/>
        </w:numPr>
        <w:tabs>
          <w:tab w:val="clear" w:pos="400"/>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xml:space="preserve">Анализ зависимости «затраты-объем-прибыль». Методы определения точки безубыточности. </w:t>
      </w:r>
    </w:p>
    <w:p w:rsidR="008537D7" w:rsidRPr="00EF07BB" w:rsidRDefault="008537D7" w:rsidP="00EF07BB">
      <w:pPr>
        <w:widowControl w:val="0"/>
        <w:numPr>
          <w:ilvl w:val="0"/>
          <w:numId w:val="13"/>
        </w:numPr>
        <w:tabs>
          <w:tab w:val="clear" w:pos="400"/>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xml:space="preserve">Затраты, как один из основных объектов управленческого учета. Понятия: затраты, издержки, расходы и себестоимость. </w:t>
      </w:r>
    </w:p>
    <w:p w:rsidR="008537D7" w:rsidRPr="00EF07BB" w:rsidRDefault="008537D7" w:rsidP="00EF07BB">
      <w:pPr>
        <w:widowControl w:val="0"/>
        <w:numPr>
          <w:ilvl w:val="0"/>
          <w:numId w:val="13"/>
        </w:numPr>
        <w:tabs>
          <w:tab w:val="clear" w:pos="400"/>
          <w:tab w:val="num" w:pos="0"/>
        </w:tabs>
        <w:autoSpaceDE w:val="0"/>
        <w:autoSpaceDN w:val="0"/>
        <w:spacing w:after="0" w:line="360" w:lineRule="auto"/>
        <w:ind w:left="0" w:right="283"/>
        <w:jc w:val="both"/>
        <w:rPr>
          <w:rFonts w:ascii="Times New Roman" w:hAnsi="Times New Roman" w:cs="Times New Roman"/>
          <w:color w:val="000000"/>
          <w:sz w:val="28"/>
          <w:szCs w:val="28"/>
        </w:rPr>
      </w:pPr>
      <w:r w:rsidRPr="00EF07BB">
        <w:rPr>
          <w:rFonts w:ascii="Times New Roman" w:hAnsi="Times New Roman" w:cs="Times New Roman"/>
          <w:color w:val="000000"/>
          <w:sz w:val="28"/>
          <w:szCs w:val="28"/>
        </w:rPr>
        <w:t xml:space="preserve">Роль калькулирования себестоимости продукции в управлении производством. Принципы и методы калькулирования себестоимости продукции. </w:t>
      </w:r>
    </w:p>
    <w:p w:rsidR="008537D7" w:rsidRPr="00EF07BB" w:rsidRDefault="008537D7" w:rsidP="00EF07BB">
      <w:pPr>
        <w:tabs>
          <w:tab w:val="left" w:pos="2295"/>
        </w:tabs>
        <w:spacing w:after="0" w:line="360" w:lineRule="auto"/>
        <w:jc w:val="both"/>
        <w:rPr>
          <w:rFonts w:ascii="Times New Roman" w:hAnsi="Times New Roman" w:cs="Times New Roman"/>
          <w:b/>
          <w:bCs/>
          <w:sz w:val="28"/>
          <w:szCs w:val="28"/>
        </w:rPr>
      </w:pPr>
    </w:p>
    <w:p w:rsidR="008537D7" w:rsidRPr="00EF07BB" w:rsidRDefault="008537D7" w:rsidP="00EF07BB">
      <w:pPr>
        <w:tabs>
          <w:tab w:val="left" w:pos="2295"/>
        </w:tabs>
        <w:spacing w:after="0" w:line="360" w:lineRule="auto"/>
        <w:jc w:val="right"/>
        <w:rPr>
          <w:rFonts w:ascii="Times New Roman" w:hAnsi="Times New Roman" w:cs="Times New Roman"/>
          <w:b/>
          <w:bCs/>
          <w:sz w:val="28"/>
          <w:szCs w:val="28"/>
        </w:rPr>
      </w:pPr>
    </w:p>
    <w:p w:rsidR="004A1A35" w:rsidRPr="004A1A35" w:rsidRDefault="004A1A35" w:rsidP="004A1A35">
      <w:pPr>
        <w:jc w:val="center"/>
        <w:rPr>
          <w:rFonts w:ascii="Times New Roman" w:hAnsi="Times New Roman" w:cs="Times New Roman"/>
        </w:rPr>
      </w:pPr>
      <w:r>
        <w:rPr>
          <w:rFonts w:ascii="Times New Roman" w:hAnsi="Times New Roman" w:cs="Times New Roman"/>
          <w:b/>
          <w:bCs/>
          <w:sz w:val="28"/>
          <w:szCs w:val="28"/>
        </w:rPr>
        <w:br w:type="page"/>
      </w:r>
      <w:r w:rsidRPr="004A1A35">
        <w:rPr>
          <w:rFonts w:ascii="Times New Roman" w:hAnsi="Times New Roman" w:cs="Times New Roman"/>
        </w:rPr>
        <w:lastRenderedPageBreak/>
        <w:t>ЧАСТНОЕ ОБРАЗОВАТЕЛЬНОЕ УЧРЕЖДЕНИЕ ВЫСШЕГО ОБРАЗОВАНИЯ</w:t>
      </w:r>
    </w:p>
    <w:p w:rsidR="004A1A35" w:rsidRPr="004A1A35" w:rsidRDefault="004A1A35" w:rsidP="004A1A35">
      <w:pPr>
        <w:jc w:val="center"/>
        <w:rPr>
          <w:rFonts w:ascii="Times New Roman" w:hAnsi="Times New Roman" w:cs="Times New Roman"/>
        </w:rPr>
      </w:pPr>
      <w:r w:rsidRPr="004A1A35">
        <w:rPr>
          <w:rFonts w:ascii="Times New Roman" w:hAnsi="Times New Roman" w:cs="Times New Roman"/>
        </w:rPr>
        <w:t>«САНКТ–ПЕТЕРБУРГСКИЙ УНИВЕРСИТЕТ ТЕХНОЛОГИЙ УПРАВЛЕНИЯ И ЭКОНОМИКИ»</w:t>
      </w:r>
    </w:p>
    <w:p w:rsidR="004A1A35" w:rsidRPr="004A1A35" w:rsidRDefault="004A1A35" w:rsidP="004A1A35">
      <w:pPr>
        <w:jc w:val="center"/>
        <w:rPr>
          <w:rFonts w:ascii="Times New Roman" w:hAnsi="Times New Roman" w:cs="Times New Roman"/>
          <w:sz w:val="24"/>
          <w:szCs w:val="24"/>
        </w:rPr>
      </w:pPr>
      <w:r w:rsidRPr="004A1A35">
        <w:rPr>
          <w:rFonts w:ascii="Times New Roman" w:hAnsi="Times New Roman" w:cs="Times New Roman"/>
          <w:sz w:val="24"/>
          <w:szCs w:val="24"/>
        </w:rPr>
        <w:t>Институт международных программ</w:t>
      </w:r>
    </w:p>
    <w:p w:rsidR="004A1A35" w:rsidRPr="004A1A35" w:rsidRDefault="004A1A35" w:rsidP="004A1A35">
      <w:pPr>
        <w:jc w:val="center"/>
        <w:rPr>
          <w:rFonts w:ascii="Times New Roman" w:hAnsi="Times New Roman" w:cs="Times New Roman"/>
          <w:sz w:val="24"/>
          <w:szCs w:val="24"/>
        </w:rPr>
      </w:pPr>
      <w:r w:rsidRPr="004A1A35">
        <w:rPr>
          <w:rFonts w:ascii="Times New Roman" w:hAnsi="Times New Roman" w:cs="Times New Roman"/>
          <w:sz w:val="24"/>
          <w:szCs w:val="24"/>
        </w:rPr>
        <w:t>Кафедра международных финансов и бухгалтерского учёта</w:t>
      </w:r>
    </w:p>
    <w:p w:rsidR="004A1A35" w:rsidRPr="004A1A35" w:rsidRDefault="004A1A35" w:rsidP="004A1A35">
      <w:pPr>
        <w:ind w:firstLine="709"/>
        <w:jc w:val="right"/>
        <w:rPr>
          <w:rFonts w:ascii="Times New Roman" w:hAnsi="Times New Roman" w:cs="Times New Roman"/>
          <w:sz w:val="24"/>
          <w:szCs w:val="24"/>
        </w:rPr>
      </w:pPr>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 xml:space="preserve">Допустить к защите </w:t>
      </w:r>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Заведующая кафедрой</w:t>
      </w:r>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 xml:space="preserve">Синцова Е. А.  </w:t>
      </w:r>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«__» ____________2019г.</w:t>
      </w:r>
    </w:p>
    <w:p w:rsidR="004A1A35" w:rsidRPr="004A1A35" w:rsidRDefault="004A1A35" w:rsidP="004A1A35">
      <w:pPr>
        <w:ind w:firstLine="709"/>
        <w:jc w:val="center"/>
        <w:rPr>
          <w:rFonts w:ascii="Times New Roman" w:hAnsi="Times New Roman" w:cs="Times New Roman"/>
          <w:sz w:val="24"/>
          <w:szCs w:val="24"/>
        </w:rPr>
      </w:pPr>
    </w:p>
    <w:p w:rsidR="004A1A35" w:rsidRPr="004A1A35" w:rsidRDefault="004A1A35" w:rsidP="004A1A35">
      <w:pPr>
        <w:ind w:firstLine="709"/>
        <w:jc w:val="center"/>
        <w:rPr>
          <w:rFonts w:ascii="Times New Roman" w:hAnsi="Times New Roman" w:cs="Times New Roman"/>
          <w:sz w:val="24"/>
          <w:szCs w:val="24"/>
        </w:rPr>
      </w:pPr>
      <w:r w:rsidRPr="004A1A35">
        <w:rPr>
          <w:rFonts w:ascii="Times New Roman" w:hAnsi="Times New Roman" w:cs="Times New Roman"/>
          <w:sz w:val="24"/>
          <w:szCs w:val="24"/>
        </w:rPr>
        <w:t>КУРСОВАЯ РАБОТА</w:t>
      </w:r>
    </w:p>
    <w:p w:rsidR="004A1A35" w:rsidRPr="004A1A35" w:rsidRDefault="004A1A35" w:rsidP="004A1A35">
      <w:pPr>
        <w:ind w:firstLine="709"/>
        <w:jc w:val="center"/>
        <w:rPr>
          <w:rFonts w:ascii="Times New Roman" w:hAnsi="Times New Roman" w:cs="Times New Roman"/>
          <w:sz w:val="24"/>
          <w:szCs w:val="24"/>
        </w:rPr>
      </w:pPr>
      <w:r w:rsidRPr="004A1A35">
        <w:rPr>
          <w:rFonts w:ascii="Times New Roman" w:hAnsi="Times New Roman" w:cs="Times New Roman"/>
          <w:sz w:val="24"/>
          <w:szCs w:val="24"/>
        </w:rPr>
        <w:t xml:space="preserve">По дисциплине «Бухгалтерский </w:t>
      </w:r>
      <w:r>
        <w:rPr>
          <w:rFonts w:ascii="Times New Roman" w:hAnsi="Times New Roman" w:cs="Times New Roman"/>
          <w:sz w:val="24"/>
          <w:szCs w:val="24"/>
        </w:rPr>
        <w:t xml:space="preserve">управленческий </w:t>
      </w:r>
      <w:r w:rsidRPr="004A1A35">
        <w:rPr>
          <w:rFonts w:ascii="Times New Roman" w:hAnsi="Times New Roman" w:cs="Times New Roman"/>
          <w:sz w:val="24"/>
          <w:szCs w:val="24"/>
        </w:rPr>
        <w:t xml:space="preserve"> учёт»</w:t>
      </w:r>
    </w:p>
    <w:p w:rsidR="004A1A35" w:rsidRPr="004A1A35" w:rsidRDefault="004A1A35" w:rsidP="004A1A35">
      <w:pPr>
        <w:ind w:firstLine="709"/>
        <w:jc w:val="center"/>
        <w:rPr>
          <w:rFonts w:ascii="Times New Roman" w:hAnsi="Times New Roman" w:cs="Times New Roman"/>
          <w:b/>
          <w:bCs/>
          <w:sz w:val="24"/>
          <w:szCs w:val="24"/>
        </w:rPr>
      </w:pPr>
      <w:r w:rsidRPr="004A1A35">
        <w:rPr>
          <w:rFonts w:ascii="Times New Roman" w:hAnsi="Times New Roman" w:cs="Times New Roman"/>
          <w:sz w:val="24"/>
          <w:szCs w:val="24"/>
        </w:rPr>
        <w:t>На тему: «</w:t>
      </w:r>
      <w:r>
        <w:rPr>
          <w:rFonts w:ascii="Times New Roman" w:hAnsi="Times New Roman" w:cs="Times New Roman"/>
          <w:sz w:val="24"/>
          <w:szCs w:val="24"/>
        </w:rPr>
        <w:t>………………………………………</w:t>
      </w:r>
      <w:r w:rsidRPr="004A1A35">
        <w:rPr>
          <w:rFonts w:ascii="Times New Roman" w:hAnsi="Times New Roman" w:cs="Times New Roman"/>
          <w:sz w:val="24"/>
          <w:szCs w:val="24"/>
        </w:rPr>
        <w:t>»</w:t>
      </w:r>
    </w:p>
    <w:p w:rsidR="004A1A35" w:rsidRPr="004A1A35" w:rsidRDefault="004A1A35" w:rsidP="004A1A35">
      <w:pPr>
        <w:ind w:firstLine="709"/>
        <w:jc w:val="center"/>
        <w:rPr>
          <w:rFonts w:ascii="Times New Roman" w:hAnsi="Times New Roman" w:cs="Times New Roman"/>
          <w:sz w:val="24"/>
          <w:szCs w:val="24"/>
        </w:rPr>
      </w:pPr>
      <w:r w:rsidRPr="004A1A35">
        <w:rPr>
          <w:rFonts w:ascii="Times New Roman" w:hAnsi="Times New Roman" w:cs="Times New Roman"/>
          <w:sz w:val="24"/>
          <w:szCs w:val="24"/>
        </w:rPr>
        <w:t>Направление подготовки 38.03.01 Экономика</w:t>
      </w:r>
    </w:p>
    <w:p w:rsidR="004A1A35" w:rsidRPr="004A1A35" w:rsidRDefault="004A1A35" w:rsidP="004A1A35">
      <w:pPr>
        <w:ind w:firstLine="709"/>
        <w:jc w:val="center"/>
        <w:rPr>
          <w:rFonts w:ascii="Times New Roman" w:hAnsi="Times New Roman" w:cs="Times New Roman"/>
          <w:sz w:val="24"/>
          <w:szCs w:val="24"/>
        </w:rPr>
      </w:pPr>
      <w:r w:rsidRPr="004A1A35">
        <w:rPr>
          <w:rFonts w:ascii="Times New Roman" w:hAnsi="Times New Roman" w:cs="Times New Roman"/>
          <w:sz w:val="24"/>
          <w:szCs w:val="24"/>
        </w:rPr>
        <w:t>Направленность «Бухгалтерский учёт, анализ и аудит»</w:t>
      </w:r>
    </w:p>
    <w:p w:rsidR="004A1A35" w:rsidRPr="004A1A35" w:rsidRDefault="004A1A35" w:rsidP="004A1A35">
      <w:pPr>
        <w:ind w:firstLine="709"/>
        <w:rPr>
          <w:rFonts w:ascii="Times New Roman" w:hAnsi="Times New Roman" w:cs="Times New Roman"/>
          <w:sz w:val="24"/>
          <w:szCs w:val="24"/>
        </w:rPr>
      </w:pPr>
    </w:p>
    <w:p w:rsidR="004A1A35" w:rsidRPr="004A1A35" w:rsidRDefault="004A1A35" w:rsidP="004A1A35">
      <w:pPr>
        <w:ind w:firstLine="709"/>
        <w:jc w:val="right"/>
        <w:rPr>
          <w:rFonts w:ascii="Times New Roman" w:hAnsi="Times New Roman" w:cs="Times New Roman"/>
          <w:sz w:val="24"/>
          <w:szCs w:val="24"/>
        </w:rPr>
      </w:pPr>
      <w:bookmarkStart w:id="0" w:name="_GoBack"/>
      <w:bookmarkEnd w:id="0"/>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Выполнила студентка:</w:t>
      </w:r>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3 курса</w:t>
      </w:r>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 xml:space="preserve">Группы </w:t>
      </w:r>
      <w:r>
        <w:rPr>
          <w:rFonts w:ascii="Times New Roman" w:hAnsi="Times New Roman" w:cs="Times New Roman"/>
          <w:sz w:val="24"/>
          <w:szCs w:val="24"/>
        </w:rPr>
        <w:t>ЗМПб……………..</w:t>
      </w:r>
    </w:p>
    <w:p w:rsidR="004A1A35" w:rsidRPr="004A1A35" w:rsidRDefault="004A1A35" w:rsidP="004A1A35">
      <w:pPr>
        <w:ind w:firstLine="709"/>
        <w:jc w:val="right"/>
        <w:rPr>
          <w:rFonts w:ascii="Times New Roman" w:hAnsi="Times New Roman" w:cs="Times New Roman"/>
          <w:sz w:val="24"/>
          <w:szCs w:val="24"/>
        </w:rPr>
      </w:pPr>
      <w:r>
        <w:rPr>
          <w:rFonts w:ascii="Times New Roman" w:hAnsi="Times New Roman" w:cs="Times New Roman"/>
          <w:sz w:val="24"/>
          <w:szCs w:val="24"/>
        </w:rPr>
        <w:t>ФИО</w:t>
      </w:r>
    </w:p>
    <w:p w:rsid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 xml:space="preserve">Руководитель: </w:t>
      </w:r>
    </w:p>
    <w:p w:rsidR="004A1A35" w:rsidRPr="004A1A35" w:rsidRDefault="004A1A35" w:rsidP="004A1A35">
      <w:pPr>
        <w:ind w:firstLine="709"/>
        <w:jc w:val="right"/>
        <w:rPr>
          <w:rFonts w:ascii="Times New Roman" w:hAnsi="Times New Roman" w:cs="Times New Roman"/>
          <w:sz w:val="24"/>
          <w:szCs w:val="24"/>
        </w:rPr>
      </w:pPr>
      <w:r>
        <w:rPr>
          <w:rFonts w:ascii="Times New Roman" w:hAnsi="Times New Roman" w:cs="Times New Roman"/>
          <w:sz w:val="24"/>
          <w:szCs w:val="24"/>
        </w:rPr>
        <w:t>к.э.н., доцент</w:t>
      </w:r>
    </w:p>
    <w:p w:rsidR="004A1A35" w:rsidRPr="004A1A35" w:rsidRDefault="004A1A35" w:rsidP="004A1A35">
      <w:pPr>
        <w:ind w:firstLine="709"/>
        <w:jc w:val="right"/>
        <w:rPr>
          <w:rFonts w:ascii="Times New Roman" w:hAnsi="Times New Roman" w:cs="Times New Roman"/>
          <w:sz w:val="24"/>
          <w:szCs w:val="24"/>
        </w:rPr>
      </w:pPr>
      <w:r w:rsidRPr="004A1A35">
        <w:rPr>
          <w:rFonts w:ascii="Times New Roman" w:hAnsi="Times New Roman" w:cs="Times New Roman"/>
          <w:sz w:val="24"/>
          <w:szCs w:val="24"/>
        </w:rPr>
        <w:t xml:space="preserve">                                                                          Звягина Елена Михайловна</w:t>
      </w:r>
    </w:p>
    <w:p w:rsidR="004A1A35" w:rsidRPr="004A1A35" w:rsidRDefault="004A1A35" w:rsidP="004A1A35">
      <w:pPr>
        <w:ind w:firstLine="709"/>
        <w:rPr>
          <w:rFonts w:ascii="Times New Roman" w:hAnsi="Times New Roman" w:cs="Times New Roman"/>
          <w:sz w:val="24"/>
          <w:szCs w:val="24"/>
        </w:rPr>
      </w:pPr>
    </w:p>
    <w:p w:rsidR="004A1A35" w:rsidRPr="004A1A35" w:rsidRDefault="004A1A35" w:rsidP="004A1A35">
      <w:pPr>
        <w:ind w:firstLine="709"/>
        <w:rPr>
          <w:rFonts w:ascii="Times New Roman" w:hAnsi="Times New Roman" w:cs="Times New Roman"/>
          <w:sz w:val="24"/>
          <w:szCs w:val="24"/>
        </w:rPr>
      </w:pPr>
    </w:p>
    <w:p w:rsidR="004A1A35" w:rsidRPr="004A1A35" w:rsidRDefault="004A1A35" w:rsidP="004A1A35">
      <w:pPr>
        <w:ind w:firstLine="709"/>
        <w:jc w:val="center"/>
        <w:rPr>
          <w:rFonts w:ascii="Times New Roman" w:hAnsi="Times New Roman" w:cs="Times New Roman"/>
          <w:sz w:val="24"/>
          <w:szCs w:val="24"/>
        </w:rPr>
      </w:pPr>
      <w:r w:rsidRPr="004A1A35">
        <w:rPr>
          <w:rFonts w:ascii="Times New Roman" w:hAnsi="Times New Roman" w:cs="Times New Roman"/>
          <w:sz w:val="24"/>
          <w:szCs w:val="24"/>
        </w:rPr>
        <w:t>Санкт–Петербург</w:t>
      </w:r>
    </w:p>
    <w:p w:rsidR="004A1A35" w:rsidRPr="004A1A35" w:rsidRDefault="004A1A35" w:rsidP="004A1A35">
      <w:pPr>
        <w:ind w:firstLine="709"/>
        <w:jc w:val="center"/>
        <w:rPr>
          <w:rFonts w:ascii="Times New Roman" w:hAnsi="Times New Roman" w:cs="Times New Roman"/>
          <w:sz w:val="24"/>
          <w:szCs w:val="24"/>
        </w:rPr>
      </w:pPr>
      <w:r w:rsidRPr="004A1A35">
        <w:rPr>
          <w:rFonts w:ascii="Times New Roman" w:hAnsi="Times New Roman" w:cs="Times New Roman"/>
          <w:sz w:val="24"/>
          <w:szCs w:val="24"/>
        </w:rPr>
        <w:t>2019</w:t>
      </w:r>
    </w:p>
    <w:p w:rsidR="004A1A35" w:rsidRPr="004A1A35" w:rsidRDefault="004A1A35" w:rsidP="004A1A35">
      <w:pPr>
        <w:shd w:val="clear" w:color="auto" w:fill="FFFFFF"/>
        <w:spacing w:after="0" w:line="240" w:lineRule="auto"/>
        <w:rPr>
          <w:rFonts w:ascii="Times New Roman" w:hAnsi="Times New Roman" w:cs="Times New Roman"/>
          <w:color w:val="000000"/>
          <w:sz w:val="24"/>
          <w:szCs w:val="24"/>
        </w:rPr>
      </w:pPr>
    </w:p>
    <w:p w:rsidR="008537D7" w:rsidRPr="00EF07BB" w:rsidRDefault="008537D7" w:rsidP="00EF07BB">
      <w:pPr>
        <w:tabs>
          <w:tab w:val="left" w:pos="2295"/>
        </w:tabs>
        <w:spacing w:after="0" w:line="360" w:lineRule="auto"/>
        <w:jc w:val="right"/>
        <w:rPr>
          <w:rFonts w:ascii="Times New Roman" w:hAnsi="Times New Roman" w:cs="Times New Roman"/>
          <w:b/>
          <w:bCs/>
          <w:sz w:val="28"/>
          <w:szCs w:val="28"/>
        </w:rPr>
      </w:pPr>
    </w:p>
    <w:p w:rsidR="008537D7" w:rsidRPr="00EF07BB" w:rsidRDefault="008537D7" w:rsidP="00EF07BB">
      <w:pPr>
        <w:tabs>
          <w:tab w:val="left" w:pos="2295"/>
        </w:tabs>
        <w:spacing w:after="0" w:line="360" w:lineRule="auto"/>
        <w:jc w:val="right"/>
        <w:rPr>
          <w:rFonts w:ascii="Times New Roman" w:hAnsi="Times New Roman" w:cs="Times New Roman"/>
          <w:b/>
          <w:bCs/>
          <w:sz w:val="28"/>
          <w:szCs w:val="28"/>
        </w:rPr>
      </w:pPr>
    </w:p>
    <w:p w:rsidR="008537D7" w:rsidRPr="00EF07BB" w:rsidRDefault="008537D7" w:rsidP="00EF07BB">
      <w:pPr>
        <w:tabs>
          <w:tab w:val="left" w:pos="2295"/>
        </w:tabs>
        <w:spacing w:after="0" w:line="360" w:lineRule="auto"/>
        <w:jc w:val="right"/>
        <w:rPr>
          <w:rFonts w:ascii="Times New Roman" w:hAnsi="Times New Roman" w:cs="Times New Roman"/>
          <w:b/>
          <w:bCs/>
          <w:sz w:val="28"/>
          <w:szCs w:val="28"/>
        </w:rPr>
      </w:pPr>
    </w:p>
    <w:p w:rsidR="008537D7" w:rsidRPr="00EF07BB" w:rsidRDefault="008537D7" w:rsidP="00EF07BB">
      <w:pPr>
        <w:spacing w:line="360" w:lineRule="auto"/>
        <w:rPr>
          <w:rFonts w:ascii="Times New Roman" w:hAnsi="Times New Roman" w:cs="Times New Roman"/>
          <w:b/>
          <w:bCs/>
          <w:sz w:val="28"/>
          <w:szCs w:val="28"/>
        </w:rPr>
      </w:pPr>
    </w:p>
    <w:sectPr w:rsidR="008537D7" w:rsidRPr="00EF07BB" w:rsidSect="00501B71">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7D" w:rsidRDefault="00F37D7D" w:rsidP="004C2306">
      <w:pPr>
        <w:spacing w:after="0" w:line="240" w:lineRule="auto"/>
      </w:pPr>
      <w:r>
        <w:separator/>
      </w:r>
    </w:p>
  </w:endnote>
  <w:endnote w:type="continuationSeparator" w:id="0">
    <w:p w:rsidR="00F37D7D" w:rsidRDefault="00F37D7D" w:rsidP="004C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7D" w:rsidRDefault="00F37D7D" w:rsidP="004C2306">
      <w:pPr>
        <w:spacing w:after="0" w:line="240" w:lineRule="auto"/>
      </w:pPr>
      <w:r>
        <w:separator/>
      </w:r>
    </w:p>
  </w:footnote>
  <w:footnote w:type="continuationSeparator" w:id="0">
    <w:p w:rsidR="00F37D7D" w:rsidRDefault="00F37D7D" w:rsidP="004C2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927"/>
    <w:multiLevelType w:val="hybridMultilevel"/>
    <w:tmpl w:val="4E4A03BE"/>
    <w:lvl w:ilvl="0" w:tplc="5254B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1312CD"/>
    <w:multiLevelType w:val="hybridMultilevel"/>
    <w:tmpl w:val="D33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5459D"/>
    <w:multiLevelType w:val="hybridMultilevel"/>
    <w:tmpl w:val="AE78D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067795"/>
    <w:multiLevelType w:val="hybridMultilevel"/>
    <w:tmpl w:val="83BE958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C2A25"/>
    <w:multiLevelType w:val="hybridMultilevel"/>
    <w:tmpl w:val="33A8276C"/>
    <w:lvl w:ilvl="0" w:tplc="0000491C">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5" w15:restartNumberingAfterBreak="0">
    <w:nsid w:val="22E90B7B"/>
    <w:multiLevelType w:val="hybridMultilevel"/>
    <w:tmpl w:val="35B03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E93270"/>
    <w:multiLevelType w:val="multilevel"/>
    <w:tmpl w:val="3E187E2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7"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C1E55"/>
    <w:multiLevelType w:val="hybridMultilevel"/>
    <w:tmpl w:val="A7F2791C"/>
    <w:lvl w:ilvl="0" w:tplc="0000491C">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8" w15:restartNumberingAfterBreak="0">
    <w:nsid w:val="56F008A1"/>
    <w:multiLevelType w:val="hybridMultilevel"/>
    <w:tmpl w:val="6AF0E5F6"/>
    <w:lvl w:ilvl="0" w:tplc="3ABC8C78">
      <w:start w:val="1"/>
      <w:numFmt w:val="bullet"/>
      <w:lvlText w:val=""/>
      <w:lvlJc w:val="left"/>
      <w:pPr>
        <w:tabs>
          <w:tab w:val="num" w:pos="357"/>
        </w:tabs>
        <w:ind w:left="357" w:hanging="357"/>
      </w:pPr>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C946298"/>
    <w:multiLevelType w:val="singleLevel"/>
    <w:tmpl w:val="00000000"/>
    <w:lvl w:ilvl="0">
      <w:start w:val="1"/>
      <w:numFmt w:val="decimal"/>
      <w:lvlText w:val="%1."/>
      <w:lvlJc w:val="left"/>
      <w:pPr>
        <w:tabs>
          <w:tab w:val="num" w:pos="426"/>
        </w:tabs>
        <w:ind w:left="426" w:firstLine="709"/>
      </w:pPr>
      <w:rPr>
        <w:rFonts w:ascii="Times New Roman" w:eastAsia="Times New Roman" w:hAnsi="Times New Roman" w:hint="default"/>
        <w:b w:val="0"/>
        <w:bCs w:val="0"/>
        <w:color w:val="000000"/>
        <w:sz w:val="28"/>
        <w:szCs w:val="28"/>
      </w:rPr>
    </w:lvl>
  </w:abstractNum>
  <w:abstractNum w:abstractNumId="10" w15:restartNumberingAfterBreak="0">
    <w:nsid w:val="5C946299"/>
    <w:multiLevelType w:val="singleLevel"/>
    <w:tmpl w:val="00000000"/>
    <w:lvl w:ilvl="0">
      <w:start w:val="20"/>
      <w:numFmt w:val="decimal"/>
      <w:lvlText w:val="%1."/>
      <w:lvlJc w:val="left"/>
      <w:pPr>
        <w:tabs>
          <w:tab w:val="num" w:pos="400"/>
        </w:tabs>
        <w:ind w:left="400" w:firstLine="709"/>
      </w:pPr>
      <w:rPr>
        <w:rFonts w:ascii="Times New Roman" w:eastAsia="Times New Roman" w:hAnsi="Times New Roman" w:hint="default"/>
        <w:b w:val="0"/>
        <w:bCs w:val="0"/>
        <w:color w:val="000000"/>
        <w:sz w:val="28"/>
        <w:szCs w:val="28"/>
      </w:rPr>
    </w:lvl>
  </w:abstractNum>
  <w:abstractNum w:abstractNumId="11" w15:restartNumberingAfterBreak="0">
    <w:nsid w:val="5F6C0524"/>
    <w:multiLevelType w:val="hybridMultilevel"/>
    <w:tmpl w:val="A72605A8"/>
    <w:lvl w:ilvl="0" w:tplc="0000491C">
      <w:start w:val="1"/>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cs="Wingdings" w:hint="default"/>
      </w:rPr>
    </w:lvl>
    <w:lvl w:ilvl="3" w:tplc="04190001" w:tentative="1">
      <w:start w:val="1"/>
      <w:numFmt w:val="bullet"/>
      <w:lvlText w:val=""/>
      <w:lvlJc w:val="left"/>
      <w:pPr>
        <w:ind w:left="3306" w:hanging="360"/>
      </w:pPr>
      <w:rPr>
        <w:rFonts w:ascii="Symbol" w:hAnsi="Symbol" w:cs="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cs="Wingdings" w:hint="default"/>
      </w:rPr>
    </w:lvl>
    <w:lvl w:ilvl="6" w:tplc="04190001" w:tentative="1">
      <w:start w:val="1"/>
      <w:numFmt w:val="bullet"/>
      <w:lvlText w:val=""/>
      <w:lvlJc w:val="left"/>
      <w:pPr>
        <w:ind w:left="5466" w:hanging="360"/>
      </w:pPr>
      <w:rPr>
        <w:rFonts w:ascii="Symbol" w:hAnsi="Symbol" w:cs="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cs="Wingdings" w:hint="default"/>
      </w:rPr>
    </w:lvl>
  </w:abstractNum>
  <w:abstractNum w:abstractNumId="12" w15:restartNumberingAfterBreak="0">
    <w:nsid w:val="64CA68F6"/>
    <w:multiLevelType w:val="multilevel"/>
    <w:tmpl w:val="C2DE57F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699D679F"/>
    <w:multiLevelType w:val="hybridMultilevel"/>
    <w:tmpl w:val="58307E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6B016505"/>
    <w:multiLevelType w:val="multilevel"/>
    <w:tmpl w:val="9154B1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6DF807A5"/>
    <w:multiLevelType w:val="multilevel"/>
    <w:tmpl w:val="53DC7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2F34E1"/>
    <w:multiLevelType w:val="multilevel"/>
    <w:tmpl w:val="8FC4FE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D7137BF"/>
    <w:multiLevelType w:val="hybridMultilevel"/>
    <w:tmpl w:val="B1A0C5C0"/>
    <w:lvl w:ilvl="0" w:tplc="0000491C">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cs="Wingdings" w:hint="default"/>
      </w:rPr>
    </w:lvl>
    <w:lvl w:ilvl="3" w:tplc="04190001" w:tentative="1">
      <w:start w:val="1"/>
      <w:numFmt w:val="bullet"/>
      <w:lvlText w:val=""/>
      <w:lvlJc w:val="left"/>
      <w:pPr>
        <w:ind w:left="3022" w:hanging="360"/>
      </w:pPr>
      <w:rPr>
        <w:rFonts w:ascii="Symbol" w:hAnsi="Symbol" w:cs="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cs="Wingdings" w:hint="default"/>
      </w:rPr>
    </w:lvl>
    <w:lvl w:ilvl="6" w:tplc="04190001" w:tentative="1">
      <w:start w:val="1"/>
      <w:numFmt w:val="bullet"/>
      <w:lvlText w:val=""/>
      <w:lvlJc w:val="left"/>
      <w:pPr>
        <w:ind w:left="5182" w:hanging="360"/>
      </w:pPr>
      <w:rPr>
        <w:rFonts w:ascii="Symbol" w:hAnsi="Symbol" w:cs="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cs="Wingdings" w:hint="default"/>
      </w:rPr>
    </w:lvl>
  </w:abstractNum>
  <w:abstractNum w:abstractNumId="18" w15:restartNumberingAfterBreak="0">
    <w:nsid w:val="7E9905D7"/>
    <w:multiLevelType w:val="hybridMultilevel"/>
    <w:tmpl w:val="58307E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7"/>
  </w:num>
  <w:num w:numId="5">
    <w:abstractNumId w:val="7"/>
  </w:num>
  <w:num w:numId="6">
    <w:abstractNumId w:val="15"/>
  </w:num>
  <w:num w:numId="7">
    <w:abstractNumId w:val="8"/>
  </w:num>
  <w:num w:numId="8">
    <w:abstractNumId w:val="1"/>
  </w:num>
  <w:num w:numId="9">
    <w:abstractNumId w:val="16"/>
  </w:num>
  <w:num w:numId="10">
    <w:abstractNumId w:val="11"/>
  </w:num>
  <w:num w:numId="11">
    <w:abstractNumId w:val="2"/>
  </w:num>
  <w:num w:numId="12">
    <w:abstractNumId w:val="9"/>
  </w:num>
  <w:num w:numId="13">
    <w:abstractNumId w:val="10"/>
  </w:num>
  <w:num w:numId="14">
    <w:abstractNumId w:val="3"/>
  </w:num>
  <w:num w:numId="15">
    <w:abstractNumId w:val="14"/>
  </w:num>
  <w:num w:numId="16">
    <w:abstractNumId w:val="12"/>
  </w:num>
  <w:num w:numId="17">
    <w:abstractNumId w:val="13"/>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autoHyphenatio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898"/>
    <w:rsid w:val="0001133A"/>
    <w:rsid w:val="0002320F"/>
    <w:rsid w:val="00026FE7"/>
    <w:rsid w:val="000341F8"/>
    <w:rsid w:val="000342B0"/>
    <w:rsid w:val="00044890"/>
    <w:rsid w:val="00046A89"/>
    <w:rsid w:val="00047B58"/>
    <w:rsid w:val="00070A6F"/>
    <w:rsid w:val="00087672"/>
    <w:rsid w:val="00094378"/>
    <w:rsid w:val="000B6EB1"/>
    <w:rsid w:val="000C5E50"/>
    <w:rsid w:val="000E5DAA"/>
    <w:rsid w:val="000E655D"/>
    <w:rsid w:val="000E6FEB"/>
    <w:rsid w:val="000F604A"/>
    <w:rsid w:val="00121549"/>
    <w:rsid w:val="00137FE8"/>
    <w:rsid w:val="00174FD3"/>
    <w:rsid w:val="001755A7"/>
    <w:rsid w:val="00175BFB"/>
    <w:rsid w:val="0018144D"/>
    <w:rsid w:val="00187BE0"/>
    <w:rsid w:val="001938E8"/>
    <w:rsid w:val="001C25B6"/>
    <w:rsid w:val="001C7898"/>
    <w:rsid w:val="001D33D7"/>
    <w:rsid w:val="00200A09"/>
    <w:rsid w:val="00201F0C"/>
    <w:rsid w:val="00227FD8"/>
    <w:rsid w:val="00251BCE"/>
    <w:rsid w:val="00253AC7"/>
    <w:rsid w:val="0025574B"/>
    <w:rsid w:val="002638C4"/>
    <w:rsid w:val="00282729"/>
    <w:rsid w:val="00293107"/>
    <w:rsid w:val="002B3317"/>
    <w:rsid w:val="002B68FA"/>
    <w:rsid w:val="00302833"/>
    <w:rsid w:val="00316CA9"/>
    <w:rsid w:val="0032127E"/>
    <w:rsid w:val="00323FDC"/>
    <w:rsid w:val="00325E81"/>
    <w:rsid w:val="00346F48"/>
    <w:rsid w:val="00352E89"/>
    <w:rsid w:val="0036535E"/>
    <w:rsid w:val="00367EC5"/>
    <w:rsid w:val="003771FD"/>
    <w:rsid w:val="00380321"/>
    <w:rsid w:val="003806FF"/>
    <w:rsid w:val="00385C18"/>
    <w:rsid w:val="00386E9E"/>
    <w:rsid w:val="0039144C"/>
    <w:rsid w:val="003A7017"/>
    <w:rsid w:val="003B0257"/>
    <w:rsid w:val="003C04FA"/>
    <w:rsid w:val="003E0BF1"/>
    <w:rsid w:val="003F630C"/>
    <w:rsid w:val="00403B37"/>
    <w:rsid w:val="00410F21"/>
    <w:rsid w:val="00413794"/>
    <w:rsid w:val="00414509"/>
    <w:rsid w:val="004166CA"/>
    <w:rsid w:val="004239BB"/>
    <w:rsid w:val="00435D46"/>
    <w:rsid w:val="0043776E"/>
    <w:rsid w:val="00443641"/>
    <w:rsid w:val="00445DCB"/>
    <w:rsid w:val="00455ABA"/>
    <w:rsid w:val="004569B1"/>
    <w:rsid w:val="004635B7"/>
    <w:rsid w:val="004878CC"/>
    <w:rsid w:val="00487F84"/>
    <w:rsid w:val="004921AF"/>
    <w:rsid w:val="00492ED4"/>
    <w:rsid w:val="004A1A35"/>
    <w:rsid w:val="004B48A5"/>
    <w:rsid w:val="004C13E5"/>
    <w:rsid w:val="004C2306"/>
    <w:rsid w:val="004C307B"/>
    <w:rsid w:val="004D2A06"/>
    <w:rsid w:val="004D2FE6"/>
    <w:rsid w:val="004E0D89"/>
    <w:rsid w:val="004F556F"/>
    <w:rsid w:val="0050155E"/>
    <w:rsid w:val="00501A4B"/>
    <w:rsid w:val="00501B71"/>
    <w:rsid w:val="005130CC"/>
    <w:rsid w:val="0052246A"/>
    <w:rsid w:val="005314A9"/>
    <w:rsid w:val="0054072F"/>
    <w:rsid w:val="005509C3"/>
    <w:rsid w:val="0056655F"/>
    <w:rsid w:val="00567008"/>
    <w:rsid w:val="005678C1"/>
    <w:rsid w:val="00576060"/>
    <w:rsid w:val="00577D01"/>
    <w:rsid w:val="0058566B"/>
    <w:rsid w:val="005879B2"/>
    <w:rsid w:val="005A2181"/>
    <w:rsid w:val="005B2DB5"/>
    <w:rsid w:val="005B5173"/>
    <w:rsid w:val="005C0CA1"/>
    <w:rsid w:val="005C47C7"/>
    <w:rsid w:val="005C53B7"/>
    <w:rsid w:val="005C5562"/>
    <w:rsid w:val="005D2572"/>
    <w:rsid w:val="005D5809"/>
    <w:rsid w:val="005E03F8"/>
    <w:rsid w:val="005E3E75"/>
    <w:rsid w:val="005F5A7B"/>
    <w:rsid w:val="006046B1"/>
    <w:rsid w:val="006159AF"/>
    <w:rsid w:val="00645762"/>
    <w:rsid w:val="006612E5"/>
    <w:rsid w:val="006645A7"/>
    <w:rsid w:val="00690DFB"/>
    <w:rsid w:val="006925FE"/>
    <w:rsid w:val="006A00B1"/>
    <w:rsid w:val="006A3022"/>
    <w:rsid w:val="006A341A"/>
    <w:rsid w:val="006A482E"/>
    <w:rsid w:val="006A4E12"/>
    <w:rsid w:val="006B7096"/>
    <w:rsid w:val="006E427D"/>
    <w:rsid w:val="006E4E6B"/>
    <w:rsid w:val="006F3EC8"/>
    <w:rsid w:val="00700746"/>
    <w:rsid w:val="0070701D"/>
    <w:rsid w:val="00707671"/>
    <w:rsid w:val="00724B4B"/>
    <w:rsid w:val="00727442"/>
    <w:rsid w:val="00733664"/>
    <w:rsid w:val="00741E64"/>
    <w:rsid w:val="007457C4"/>
    <w:rsid w:val="007720EF"/>
    <w:rsid w:val="00773344"/>
    <w:rsid w:val="00776D47"/>
    <w:rsid w:val="007777EA"/>
    <w:rsid w:val="00791AF7"/>
    <w:rsid w:val="00795039"/>
    <w:rsid w:val="007C052D"/>
    <w:rsid w:val="007C3DCF"/>
    <w:rsid w:val="007E4165"/>
    <w:rsid w:val="007E7501"/>
    <w:rsid w:val="007F6CEA"/>
    <w:rsid w:val="00810435"/>
    <w:rsid w:val="00820D08"/>
    <w:rsid w:val="008237A5"/>
    <w:rsid w:val="008357AC"/>
    <w:rsid w:val="0085022F"/>
    <w:rsid w:val="008537D7"/>
    <w:rsid w:val="0085515F"/>
    <w:rsid w:val="008648FB"/>
    <w:rsid w:val="0087561B"/>
    <w:rsid w:val="008863F5"/>
    <w:rsid w:val="008917DB"/>
    <w:rsid w:val="00893807"/>
    <w:rsid w:val="008956D8"/>
    <w:rsid w:val="008A4BED"/>
    <w:rsid w:val="008B68AC"/>
    <w:rsid w:val="008C3023"/>
    <w:rsid w:val="008C61FA"/>
    <w:rsid w:val="008C72CC"/>
    <w:rsid w:val="008E5805"/>
    <w:rsid w:val="00912D9F"/>
    <w:rsid w:val="00912E17"/>
    <w:rsid w:val="00914C62"/>
    <w:rsid w:val="00923600"/>
    <w:rsid w:val="00927072"/>
    <w:rsid w:val="009273FB"/>
    <w:rsid w:val="0093565B"/>
    <w:rsid w:val="009411CC"/>
    <w:rsid w:val="00983E29"/>
    <w:rsid w:val="00986FEF"/>
    <w:rsid w:val="0099240C"/>
    <w:rsid w:val="009C5B3D"/>
    <w:rsid w:val="009F0075"/>
    <w:rsid w:val="009F1155"/>
    <w:rsid w:val="009F6FAE"/>
    <w:rsid w:val="00A23F46"/>
    <w:rsid w:val="00A25BB8"/>
    <w:rsid w:val="00A2771F"/>
    <w:rsid w:val="00A4353F"/>
    <w:rsid w:val="00A50816"/>
    <w:rsid w:val="00A566A0"/>
    <w:rsid w:val="00A6765C"/>
    <w:rsid w:val="00A82993"/>
    <w:rsid w:val="00A873F7"/>
    <w:rsid w:val="00A87AD7"/>
    <w:rsid w:val="00AA5E9B"/>
    <w:rsid w:val="00AB2F5E"/>
    <w:rsid w:val="00AB6DFC"/>
    <w:rsid w:val="00AC55C8"/>
    <w:rsid w:val="00AD2675"/>
    <w:rsid w:val="00AF4115"/>
    <w:rsid w:val="00B07941"/>
    <w:rsid w:val="00B2222C"/>
    <w:rsid w:val="00B23EB1"/>
    <w:rsid w:val="00B246CE"/>
    <w:rsid w:val="00B4554C"/>
    <w:rsid w:val="00B708C0"/>
    <w:rsid w:val="00B72F38"/>
    <w:rsid w:val="00B75CD5"/>
    <w:rsid w:val="00B81CED"/>
    <w:rsid w:val="00BA28EA"/>
    <w:rsid w:val="00BB7222"/>
    <w:rsid w:val="00BC3ED3"/>
    <w:rsid w:val="00BC4AEE"/>
    <w:rsid w:val="00BC668A"/>
    <w:rsid w:val="00BD1805"/>
    <w:rsid w:val="00BD32F7"/>
    <w:rsid w:val="00BD4FC5"/>
    <w:rsid w:val="00BE6202"/>
    <w:rsid w:val="00BF5FDE"/>
    <w:rsid w:val="00C12E84"/>
    <w:rsid w:val="00C2694F"/>
    <w:rsid w:val="00C27FA3"/>
    <w:rsid w:val="00C30841"/>
    <w:rsid w:val="00C37ADD"/>
    <w:rsid w:val="00C45E9B"/>
    <w:rsid w:val="00C608E3"/>
    <w:rsid w:val="00C73954"/>
    <w:rsid w:val="00C870F7"/>
    <w:rsid w:val="00C93F08"/>
    <w:rsid w:val="00CB15A4"/>
    <w:rsid w:val="00CC3EC2"/>
    <w:rsid w:val="00CD6B1D"/>
    <w:rsid w:val="00CE3E84"/>
    <w:rsid w:val="00CF111E"/>
    <w:rsid w:val="00D1723E"/>
    <w:rsid w:val="00D176CC"/>
    <w:rsid w:val="00D2386D"/>
    <w:rsid w:val="00D25902"/>
    <w:rsid w:val="00D25C75"/>
    <w:rsid w:val="00D35F47"/>
    <w:rsid w:val="00D3731B"/>
    <w:rsid w:val="00D417B6"/>
    <w:rsid w:val="00D42B4B"/>
    <w:rsid w:val="00D528A2"/>
    <w:rsid w:val="00D66336"/>
    <w:rsid w:val="00D84266"/>
    <w:rsid w:val="00D93372"/>
    <w:rsid w:val="00D963B3"/>
    <w:rsid w:val="00DB72E9"/>
    <w:rsid w:val="00DC3B07"/>
    <w:rsid w:val="00DE101D"/>
    <w:rsid w:val="00DE3A45"/>
    <w:rsid w:val="00DE5451"/>
    <w:rsid w:val="00DE67EE"/>
    <w:rsid w:val="00E038BB"/>
    <w:rsid w:val="00E072D7"/>
    <w:rsid w:val="00E1301F"/>
    <w:rsid w:val="00E14690"/>
    <w:rsid w:val="00E320FC"/>
    <w:rsid w:val="00E6254C"/>
    <w:rsid w:val="00E919E0"/>
    <w:rsid w:val="00E95FFA"/>
    <w:rsid w:val="00EA59EB"/>
    <w:rsid w:val="00EC132C"/>
    <w:rsid w:val="00EC1C5D"/>
    <w:rsid w:val="00EC4276"/>
    <w:rsid w:val="00ED1F52"/>
    <w:rsid w:val="00EF07BB"/>
    <w:rsid w:val="00F1032A"/>
    <w:rsid w:val="00F107D8"/>
    <w:rsid w:val="00F142AA"/>
    <w:rsid w:val="00F15970"/>
    <w:rsid w:val="00F1618E"/>
    <w:rsid w:val="00F2160B"/>
    <w:rsid w:val="00F2221C"/>
    <w:rsid w:val="00F26E66"/>
    <w:rsid w:val="00F37D7D"/>
    <w:rsid w:val="00F41C1E"/>
    <w:rsid w:val="00F56EFA"/>
    <w:rsid w:val="00F627ED"/>
    <w:rsid w:val="00F711D9"/>
    <w:rsid w:val="00F7226B"/>
    <w:rsid w:val="00F94174"/>
    <w:rsid w:val="00FA26B8"/>
    <w:rsid w:val="00FB640E"/>
    <w:rsid w:val="00FC1F8C"/>
    <w:rsid w:val="00FC4A20"/>
    <w:rsid w:val="00FE0628"/>
    <w:rsid w:val="00FE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8077E"/>
  <w15:docId w15:val="{CFA0778C-6F42-4A94-B47C-8519BE6B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5F"/>
    <w:pPr>
      <w:spacing w:after="200" w:line="276" w:lineRule="auto"/>
    </w:pPr>
    <w:rPr>
      <w:rFonts w:cs="Calibri"/>
      <w:sz w:val="22"/>
      <w:szCs w:val="22"/>
    </w:rPr>
  </w:style>
  <w:style w:type="paragraph" w:styleId="1">
    <w:name w:val="heading 1"/>
    <w:basedOn w:val="a"/>
    <w:link w:val="10"/>
    <w:uiPriority w:val="99"/>
    <w:qFormat/>
    <w:rsid w:val="00FE0628"/>
    <w:pPr>
      <w:spacing w:before="100" w:beforeAutospacing="1" w:after="100" w:afterAutospacing="1" w:line="240" w:lineRule="auto"/>
      <w:outlineLvl w:val="0"/>
    </w:pPr>
    <w:rPr>
      <w:b/>
      <w:bCs/>
      <w:kern w:val="36"/>
      <w:sz w:val="48"/>
      <w:szCs w:val="48"/>
    </w:rPr>
  </w:style>
  <w:style w:type="paragraph" w:styleId="6">
    <w:name w:val="heading 6"/>
    <w:basedOn w:val="a"/>
    <w:next w:val="a"/>
    <w:link w:val="60"/>
    <w:uiPriority w:val="99"/>
    <w:qFormat/>
    <w:rsid w:val="00137FE8"/>
    <w:pPr>
      <w:keepNext/>
      <w:keepLines/>
      <w:spacing w:before="40" w:after="0"/>
      <w:outlineLvl w:val="5"/>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0628"/>
    <w:rPr>
      <w:rFonts w:ascii="Times New Roman" w:hAnsi="Times New Roman" w:cs="Times New Roman"/>
      <w:b/>
      <w:bCs/>
      <w:kern w:val="36"/>
      <w:sz w:val="48"/>
      <w:szCs w:val="48"/>
      <w:lang w:eastAsia="ru-RU"/>
    </w:rPr>
  </w:style>
  <w:style w:type="character" w:customStyle="1" w:styleId="60">
    <w:name w:val="Заголовок 6 Знак"/>
    <w:link w:val="6"/>
    <w:uiPriority w:val="99"/>
    <w:semiHidden/>
    <w:rsid w:val="00137FE8"/>
    <w:rPr>
      <w:rFonts w:ascii="Cambria" w:hAnsi="Cambria" w:cs="Cambria"/>
      <w:color w:val="243F60"/>
    </w:rPr>
  </w:style>
  <w:style w:type="paragraph" w:styleId="a3">
    <w:name w:val="No Spacing"/>
    <w:link w:val="a4"/>
    <w:uiPriority w:val="99"/>
    <w:qFormat/>
    <w:rsid w:val="00912D9F"/>
    <w:rPr>
      <w:rFonts w:cs="Calibri"/>
      <w:sz w:val="22"/>
      <w:szCs w:val="22"/>
    </w:rPr>
  </w:style>
  <w:style w:type="table" w:styleId="a5">
    <w:name w:val="Table Grid"/>
    <w:basedOn w:val="a1"/>
    <w:uiPriority w:val="99"/>
    <w:rsid w:val="00C37AD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67EC5"/>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67EC5"/>
    <w:rPr>
      <w:rFonts w:ascii="Tahoma" w:hAnsi="Tahoma" w:cs="Tahoma"/>
      <w:sz w:val="16"/>
      <w:szCs w:val="16"/>
    </w:rPr>
  </w:style>
  <w:style w:type="paragraph" w:styleId="a8">
    <w:name w:val="List Paragraph"/>
    <w:basedOn w:val="a"/>
    <w:uiPriority w:val="99"/>
    <w:qFormat/>
    <w:rsid w:val="007C3DCF"/>
    <w:pPr>
      <w:ind w:left="720"/>
      <w:contextualSpacing/>
    </w:pPr>
  </w:style>
  <w:style w:type="paragraph" w:styleId="a9">
    <w:name w:val="header"/>
    <w:basedOn w:val="a"/>
    <w:link w:val="aa"/>
    <w:uiPriority w:val="99"/>
    <w:rsid w:val="004C230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2306"/>
  </w:style>
  <w:style w:type="paragraph" w:styleId="ab">
    <w:name w:val="footer"/>
    <w:basedOn w:val="a"/>
    <w:link w:val="ac"/>
    <w:uiPriority w:val="99"/>
    <w:rsid w:val="004C23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2306"/>
  </w:style>
  <w:style w:type="character" w:customStyle="1" w:styleId="apple-converted-space">
    <w:name w:val="apple-converted-space"/>
    <w:basedOn w:val="a0"/>
    <w:uiPriority w:val="99"/>
    <w:rsid w:val="0085022F"/>
  </w:style>
  <w:style w:type="table" w:customStyle="1" w:styleId="2">
    <w:name w:val="Сетка таблицы2"/>
    <w:uiPriority w:val="99"/>
    <w:rsid w:val="007007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F56EFA"/>
    <w:pPr>
      <w:spacing w:before="100" w:beforeAutospacing="1" w:after="100" w:afterAutospacing="1" w:line="240" w:lineRule="auto"/>
    </w:pPr>
    <w:rPr>
      <w:sz w:val="24"/>
      <w:szCs w:val="24"/>
    </w:rPr>
  </w:style>
  <w:style w:type="paragraph" w:styleId="ae">
    <w:name w:val="Body Text Indent"/>
    <w:basedOn w:val="af"/>
    <w:link w:val="af0"/>
    <w:uiPriority w:val="99"/>
    <w:rsid w:val="00A87AD7"/>
    <w:pPr>
      <w:suppressAutoHyphens/>
      <w:spacing w:after="0" w:line="240" w:lineRule="auto"/>
      <w:ind w:firstLine="360"/>
      <w:jc w:val="both"/>
    </w:pPr>
    <w:rPr>
      <w:sz w:val="28"/>
      <w:szCs w:val="28"/>
    </w:rPr>
  </w:style>
  <w:style w:type="character" w:customStyle="1" w:styleId="af0">
    <w:name w:val="Основной текст с отступом Знак"/>
    <w:link w:val="ae"/>
    <w:uiPriority w:val="99"/>
    <w:rsid w:val="00A87AD7"/>
    <w:rPr>
      <w:rFonts w:ascii="Times New Roman" w:hAnsi="Times New Roman" w:cs="Times New Roman"/>
      <w:sz w:val="20"/>
      <w:szCs w:val="20"/>
      <w:lang w:eastAsia="ru-RU"/>
    </w:rPr>
  </w:style>
  <w:style w:type="paragraph" w:styleId="af">
    <w:name w:val="Body Text"/>
    <w:basedOn w:val="a"/>
    <w:link w:val="af1"/>
    <w:uiPriority w:val="99"/>
    <w:semiHidden/>
    <w:rsid w:val="00A87AD7"/>
    <w:pPr>
      <w:spacing w:after="120"/>
    </w:pPr>
  </w:style>
  <w:style w:type="character" w:customStyle="1" w:styleId="af1">
    <w:name w:val="Основной текст Знак"/>
    <w:basedOn w:val="a0"/>
    <w:link w:val="af"/>
    <w:uiPriority w:val="99"/>
    <w:semiHidden/>
    <w:rsid w:val="00A87AD7"/>
  </w:style>
  <w:style w:type="character" w:customStyle="1" w:styleId="a4">
    <w:name w:val="Без интервала Знак"/>
    <w:link w:val="a3"/>
    <w:uiPriority w:val="99"/>
    <w:rsid w:val="00EC132C"/>
    <w:rPr>
      <w:sz w:val="22"/>
      <w:szCs w:val="22"/>
      <w:lang w:val="ru-RU" w:eastAsia="ru-RU"/>
    </w:rPr>
  </w:style>
  <w:style w:type="character" w:styleId="af2">
    <w:name w:val="Hyperlink"/>
    <w:uiPriority w:val="99"/>
    <w:semiHidden/>
    <w:rsid w:val="007E4165"/>
    <w:rPr>
      <w:color w:val="0000FF"/>
      <w:u w:val="single"/>
    </w:rPr>
  </w:style>
  <w:style w:type="character" w:styleId="af3">
    <w:name w:val="Strong"/>
    <w:uiPriority w:val="99"/>
    <w:qFormat/>
    <w:rsid w:val="00C93F08"/>
    <w:rPr>
      <w:b/>
      <w:bCs/>
    </w:rPr>
  </w:style>
  <w:style w:type="character" w:customStyle="1" w:styleId="doc-info">
    <w:name w:val="doc-info"/>
    <w:basedOn w:val="a0"/>
    <w:uiPriority w:val="99"/>
    <w:rsid w:val="00FE0628"/>
  </w:style>
  <w:style w:type="character" w:customStyle="1" w:styleId="doc-infolink-show-edition-info">
    <w:name w:val="doc-info__link-show-edition-info"/>
    <w:basedOn w:val="a0"/>
    <w:uiPriority w:val="99"/>
    <w:rsid w:val="00FE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667365">
      <w:bodyDiv w:val="1"/>
      <w:marLeft w:val="0"/>
      <w:marRight w:val="0"/>
      <w:marTop w:val="0"/>
      <w:marBottom w:val="0"/>
      <w:divBdr>
        <w:top w:val="none" w:sz="0" w:space="0" w:color="auto"/>
        <w:left w:val="none" w:sz="0" w:space="0" w:color="auto"/>
        <w:bottom w:val="none" w:sz="0" w:space="0" w:color="auto"/>
        <w:right w:val="none" w:sz="0" w:space="0" w:color="auto"/>
      </w:divBdr>
    </w:div>
    <w:div w:id="1255820793">
      <w:marLeft w:val="0"/>
      <w:marRight w:val="0"/>
      <w:marTop w:val="0"/>
      <w:marBottom w:val="0"/>
      <w:divBdr>
        <w:top w:val="none" w:sz="0" w:space="0" w:color="auto"/>
        <w:left w:val="none" w:sz="0" w:space="0" w:color="auto"/>
        <w:bottom w:val="none" w:sz="0" w:space="0" w:color="auto"/>
        <w:right w:val="none" w:sz="0" w:space="0" w:color="auto"/>
      </w:divBdr>
    </w:div>
    <w:div w:id="1255820794">
      <w:marLeft w:val="0"/>
      <w:marRight w:val="0"/>
      <w:marTop w:val="0"/>
      <w:marBottom w:val="0"/>
      <w:divBdr>
        <w:top w:val="none" w:sz="0" w:space="0" w:color="auto"/>
        <w:left w:val="none" w:sz="0" w:space="0" w:color="auto"/>
        <w:bottom w:val="none" w:sz="0" w:space="0" w:color="auto"/>
        <w:right w:val="none" w:sz="0" w:space="0" w:color="auto"/>
      </w:divBdr>
    </w:div>
    <w:div w:id="1255820795">
      <w:marLeft w:val="0"/>
      <w:marRight w:val="0"/>
      <w:marTop w:val="0"/>
      <w:marBottom w:val="0"/>
      <w:divBdr>
        <w:top w:val="none" w:sz="0" w:space="0" w:color="auto"/>
        <w:left w:val="none" w:sz="0" w:space="0" w:color="auto"/>
        <w:bottom w:val="none" w:sz="0" w:space="0" w:color="auto"/>
        <w:right w:val="none" w:sz="0" w:space="0" w:color="auto"/>
      </w:divBdr>
    </w:div>
    <w:div w:id="1255820796">
      <w:marLeft w:val="0"/>
      <w:marRight w:val="0"/>
      <w:marTop w:val="0"/>
      <w:marBottom w:val="0"/>
      <w:divBdr>
        <w:top w:val="none" w:sz="0" w:space="0" w:color="auto"/>
        <w:left w:val="none" w:sz="0" w:space="0" w:color="auto"/>
        <w:bottom w:val="none" w:sz="0" w:space="0" w:color="auto"/>
        <w:right w:val="none" w:sz="0" w:space="0" w:color="auto"/>
      </w:divBdr>
    </w:div>
    <w:div w:id="1255820797">
      <w:marLeft w:val="0"/>
      <w:marRight w:val="0"/>
      <w:marTop w:val="0"/>
      <w:marBottom w:val="0"/>
      <w:divBdr>
        <w:top w:val="none" w:sz="0" w:space="0" w:color="auto"/>
        <w:left w:val="none" w:sz="0" w:space="0" w:color="auto"/>
        <w:bottom w:val="none" w:sz="0" w:space="0" w:color="auto"/>
        <w:right w:val="none" w:sz="0" w:space="0" w:color="auto"/>
      </w:divBdr>
    </w:div>
    <w:div w:id="1255820798">
      <w:marLeft w:val="0"/>
      <w:marRight w:val="0"/>
      <w:marTop w:val="0"/>
      <w:marBottom w:val="0"/>
      <w:divBdr>
        <w:top w:val="none" w:sz="0" w:space="0" w:color="auto"/>
        <w:left w:val="none" w:sz="0" w:space="0" w:color="auto"/>
        <w:bottom w:val="none" w:sz="0" w:space="0" w:color="auto"/>
        <w:right w:val="none" w:sz="0" w:space="0" w:color="auto"/>
      </w:divBdr>
    </w:div>
    <w:div w:id="1255820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20</Pages>
  <Words>3558</Words>
  <Characters>20286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Санкт-Петербургский Университет Управления и Экономи</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Маненко Марина Владимировна</dc:creator>
  <cp:keywords/>
  <dc:description/>
  <cp:lastModifiedBy>ПК Кей</cp:lastModifiedBy>
  <cp:revision>18</cp:revision>
  <cp:lastPrinted>2017-11-30T08:37:00Z</cp:lastPrinted>
  <dcterms:created xsi:type="dcterms:W3CDTF">2017-11-30T08:38:00Z</dcterms:created>
  <dcterms:modified xsi:type="dcterms:W3CDTF">2019-12-02T10:27:00Z</dcterms:modified>
</cp:coreProperties>
</file>