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73" w:rsidRPr="00286A3B" w:rsidRDefault="00155273" w:rsidP="0015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A3B">
        <w:rPr>
          <w:rFonts w:ascii="Times New Roman" w:hAnsi="Times New Roman" w:cs="Times New Roman"/>
          <w:sz w:val="28"/>
          <w:szCs w:val="28"/>
        </w:rPr>
        <w:t xml:space="preserve">По кольцу радиуса </w:t>
      </w:r>
      <w:r w:rsidRPr="00286A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86A3B">
        <w:rPr>
          <w:rFonts w:ascii="Times New Roman" w:hAnsi="Times New Roman" w:cs="Times New Roman"/>
          <w:sz w:val="28"/>
          <w:szCs w:val="28"/>
        </w:rPr>
        <w:t xml:space="preserve"> равномерно распределён заряд </w:t>
      </w:r>
      <w:r w:rsidRPr="00286A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86A3B">
        <w:rPr>
          <w:rFonts w:ascii="Times New Roman" w:hAnsi="Times New Roman" w:cs="Times New Roman"/>
          <w:sz w:val="28"/>
          <w:szCs w:val="28"/>
        </w:rPr>
        <w:t xml:space="preserve">. Кольцо вращается вокруг своей оси с постоянной угловой скоростью ω. Найти объёмную плотность энергии электромагнитного поля на оси кольца на расстоянии </w:t>
      </w:r>
      <w:r w:rsidRPr="00286A3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86A3B">
        <w:rPr>
          <w:rFonts w:ascii="Times New Roman" w:hAnsi="Times New Roman" w:cs="Times New Roman"/>
          <w:sz w:val="28"/>
          <w:szCs w:val="28"/>
        </w:rPr>
        <w:t xml:space="preserve"> от его центра.</w:t>
      </w:r>
    </w:p>
    <w:tbl>
      <w:tblPr>
        <w:tblW w:w="5123" w:type="pct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7429"/>
      </w:tblGrid>
      <w:tr w:rsidR="00155273" w:rsidRPr="00286A3B" w:rsidTr="004005D8">
        <w:tc>
          <w:tcPr>
            <w:tcW w:w="1212" w:type="pct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5273" w:rsidRPr="00286A3B" w:rsidRDefault="00155273" w:rsidP="004005D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6A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Дано:</w:t>
            </w:r>
          </w:p>
          <w:p w:rsidR="00155273" w:rsidRPr="00286A3B" w:rsidRDefault="00155273" w:rsidP="00400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273" w:rsidRPr="00286A3B" w:rsidRDefault="00155273" w:rsidP="00400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286A3B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86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2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273" w:rsidRPr="00286A3B" w:rsidRDefault="00155273" w:rsidP="00400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3B">
              <w:rPr>
                <w:rFonts w:ascii="Times New Roman" w:hAnsi="Times New Roman" w:cs="Times New Roman"/>
                <w:sz w:val="28"/>
                <w:szCs w:val="28"/>
              </w:rPr>
              <w:t xml:space="preserve">ω </w:t>
            </w:r>
          </w:p>
          <w:p w:rsidR="00155273" w:rsidRPr="00286A3B" w:rsidRDefault="00155273" w:rsidP="00400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8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8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55273" w:rsidRPr="00286A3B" w:rsidRDefault="00155273" w:rsidP="004005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A3B">
              <w:rPr>
                <w:rFonts w:ascii="Times New Roman" w:eastAsia="Calibri" w:hAnsi="Times New Roman" w:cs="Times New Roman"/>
                <w:sz w:val="28"/>
                <w:szCs w:val="28"/>
              </w:rPr>
              <w:t>Решение</w:t>
            </w:r>
            <w:r w:rsidRPr="00286A3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:rsidR="00155273" w:rsidRPr="00286A3B" w:rsidRDefault="00155273" w:rsidP="00400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A3B">
              <w:rPr>
                <w:rFonts w:ascii="Times New Roman" w:hAnsi="Times New Roman" w:cs="Times New Roman"/>
                <w:sz w:val="28"/>
                <w:szCs w:val="28"/>
              </w:rPr>
              <w:object w:dxaOrig="5100" w:dyaOrig="4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6pt;height:193.55pt" o:ole="">
                  <v:imagedata r:id="rId4" o:title=""/>
                </v:shape>
                <o:OLEObject Type="Embed" ProgID="PBrush" ShapeID="_x0000_i1025" DrawAspect="Content" ObjectID="_1699360143" r:id="rId5"/>
              </w:object>
            </w:r>
          </w:p>
          <w:p w:rsidR="00155273" w:rsidRPr="00286A3B" w:rsidRDefault="00155273" w:rsidP="00400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A3B">
              <w:rPr>
                <w:rFonts w:ascii="Times New Roman" w:hAnsi="Times New Roman" w:cs="Times New Roman"/>
                <w:sz w:val="28"/>
                <w:szCs w:val="28"/>
              </w:rPr>
              <w:t>Покажем рисунок.</w:t>
            </w:r>
          </w:p>
          <w:p w:rsidR="00155273" w:rsidRPr="00286A3B" w:rsidRDefault="00155273" w:rsidP="00400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A3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Определим электрическое поле </w:t>
            </w:r>
            <w:r w:rsidRPr="00286A3B">
              <w:rPr>
                <w:rStyle w:val="em"/>
                <w:rFonts w:ascii="Times New Roman" w:hAnsi="Times New Roman" w:cs="Times New Roman"/>
                <w:sz w:val="28"/>
                <w:szCs w:val="28"/>
              </w:rPr>
              <w:t>непрерывного</w:t>
            </w:r>
            <w:r w:rsidRPr="00286A3B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зарядов.</w:t>
            </w: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Разобьём заряженное тело на элементарные объёмы, размер которых много меньше расстояния до точки наблюдения. Электрическое поле зарядов, попавших в элементарные объёмы, может быть найдено по закону Кулона. Полное поле находится по принципу суперпозиции как векторная сумма элементарных полей.</w:t>
            </w: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Рассмотрим малый элемент </w:t>
            </w:r>
            <w:proofErr w:type="spellStart"/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dS</w:t>
            </w:r>
            <w:proofErr w:type="spellEnd"/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заряженного кольца. Заряд </w:t>
            </w:r>
            <w:proofErr w:type="spellStart"/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dQ</w:t>
            </w:r>
            <w:proofErr w:type="spellEnd"/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этого элемента равен:</w:t>
            </w: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86A3B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en-US" w:eastAsia="ru-RU"/>
              </w:rPr>
              <w:object w:dxaOrig="1540" w:dyaOrig="700">
                <v:shape id="_x0000_i1026" type="#_x0000_t75" style="width:77.2pt;height:35.15pt" o:ole="">
                  <v:imagedata r:id="rId6" o:title=""/>
                </v:shape>
                <o:OLEObject Type="Embed" ProgID="Equation.3" ShapeID="_x0000_i1026" DrawAspect="Content" ObjectID="_1699360144" r:id="rId7"/>
              </w:object>
            </w: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вектора напряженности электрического поля, создаваемого зарядом </w:t>
            </w:r>
            <w:proofErr w:type="spellStart"/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dQ</w:t>
            </w:r>
            <w:proofErr w:type="spellEnd"/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точке </w:t>
            </w:r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равен:</w:t>
            </w: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86A3B">
              <w:rPr>
                <w:rFonts w:ascii="Times New Roman" w:eastAsia="Times New Roman" w:hAnsi="Times New Roman" w:cs="Times New Roman"/>
                <w:position w:val="-34"/>
                <w:sz w:val="28"/>
                <w:szCs w:val="28"/>
                <w:lang w:eastAsia="ru-RU"/>
              </w:rPr>
              <w:object w:dxaOrig="3920" w:dyaOrig="780">
                <v:shape id="_x0000_i1027" type="#_x0000_t75" style="width:195.85pt;height:39.15pt" o:ole="">
                  <v:imagedata r:id="rId8" o:title=""/>
                </v:shape>
                <o:OLEObject Type="Embed" ProgID="Equation.3" ShapeID="_x0000_i1027" DrawAspect="Content" ObjectID="_1699360145" r:id="rId9"/>
              </w:object>
            </w: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Составляющая этого поля вдоль оси </w:t>
            </w:r>
            <w:proofErr w:type="spellStart"/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286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</w:t>
            </w: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273" w:rsidRPr="00286A3B" w:rsidRDefault="00155273" w:rsidP="00400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273" w:rsidRPr="00286A3B" w:rsidRDefault="00155273" w:rsidP="0040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A3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11550" cy="443205"/>
                  <wp:effectExtent l="19050" t="0" r="0" b="0"/>
                  <wp:docPr id="1" name="Рисунок 354" descr="https://physics.ru/courses/op25part2/content/javagifs/63230165533423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s://physics.ru/courses/op25part2/content/javagifs/63230165533423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0" cy="4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5" w:type="dxa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910"/>
            </w:tblGrid>
            <w:tr w:rsidR="00155273" w:rsidRPr="00286A3B" w:rsidTr="004005D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5273" w:rsidRPr="00286A3B" w:rsidRDefault="00155273" w:rsidP="00400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6A3B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235450" cy="1238250"/>
                        <wp:effectExtent l="19050" t="0" r="0" b="0"/>
                        <wp:docPr id="2" name="Рисунок 355" descr="https://physics.ru/courses/op25part2/content/chapter1/section/paragraph2/images/tsol_1_2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https://physics.ru/courses/op25part2/content/chapter1/section/paragraph2/images/tsol_1_2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54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5273" w:rsidRPr="00286A3B" w:rsidRDefault="00155273" w:rsidP="00400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273" w:rsidRPr="00286A3B" w:rsidTr="004005D8">
        <w:tc>
          <w:tcPr>
            <w:tcW w:w="1212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5273" w:rsidRPr="00286A3B" w:rsidRDefault="00155273" w:rsidP="004005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6A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Найти:</w:t>
            </w:r>
          </w:p>
          <w:p w:rsidR="00155273" w:rsidRPr="00286A3B" w:rsidRDefault="00155273" w:rsidP="004005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6A3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w</w:t>
            </w:r>
            <w:proofErr w:type="spellStart"/>
            <w:r w:rsidRPr="00286A3B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эм</w:t>
            </w:r>
            <w:proofErr w:type="spellEnd"/>
            <w:proofErr w:type="gramEnd"/>
            <w:r w:rsidRPr="00286A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― ?</w:t>
            </w:r>
            <w:r w:rsidRPr="00286A3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88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155273" w:rsidRPr="00286A3B" w:rsidRDefault="00155273" w:rsidP="004005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5273" w:rsidRPr="00286A3B" w:rsidRDefault="00155273" w:rsidP="0015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A3B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</w:p>
    <w:p w:rsidR="00155273" w:rsidRPr="00286A3B" w:rsidRDefault="00155273" w:rsidP="0015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273" w:rsidRPr="00286A3B" w:rsidRDefault="00155273" w:rsidP="0015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273" w:rsidRPr="00286A3B" w:rsidRDefault="00155273" w:rsidP="0015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273" w:rsidRPr="00286A3B" w:rsidRDefault="00155273" w:rsidP="001552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6A3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30900" cy="3848100"/>
            <wp:effectExtent l="19050" t="0" r="0" b="0"/>
            <wp:docPr id="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73" w:rsidRPr="00286A3B" w:rsidRDefault="00155273" w:rsidP="001552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55273" w:rsidRPr="00286A3B" w:rsidSect="0042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273"/>
    <w:rsid w:val="00155273"/>
    <w:rsid w:val="00286A3B"/>
    <w:rsid w:val="0042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273"/>
    <w:rPr>
      <w:color w:val="0000FF"/>
      <w:u w:val="single"/>
    </w:rPr>
  </w:style>
  <w:style w:type="character" w:customStyle="1" w:styleId="em">
    <w:name w:val="em"/>
    <w:basedOn w:val="a0"/>
    <w:rsid w:val="00155273"/>
  </w:style>
  <w:style w:type="paragraph" w:styleId="a4">
    <w:name w:val="Balloon Text"/>
    <w:basedOn w:val="a"/>
    <w:link w:val="a5"/>
    <w:uiPriority w:val="99"/>
    <w:semiHidden/>
    <w:unhideWhenUsed/>
    <w:rsid w:val="001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gif"/><Relationship Id="rId5" Type="http://schemas.openxmlformats.org/officeDocument/2006/relationships/oleObject" Target="embeddings/oleObject1.bin"/><Relationship Id="rId10" Type="http://schemas.openxmlformats.org/officeDocument/2006/relationships/image" Target="media/image4.gif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2021-11-25T12:41:00Z</dcterms:created>
  <dcterms:modified xsi:type="dcterms:W3CDTF">2021-11-25T12:42:00Z</dcterms:modified>
</cp:coreProperties>
</file>