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Pr="000B107D" w:rsidRDefault="009F4085" w:rsidP="00D262EA">
      <w:pPr>
        <w:widowControl w:val="0"/>
        <w:autoSpaceDE w:val="0"/>
        <w:autoSpaceDN w:val="0"/>
        <w:adjustRightInd w:val="0"/>
        <w:jc w:val="center"/>
        <w:rPr>
          <w:bCs/>
          <w:sz w:val="36"/>
          <w:szCs w:val="28"/>
        </w:rPr>
      </w:pPr>
      <w:r w:rsidRPr="000B107D">
        <w:rPr>
          <w:bCs/>
          <w:sz w:val="36"/>
          <w:szCs w:val="28"/>
        </w:rPr>
        <w:t xml:space="preserve">МЕТОДИЧЕСКИЕ УКАЗАНИЯ </w:t>
      </w:r>
    </w:p>
    <w:p w:rsidR="009F4085" w:rsidRPr="000B107D" w:rsidRDefault="009F4085" w:rsidP="00D262EA">
      <w:pPr>
        <w:widowControl w:val="0"/>
        <w:autoSpaceDE w:val="0"/>
        <w:autoSpaceDN w:val="0"/>
        <w:adjustRightInd w:val="0"/>
        <w:jc w:val="center"/>
        <w:rPr>
          <w:bCs/>
          <w:sz w:val="36"/>
          <w:szCs w:val="28"/>
        </w:rPr>
      </w:pPr>
      <w:r w:rsidRPr="000B107D">
        <w:rPr>
          <w:bCs/>
          <w:sz w:val="36"/>
          <w:szCs w:val="28"/>
        </w:rPr>
        <w:t xml:space="preserve">ПО ВЫПОЛНЕНИЮ И ЗАЩИТЕ КУРСОВЫХ РАБОТ </w:t>
      </w:r>
    </w:p>
    <w:p w:rsidR="009F4085" w:rsidRPr="000B107D" w:rsidRDefault="009F4085" w:rsidP="00D262EA">
      <w:pPr>
        <w:widowControl w:val="0"/>
        <w:autoSpaceDE w:val="0"/>
        <w:autoSpaceDN w:val="0"/>
        <w:adjustRightInd w:val="0"/>
        <w:jc w:val="center"/>
        <w:rPr>
          <w:bCs/>
          <w:sz w:val="36"/>
          <w:szCs w:val="28"/>
        </w:rPr>
      </w:pPr>
      <w:r w:rsidRPr="000B107D">
        <w:rPr>
          <w:bCs/>
          <w:sz w:val="36"/>
          <w:szCs w:val="28"/>
        </w:rPr>
        <w:t xml:space="preserve">ПО ДИСЦИПЛИНЕ </w:t>
      </w:r>
    </w:p>
    <w:p w:rsidR="00C84C8B" w:rsidRPr="00C84C8B" w:rsidRDefault="001B1A5E" w:rsidP="00D262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44"/>
          <w:szCs w:val="44"/>
        </w:rPr>
        <w:t>Ма</w:t>
      </w:r>
      <w:r w:rsidR="001306B8">
        <w:rPr>
          <w:bCs/>
          <w:sz w:val="44"/>
          <w:szCs w:val="44"/>
        </w:rPr>
        <w:t xml:space="preserve">кроэкономика </w:t>
      </w:r>
    </w:p>
    <w:p w:rsidR="009F4085" w:rsidRPr="0026284D" w:rsidRDefault="009F4085" w:rsidP="00D262EA">
      <w:pPr>
        <w:widowControl w:val="0"/>
        <w:overflowPunct w:val="0"/>
        <w:autoSpaceDE w:val="0"/>
        <w:autoSpaceDN w:val="0"/>
        <w:adjustRightInd w:val="0"/>
        <w:ind w:hanging="324"/>
        <w:jc w:val="center"/>
        <w:rPr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8216C" w:rsidRPr="009D7C9E" w:rsidRDefault="0058216C" w:rsidP="0058216C">
      <w:pPr>
        <w:rPr>
          <w:b/>
          <w:bCs/>
          <w:sz w:val="28"/>
        </w:rPr>
      </w:pPr>
      <w:r w:rsidRPr="002B3B9F">
        <w:rPr>
          <w:b/>
          <w:bCs/>
          <w:sz w:val="28"/>
          <w:szCs w:val="28"/>
        </w:rPr>
        <w:t>Направление п</w:t>
      </w:r>
      <w:r>
        <w:rPr>
          <w:b/>
          <w:bCs/>
          <w:sz w:val="28"/>
          <w:szCs w:val="28"/>
        </w:rPr>
        <w:t>одготовки: 38.03.01 Экономика</w:t>
      </w:r>
    </w:p>
    <w:p w:rsidR="0058216C" w:rsidRPr="009D7C9E" w:rsidRDefault="0058216C" w:rsidP="0058216C">
      <w:pPr>
        <w:rPr>
          <w:sz w:val="28"/>
        </w:rPr>
      </w:pPr>
    </w:p>
    <w:p w:rsidR="0058216C" w:rsidRDefault="0058216C" w:rsidP="0058216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Профиль (направленность)</w:t>
      </w:r>
      <w:r w:rsidRPr="009D7C9E">
        <w:rPr>
          <w:b/>
          <w:sz w:val="28"/>
          <w:szCs w:val="28"/>
        </w:rPr>
        <w:t>:</w:t>
      </w:r>
    </w:p>
    <w:p w:rsidR="0058216C" w:rsidRPr="00337BD9" w:rsidRDefault="0058216C" w:rsidP="0058216C">
      <w:pPr>
        <w:rPr>
          <w:b/>
          <w:sz w:val="28"/>
          <w:szCs w:val="28"/>
        </w:rPr>
      </w:pPr>
      <w:r w:rsidRPr="00337BD9">
        <w:rPr>
          <w:b/>
          <w:sz w:val="28"/>
          <w:szCs w:val="28"/>
        </w:rPr>
        <w:t>«Эконо</w:t>
      </w:r>
      <w:r>
        <w:rPr>
          <w:b/>
          <w:sz w:val="28"/>
          <w:szCs w:val="28"/>
        </w:rPr>
        <w:t>мика предприятий и организаций</w:t>
      </w:r>
      <w:r w:rsidRPr="00337BD9">
        <w:rPr>
          <w:b/>
          <w:sz w:val="28"/>
          <w:szCs w:val="28"/>
        </w:rPr>
        <w:t xml:space="preserve">»; </w:t>
      </w:r>
    </w:p>
    <w:p w:rsidR="0058216C" w:rsidRPr="0026284D" w:rsidRDefault="0058216C" w:rsidP="0058216C">
      <w:pPr>
        <w:rPr>
          <w:sz w:val="28"/>
          <w:szCs w:val="28"/>
        </w:rPr>
      </w:pPr>
      <w:r w:rsidRPr="00337BD9">
        <w:rPr>
          <w:b/>
          <w:sz w:val="28"/>
          <w:szCs w:val="28"/>
        </w:rPr>
        <w:t xml:space="preserve">  </w:t>
      </w:r>
      <w:r w:rsidRPr="0026284D">
        <w:rPr>
          <w:sz w:val="28"/>
          <w:szCs w:val="28"/>
        </w:rPr>
        <w:tab/>
      </w:r>
      <w:r w:rsidRPr="0026284D">
        <w:rPr>
          <w:sz w:val="28"/>
          <w:szCs w:val="28"/>
        </w:rPr>
        <w:tab/>
      </w:r>
      <w:r w:rsidRPr="0026284D">
        <w:rPr>
          <w:sz w:val="28"/>
          <w:szCs w:val="28"/>
        </w:rPr>
        <w:tab/>
      </w:r>
    </w:p>
    <w:p w:rsidR="0058216C" w:rsidRPr="0026284D" w:rsidRDefault="0058216C" w:rsidP="0058216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26284D">
        <w:rPr>
          <w:b/>
          <w:sz w:val="28"/>
          <w:szCs w:val="28"/>
        </w:rPr>
        <w:t>Уровень</w:t>
      </w:r>
      <w:r>
        <w:rPr>
          <w:b/>
          <w:sz w:val="28"/>
          <w:szCs w:val="28"/>
        </w:rPr>
        <w:t xml:space="preserve"> бакалавриата</w:t>
      </w: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trike/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Pr="0026284D" w:rsidRDefault="009F4085" w:rsidP="00D262E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F4085" w:rsidRDefault="009F4085" w:rsidP="00D262E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A0215" w:rsidRDefault="00EA0215" w:rsidP="00D262E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A0215" w:rsidRDefault="00EA0215" w:rsidP="0058216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A0215" w:rsidRDefault="00EA0215" w:rsidP="00D262E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A0215" w:rsidRDefault="00EA0215" w:rsidP="00D262E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A0215" w:rsidRDefault="00EA0215" w:rsidP="0058216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58216C" w:rsidRDefault="0058216C" w:rsidP="0058216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EA0215" w:rsidRDefault="00EA0215" w:rsidP="00D262E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A0215" w:rsidRPr="0026284D" w:rsidRDefault="00E704B8" w:rsidP="00D262E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набора</w:t>
      </w:r>
    </w:p>
    <w:p w:rsidR="009F4085" w:rsidRPr="0026284D" w:rsidRDefault="009F4085" w:rsidP="00D262E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201</w:t>
      </w:r>
      <w:r w:rsidR="00E704B8">
        <w:rPr>
          <w:bCs/>
          <w:sz w:val="28"/>
          <w:szCs w:val="28"/>
        </w:rPr>
        <w:t>8</w:t>
      </w:r>
    </w:p>
    <w:p w:rsidR="00C84C8B" w:rsidRPr="0026284D" w:rsidRDefault="009F4085" w:rsidP="002B281B">
      <w:pPr>
        <w:pStyle w:val="a3"/>
      </w:pPr>
      <w:r w:rsidRPr="0026284D">
        <w:rPr>
          <w:sz w:val="28"/>
          <w:szCs w:val="28"/>
        </w:rPr>
        <w:br w:type="page"/>
      </w:r>
    </w:p>
    <w:p w:rsidR="00C84C8B" w:rsidRDefault="00C84C8B" w:rsidP="00D262EA">
      <w:pPr>
        <w:pStyle w:val="1"/>
        <w:pageBreakBefore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ВВЕДЕНИЕ</w:t>
      </w:r>
    </w:p>
    <w:p w:rsidR="00C84C8B" w:rsidRPr="00D86BE6" w:rsidRDefault="00C84C8B" w:rsidP="00D262EA"/>
    <w:p w:rsidR="00816919" w:rsidRDefault="00C84C8B" w:rsidP="00D262EA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Выполнение </w:t>
      </w:r>
      <w:r w:rsidR="00004EB2">
        <w:rPr>
          <w:sz w:val="28"/>
          <w:szCs w:val="28"/>
        </w:rPr>
        <w:t>к</w:t>
      </w:r>
      <w:r w:rsidR="001B1A5E">
        <w:rPr>
          <w:sz w:val="28"/>
          <w:szCs w:val="28"/>
        </w:rPr>
        <w:t>урсовой работы по дисциплине «Ма</w:t>
      </w:r>
      <w:r w:rsidR="00004EB2">
        <w:rPr>
          <w:sz w:val="28"/>
          <w:szCs w:val="28"/>
        </w:rPr>
        <w:t>кроэкономика</w:t>
      </w:r>
      <w:r>
        <w:rPr>
          <w:sz w:val="28"/>
          <w:szCs w:val="28"/>
        </w:rPr>
        <w:t>» является важн</w:t>
      </w:r>
      <w:r w:rsidR="00497B67">
        <w:rPr>
          <w:sz w:val="28"/>
          <w:szCs w:val="28"/>
        </w:rPr>
        <w:t xml:space="preserve">ой частью самостоятельной подготовки студента, а также одной из форм контроля знаний, умений и навыков студента на заключительном этапе изучения дисциплины. </w:t>
      </w:r>
    </w:p>
    <w:p w:rsidR="00414B9F" w:rsidRDefault="001B1A5E" w:rsidP="00D262EA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97B67">
        <w:rPr>
          <w:sz w:val="28"/>
          <w:szCs w:val="28"/>
        </w:rPr>
        <w:t>урсовая работа</w:t>
      </w:r>
      <w:r>
        <w:rPr>
          <w:sz w:val="28"/>
          <w:szCs w:val="28"/>
        </w:rPr>
        <w:t xml:space="preserve"> по дисциплине «Ма</w:t>
      </w:r>
      <w:r w:rsidR="00497B67" w:rsidRPr="00497B67">
        <w:rPr>
          <w:sz w:val="28"/>
          <w:szCs w:val="28"/>
        </w:rPr>
        <w:t xml:space="preserve">кроэкономика» является </w:t>
      </w:r>
      <w:r w:rsidR="00497B67">
        <w:rPr>
          <w:sz w:val="28"/>
          <w:szCs w:val="28"/>
        </w:rPr>
        <w:t xml:space="preserve"> самостоятельно выполняемой (под контролем преподавателя) научной работой  студента.</w:t>
      </w:r>
      <w:r w:rsidR="00414B9F">
        <w:rPr>
          <w:sz w:val="28"/>
          <w:szCs w:val="28"/>
        </w:rPr>
        <w:t xml:space="preserve"> В ходе выполнения </w:t>
      </w:r>
      <w:r w:rsidR="00414B9F" w:rsidRPr="00414B9F">
        <w:rPr>
          <w:sz w:val="28"/>
          <w:szCs w:val="28"/>
        </w:rPr>
        <w:t>курсовой работы</w:t>
      </w:r>
      <w:r w:rsidR="00414B9F">
        <w:rPr>
          <w:sz w:val="28"/>
          <w:szCs w:val="28"/>
        </w:rPr>
        <w:t xml:space="preserve"> студент приобщается</w:t>
      </w:r>
      <w:r w:rsidR="00D262EA">
        <w:rPr>
          <w:sz w:val="28"/>
          <w:szCs w:val="28"/>
        </w:rPr>
        <w:t xml:space="preserve"> </w:t>
      </w:r>
      <w:r w:rsidR="00414B9F">
        <w:rPr>
          <w:sz w:val="28"/>
          <w:szCs w:val="28"/>
        </w:rPr>
        <w:t xml:space="preserve">к </w:t>
      </w:r>
      <w:r w:rsidR="00414B9F" w:rsidRPr="00414B9F">
        <w:rPr>
          <w:sz w:val="28"/>
          <w:szCs w:val="28"/>
        </w:rPr>
        <w:t>проведению анализа, обобщению и систематизации материалов научной и специальной литературы и статистических данных,</w:t>
      </w:r>
      <w:r>
        <w:rPr>
          <w:sz w:val="28"/>
          <w:szCs w:val="28"/>
        </w:rPr>
        <w:t xml:space="preserve"> представленных в российских и зарубежных источниках.</w:t>
      </w:r>
    </w:p>
    <w:p w:rsidR="00C84C8B" w:rsidRPr="00414B9F" w:rsidRDefault="00C84C8B" w:rsidP="00D262EA">
      <w:pPr>
        <w:pStyle w:val="a8"/>
        <w:spacing w:after="0"/>
        <w:ind w:left="0" w:firstLine="709"/>
        <w:jc w:val="both"/>
        <w:rPr>
          <w:sz w:val="28"/>
          <w:szCs w:val="28"/>
        </w:rPr>
      </w:pPr>
      <w:r>
        <w:rPr>
          <w:i/>
          <w:sz w:val="28"/>
        </w:rPr>
        <w:t>Цель</w:t>
      </w:r>
      <w:r w:rsidR="00414B9F">
        <w:rPr>
          <w:i/>
          <w:sz w:val="28"/>
        </w:rPr>
        <w:t>ю написания</w:t>
      </w:r>
      <w:r>
        <w:rPr>
          <w:i/>
          <w:sz w:val="28"/>
        </w:rPr>
        <w:t xml:space="preserve"> курсовой работы</w:t>
      </w:r>
      <w:r w:rsidR="00414B9F">
        <w:rPr>
          <w:sz w:val="28"/>
        </w:rPr>
        <w:t xml:space="preserve"> является</w:t>
      </w:r>
      <w:r>
        <w:rPr>
          <w:sz w:val="28"/>
        </w:rPr>
        <w:t xml:space="preserve"> обучение студентов самостоятельному применению полученных в процессе изучения дисциплины </w:t>
      </w:r>
      <w:r w:rsidR="00004EB2" w:rsidRPr="00004EB2">
        <w:rPr>
          <w:sz w:val="28"/>
        </w:rPr>
        <w:t>«М</w:t>
      </w:r>
      <w:r w:rsidR="008F307E">
        <w:rPr>
          <w:sz w:val="28"/>
        </w:rPr>
        <w:t>а</w:t>
      </w:r>
      <w:r w:rsidR="00004EB2" w:rsidRPr="00004EB2">
        <w:rPr>
          <w:sz w:val="28"/>
        </w:rPr>
        <w:t xml:space="preserve">кроэкономика» </w:t>
      </w:r>
      <w:r>
        <w:rPr>
          <w:sz w:val="28"/>
        </w:rPr>
        <w:t>знаний</w:t>
      </w:r>
      <w:r w:rsidR="00414B9F">
        <w:rPr>
          <w:sz w:val="28"/>
        </w:rPr>
        <w:t xml:space="preserve"> для решения практических задач.</w:t>
      </w:r>
    </w:p>
    <w:p w:rsidR="00C84C8B" w:rsidRDefault="00C84C8B" w:rsidP="00D262EA">
      <w:pPr>
        <w:ind w:firstLine="709"/>
        <w:jc w:val="both"/>
        <w:rPr>
          <w:sz w:val="28"/>
        </w:rPr>
      </w:pPr>
      <w:r>
        <w:rPr>
          <w:sz w:val="28"/>
        </w:rPr>
        <w:t>При написании курсовой работы студентами решаются следующие задачи:</w:t>
      </w:r>
    </w:p>
    <w:p w:rsidR="00C84C8B" w:rsidRDefault="00C84C8B" w:rsidP="00D262EA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углубление и закрепление ранее изученного теоретического материала</w:t>
      </w:r>
      <w:r w:rsidR="0034182A">
        <w:rPr>
          <w:sz w:val="28"/>
        </w:rPr>
        <w:t xml:space="preserve"> по избранной теме</w:t>
      </w:r>
      <w:r>
        <w:rPr>
          <w:sz w:val="28"/>
        </w:rPr>
        <w:t>;</w:t>
      </w:r>
    </w:p>
    <w:p w:rsidR="00C84C8B" w:rsidRDefault="00C84C8B" w:rsidP="00D262EA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овладение навыками исследовательской работы;</w:t>
      </w:r>
    </w:p>
    <w:p w:rsidR="0034182A" w:rsidRDefault="00C84C8B" w:rsidP="00D262EA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развитие индивидуальных творческих способностей;</w:t>
      </w:r>
    </w:p>
    <w:p w:rsidR="00C84C8B" w:rsidRPr="0034182A" w:rsidRDefault="0034182A" w:rsidP="00D262EA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 w:rsidRPr="0034182A">
        <w:rPr>
          <w:sz w:val="28"/>
        </w:rPr>
        <w:t>поиск аргументов, формулирование</w:t>
      </w:r>
      <w:r w:rsidR="00C84C8B" w:rsidRPr="0034182A">
        <w:rPr>
          <w:sz w:val="28"/>
        </w:rPr>
        <w:t xml:space="preserve"> выводов на основе</w:t>
      </w:r>
      <w:r w:rsidR="00D262EA">
        <w:rPr>
          <w:sz w:val="28"/>
        </w:rPr>
        <w:t xml:space="preserve"> </w:t>
      </w:r>
      <w:r w:rsidRPr="0034182A">
        <w:rPr>
          <w:sz w:val="28"/>
        </w:rPr>
        <w:t>обобщения</w:t>
      </w:r>
      <w:r w:rsidR="00C84C8B" w:rsidRPr="0034182A">
        <w:rPr>
          <w:sz w:val="28"/>
        </w:rPr>
        <w:t xml:space="preserve"> практического материала;</w:t>
      </w:r>
    </w:p>
    <w:p w:rsidR="00414B9F" w:rsidRDefault="00C84C8B" w:rsidP="00D262EA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приобретение навыков четкого изложения своей точки зрения.</w:t>
      </w:r>
    </w:p>
    <w:p w:rsidR="008F307E" w:rsidRDefault="00C84C8B" w:rsidP="008F307E">
      <w:pPr>
        <w:tabs>
          <w:tab w:val="left" w:pos="1134"/>
        </w:tabs>
        <w:ind w:firstLine="709"/>
        <w:jc w:val="both"/>
        <w:rPr>
          <w:sz w:val="28"/>
        </w:rPr>
      </w:pPr>
      <w:r w:rsidRPr="00414B9F">
        <w:rPr>
          <w:sz w:val="28"/>
        </w:rPr>
        <w:t xml:space="preserve">В процессе выполнения курсовой работы </w:t>
      </w:r>
      <w:r w:rsidR="001B1A5E">
        <w:rPr>
          <w:sz w:val="28"/>
        </w:rPr>
        <w:t>по дисциплине «Ма</w:t>
      </w:r>
      <w:r w:rsidR="00CB3876" w:rsidRPr="00CB3876">
        <w:rPr>
          <w:sz w:val="28"/>
        </w:rPr>
        <w:t xml:space="preserve">кроэкономика»  </w:t>
      </w:r>
      <w:r w:rsidR="0081361F" w:rsidRPr="00414B9F">
        <w:rPr>
          <w:sz w:val="28"/>
        </w:rPr>
        <w:t xml:space="preserve">у </w:t>
      </w:r>
      <w:r w:rsidR="003B7727" w:rsidRPr="00414B9F">
        <w:rPr>
          <w:sz w:val="28"/>
        </w:rPr>
        <w:t>студентов</w:t>
      </w:r>
      <w:r w:rsidRPr="00414B9F">
        <w:rPr>
          <w:sz w:val="28"/>
        </w:rPr>
        <w:t xml:space="preserve"> формируются следующие компетенции: </w:t>
      </w:r>
    </w:p>
    <w:p w:rsidR="00CB3876" w:rsidRDefault="008F307E" w:rsidP="008F307E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ОК-3 - </w:t>
      </w:r>
      <w:r w:rsidRPr="008F307E">
        <w:rPr>
          <w:sz w:val="28"/>
        </w:rPr>
        <w:t>способность</w:t>
      </w:r>
      <w:r w:rsidR="009C12AD">
        <w:rPr>
          <w:sz w:val="28"/>
        </w:rPr>
        <w:t>ю</w:t>
      </w:r>
      <w:r w:rsidRPr="008F307E">
        <w:rPr>
          <w:sz w:val="28"/>
        </w:rPr>
        <w:t xml:space="preserve"> использовать основы экономических знаний в различных сферах деятельности;</w:t>
      </w:r>
    </w:p>
    <w:p w:rsidR="008F307E" w:rsidRPr="008F307E" w:rsidRDefault="008F307E" w:rsidP="008F307E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ОПК-2 - </w:t>
      </w:r>
      <w:r w:rsidRPr="008F307E">
        <w:rPr>
          <w:sz w:val="28"/>
        </w:rPr>
        <w:t>способность</w:t>
      </w:r>
      <w:r w:rsidR="009C12AD">
        <w:rPr>
          <w:sz w:val="28"/>
        </w:rPr>
        <w:t>ю</w:t>
      </w:r>
      <w:r w:rsidRPr="008F307E">
        <w:rPr>
          <w:sz w:val="28"/>
        </w:rPr>
        <w:t xml:space="preserve"> осуществлять сбор, анализ и обработку данных, необходимых для решения профессиональных задач;</w:t>
      </w:r>
    </w:p>
    <w:p w:rsidR="008F307E" w:rsidRDefault="008F307E" w:rsidP="008F307E">
      <w:pPr>
        <w:tabs>
          <w:tab w:val="left" w:pos="1134"/>
        </w:tabs>
        <w:ind w:firstLine="709"/>
        <w:jc w:val="both"/>
        <w:rPr>
          <w:sz w:val="28"/>
        </w:rPr>
      </w:pPr>
      <w:r w:rsidRPr="008F307E">
        <w:rPr>
          <w:sz w:val="28"/>
        </w:rPr>
        <w:t>ПК-1 - способность</w:t>
      </w:r>
      <w:r w:rsidR="009C12AD">
        <w:rPr>
          <w:sz w:val="28"/>
        </w:rPr>
        <w:t>ю</w:t>
      </w:r>
      <w:r w:rsidRPr="008F307E">
        <w:rPr>
          <w:sz w:val="28"/>
        </w:rPr>
        <w:t xml:space="preserve"> собрать и проанализировать исходные данные, необходимые для расчета экономических и социально-экономических показателей, характеризующих деятельность хозяйствующих субъектов.</w:t>
      </w:r>
    </w:p>
    <w:p w:rsidR="00C84C8B" w:rsidRPr="00414B9F" w:rsidRDefault="00CD234D" w:rsidP="008F307E">
      <w:pPr>
        <w:tabs>
          <w:tab w:val="left" w:pos="1134"/>
        </w:tabs>
        <w:ind w:firstLine="709"/>
        <w:jc w:val="both"/>
        <w:rPr>
          <w:sz w:val="28"/>
        </w:rPr>
      </w:pPr>
      <w:r w:rsidRPr="00414B9F">
        <w:rPr>
          <w:sz w:val="28"/>
        </w:rPr>
        <w:t>Написание курсовой работы осущес</w:t>
      </w:r>
      <w:r w:rsidR="00A00F75" w:rsidRPr="00414B9F">
        <w:rPr>
          <w:sz w:val="28"/>
        </w:rPr>
        <w:t xml:space="preserve">твляется по утверждённой теме в </w:t>
      </w:r>
      <w:r w:rsidRPr="00414B9F">
        <w:rPr>
          <w:sz w:val="28"/>
        </w:rPr>
        <w:t>соответствии с планом и графиком выполнения курсовой работы.</w:t>
      </w:r>
    </w:p>
    <w:p w:rsidR="00C84C8B" w:rsidRDefault="00C84C8B" w:rsidP="00D262EA">
      <w:pPr>
        <w:ind w:firstLine="709"/>
        <w:jc w:val="both"/>
        <w:rPr>
          <w:sz w:val="28"/>
        </w:rPr>
      </w:pPr>
    </w:p>
    <w:p w:rsidR="00174AF5" w:rsidRPr="0026284D" w:rsidRDefault="00174AF5" w:rsidP="00D262EA">
      <w:pPr>
        <w:pStyle w:val="2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2</w:t>
      </w:r>
      <w:r w:rsidRPr="0026284D">
        <w:rPr>
          <w:rFonts w:ascii="Times New Roman" w:hAnsi="Times New Roman"/>
          <w:i w:val="0"/>
        </w:rPr>
        <w:t xml:space="preserve">. ВЫБОР ТЕМЫ КУРСОВОЙ РАБОТЫ  </w:t>
      </w:r>
    </w:p>
    <w:p w:rsidR="00174AF5" w:rsidRDefault="00174AF5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Выбор темы курсовой работы осуществляется из Перечня тем </w:t>
      </w:r>
      <w:r w:rsidRPr="0026284D">
        <w:rPr>
          <w:sz w:val="28"/>
          <w:szCs w:val="28"/>
        </w:rPr>
        <w:lastRenderedPageBreak/>
        <w:t xml:space="preserve">курсовых работ (далее – Перечня). </w:t>
      </w:r>
    </w:p>
    <w:p w:rsidR="00174AF5" w:rsidRPr="00D43471" w:rsidRDefault="00174AF5" w:rsidP="00D262E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D43471">
        <w:rPr>
          <w:spacing w:val="-1"/>
          <w:sz w:val="28"/>
          <w:szCs w:val="28"/>
        </w:rPr>
        <w:t xml:space="preserve">Темы курсовых работ и научные руководители закрепляются за студентами распоряжением первого проректора </w:t>
      </w:r>
      <w:r w:rsidR="005671A5">
        <w:rPr>
          <w:spacing w:val="-1"/>
          <w:sz w:val="28"/>
          <w:szCs w:val="28"/>
        </w:rPr>
        <w:t>(по учебной работе)</w:t>
      </w:r>
      <w:r w:rsidRPr="00D43471">
        <w:rPr>
          <w:spacing w:val="-1"/>
          <w:sz w:val="28"/>
          <w:szCs w:val="28"/>
        </w:rPr>
        <w:t>:</w:t>
      </w:r>
    </w:p>
    <w:p w:rsidR="00174AF5" w:rsidRPr="00D43471" w:rsidRDefault="00174AF5" w:rsidP="00D262E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D43471">
        <w:rPr>
          <w:spacing w:val="-1"/>
          <w:sz w:val="28"/>
          <w:szCs w:val="28"/>
        </w:rPr>
        <w:t xml:space="preserve">– для студентов очной </w:t>
      </w:r>
      <w:r>
        <w:rPr>
          <w:spacing w:val="-1"/>
          <w:sz w:val="28"/>
          <w:szCs w:val="28"/>
        </w:rPr>
        <w:t xml:space="preserve">(очно-заочной) </w:t>
      </w:r>
      <w:r w:rsidRPr="00D43471">
        <w:rPr>
          <w:spacing w:val="-1"/>
          <w:sz w:val="28"/>
          <w:szCs w:val="28"/>
        </w:rPr>
        <w:t>формы обучения – в течени</w:t>
      </w:r>
      <w:r>
        <w:rPr>
          <w:spacing w:val="-1"/>
          <w:sz w:val="28"/>
          <w:szCs w:val="28"/>
        </w:rPr>
        <w:t>е</w:t>
      </w:r>
      <w:r w:rsidR="00C56575">
        <w:rPr>
          <w:spacing w:val="-1"/>
          <w:sz w:val="28"/>
          <w:szCs w:val="28"/>
        </w:rPr>
        <w:t xml:space="preserve">   месяца</w:t>
      </w:r>
      <w:r w:rsidRPr="00D43471">
        <w:rPr>
          <w:spacing w:val="-1"/>
          <w:sz w:val="28"/>
          <w:szCs w:val="28"/>
        </w:rPr>
        <w:t xml:space="preserve"> с начала учебного семестра;</w:t>
      </w:r>
    </w:p>
    <w:p w:rsidR="00174AF5" w:rsidRPr="00D43471" w:rsidRDefault="00174AF5" w:rsidP="00D262E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D43471">
        <w:rPr>
          <w:spacing w:val="-1"/>
          <w:sz w:val="28"/>
          <w:szCs w:val="28"/>
        </w:rPr>
        <w:t>– для студентов заочной формы обучения – на сессии, предшествующей написанию курсовой работы</w:t>
      </w:r>
      <w:r>
        <w:rPr>
          <w:spacing w:val="-1"/>
          <w:sz w:val="28"/>
          <w:szCs w:val="28"/>
        </w:rPr>
        <w:t>,</w:t>
      </w:r>
      <w:r w:rsidRPr="00D43471">
        <w:rPr>
          <w:spacing w:val="-1"/>
          <w:sz w:val="28"/>
          <w:szCs w:val="28"/>
        </w:rPr>
        <w:t xml:space="preserve"> в соответствии с учебным планом</w:t>
      </w:r>
      <w:r>
        <w:rPr>
          <w:spacing w:val="-1"/>
          <w:sz w:val="28"/>
          <w:szCs w:val="28"/>
        </w:rPr>
        <w:t xml:space="preserve"> из Перечня, действующего на момент выбора темы</w:t>
      </w:r>
      <w:r w:rsidRPr="00D43471">
        <w:rPr>
          <w:spacing w:val="-1"/>
          <w:sz w:val="28"/>
          <w:szCs w:val="28"/>
        </w:rPr>
        <w:t>.</w:t>
      </w:r>
    </w:p>
    <w:p w:rsidR="00174AF5" w:rsidRDefault="00174AF5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Закрепление темы курсовой работы за </w:t>
      </w:r>
      <w:r>
        <w:rPr>
          <w:sz w:val="28"/>
          <w:szCs w:val="28"/>
        </w:rPr>
        <w:t>студентами</w:t>
      </w:r>
      <w:r w:rsidRPr="0026284D">
        <w:rPr>
          <w:sz w:val="28"/>
          <w:szCs w:val="28"/>
        </w:rPr>
        <w:t xml:space="preserve"> осуществляется на основании заявления на имя заведующего кафедрой (</w:t>
      </w:r>
      <w:r>
        <w:rPr>
          <w:sz w:val="28"/>
          <w:szCs w:val="28"/>
        </w:rPr>
        <w:t>п</w:t>
      </w:r>
      <w:r w:rsidRPr="0026284D">
        <w:rPr>
          <w:sz w:val="28"/>
          <w:szCs w:val="28"/>
        </w:rPr>
        <w:t xml:space="preserve">риложение №1). </w:t>
      </w:r>
    </w:p>
    <w:p w:rsidR="00EA0215" w:rsidRPr="0026284D" w:rsidRDefault="00EA0215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74AF5" w:rsidRPr="0026284D" w:rsidRDefault="00174AF5" w:rsidP="00D262EA">
      <w:pPr>
        <w:pStyle w:val="2"/>
        <w:jc w:val="center"/>
        <w:rPr>
          <w:rFonts w:ascii="Times New Roman" w:hAnsi="Times New Roman"/>
          <w:i w:val="0"/>
        </w:rPr>
      </w:pPr>
      <w:bookmarkStart w:id="0" w:name="_Toc452111295"/>
      <w:r w:rsidRPr="0026284D">
        <w:rPr>
          <w:rFonts w:ascii="Times New Roman" w:hAnsi="Times New Roman"/>
          <w:i w:val="0"/>
        </w:rPr>
        <w:t xml:space="preserve">3. ЭТАПЫ ВЫПОЛНЕНИЯ КУРСОВОЙ РАБОТЫ  </w:t>
      </w:r>
      <w:bookmarkEnd w:id="0"/>
    </w:p>
    <w:p w:rsidR="00174AF5" w:rsidRPr="0026284D" w:rsidRDefault="00174AF5" w:rsidP="00D262EA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Этапы выполнения курсовой работы   приведены в таблице 1.</w:t>
      </w:r>
    </w:p>
    <w:p w:rsidR="00174AF5" w:rsidRPr="0026284D" w:rsidRDefault="00174AF5" w:rsidP="00D262EA">
      <w:pPr>
        <w:widowControl w:val="0"/>
        <w:overflowPunct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26284D">
        <w:rPr>
          <w:sz w:val="28"/>
          <w:szCs w:val="28"/>
        </w:rPr>
        <w:t>Таблица 1</w:t>
      </w:r>
    </w:p>
    <w:p w:rsidR="00174AF5" w:rsidRPr="0026284D" w:rsidRDefault="00174AF5" w:rsidP="00D262EA">
      <w:pPr>
        <w:shd w:val="clear" w:color="auto" w:fill="FFFFFF"/>
        <w:ind w:firstLine="720"/>
        <w:jc w:val="center"/>
        <w:rPr>
          <w:sz w:val="28"/>
          <w:szCs w:val="28"/>
        </w:rPr>
      </w:pPr>
      <w:r w:rsidRPr="0026284D">
        <w:rPr>
          <w:sz w:val="28"/>
          <w:szCs w:val="28"/>
        </w:rPr>
        <w:t xml:space="preserve">Этапы выполнения курсовой работы 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5957"/>
        <w:gridCol w:w="3042"/>
      </w:tblGrid>
      <w:tr w:rsidR="00174AF5" w:rsidRPr="0026284D" w:rsidTr="00FA3D70">
        <w:trPr>
          <w:trHeight w:val="530"/>
          <w:tblHeader/>
        </w:trPr>
        <w:tc>
          <w:tcPr>
            <w:tcW w:w="299" w:type="pct"/>
            <w:vAlign w:val="center"/>
          </w:tcPr>
          <w:p w:rsidR="00174AF5" w:rsidRPr="0026284D" w:rsidRDefault="00174AF5" w:rsidP="00D262EA">
            <w:pPr>
              <w:jc w:val="center"/>
            </w:pPr>
            <w:r w:rsidRPr="0026284D">
              <w:t>№п/п</w:t>
            </w:r>
          </w:p>
        </w:tc>
        <w:tc>
          <w:tcPr>
            <w:tcW w:w="3112" w:type="pct"/>
            <w:vAlign w:val="center"/>
          </w:tcPr>
          <w:p w:rsidR="00174AF5" w:rsidRPr="0026284D" w:rsidRDefault="00174AF5" w:rsidP="00D262EA">
            <w:pPr>
              <w:jc w:val="center"/>
            </w:pPr>
            <w:r w:rsidRPr="0026284D">
              <w:t>Наименование работы (мероприятия)</w:t>
            </w:r>
          </w:p>
        </w:tc>
        <w:tc>
          <w:tcPr>
            <w:tcW w:w="1589" w:type="pct"/>
            <w:vAlign w:val="center"/>
          </w:tcPr>
          <w:p w:rsidR="00174AF5" w:rsidRPr="0026284D" w:rsidRDefault="00174AF5" w:rsidP="00D262EA">
            <w:pPr>
              <w:jc w:val="center"/>
            </w:pPr>
            <w:r w:rsidRPr="0026284D">
              <w:t>Срок выполнения</w:t>
            </w:r>
          </w:p>
          <w:p w:rsidR="00174AF5" w:rsidRPr="0026284D" w:rsidRDefault="00174AF5" w:rsidP="00D262EA">
            <w:pPr>
              <w:jc w:val="center"/>
            </w:pPr>
          </w:p>
        </w:tc>
      </w:tr>
      <w:tr w:rsidR="00174AF5" w:rsidRPr="0026284D" w:rsidTr="00FA3D70">
        <w:trPr>
          <w:trHeight w:val="214"/>
        </w:trPr>
        <w:tc>
          <w:tcPr>
            <w:tcW w:w="299" w:type="pct"/>
            <w:vAlign w:val="center"/>
          </w:tcPr>
          <w:p w:rsidR="00174AF5" w:rsidRPr="0026284D" w:rsidRDefault="00174AF5" w:rsidP="00D262EA">
            <w:pPr>
              <w:jc w:val="center"/>
            </w:pPr>
            <w:r w:rsidRPr="0026284D">
              <w:t>1</w:t>
            </w:r>
          </w:p>
        </w:tc>
        <w:tc>
          <w:tcPr>
            <w:tcW w:w="3112" w:type="pct"/>
            <w:vAlign w:val="center"/>
          </w:tcPr>
          <w:p w:rsidR="00174AF5" w:rsidRPr="0026284D" w:rsidRDefault="00174AF5" w:rsidP="00D262EA">
            <w:pPr>
              <w:jc w:val="both"/>
            </w:pPr>
            <w:r w:rsidRPr="0026284D">
              <w:t>Составление, согласование, утверждение плана курсовой работы</w:t>
            </w:r>
          </w:p>
        </w:tc>
        <w:tc>
          <w:tcPr>
            <w:tcW w:w="1589" w:type="pct"/>
            <w:vAlign w:val="center"/>
          </w:tcPr>
          <w:p w:rsidR="00174AF5" w:rsidRPr="005818D8" w:rsidRDefault="00C56575" w:rsidP="00D262EA">
            <w:pPr>
              <w:jc w:val="center"/>
            </w:pPr>
            <w:proofErr w:type="spellStart"/>
            <w:r w:rsidRPr="00C56575">
              <w:t>1октября</w:t>
            </w:r>
            <w:proofErr w:type="spellEnd"/>
            <w:r w:rsidRPr="00C56575">
              <w:t xml:space="preserve"> </w:t>
            </w:r>
            <w:r w:rsidR="005818D8" w:rsidRPr="005818D8">
              <w:t xml:space="preserve"> –</w:t>
            </w:r>
            <w:proofErr w:type="spellStart"/>
            <w:r w:rsidRPr="00C56575">
              <w:t>1</w:t>
            </w:r>
            <w:r>
              <w:t>5</w:t>
            </w:r>
            <w:r w:rsidRPr="00C56575">
              <w:t>октября</w:t>
            </w:r>
            <w:proofErr w:type="spellEnd"/>
          </w:p>
        </w:tc>
      </w:tr>
      <w:tr w:rsidR="00174AF5" w:rsidRPr="0026284D" w:rsidTr="00FA3D70">
        <w:tc>
          <w:tcPr>
            <w:tcW w:w="299" w:type="pct"/>
            <w:vAlign w:val="center"/>
          </w:tcPr>
          <w:p w:rsidR="00174AF5" w:rsidRPr="0026284D" w:rsidRDefault="00174AF5" w:rsidP="00D262EA">
            <w:pPr>
              <w:jc w:val="center"/>
            </w:pPr>
            <w:r w:rsidRPr="0026284D">
              <w:t>2</w:t>
            </w:r>
          </w:p>
        </w:tc>
        <w:tc>
          <w:tcPr>
            <w:tcW w:w="3112" w:type="pct"/>
            <w:vAlign w:val="center"/>
          </w:tcPr>
          <w:p w:rsidR="00174AF5" w:rsidRPr="0026284D" w:rsidRDefault="00174AF5" w:rsidP="00D262EA">
            <w:pPr>
              <w:jc w:val="both"/>
            </w:pPr>
            <w:r>
              <w:t xml:space="preserve">Консультирование по выполнению </w:t>
            </w:r>
            <w:r w:rsidRPr="0026284D">
              <w:t xml:space="preserve">курсовой работы </w:t>
            </w:r>
          </w:p>
        </w:tc>
        <w:tc>
          <w:tcPr>
            <w:tcW w:w="1589" w:type="pct"/>
            <w:vAlign w:val="center"/>
          </w:tcPr>
          <w:p w:rsidR="00174AF5" w:rsidRPr="005818D8" w:rsidRDefault="00C56575" w:rsidP="00D262EA">
            <w:pPr>
              <w:jc w:val="center"/>
            </w:pPr>
            <w:r>
              <w:t>В течение семестра</w:t>
            </w:r>
          </w:p>
        </w:tc>
      </w:tr>
      <w:tr w:rsidR="00174AF5" w:rsidRPr="0026284D" w:rsidTr="00FA3D70">
        <w:tc>
          <w:tcPr>
            <w:tcW w:w="299" w:type="pct"/>
            <w:vAlign w:val="center"/>
          </w:tcPr>
          <w:p w:rsidR="00174AF5" w:rsidRPr="0026284D" w:rsidRDefault="00174AF5" w:rsidP="00D262EA">
            <w:pPr>
              <w:jc w:val="center"/>
            </w:pPr>
            <w:r w:rsidRPr="0026284D">
              <w:t>3</w:t>
            </w:r>
          </w:p>
        </w:tc>
        <w:tc>
          <w:tcPr>
            <w:tcW w:w="3112" w:type="pct"/>
            <w:vAlign w:val="center"/>
          </w:tcPr>
          <w:p w:rsidR="00174AF5" w:rsidRPr="0026284D" w:rsidRDefault="00174AF5" w:rsidP="00D262EA">
            <w:pPr>
              <w:jc w:val="both"/>
            </w:pPr>
            <w:r>
              <w:t>С</w:t>
            </w:r>
            <w:r w:rsidRPr="0026284D">
              <w:t>дача курсовой работы руководителю</w:t>
            </w:r>
          </w:p>
        </w:tc>
        <w:tc>
          <w:tcPr>
            <w:tcW w:w="1589" w:type="pct"/>
            <w:vAlign w:val="center"/>
          </w:tcPr>
          <w:p w:rsidR="00174AF5" w:rsidRPr="0026284D" w:rsidRDefault="00225611" w:rsidP="00D262EA">
            <w:pPr>
              <w:jc w:val="center"/>
            </w:pPr>
            <w:r>
              <w:t>15</w:t>
            </w:r>
            <w:r w:rsidR="00501DFC">
              <w:t xml:space="preserve"> ноября – 1</w:t>
            </w:r>
            <w:r w:rsidR="00C56575">
              <w:t xml:space="preserve"> декабря</w:t>
            </w:r>
          </w:p>
        </w:tc>
      </w:tr>
      <w:tr w:rsidR="00174AF5" w:rsidRPr="0026284D" w:rsidTr="00FA3D70">
        <w:tc>
          <w:tcPr>
            <w:tcW w:w="299" w:type="pct"/>
            <w:vAlign w:val="center"/>
          </w:tcPr>
          <w:p w:rsidR="00174AF5" w:rsidRPr="0026284D" w:rsidRDefault="00174AF5" w:rsidP="00D262EA">
            <w:pPr>
              <w:jc w:val="center"/>
            </w:pPr>
            <w:r>
              <w:t>4</w:t>
            </w:r>
          </w:p>
        </w:tc>
        <w:tc>
          <w:tcPr>
            <w:tcW w:w="3112" w:type="pct"/>
            <w:vAlign w:val="center"/>
          </w:tcPr>
          <w:p w:rsidR="00174AF5" w:rsidRPr="0026284D" w:rsidRDefault="00174AF5" w:rsidP="00D262EA">
            <w:pPr>
              <w:jc w:val="both"/>
            </w:pPr>
            <w:r w:rsidRPr="0026284D">
              <w:t>Проверка курсовой работы   в системе «</w:t>
            </w:r>
            <w:proofErr w:type="spellStart"/>
            <w:r w:rsidRPr="0026284D">
              <w:t>Антиплагиат</w:t>
            </w:r>
            <w:proofErr w:type="spellEnd"/>
            <w:r w:rsidRPr="0026284D">
              <w:t>»</w:t>
            </w:r>
          </w:p>
        </w:tc>
        <w:tc>
          <w:tcPr>
            <w:tcW w:w="1589" w:type="pct"/>
            <w:vAlign w:val="center"/>
          </w:tcPr>
          <w:p w:rsidR="00174AF5" w:rsidRPr="0026284D" w:rsidRDefault="00225611" w:rsidP="00D262EA">
            <w:pPr>
              <w:pStyle w:val="af3"/>
              <w:jc w:val="center"/>
            </w:pPr>
            <w:r>
              <w:t>15</w:t>
            </w:r>
            <w:r w:rsidR="00C56575">
              <w:t xml:space="preserve"> ноября </w:t>
            </w:r>
            <w:r>
              <w:t xml:space="preserve"> – </w:t>
            </w:r>
            <w:r w:rsidR="00501DFC">
              <w:t xml:space="preserve">1 </w:t>
            </w:r>
            <w:r w:rsidR="00C56575" w:rsidRPr="00C56575">
              <w:t>декабря</w:t>
            </w:r>
          </w:p>
        </w:tc>
      </w:tr>
      <w:tr w:rsidR="00174AF5" w:rsidRPr="0026284D" w:rsidTr="00FA3D70">
        <w:tc>
          <w:tcPr>
            <w:tcW w:w="299" w:type="pct"/>
            <w:vAlign w:val="center"/>
          </w:tcPr>
          <w:p w:rsidR="00174AF5" w:rsidRPr="0026284D" w:rsidRDefault="00174AF5" w:rsidP="00D262EA">
            <w:pPr>
              <w:jc w:val="center"/>
            </w:pPr>
            <w:r>
              <w:t>5</w:t>
            </w:r>
          </w:p>
        </w:tc>
        <w:tc>
          <w:tcPr>
            <w:tcW w:w="3112" w:type="pct"/>
            <w:vAlign w:val="center"/>
          </w:tcPr>
          <w:p w:rsidR="00174AF5" w:rsidRPr="0026284D" w:rsidRDefault="00174AF5" w:rsidP="00D262EA">
            <w:pPr>
              <w:jc w:val="both"/>
            </w:pPr>
            <w:r w:rsidRPr="0026284D">
              <w:t>Рецензирование работы руководителем</w:t>
            </w:r>
          </w:p>
        </w:tc>
        <w:tc>
          <w:tcPr>
            <w:tcW w:w="1589" w:type="pct"/>
            <w:vAlign w:val="center"/>
          </w:tcPr>
          <w:p w:rsidR="00174AF5" w:rsidRPr="0026284D" w:rsidRDefault="00501DFC" w:rsidP="00D262EA">
            <w:pPr>
              <w:jc w:val="center"/>
            </w:pPr>
            <w:r>
              <w:t>1</w:t>
            </w:r>
            <w:r w:rsidR="00C56575" w:rsidRPr="00501DFC">
              <w:t xml:space="preserve"> декабря</w:t>
            </w:r>
            <w:r w:rsidR="00225611">
              <w:t xml:space="preserve">– </w:t>
            </w:r>
            <w:r w:rsidRPr="00501DFC">
              <w:t>15 декабря</w:t>
            </w:r>
          </w:p>
        </w:tc>
      </w:tr>
    </w:tbl>
    <w:p w:rsidR="00174AF5" w:rsidRPr="0026284D" w:rsidRDefault="00174AF5" w:rsidP="00D262EA">
      <w:pPr>
        <w:shd w:val="clear" w:color="auto" w:fill="FFFFFF"/>
        <w:jc w:val="both"/>
        <w:rPr>
          <w:sz w:val="16"/>
          <w:szCs w:val="16"/>
        </w:rPr>
      </w:pPr>
    </w:p>
    <w:p w:rsidR="00D262EA" w:rsidRDefault="00D262EA" w:rsidP="00D262EA">
      <w:pPr>
        <w:pStyle w:val="2"/>
        <w:spacing w:before="0" w:after="0"/>
        <w:rPr>
          <w:rFonts w:ascii="Times New Roman" w:hAnsi="Times New Roman"/>
          <w:i w:val="0"/>
        </w:rPr>
      </w:pPr>
    </w:p>
    <w:p w:rsidR="00E46241" w:rsidRDefault="00E46241" w:rsidP="004030BF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r w:rsidRPr="0026284D">
        <w:rPr>
          <w:rFonts w:ascii="Times New Roman" w:hAnsi="Times New Roman"/>
          <w:i w:val="0"/>
        </w:rPr>
        <w:t>4. ПОРЯДОК ПОДГОТОВКИ И НАПИСАНИЯ КУРСОВОЙ РАБОТЫ</w:t>
      </w:r>
      <w:bookmarkStart w:id="1" w:name="_Toc432497895"/>
    </w:p>
    <w:p w:rsidR="00E46241" w:rsidRPr="00173692" w:rsidRDefault="00E46241" w:rsidP="00D262EA"/>
    <w:p w:rsidR="00E46241" w:rsidRPr="0026284D" w:rsidRDefault="00E46241" w:rsidP="00D262EA">
      <w:pPr>
        <w:pStyle w:val="2"/>
        <w:spacing w:before="0" w:after="0"/>
        <w:ind w:firstLine="567"/>
        <w:jc w:val="center"/>
        <w:rPr>
          <w:rFonts w:ascii="Times New Roman" w:hAnsi="Times New Roman"/>
          <w:i w:val="0"/>
        </w:rPr>
      </w:pPr>
      <w:bookmarkStart w:id="2" w:name="_Toc452038167"/>
      <w:bookmarkStart w:id="3" w:name="_Toc452038220"/>
      <w:bookmarkStart w:id="4" w:name="_Toc452111297"/>
      <w:r w:rsidRPr="0026284D">
        <w:rPr>
          <w:rFonts w:ascii="Times New Roman" w:hAnsi="Times New Roman"/>
          <w:i w:val="0"/>
        </w:rPr>
        <w:t>4.1</w:t>
      </w:r>
      <w:r>
        <w:rPr>
          <w:rFonts w:ascii="Times New Roman" w:hAnsi="Times New Roman"/>
          <w:i w:val="0"/>
        </w:rPr>
        <w:t>.</w:t>
      </w:r>
      <w:r w:rsidRPr="0026284D">
        <w:rPr>
          <w:rFonts w:ascii="Times New Roman" w:hAnsi="Times New Roman"/>
          <w:i w:val="0"/>
        </w:rPr>
        <w:t xml:space="preserve"> Составление плана выполнения курсовой работы</w:t>
      </w:r>
      <w:bookmarkEnd w:id="1"/>
      <w:bookmarkEnd w:id="2"/>
      <w:bookmarkEnd w:id="3"/>
      <w:bookmarkEnd w:id="4"/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6284D">
        <w:rPr>
          <w:bCs/>
          <w:sz w:val="28"/>
          <w:szCs w:val="28"/>
        </w:rPr>
        <w:t>Разработка курсовой работы   начинается с с</w:t>
      </w:r>
      <w:r w:rsidRPr="0026284D">
        <w:rPr>
          <w:sz w:val="28"/>
          <w:szCs w:val="28"/>
        </w:rPr>
        <w:t>оставления плана курсовой работы (</w:t>
      </w:r>
      <w:r>
        <w:rPr>
          <w:sz w:val="28"/>
          <w:szCs w:val="28"/>
        </w:rPr>
        <w:t>п</w:t>
      </w:r>
      <w:r w:rsidRPr="0026284D">
        <w:rPr>
          <w:sz w:val="28"/>
          <w:szCs w:val="28"/>
        </w:rPr>
        <w:t xml:space="preserve">риложение № </w:t>
      </w:r>
      <w:r>
        <w:rPr>
          <w:sz w:val="28"/>
          <w:szCs w:val="28"/>
        </w:rPr>
        <w:t>2</w:t>
      </w:r>
      <w:r w:rsidRPr="0026284D">
        <w:rPr>
          <w:sz w:val="28"/>
          <w:szCs w:val="28"/>
        </w:rPr>
        <w:t xml:space="preserve">). </w:t>
      </w:r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Правильно составленный план служит организующим началом, помогает обобщить и систематизировать накопленный материал, способствует логическому изложению материала. План составляется на основе предварительного ознакомления с аналитическими данными, научной и учебной литературой по теме курсовой работы. </w:t>
      </w:r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Составными элементами плана курсовой работы   являются:</w:t>
      </w:r>
    </w:p>
    <w:p w:rsidR="00E46241" w:rsidRPr="00FF0324" w:rsidRDefault="00E46241" w:rsidP="00D262E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Введение</w:t>
      </w:r>
      <w:r w:rsidRPr="00FF0324">
        <w:rPr>
          <w:i/>
          <w:sz w:val="28"/>
          <w:szCs w:val="28"/>
        </w:rPr>
        <w:t>;</w:t>
      </w:r>
    </w:p>
    <w:p w:rsidR="00E46241" w:rsidRPr="00FF0324" w:rsidRDefault="00E46241" w:rsidP="00D262E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Основная часть</w:t>
      </w:r>
      <w:r w:rsidRPr="00FF0324">
        <w:rPr>
          <w:i/>
          <w:sz w:val="28"/>
          <w:szCs w:val="28"/>
        </w:rPr>
        <w:t>;</w:t>
      </w:r>
    </w:p>
    <w:p w:rsidR="00E46241" w:rsidRPr="00FF0324" w:rsidRDefault="00E46241" w:rsidP="00D262E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Заключение</w:t>
      </w:r>
      <w:r w:rsidRPr="00FF0324">
        <w:rPr>
          <w:i/>
          <w:sz w:val="28"/>
          <w:szCs w:val="28"/>
        </w:rPr>
        <w:t>;</w:t>
      </w:r>
    </w:p>
    <w:p w:rsidR="00E46241" w:rsidRDefault="00E46241" w:rsidP="00D262E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Список использованных источников;</w:t>
      </w:r>
    </w:p>
    <w:p w:rsidR="00E46241" w:rsidRPr="00FF0324" w:rsidRDefault="00E46241" w:rsidP="00D262EA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Приложения.</w:t>
      </w:r>
    </w:p>
    <w:p w:rsidR="00E46241" w:rsidRDefault="00E46241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План курсовой работы   </w:t>
      </w:r>
      <w:r>
        <w:rPr>
          <w:sz w:val="28"/>
          <w:szCs w:val="28"/>
        </w:rPr>
        <w:t>студент</w:t>
      </w:r>
      <w:r w:rsidRPr="0026284D">
        <w:rPr>
          <w:sz w:val="28"/>
          <w:szCs w:val="28"/>
        </w:rPr>
        <w:t xml:space="preserve"> составляет самостоятельно с </w:t>
      </w:r>
      <w:r w:rsidRPr="0026284D">
        <w:rPr>
          <w:sz w:val="28"/>
          <w:szCs w:val="28"/>
        </w:rPr>
        <w:lastRenderedPageBreak/>
        <w:t>учетом цели и задач исследования. План курсовой работы утверждается руководителем. В процессе подготовки работы план может корректироваться по согласованию с руководителем курсовой работы.</w:t>
      </w:r>
    </w:p>
    <w:p w:rsidR="00226D76" w:rsidRDefault="00226D76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A0215" w:rsidRDefault="00EA0215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A0215" w:rsidRDefault="00EA0215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A0215" w:rsidRDefault="00EA0215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A0215" w:rsidRPr="0026284D" w:rsidRDefault="00EA0215" w:rsidP="00D262EA">
      <w:pPr>
        <w:widowControl w:val="0"/>
        <w:overflowPunct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46241" w:rsidRPr="00E46241" w:rsidRDefault="003E5055" w:rsidP="00D262EA">
      <w:pPr>
        <w:pStyle w:val="ab"/>
        <w:ind w:firstLine="0"/>
        <w:jc w:val="center"/>
        <w:rPr>
          <w:color w:val="000000"/>
          <w:sz w:val="28"/>
          <w:szCs w:val="28"/>
        </w:rPr>
      </w:pPr>
      <w:bookmarkStart w:id="5" w:name="_Toc86900302"/>
      <w:bookmarkStart w:id="6" w:name="_Toc219700710"/>
      <w:bookmarkStart w:id="7" w:name="_Toc432497896"/>
      <w:bookmarkStart w:id="8" w:name="_Toc452038168"/>
      <w:bookmarkStart w:id="9" w:name="_Toc452038221"/>
      <w:bookmarkStart w:id="10" w:name="_Toc452111298"/>
      <w:r w:rsidRPr="00E46241">
        <w:rPr>
          <w:sz w:val="28"/>
          <w:szCs w:val="28"/>
        </w:rPr>
        <w:t>ПРИМЕР</w:t>
      </w:r>
      <w:r w:rsidR="00226D76">
        <w:rPr>
          <w:sz w:val="28"/>
          <w:szCs w:val="28"/>
        </w:rPr>
        <w:t>НЫЙ ПЛАН КУРСОВОЙ</w:t>
      </w:r>
      <w:r w:rsidR="00E46241" w:rsidRPr="00E46241">
        <w:rPr>
          <w:sz w:val="28"/>
          <w:szCs w:val="28"/>
        </w:rPr>
        <w:t xml:space="preserve"> РАБОТ</w:t>
      </w:r>
      <w:bookmarkEnd w:id="5"/>
      <w:bookmarkEnd w:id="6"/>
      <w:r w:rsidR="00226D76">
        <w:rPr>
          <w:sz w:val="28"/>
          <w:szCs w:val="28"/>
        </w:rPr>
        <w:t>Ы</w:t>
      </w:r>
    </w:p>
    <w:p w:rsidR="009C117F" w:rsidRDefault="00E46241" w:rsidP="00D262EA">
      <w:pPr>
        <w:ind w:right="-143" w:firstLine="709"/>
        <w:jc w:val="center"/>
        <w:rPr>
          <w:b/>
          <w:bCs/>
          <w:sz w:val="28"/>
          <w:szCs w:val="28"/>
        </w:rPr>
      </w:pPr>
      <w:r>
        <w:rPr>
          <w:i/>
          <w:sz w:val="28"/>
        </w:rPr>
        <w:t xml:space="preserve"> Тема</w:t>
      </w:r>
      <w:r w:rsidR="000F4811">
        <w:rPr>
          <w:i/>
          <w:sz w:val="28"/>
        </w:rPr>
        <w:t xml:space="preserve"> 1</w:t>
      </w:r>
      <w:r>
        <w:rPr>
          <w:i/>
          <w:sz w:val="28"/>
        </w:rPr>
        <w:t xml:space="preserve">: </w:t>
      </w:r>
      <w:r w:rsidR="007351BF">
        <w:rPr>
          <w:b/>
          <w:bCs/>
          <w:sz w:val="28"/>
          <w:szCs w:val="28"/>
        </w:rPr>
        <w:t>Коммерческие банки и их роль в рыночной экономике</w:t>
      </w:r>
    </w:p>
    <w:p w:rsidR="00757969" w:rsidRPr="006F2358" w:rsidRDefault="009C117F" w:rsidP="00D262E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F2358">
        <w:rPr>
          <w:sz w:val="28"/>
          <w:szCs w:val="28"/>
        </w:rPr>
        <w:t>ведение</w:t>
      </w:r>
      <w:r w:rsidR="00757969">
        <w:rPr>
          <w:sz w:val="28"/>
          <w:szCs w:val="28"/>
        </w:rPr>
        <w:t xml:space="preserve"> …………….…………….……</w:t>
      </w:r>
      <w:r>
        <w:rPr>
          <w:sz w:val="28"/>
          <w:szCs w:val="28"/>
        </w:rPr>
        <w:t>….</w:t>
      </w:r>
      <w:r w:rsidR="00757969">
        <w:rPr>
          <w:sz w:val="28"/>
          <w:szCs w:val="28"/>
        </w:rPr>
        <w:t>……………….….………………</w:t>
      </w:r>
      <w:r w:rsidR="002F1982">
        <w:rPr>
          <w:sz w:val="28"/>
          <w:szCs w:val="28"/>
        </w:rPr>
        <w:t>..</w:t>
      </w:r>
      <w:r>
        <w:rPr>
          <w:sz w:val="28"/>
          <w:szCs w:val="28"/>
        </w:rPr>
        <w:t>.....</w:t>
      </w:r>
      <w:r w:rsidR="00757969">
        <w:rPr>
          <w:sz w:val="28"/>
          <w:szCs w:val="28"/>
        </w:rPr>
        <w:t>3</w:t>
      </w:r>
    </w:p>
    <w:p w:rsidR="00757969" w:rsidRDefault="009C117F" w:rsidP="00D262EA">
      <w:pPr>
        <w:ind w:right="-143"/>
        <w:rPr>
          <w:sz w:val="28"/>
          <w:szCs w:val="28"/>
        </w:rPr>
      </w:pPr>
      <w:r>
        <w:rPr>
          <w:sz w:val="28"/>
          <w:szCs w:val="28"/>
        </w:rPr>
        <w:t>Глава 1. Коммерческий банк: определение, функции, виды и принципы деятельности ………………………….…………………….….……..……………5</w:t>
      </w:r>
    </w:p>
    <w:p w:rsidR="00757969" w:rsidRDefault="00757969" w:rsidP="00D262EA">
      <w:pPr>
        <w:numPr>
          <w:ilvl w:val="1"/>
          <w:numId w:val="24"/>
        </w:numPr>
        <w:tabs>
          <w:tab w:val="left" w:pos="1134"/>
        </w:tabs>
        <w:suppressAutoHyphens/>
        <w:ind w:right="-143" w:hanging="153"/>
        <w:rPr>
          <w:sz w:val="28"/>
          <w:szCs w:val="28"/>
        </w:rPr>
      </w:pPr>
      <w:r>
        <w:rPr>
          <w:sz w:val="28"/>
          <w:szCs w:val="28"/>
        </w:rPr>
        <w:t>Понятие коммерческого банка и история его возникновения ……</w:t>
      </w:r>
      <w:r w:rsidR="009C117F">
        <w:rPr>
          <w:sz w:val="28"/>
          <w:szCs w:val="28"/>
        </w:rPr>
        <w:t>…</w:t>
      </w:r>
      <w:r>
        <w:rPr>
          <w:sz w:val="28"/>
          <w:szCs w:val="28"/>
        </w:rPr>
        <w:t>.5</w:t>
      </w:r>
    </w:p>
    <w:p w:rsidR="00757969" w:rsidRDefault="00757969" w:rsidP="00D262EA">
      <w:pPr>
        <w:numPr>
          <w:ilvl w:val="1"/>
          <w:numId w:val="24"/>
        </w:numPr>
        <w:tabs>
          <w:tab w:val="left" w:pos="1134"/>
        </w:tabs>
        <w:suppressAutoHyphens/>
        <w:ind w:right="-143" w:hanging="153"/>
        <w:rPr>
          <w:sz w:val="28"/>
          <w:szCs w:val="28"/>
        </w:rPr>
      </w:pPr>
      <w:r>
        <w:rPr>
          <w:sz w:val="28"/>
          <w:szCs w:val="28"/>
        </w:rPr>
        <w:t>Виды коммерческих банков и их характеристика ……………</w:t>
      </w:r>
      <w:r w:rsidR="009C117F">
        <w:rPr>
          <w:sz w:val="28"/>
          <w:szCs w:val="28"/>
        </w:rPr>
        <w:t>.……...</w:t>
      </w:r>
      <w:r>
        <w:rPr>
          <w:sz w:val="28"/>
          <w:szCs w:val="28"/>
        </w:rPr>
        <w:t>9</w:t>
      </w:r>
    </w:p>
    <w:p w:rsidR="00757969" w:rsidRDefault="00757969" w:rsidP="00D262EA">
      <w:pPr>
        <w:numPr>
          <w:ilvl w:val="1"/>
          <w:numId w:val="24"/>
        </w:numPr>
        <w:tabs>
          <w:tab w:val="left" w:pos="1134"/>
        </w:tabs>
        <w:suppressAutoHyphens/>
        <w:ind w:right="-143" w:hanging="153"/>
        <w:jc w:val="both"/>
        <w:rPr>
          <w:sz w:val="28"/>
          <w:szCs w:val="28"/>
        </w:rPr>
      </w:pPr>
      <w:r>
        <w:rPr>
          <w:sz w:val="28"/>
          <w:szCs w:val="28"/>
        </w:rPr>
        <w:t>Принципы деятельности и функции ком</w:t>
      </w:r>
      <w:r w:rsidR="009C117F">
        <w:rPr>
          <w:sz w:val="28"/>
          <w:szCs w:val="28"/>
        </w:rPr>
        <w:t>мерческих банков в современных  условиях …………………….……...</w:t>
      </w:r>
      <w:r>
        <w:rPr>
          <w:sz w:val="28"/>
          <w:szCs w:val="28"/>
        </w:rPr>
        <w:t>……….….……</w:t>
      </w:r>
      <w:r w:rsidR="002F1982">
        <w:rPr>
          <w:sz w:val="28"/>
          <w:szCs w:val="28"/>
        </w:rPr>
        <w:t>...</w:t>
      </w:r>
      <w:r w:rsidR="009C117F">
        <w:rPr>
          <w:sz w:val="28"/>
          <w:szCs w:val="28"/>
        </w:rPr>
        <w:t>…...</w:t>
      </w:r>
      <w:r>
        <w:rPr>
          <w:sz w:val="28"/>
          <w:szCs w:val="28"/>
        </w:rPr>
        <w:t>13</w:t>
      </w:r>
    </w:p>
    <w:p w:rsidR="00757969" w:rsidRDefault="009C117F" w:rsidP="00D262EA">
      <w:pPr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Глава 2. Роль коммерческих банков в рыночной экономике России на современном этапе ………………………….…………………….….……..……</w:t>
      </w:r>
      <w:r w:rsidR="00757969">
        <w:rPr>
          <w:sz w:val="28"/>
          <w:szCs w:val="28"/>
        </w:rPr>
        <w:t>19</w:t>
      </w:r>
    </w:p>
    <w:p w:rsidR="00757969" w:rsidRDefault="00757969" w:rsidP="00D262EA">
      <w:pPr>
        <w:ind w:left="567" w:right="-143"/>
        <w:jc w:val="both"/>
        <w:rPr>
          <w:sz w:val="28"/>
          <w:szCs w:val="28"/>
        </w:rPr>
      </w:pPr>
      <w:r>
        <w:rPr>
          <w:sz w:val="28"/>
          <w:szCs w:val="28"/>
        </w:rPr>
        <w:t>2.1. Рейтинговая оценка российских коммерческих банков …………</w:t>
      </w:r>
      <w:r w:rsidR="009C117F">
        <w:rPr>
          <w:sz w:val="28"/>
          <w:szCs w:val="28"/>
        </w:rPr>
        <w:t>….</w:t>
      </w:r>
      <w:r>
        <w:rPr>
          <w:sz w:val="28"/>
          <w:szCs w:val="28"/>
        </w:rPr>
        <w:t>19</w:t>
      </w:r>
    </w:p>
    <w:p w:rsidR="00757969" w:rsidRDefault="00757969" w:rsidP="00D262EA">
      <w:pPr>
        <w:ind w:left="567" w:right="-284"/>
        <w:jc w:val="both"/>
        <w:rPr>
          <w:sz w:val="28"/>
          <w:szCs w:val="28"/>
        </w:rPr>
      </w:pPr>
      <w:r>
        <w:rPr>
          <w:sz w:val="28"/>
          <w:szCs w:val="28"/>
        </w:rPr>
        <w:t>2.2. Динамика кредитовани</w:t>
      </w:r>
      <w:r w:rsidR="009C117F">
        <w:rPr>
          <w:sz w:val="28"/>
          <w:szCs w:val="28"/>
        </w:rPr>
        <w:t>я российской экономики ……………</w:t>
      </w:r>
      <w:r>
        <w:rPr>
          <w:sz w:val="28"/>
          <w:szCs w:val="28"/>
        </w:rPr>
        <w:t>…</w:t>
      </w:r>
      <w:r w:rsidR="002F1982">
        <w:rPr>
          <w:sz w:val="28"/>
          <w:szCs w:val="28"/>
        </w:rPr>
        <w:t>…..</w:t>
      </w:r>
      <w:r w:rsidR="009C117F">
        <w:rPr>
          <w:sz w:val="28"/>
          <w:szCs w:val="28"/>
        </w:rPr>
        <w:t>..</w:t>
      </w:r>
      <w:r>
        <w:rPr>
          <w:sz w:val="28"/>
          <w:szCs w:val="28"/>
        </w:rPr>
        <w:t>24</w:t>
      </w:r>
    </w:p>
    <w:p w:rsidR="00757969" w:rsidRDefault="00757969" w:rsidP="00D262EA">
      <w:pPr>
        <w:ind w:left="567" w:right="-143"/>
        <w:jc w:val="both"/>
        <w:rPr>
          <w:sz w:val="28"/>
          <w:szCs w:val="28"/>
        </w:rPr>
      </w:pPr>
      <w:r>
        <w:rPr>
          <w:sz w:val="28"/>
          <w:szCs w:val="28"/>
        </w:rPr>
        <w:t>2.3. Риски бан</w:t>
      </w:r>
      <w:r w:rsidR="009C117F">
        <w:rPr>
          <w:sz w:val="28"/>
          <w:szCs w:val="28"/>
        </w:rPr>
        <w:t>ковской деятельности ……………………...</w:t>
      </w:r>
      <w:r>
        <w:rPr>
          <w:sz w:val="28"/>
          <w:szCs w:val="28"/>
        </w:rPr>
        <w:t>………</w:t>
      </w:r>
      <w:r w:rsidR="002F1982">
        <w:rPr>
          <w:sz w:val="28"/>
          <w:szCs w:val="28"/>
        </w:rPr>
        <w:t>..</w:t>
      </w:r>
      <w:r w:rsidR="009C117F">
        <w:rPr>
          <w:sz w:val="28"/>
          <w:szCs w:val="28"/>
        </w:rPr>
        <w:t>….…..</w:t>
      </w:r>
      <w:r>
        <w:rPr>
          <w:sz w:val="28"/>
          <w:szCs w:val="28"/>
        </w:rPr>
        <w:t>31</w:t>
      </w:r>
    </w:p>
    <w:p w:rsidR="00757969" w:rsidRDefault="009C117F" w:rsidP="00D262EA">
      <w:pPr>
        <w:ind w:right="-143"/>
        <w:rPr>
          <w:sz w:val="28"/>
          <w:szCs w:val="28"/>
        </w:rPr>
      </w:pPr>
      <w:r>
        <w:rPr>
          <w:sz w:val="28"/>
          <w:szCs w:val="28"/>
        </w:rPr>
        <w:t>Заключение ……….………….……………..……….….……..…………</w:t>
      </w:r>
      <w:r w:rsidR="002F1982">
        <w:rPr>
          <w:sz w:val="28"/>
          <w:szCs w:val="28"/>
        </w:rPr>
        <w:t>..</w:t>
      </w:r>
      <w:r w:rsidR="00757969">
        <w:rPr>
          <w:sz w:val="28"/>
          <w:szCs w:val="28"/>
        </w:rPr>
        <w:t>…</w:t>
      </w:r>
      <w:r>
        <w:rPr>
          <w:sz w:val="28"/>
          <w:szCs w:val="28"/>
        </w:rPr>
        <w:t>……</w:t>
      </w:r>
      <w:r w:rsidR="00757969">
        <w:rPr>
          <w:sz w:val="28"/>
          <w:szCs w:val="28"/>
        </w:rPr>
        <w:t>34</w:t>
      </w:r>
    </w:p>
    <w:p w:rsidR="00757969" w:rsidRDefault="009C117F" w:rsidP="00D262EA">
      <w:pPr>
        <w:ind w:right="-143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…………………………...………...</w:t>
      </w:r>
      <w:r w:rsidR="002F1982">
        <w:rPr>
          <w:sz w:val="28"/>
          <w:szCs w:val="28"/>
        </w:rPr>
        <w:t>..……</w:t>
      </w:r>
      <w:r w:rsidR="00757969">
        <w:rPr>
          <w:sz w:val="28"/>
          <w:szCs w:val="28"/>
        </w:rPr>
        <w:t>36</w:t>
      </w:r>
    </w:p>
    <w:p w:rsidR="007351BF" w:rsidRPr="006F2358" w:rsidRDefault="007351BF" w:rsidP="00D262EA">
      <w:pPr>
        <w:rPr>
          <w:sz w:val="28"/>
          <w:szCs w:val="28"/>
        </w:rPr>
      </w:pPr>
    </w:p>
    <w:p w:rsidR="009D643D" w:rsidRPr="006179B0" w:rsidRDefault="000F4811" w:rsidP="00D262EA">
      <w:pPr>
        <w:ind w:firstLine="709"/>
        <w:jc w:val="center"/>
        <w:rPr>
          <w:i/>
          <w:sz w:val="28"/>
        </w:rPr>
      </w:pPr>
      <w:r>
        <w:rPr>
          <w:i/>
          <w:sz w:val="28"/>
        </w:rPr>
        <w:t xml:space="preserve">Тема 2. </w:t>
      </w:r>
      <w:r w:rsidR="006179B0">
        <w:rPr>
          <w:b/>
          <w:color w:val="000000" w:themeColor="text1"/>
          <w:sz w:val="28"/>
          <w:szCs w:val="28"/>
        </w:rPr>
        <w:t>Безработица и занятость, и</w:t>
      </w:r>
      <w:r w:rsidR="006179B0" w:rsidRPr="001907A0">
        <w:rPr>
          <w:b/>
          <w:color w:val="000000" w:themeColor="text1"/>
          <w:sz w:val="28"/>
          <w:szCs w:val="28"/>
        </w:rPr>
        <w:t>х сущность, критерии и основные виды</w:t>
      </w:r>
    </w:p>
    <w:p w:rsidR="009D643D" w:rsidRPr="001907A0" w:rsidRDefault="009D643D" w:rsidP="00D262EA">
      <w:pPr>
        <w:shd w:val="clear" w:color="auto" w:fill="FFFFFF" w:themeFill="background1"/>
        <w:ind w:firstLine="709"/>
        <w:jc w:val="center"/>
        <w:rPr>
          <w:color w:val="000000" w:themeColor="text1"/>
          <w:sz w:val="28"/>
          <w:szCs w:val="28"/>
        </w:rPr>
      </w:pPr>
    </w:p>
    <w:p w:rsidR="009D643D" w:rsidRPr="001907A0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1907A0">
        <w:rPr>
          <w:color w:val="000000" w:themeColor="text1"/>
          <w:sz w:val="28"/>
          <w:szCs w:val="28"/>
        </w:rPr>
        <w:t>Введение</w:t>
      </w:r>
      <w:r>
        <w:rPr>
          <w:color w:val="000000" w:themeColor="text1"/>
          <w:sz w:val="28"/>
          <w:szCs w:val="28"/>
        </w:rPr>
        <w:t>…………...………………………………………………………..3</w:t>
      </w:r>
    </w:p>
    <w:p w:rsidR="009D643D" w:rsidRPr="001907A0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1</w:t>
      </w:r>
      <w:r w:rsidRPr="001907A0">
        <w:rPr>
          <w:color w:val="000000" w:themeColor="text1"/>
          <w:sz w:val="28"/>
          <w:szCs w:val="28"/>
        </w:rPr>
        <w:t xml:space="preserve">.  </w:t>
      </w:r>
      <w:r>
        <w:rPr>
          <w:color w:val="000000" w:themeColor="text1"/>
          <w:sz w:val="28"/>
          <w:szCs w:val="28"/>
        </w:rPr>
        <w:t>Занятость населения на рынке труда………………………..….4</w:t>
      </w:r>
    </w:p>
    <w:p w:rsidR="009D643D" w:rsidRPr="001907A0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</w:t>
      </w:r>
      <w:r w:rsidRPr="001907A0">
        <w:rPr>
          <w:color w:val="000000" w:themeColor="text1"/>
          <w:sz w:val="28"/>
          <w:szCs w:val="28"/>
        </w:rPr>
        <w:t>.1. Понятие занятости……………</w:t>
      </w:r>
      <w:r>
        <w:rPr>
          <w:color w:val="000000" w:themeColor="text1"/>
          <w:sz w:val="28"/>
          <w:szCs w:val="28"/>
        </w:rPr>
        <w:t>…………………………………..…....4</w:t>
      </w:r>
    </w:p>
    <w:p w:rsidR="009D643D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Pr="001907A0">
        <w:rPr>
          <w:color w:val="000000" w:themeColor="text1"/>
          <w:sz w:val="28"/>
          <w:szCs w:val="28"/>
        </w:rPr>
        <w:t>.2. Виды и формы занятости……………</w:t>
      </w:r>
      <w:r>
        <w:rPr>
          <w:color w:val="000000" w:themeColor="text1"/>
          <w:sz w:val="28"/>
          <w:szCs w:val="28"/>
        </w:rPr>
        <w:t>………………………………...7</w:t>
      </w:r>
    </w:p>
    <w:p w:rsidR="009D643D" w:rsidRPr="001907A0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2. Безработица как проблема</w:t>
      </w:r>
      <w:r w:rsidRPr="001907A0">
        <w:rPr>
          <w:color w:val="000000" w:themeColor="text1"/>
          <w:sz w:val="28"/>
          <w:szCs w:val="28"/>
        </w:rPr>
        <w:t xml:space="preserve"> экономической теории</w:t>
      </w:r>
      <w:r>
        <w:rPr>
          <w:color w:val="000000" w:themeColor="text1"/>
          <w:sz w:val="28"/>
          <w:szCs w:val="28"/>
        </w:rPr>
        <w:t xml:space="preserve"> и практики хозяйствования ……………………………………………………………….....10</w:t>
      </w:r>
    </w:p>
    <w:p w:rsidR="009D643D" w:rsidRPr="001907A0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1907A0">
        <w:rPr>
          <w:color w:val="000000" w:themeColor="text1"/>
          <w:sz w:val="28"/>
          <w:szCs w:val="28"/>
        </w:rPr>
        <w:t>.1. Сущность безработицы</w:t>
      </w:r>
      <w:r>
        <w:rPr>
          <w:color w:val="000000" w:themeColor="text1"/>
          <w:sz w:val="28"/>
          <w:szCs w:val="28"/>
        </w:rPr>
        <w:t>, методы ее измерения……………..………10</w:t>
      </w:r>
    </w:p>
    <w:p w:rsidR="009D643D" w:rsidRPr="001907A0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Pr="001907A0">
        <w:rPr>
          <w:color w:val="000000" w:themeColor="text1"/>
          <w:sz w:val="28"/>
          <w:szCs w:val="28"/>
        </w:rPr>
        <w:t>.2. Виды безработицы………</w:t>
      </w:r>
      <w:r>
        <w:rPr>
          <w:color w:val="000000" w:themeColor="text1"/>
          <w:sz w:val="28"/>
          <w:szCs w:val="28"/>
        </w:rPr>
        <w:t>……………………………………………13</w:t>
      </w:r>
    </w:p>
    <w:p w:rsidR="009D643D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1907A0">
        <w:rPr>
          <w:color w:val="000000" w:themeColor="text1"/>
          <w:sz w:val="28"/>
          <w:szCs w:val="28"/>
        </w:rPr>
        <w:t>Глава 3. Занятость и безработица</w:t>
      </w:r>
      <w:r>
        <w:rPr>
          <w:color w:val="000000" w:themeColor="text1"/>
          <w:sz w:val="28"/>
          <w:szCs w:val="28"/>
        </w:rPr>
        <w:t xml:space="preserve"> в России в современных реалиях….18</w:t>
      </w:r>
    </w:p>
    <w:p w:rsidR="009D643D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 w:rsidRPr="001907A0">
        <w:rPr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1</w:t>
      </w:r>
      <w:r w:rsidRPr="001907A0">
        <w:rPr>
          <w:color w:val="000000" w:themeColor="text1"/>
          <w:sz w:val="28"/>
          <w:szCs w:val="28"/>
        </w:rPr>
        <w:t>. Динамика занятого населения……………</w:t>
      </w:r>
      <w:r>
        <w:rPr>
          <w:color w:val="000000" w:themeColor="text1"/>
          <w:sz w:val="28"/>
          <w:szCs w:val="28"/>
        </w:rPr>
        <w:t>………………………….18</w:t>
      </w:r>
    </w:p>
    <w:p w:rsidR="009D643D" w:rsidRPr="001907A0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3.2. </w:t>
      </w:r>
      <w:r w:rsidRPr="001907A0">
        <w:rPr>
          <w:color w:val="000000" w:themeColor="text1"/>
          <w:sz w:val="28"/>
          <w:szCs w:val="28"/>
        </w:rPr>
        <w:t>Меры по предотвращению безработицы в России</w:t>
      </w:r>
      <w:r>
        <w:rPr>
          <w:color w:val="000000" w:themeColor="text1"/>
          <w:sz w:val="28"/>
          <w:szCs w:val="28"/>
        </w:rPr>
        <w:t>…………………23</w:t>
      </w:r>
    </w:p>
    <w:p w:rsidR="009D643D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3.3</w:t>
      </w:r>
      <w:r w:rsidRPr="001907A0">
        <w:rPr>
          <w:color w:val="000000" w:themeColor="text1"/>
          <w:sz w:val="28"/>
          <w:szCs w:val="28"/>
        </w:rPr>
        <w:t>. Анализ реализации подпрограммы «Развитие рынка труда  и содействие занятости населения г</w:t>
      </w:r>
      <w:r>
        <w:rPr>
          <w:color w:val="000000" w:themeColor="text1"/>
          <w:sz w:val="28"/>
          <w:szCs w:val="28"/>
        </w:rPr>
        <w:t>орода Москвы на 2012-2016 гг.» ...............24</w:t>
      </w:r>
    </w:p>
    <w:p w:rsidR="009D643D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Заключение………………………………………………………………..28</w:t>
      </w:r>
    </w:p>
    <w:p w:rsidR="009D643D" w:rsidRDefault="009D643D" w:rsidP="00D262EA">
      <w:pPr>
        <w:shd w:val="clear" w:color="auto" w:fill="FFFFFF" w:themeFill="background1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Список использованных источников……………………………………30</w:t>
      </w:r>
    </w:p>
    <w:p w:rsidR="00E46241" w:rsidRPr="0026284D" w:rsidRDefault="00E46241" w:rsidP="00D262EA">
      <w:pPr>
        <w:pStyle w:val="2"/>
        <w:jc w:val="center"/>
        <w:rPr>
          <w:rFonts w:ascii="Times New Roman" w:hAnsi="Times New Roman"/>
          <w:i w:val="0"/>
        </w:rPr>
      </w:pPr>
      <w:r w:rsidRPr="0026284D">
        <w:rPr>
          <w:rFonts w:ascii="Times New Roman" w:hAnsi="Times New Roman"/>
          <w:i w:val="0"/>
        </w:rPr>
        <w:t>4.2. Подбор и изучение источников</w:t>
      </w:r>
      <w:bookmarkEnd w:id="7"/>
      <w:bookmarkEnd w:id="8"/>
      <w:bookmarkEnd w:id="9"/>
      <w:bookmarkEnd w:id="10"/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26284D">
        <w:rPr>
          <w:sz w:val="28"/>
          <w:szCs w:val="28"/>
        </w:rPr>
        <w:t>После выбора тем</w:t>
      </w:r>
      <w:r w:rsidR="000E10E9">
        <w:rPr>
          <w:sz w:val="28"/>
          <w:szCs w:val="28"/>
        </w:rPr>
        <w:t xml:space="preserve">ы и составления плана </w:t>
      </w:r>
      <w:r w:rsidRPr="0026284D">
        <w:rPr>
          <w:sz w:val="28"/>
          <w:szCs w:val="28"/>
        </w:rPr>
        <w:t xml:space="preserve"> курсовой работы   </w:t>
      </w:r>
      <w:r>
        <w:rPr>
          <w:sz w:val="28"/>
          <w:szCs w:val="28"/>
        </w:rPr>
        <w:t xml:space="preserve">студент </w:t>
      </w:r>
      <w:r w:rsidRPr="0026284D">
        <w:rPr>
          <w:sz w:val="28"/>
          <w:szCs w:val="28"/>
        </w:rPr>
        <w:t xml:space="preserve">самостоятельно составляет </w:t>
      </w:r>
      <w:r w:rsidR="000E10E9">
        <w:rPr>
          <w:bCs/>
          <w:sz w:val="28"/>
          <w:szCs w:val="28"/>
        </w:rPr>
        <w:t xml:space="preserve">список </w:t>
      </w:r>
      <w:r w:rsidRPr="00173692">
        <w:rPr>
          <w:bCs/>
          <w:sz w:val="28"/>
          <w:szCs w:val="28"/>
        </w:rPr>
        <w:t xml:space="preserve"> источников</w:t>
      </w:r>
      <w:r w:rsidR="000E10E9">
        <w:rPr>
          <w:bCs/>
          <w:sz w:val="28"/>
          <w:szCs w:val="28"/>
        </w:rPr>
        <w:t>, необходимых</w:t>
      </w:r>
      <w:r w:rsidR="00A13161">
        <w:rPr>
          <w:bCs/>
          <w:sz w:val="28"/>
          <w:szCs w:val="28"/>
        </w:rPr>
        <w:t xml:space="preserve"> </w:t>
      </w:r>
      <w:r w:rsidR="000E10E9">
        <w:rPr>
          <w:bCs/>
          <w:sz w:val="28"/>
          <w:szCs w:val="28"/>
        </w:rPr>
        <w:t>для выполнения курсовой работы и приступает к их изучению.</w:t>
      </w:r>
      <w:r w:rsidR="00A13161">
        <w:rPr>
          <w:bCs/>
          <w:sz w:val="28"/>
          <w:szCs w:val="28"/>
        </w:rPr>
        <w:t xml:space="preserve"> </w:t>
      </w:r>
    </w:p>
    <w:p w:rsidR="00F67657" w:rsidRDefault="00E46241" w:rsidP="00D262EA">
      <w:pPr>
        <w:ind w:firstLine="709"/>
        <w:jc w:val="both"/>
        <w:rPr>
          <w:spacing w:val="1"/>
          <w:sz w:val="28"/>
          <w:szCs w:val="28"/>
        </w:rPr>
      </w:pPr>
      <w:r w:rsidRPr="00173692">
        <w:rPr>
          <w:sz w:val="28"/>
          <w:szCs w:val="28"/>
        </w:rPr>
        <w:t>Главной целью этого этапа явля</w:t>
      </w:r>
      <w:r w:rsidRPr="00173692">
        <w:rPr>
          <w:spacing w:val="1"/>
          <w:sz w:val="28"/>
          <w:szCs w:val="28"/>
        </w:rPr>
        <w:t>ется</w:t>
      </w:r>
      <w:r w:rsidR="00A13161">
        <w:rPr>
          <w:spacing w:val="1"/>
          <w:sz w:val="28"/>
          <w:szCs w:val="28"/>
        </w:rPr>
        <w:t xml:space="preserve"> </w:t>
      </w:r>
      <w:r w:rsidR="000E10E9">
        <w:rPr>
          <w:spacing w:val="1"/>
          <w:sz w:val="28"/>
          <w:szCs w:val="28"/>
        </w:rPr>
        <w:t>приобщение</w:t>
      </w:r>
      <w:r w:rsidR="00A00F75" w:rsidRPr="00A00F75">
        <w:rPr>
          <w:spacing w:val="1"/>
          <w:sz w:val="28"/>
          <w:szCs w:val="28"/>
        </w:rPr>
        <w:t xml:space="preserve"> студента к самостоятельной, творческой, инициативной раб</w:t>
      </w:r>
      <w:r w:rsidR="000E10E9">
        <w:rPr>
          <w:spacing w:val="1"/>
          <w:sz w:val="28"/>
          <w:szCs w:val="28"/>
        </w:rPr>
        <w:t xml:space="preserve">оте с экономической литературой по избранной теме. </w:t>
      </w:r>
      <w:r w:rsidR="00A53F37">
        <w:rPr>
          <w:spacing w:val="1"/>
          <w:sz w:val="28"/>
          <w:szCs w:val="28"/>
        </w:rPr>
        <w:t>Алгоритм работы с источниками</w:t>
      </w:r>
      <w:r w:rsidR="00F67657">
        <w:rPr>
          <w:spacing w:val="1"/>
          <w:sz w:val="28"/>
          <w:szCs w:val="28"/>
        </w:rPr>
        <w:t xml:space="preserve"> сводится к следующему</w:t>
      </w:r>
      <w:r w:rsidR="00A53F37">
        <w:rPr>
          <w:spacing w:val="1"/>
          <w:sz w:val="28"/>
          <w:szCs w:val="28"/>
        </w:rPr>
        <w:t xml:space="preserve">: </w:t>
      </w:r>
    </w:p>
    <w:p w:rsidR="00F67657" w:rsidRPr="00FB2574" w:rsidRDefault="00A53F37" w:rsidP="00FB2574">
      <w:pPr>
        <w:pStyle w:val="aa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pacing w:val="1"/>
          <w:sz w:val="28"/>
          <w:szCs w:val="28"/>
        </w:rPr>
      </w:pPr>
      <w:r w:rsidRPr="00FB2574">
        <w:rPr>
          <w:spacing w:val="1"/>
          <w:sz w:val="28"/>
          <w:szCs w:val="28"/>
        </w:rPr>
        <w:t>изучить учебные и научные работы отечественных и зарубежных авторов по данной теме (учебники, монографии,</w:t>
      </w:r>
      <w:r w:rsidR="00AE6C33" w:rsidRPr="00FB2574">
        <w:rPr>
          <w:spacing w:val="1"/>
          <w:sz w:val="28"/>
          <w:szCs w:val="28"/>
        </w:rPr>
        <w:t xml:space="preserve"> словари,</w:t>
      </w:r>
      <w:r w:rsidR="00A13161" w:rsidRPr="00FB2574">
        <w:rPr>
          <w:spacing w:val="1"/>
          <w:sz w:val="28"/>
          <w:szCs w:val="28"/>
        </w:rPr>
        <w:t xml:space="preserve"> </w:t>
      </w:r>
      <w:r w:rsidRPr="00FB2574">
        <w:rPr>
          <w:spacing w:val="1"/>
          <w:sz w:val="28"/>
          <w:szCs w:val="28"/>
        </w:rPr>
        <w:t>публикации в периодической печати и статистические данные);</w:t>
      </w:r>
    </w:p>
    <w:p w:rsidR="00F67657" w:rsidRPr="00FB2574" w:rsidRDefault="00A53F37" w:rsidP="00FB2574">
      <w:pPr>
        <w:pStyle w:val="aa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pacing w:val="1"/>
          <w:sz w:val="28"/>
          <w:szCs w:val="28"/>
        </w:rPr>
      </w:pPr>
      <w:r w:rsidRPr="00FB2574">
        <w:rPr>
          <w:spacing w:val="1"/>
          <w:sz w:val="28"/>
          <w:szCs w:val="28"/>
        </w:rPr>
        <w:t xml:space="preserve">проанализировать правительственные документы по </w:t>
      </w:r>
      <w:r w:rsidR="00501DFC" w:rsidRPr="00FB2574">
        <w:rPr>
          <w:spacing w:val="1"/>
          <w:sz w:val="28"/>
          <w:szCs w:val="28"/>
        </w:rPr>
        <w:t>избранной теме</w:t>
      </w:r>
      <w:r w:rsidRPr="00FB2574">
        <w:rPr>
          <w:spacing w:val="1"/>
          <w:sz w:val="28"/>
          <w:szCs w:val="28"/>
        </w:rPr>
        <w:t>;</w:t>
      </w:r>
    </w:p>
    <w:p w:rsidR="00F67657" w:rsidRPr="00FB2574" w:rsidRDefault="00F67657" w:rsidP="00FB2574">
      <w:pPr>
        <w:pStyle w:val="aa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pacing w:val="1"/>
          <w:sz w:val="28"/>
          <w:szCs w:val="28"/>
        </w:rPr>
      </w:pPr>
      <w:r w:rsidRPr="00FB2574">
        <w:rPr>
          <w:spacing w:val="1"/>
          <w:sz w:val="28"/>
          <w:szCs w:val="28"/>
        </w:rPr>
        <w:t>найти</w:t>
      </w:r>
      <w:r w:rsidR="00A00F75" w:rsidRPr="00FB2574">
        <w:rPr>
          <w:spacing w:val="1"/>
          <w:sz w:val="28"/>
          <w:szCs w:val="28"/>
        </w:rPr>
        <w:t xml:space="preserve"> основные положения, о</w:t>
      </w:r>
      <w:r w:rsidRPr="00FB2574">
        <w:rPr>
          <w:spacing w:val="1"/>
          <w:sz w:val="28"/>
          <w:szCs w:val="28"/>
        </w:rPr>
        <w:t>тносящиеся к избранной тематике;</w:t>
      </w:r>
    </w:p>
    <w:p w:rsidR="004868E0" w:rsidRPr="00FB2574" w:rsidRDefault="00F67657" w:rsidP="00FB2574">
      <w:pPr>
        <w:pStyle w:val="aa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spacing w:val="1"/>
          <w:sz w:val="28"/>
          <w:szCs w:val="28"/>
        </w:rPr>
      </w:pPr>
      <w:r w:rsidRPr="00FB2574">
        <w:rPr>
          <w:spacing w:val="1"/>
          <w:sz w:val="28"/>
          <w:szCs w:val="28"/>
        </w:rPr>
        <w:t>осуществи</w:t>
      </w:r>
      <w:r w:rsidR="00A00F75" w:rsidRPr="00FB2574">
        <w:rPr>
          <w:spacing w:val="1"/>
          <w:sz w:val="28"/>
          <w:szCs w:val="28"/>
        </w:rPr>
        <w:t>ть подбор, обработку и анализ конкретного</w:t>
      </w:r>
      <w:r w:rsidRPr="00FB2574">
        <w:rPr>
          <w:spacing w:val="1"/>
          <w:sz w:val="28"/>
          <w:szCs w:val="28"/>
        </w:rPr>
        <w:t xml:space="preserve"> статистического материала.</w:t>
      </w:r>
    </w:p>
    <w:p w:rsidR="007F3B4B" w:rsidRPr="004868E0" w:rsidRDefault="007F3B4B" w:rsidP="00D262EA">
      <w:pPr>
        <w:ind w:firstLine="709"/>
        <w:jc w:val="both"/>
        <w:rPr>
          <w:spacing w:val="1"/>
          <w:sz w:val="28"/>
          <w:szCs w:val="28"/>
        </w:rPr>
      </w:pPr>
      <w:r>
        <w:rPr>
          <w:sz w:val="28"/>
        </w:rPr>
        <w:t>Читая и конспектируя научную литературу, следует сразу думать о том, как она будет представлена в тексте курсовой работы. Содержание</w:t>
      </w:r>
      <w:r w:rsidR="001C681D">
        <w:rPr>
          <w:sz w:val="28"/>
        </w:rPr>
        <w:t xml:space="preserve"> источников</w:t>
      </w:r>
      <w:r>
        <w:rPr>
          <w:sz w:val="28"/>
        </w:rPr>
        <w:t xml:space="preserve"> следует обрабатывать и в таком виде </w:t>
      </w:r>
      <w:r>
        <w:rPr>
          <w:sz w:val="28"/>
        </w:rPr>
        <w:lastRenderedPageBreak/>
        <w:t>использ</w:t>
      </w:r>
      <w:r w:rsidR="004868E0">
        <w:rPr>
          <w:sz w:val="28"/>
        </w:rPr>
        <w:t>овать в собственном тексте</w:t>
      </w:r>
      <w:r w:rsidR="004868E0" w:rsidRPr="00CB740D">
        <w:rPr>
          <w:sz w:val="28"/>
          <w:szCs w:val="28"/>
        </w:rPr>
        <w:t xml:space="preserve">. </w:t>
      </w:r>
      <w:r w:rsidR="00CB740D" w:rsidRPr="00CB740D">
        <w:rPr>
          <w:sz w:val="28"/>
          <w:szCs w:val="28"/>
        </w:rPr>
        <w:t>Записи из источников могут быть сделаны в виде выписок, конспектов. При этом выбираются для выписки наиболее важные, весомые высказывания, основные идеи, которые необходимо процитировать в курсовой работе. После каждой цитаты должна быть сноска на автора и источник (</w:t>
      </w:r>
      <w:r w:rsidR="00CB740D">
        <w:rPr>
          <w:sz w:val="28"/>
          <w:szCs w:val="28"/>
        </w:rPr>
        <w:t xml:space="preserve">автор, </w:t>
      </w:r>
      <w:r w:rsidR="00CB740D" w:rsidRPr="00CB740D">
        <w:rPr>
          <w:sz w:val="28"/>
          <w:szCs w:val="28"/>
        </w:rPr>
        <w:t xml:space="preserve">название работы, издательство, место и год издания, номер страницы). </w:t>
      </w:r>
      <w:r w:rsidR="00CB740D">
        <w:rPr>
          <w:sz w:val="28"/>
          <w:szCs w:val="28"/>
        </w:rPr>
        <w:t>И</w:t>
      </w:r>
      <w:r w:rsidR="004868E0" w:rsidRPr="004868E0">
        <w:rPr>
          <w:sz w:val="28"/>
          <w:szCs w:val="28"/>
        </w:rPr>
        <w:t>зучая</w:t>
      </w:r>
      <w:r w:rsidR="004868E0">
        <w:rPr>
          <w:sz w:val="28"/>
        </w:rPr>
        <w:t xml:space="preserve"> статистические данные, следует</w:t>
      </w:r>
      <w:r w:rsidR="00D262EA">
        <w:rPr>
          <w:sz w:val="28"/>
        </w:rPr>
        <w:t xml:space="preserve"> </w:t>
      </w:r>
      <w:r w:rsidR="00F67657" w:rsidRPr="00F67657">
        <w:rPr>
          <w:sz w:val="28"/>
        </w:rPr>
        <w:t xml:space="preserve">составлять (при необходимости) таблицы и диаграммы и на их основе предоставлять обоснованные выводы.  </w:t>
      </w:r>
    </w:p>
    <w:p w:rsidR="00AE6C33" w:rsidRDefault="00E46241" w:rsidP="00D262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В процессе составления списка необход</w:t>
      </w:r>
      <w:r w:rsidR="0042267F">
        <w:rPr>
          <w:sz w:val="28"/>
          <w:szCs w:val="28"/>
        </w:rPr>
        <w:t>имо изучить следующие источники:</w:t>
      </w:r>
    </w:p>
    <w:p w:rsidR="00AE6C33" w:rsidRPr="00177631" w:rsidRDefault="0042267F" w:rsidP="00177631">
      <w:pPr>
        <w:pStyle w:val="aa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177631">
        <w:rPr>
          <w:sz w:val="28"/>
          <w:szCs w:val="28"/>
        </w:rPr>
        <w:t>нормативные правовые акты;</w:t>
      </w:r>
    </w:p>
    <w:p w:rsidR="00AE6C33" w:rsidRPr="00177631" w:rsidRDefault="0042267F" w:rsidP="00177631">
      <w:pPr>
        <w:pStyle w:val="aa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177631">
        <w:rPr>
          <w:sz w:val="28"/>
          <w:szCs w:val="28"/>
        </w:rPr>
        <w:t>учебная литература;</w:t>
      </w:r>
    </w:p>
    <w:p w:rsidR="00AE6C33" w:rsidRPr="00177631" w:rsidRDefault="0042267F" w:rsidP="00177631">
      <w:pPr>
        <w:pStyle w:val="aa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177631">
        <w:rPr>
          <w:sz w:val="28"/>
          <w:szCs w:val="28"/>
        </w:rPr>
        <w:t>научная литература;</w:t>
      </w:r>
    </w:p>
    <w:p w:rsidR="00AE6C33" w:rsidRPr="00177631" w:rsidRDefault="0042267F" w:rsidP="00177631">
      <w:pPr>
        <w:pStyle w:val="aa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177631">
        <w:rPr>
          <w:sz w:val="28"/>
          <w:szCs w:val="28"/>
        </w:rPr>
        <w:t>периодические издания (статьи из журналов и газет);</w:t>
      </w:r>
    </w:p>
    <w:p w:rsidR="00E46241" w:rsidRPr="00177631" w:rsidRDefault="0018271D" w:rsidP="00177631">
      <w:pPr>
        <w:pStyle w:val="aa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709" w:firstLine="0"/>
        <w:jc w:val="both"/>
        <w:rPr>
          <w:sz w:val="28"/>
          <w:szCs w:val="28"/>
        </w:rPr>
      </w:pPr>
      <w:r w:rsidRPr="00177631">
        <w:rPr>
          <w:sz w:val="28"/>
          <w:szCs w:val="28"/>
        </w:rPr>
        <w:t>интернет-ресурсы и т.п.</w:t>
      </w:r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Общий список использованных источников должен содержать не менее </w:t>
      </w:r>
      <w:proofErr w:type="spellStart"/>
      <w:r w:rsidR="00AF76B0">
        <w:rPr>
          <w:sz w:val="28"/>
          <w:szCs w:val="28"/>
        </w:rPr>
        <w:t>15</w:t>
      </w:r>
      <w:r w:rsidRPr="0026284D">
        <w:rPr>
          <w:sz w:val="28"/>
          <w:szCs w:val="28"/>
        </w:rPr>
        <w:t>наименований</w:t>
      </w:r>
      <w:proofErr w:type="spellEnd"/>
      <w:r>
        <w:rPr>
          <w:rStyle w:val="a7"/>
          <w:sz w:val="28"/>
          <w:szCs w:val="28"/>
        </w:rPr>
        <w:footnoteReference w:id="1"/>
      </w:r>
      <w:r w:rsidR="000E10E9">
        <w:rPr>
          <w:sz w:val="28"/>
          <w:szCs w:val="28"/>
        </w:rPr>
        <w:t xml:space="preserve"> (но не более 25 наименований),</w:t>
      </w:r>
      <w:r w:rsidRPr="0026284D">
        <w:rPr>
          <w:sz w:val="28"/>
          <w:szCs w:val="28"/>
        </w:rPr>
        <w:t xml:space="preserve"> не</w:t>
      </w:r>
      <w:bookmarkStart w:id="11" w:name="page19"/>
      <w:bookmarkEnd w:id="11"/>
      <w:r w:rsidRPr="0026284D">
        <w:rPr>
          <w:sz w:val="28"/>
          <w:szCs w:val="28"/>
        </w:rPr>
        <w:t xml:space="preserve"> менее </w:t>
      </w:r>
      <w:r w:rsidR="007F3B4B">
        <w:rPr>
          <w:sz w:val="28"/>
          <w:szCs w:val="28"/>
        </w:rPr>
        <w:t>60</w:t>
      </w:r>
      <w:r w:rsidRPr="0026284D">
        <w:rPr>
          <w:i/>
          <w:iCs/>
          <w:sz w:val="28"/>
          <w:szCs w:val="28"/>
        </w:rPr>
        <w:t xml:space="preserve">% </w:t>
      </w:r>
      <w:r w:rsidRPr="0026284D">
        <w:rPr>
          <w:iCs/>
          <w:sz w:val="28"/>
          <w:szCs w:val="28"/>
        </w:rPr>
        <w:t>из которых</w:t>
      </w:r>
      <w:r w:rsidR="00D262EA">
        <w:rPr>
          <w:iCs/>
          <w:sz w:val="28"/>
          <w:szCs w:val="28"/>
        </w:rPr>
        <w:t xml:space="preserve"> </w:t>
      </w:r>
      <w:r w:rsidRPr="0026284D">
        <w:rPr>
          <w:sz w:val="28"/>
          <w:szCs w:val="28"/>
        </w:rPr>
        <w:t>должны быть изданы в последние пять лет</w:t>
      </w:r>
      <w:r w:rsidRPr="0026284D">
        <w:rPr>
          <w:rStyle w:val="a7"/>
          <w:sz w:val="28"/>
          <w:szCs w:val="28"/>
        </w:rPr>
        <w:footnoteReference w:id="2"/>
      </w:r>
      <w:r w:rsidRPr="0026284D">
        <w:rPr>
          <w:sz w:val="28"/>
          <w:szCs w:val="28"/>
        </w:rPr>
        <w:t>.</w:t>
      </w:r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Не менее </w:t>
      </w:r>
      <w:r w:rsidR="0050681B">
        <w:rPr>
          <w:sz w:val="28"/>
          <w:szCs w:val="28"/>
        </w:rPr>
        <w:t>5</w:t>
      </w:r>
      <w:r w:rsidR="007F3B4B">
        <w:rPr>
          <w:sz w:val="28"/>
          <w:szCs w:val="28"/>
        </w:rPr>
        <w:t>0</w:t>
      </w:r>
      <w:r w:rsidRPr="0026284D">
        <w:rPr>
          <w:i/>
          <w:iCs/>
          <w:sz w:val="28"/>
          <w:szCs w:val="28"/>
        </w:rPr>
        <w:t xml:space="preserve">% </w:t>
      </w:r>
      <w:r w:rsidRPr="0026284D">
        <w:rPr>
          <w:iCs/>
          <w:sz w:val="28"/>
          <w:szCs w:val="28"/>
        </w:rPr>
        <w:t>использованных</w:t>
      </w:r>
      <w:r w:rsidR="00D262EA">
        <w:rPr>
          <w:iCs/>
          <w:sz w:val="28"/>
          <w:szCs w:val="28"/>
        </w:rPr>
        <w:t xml:space="preserve"> </w:t>
      </w:r>
      <w:r w:rsidRPr="0026284D">
        <w:rPr>
          <w:sz w:val="28"/>
          <w:szCs w:val="28"/>
        </w:rPr>
        <w:t>источников обязательно должны быть упомянуты в тексте курсовой работы, т.е. по тексту работы</w:t>
      </w:r>
      <w:r>
        <w:rPr>
          <w:sz w:val="28"/>
          <w:szCs w:val="28"/>
        </w:rPr>
        <w:t xml:space="preserve"> должны быть</w:t>
      </w:r>
      <w:r w:rsidRPr="0026284D">
        <w:rPr>
          <w:sz w:val="28"/>
          <w:szCs w:val="28"/>
        </w:rPr>
        <w:t xml:space="preserve"> оформлены ссылки на используемые источники</w:t>
      </w:r>
      <w:r w:rsidRPr="0026284D">
        <w:rPr>
          <w:rStyle w:val="a7"/>
          <w:sz w:val="28"/>
          <w:szCs w:val="28"/>
        </w:rPr>
        <w:footnoteReference w:id="3"/>
      </w:r>
      <w:r w:rsidRPr="0026284D">
        <w:rPr>
          <w:sz w:val="28"/>
          <w:szCs w:val="28"/>
        </w:rPr>
        <w:t>.</w:t>
      </w:r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6241" w:rsidRPr="0026284D" w:rsidRDefault="00E46241" w:rsidP="00D262EA">
      <w:pPr>
        <w:pStyle w:val="2"/>
        <w:spacing w:before="0" w:after="0"/>
        <w:jc w:val="center"/>
        <w:rPr>
          <w:rFonts w:ascii="Times New Roman" w:hAnsi="Times New Roman"/>
          <w:i w:val="0"/>
        </w:rPr>
      </w:pPr>
      <w:bookmarkStart w:id="12" w:name="_Toc432497897"/>
      <w:bookmarkStart w:id="13" w:name="_Toc452038169"/>
      <w:bookmarkStart w:id="14" w:name="_Toc452038222"/>
      <w:bookmarkStart w:id="15" w:name="_Toc452111299"/>
      <w:r w:rsidRPr="0026284D">
        <w:rPr>
          <w:rFonts w:ascii="Times New Roman" w:hAnsi="Times New Roman"/>
          <w:i w:val="0"/>
        </w:rPr>
        <w:t xml:space="preserve">4.3. Структура курсовой работы  </w:t>
      </w:r>
      <w:bookmarkEnd w:id="12"/>
      <w:bookmarkEnd w:id="13"/>
      <w:bookmarkEnd w:id="14"/>
      <w:bookmarkEnd w:id="15"/>
    </w:p>
    <w:p w:rsidR="00E46241" w:rsidRDefault="00E46241" w:rsidP="00D262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Составными элементами структуры курсовой работы</w:t>
      </w:r>
      <w:r w:rsidR="00D262EA">
        <w:rPr>
          <w:sz w:val="28"/>
          <w:szCs w:val="28"/>
        </w:rPr>
        <w:t xml:space="preserve"> </w:t>
      </w:r>
      <w:r w:rsidRPr="0026284D">
        <w:rPr>
          <w:sz w:val="28"/>
          <w:szCs w:val="28"/>
        </w:rPr>
        <w:t>являются: введение, основная часть (</w:t>
      </w:r>
      <w:proofErr w:type="spellStart"/>
      <w:r w:rsidR="007F3B4B">
        <w:rPr>
          <w:sz w:val="28"/>
          <w:szCs w:val="28"/>
        </w:rPr>
        <w:t>2-3</w:t>
      </w:r>
      <w:r w:rsidRPr="0026284D">
        <w:rPr>
          <w:sz w:val="28"/>
          <w:szCs w:val="28"/>
        </w:rPr>
        <w:t>главы</w:t>
      </w:r>
      <w:proofErr w:type="spellEnd"/>
      <w:r w:rsidRPr="0026284D">
        <w:rPr>
          <w:sz w:val="28"/>
          <w:szCs w:val="28"/>
        </w:rPr>
        <w:t xml:space="preserve">), заключение, список использованных источников, приложения. </w:t>
      </w:r>
    </w:p>
    <w:p w:rsidR="00EA0215" w:rsidRPr="0026284D" w:rsidRDefault="00EA0215" w:rsidP="00D262E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16" w:name="8"/>
      <w:bookmarkEnd w:id="16"/>
      <w:r w:rsidRPr="0026284D">
        <w:rPr>
          <w:b/>
          <w:bCs/>
          <w:sz w:val="28"/>
          <w:szCs w:val="28"/>
        </w:rPr>
        <w:t>Введение</w:t>
      </w:r>
      <w:r w:rsidRPr="0026284D">
        <w:rPr>
          <w:rStyle w:val="a7"/>
          <w:b/>
          <w:bCs/>
          <w:sz w:val="28"/>
          <w:szCs w:val="28"/>
        </w:rPr>
        <w:footnoteReference w:id="4"/>
      </w:r>
    </w:p>
    <w:p w:rsidR="00E46241" w:rsidRPr="00BC126E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Введение является теоретико-методологической </w:t>
      </w:r>
      <w:r>
        <w:rPr>
          <w:sz w:val="28"/>
          <w:szCs w:val="28"/>
        </w:rPr>
        <w:t>частью, в которой</w:t>
      </w:r>
      <w:r w:rsidRPr="0026284D">
        <w:rPr>
          <w:sz w:val="28"/>
          <w:szCs w:val="28"/>
        </w:rPr>
        <w:t xml:space="preserve"> студент должен </w:t>
      </w:r>
      <w:r w:rsidRPr="00BC126E">
        <w:rPr>
          <w:sz w:val="28"/>
          <w:szCs w:val="28"/>
        </w:rPr>
        <w:t>раскрыть актуальность темы и причины, побудившие его</w:t>
      </w:r>
      <w:r w:rsidR="00C73419">
        <w:rPr>
          <w:sz w:val="28"/>
          <w:szCs w:val="28"/>
        </w:rPr>
        <w:t xml:space="preserve"> выбрать данную тему;</w:t>
      </w:r>
      <w:r>
        <w:rPr>
          <w:sz w:val="28"/>
          <w:szCs w:val="28"/>
        </w:rPr>
        <w:t xml:space="preserve"> степень ее</w:t>
      </w:r>
      <w:r w:rsidRPr="00BC126E">
        <w:rPr>
          <w:sz w:val="28"/>
          <w:szCs w:val="28"/>
        </w:rPr>
        <w:t xml:space="preserve"> </w:t>
      </w:r>
      <w:proofErr w:type="spellStart"/>
      <w:r w:rsidRPr="00BC126E">
        <w:rPr>
          <w:sz w:val="28"/>
          <w:szCs w:val="28"/>
        </w:rPr>
        <w:t>разработанности</w:t>
      </w:r>
      <w:proofErr w:type="spellEnd"/>
      <w:r w:rsidRPr="00BC126E">
        <w:rPr>
          <w:sz w:val="28"/>
          <w:szCs w:val="28"/>
        </w:rPr>
        <w:t xml:space="preserve"> в настоящее время – с указан</w:t>
      </w:r>
      <w:r w:rsidR="00C73419">
        <w:rPr>
          <w:sz w:val="28"/>
          <w:szCs w:val="28"/>
        </w:rPr>
        <w:t>ием основных научных источников;</w:t>
      </w:r>
      <w:r w:rsidR="00D262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описать </w:t>
      </w:r>
      <w:r w:rsidRPr="00BC126E">
        <w:rPr>
          <w:sz w:val="28"/>
          <w:szCs w:val="28"/>
        </w:rPr>
        <w:t>объект и предмет исследования</w:t>
      </w:r>
      <w:r w:rsidR="00AE6C33">
        <w:rPr>
          <w:sz w:val="28"/>
          <w:szCs w:val="28"/>
        </w:rPr>
        <w:t>;</w:t>
      </w:r>
      <w:r w:rsidRPr="00BC126E">
        <w:rPr>
          <w:sz w:val="28"/>
          <w:szCs w:val="28"/>
        </w:rPr>
        <w:t xml:space="preserve"> цели и задачи, которые</w:t>
      </w:r>
      <w:r w:rsidR="00AE6C33">
        <w:rPr>
          <w:sz w:val="28"/>
          <w:szCs w:val="28"/>
        </w:rPr>
        <w:t xml:space="preserve"> ставит перед собой обучающийся;</w:t>
      </w:r>
      <w:r w:rsidRPr="00BC126E">
        <w:rPr>
          <w:sz w:val="28"/>
          <w:szCs w:val="28"/>
        </w:rPr>
        <w:t xml:space="preserve"> методы исследования.</w:t>
      </w:r>
      <w:r w:rsidR="007F3B4B">
        <w:rPr>
          <w:sz w:val="28"/>
          <w:szCs w:val="28"/>
        </w:rPr>
        <w:t xml:space="preserve"> Рекомендуемый объем </w:t>
      </w:r>
      <w:r w:rsidR="00AE6C33">
        <w:rPr>
          <w:sz w:val="28"/>
          <w:szCs w:val="28"/>
        </w:rPr>
        <w:t xml:space="preserve"> - </w:t>
      </w:r>
      <w:r w:rsidR="007F3B4B">
        <w:rPr>
          <w:sz w:val="28"/>
          <w:szCs w:val="28"/>
        </w:rPr>
        <w:t>не менее 2</w:t>
      </w:r>
      <w:r w:rsidR="00AE6C33">
        <w:rPr>
          <w:sz w:val="28"/>
          <w:szCs w:val="28"/>
        </w:rPr>
        <w:t>-х</w:t>
      </w:r>
      <w:r w:rsidR="007F3B4B">
        <w:rPr>
          <w:sz w:val="28"/>
          <w:szCs w:val="28"/>
        </w:rPr>
        <w:t xml:space="preserve"> страниц.</w:t>
      </w:r>
    </w:p>
    <w:p w:rsidR="00596506" w:rsidRPr="00596506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26284D">
        <w:rPr>
          <w:b/>
          <w:bCs/>
          <w:sz w:val="28"/>
          <w:szCs w:val="28"/>
        </w:rPr>
        <w:t>Основная часть</w:t>
      </w:r>
      <w:r w:rsidRPr="0026284D">
        <w:rPr>
          <w:rStyle w:val="a7"/>
          <w:b/>
          <w:bCs/>
          <w:sz w:val="28"/>
          <w:szCs w:val="28"/>
        </w:rPr>
        <w:footnoteReference w:id="5"/>
      </w:r>
    </w:p>
    <w:p w:rsidR="00C73419" w:rsidRDefault="00596506" w:rsidP="00D262EA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Основной текст </w:t>
      </w:r>
      <w:r w:rsidR="00C73419" w:rsidRPr="00C73419">
        <w:rPr>
          <w:sz w:val="28"/>
        </w:rPr>
        <w:t>курсовой работы</w:t>
      </w:r>
      <w:r w:rsidR="00D551F5">
        <w:rPr>
          <w:sz w:val="28"/>
        </w:rPr>
        <w:t xml:space="preserve"> состоит из двух – трёх</w:t>
      </w:r>
      <w:r w:rsidR="00C73419">
        <w:rPr>
          <w:sz w:val="28"/>
        </w:rPr>
        <w:t xml:space="preserve"> глав. Как правило, первая глава является теоретической, вторая – аналитической, третья – проектной.</w:t>
      </w:r>
    </w:p>
    <w:p w:rsidR="00F535CB" w:rsidRDefault="00C73419" w:rsidP="00D262EA">
      <w:pPr>
        <w:ind w:firstLine="709"/>
        <w:jc w:val="both"/>
        <w:rPr>
          <w:sz w:val="28"/>
        </w:rPr>
      </w:pPr>
      <w:r>
        <w:rPr>
          <w:sz w:val="28"/>
        </w:rPr>
        <w:t>В разделах (параграфах) первой главы (их может быть от 2</w:t>
      </w:r>
      <w:r w:rsidR="003A7451">
        <w:rPr>
          <w:sz w:val="28"/>
        </w:rPr>
        <w:t>-х</w:t>
      </w:r>
      <w:r>
        <w:rPr>
          <w:sz w:val="28"/>
        </w:rPr>
        <w:t xml:space="preserve"> до 4</w:t>
      </w:r>
      <w:r w:rsidR="003A7451">
        <w:rPr>
          <w:sz w:val="28"/>
        </w:rPr>
        <w:t>-х</w:t>
      </w:r>
      <w:r>
        <w:rPr>
          <w:sz w:val="28"/>
        </w:rPr>
        <w:t>) логически развивается тема исследования</w:t>
      </w:r>
      <w:r w:rsidR="00F535CB">
        <w:rPr>
          <w:sz w:val="28"/>
        </w:rPr>
        <w:t>.  Анализируются и сопоставляются различные точки зрения, делается попытка изложения собственных взглядов студента.</w:t>
      </w:r>
    </w:p>
    <w:p w:rsidR="00F535CB" w:rsidRDefault="00F535CB" w:rsidP="00D262EA">
      <w:pPr>
        <w:ind w:firstLine="709"/>
        <w:jc w:val="both"/>
        <w:rPr>
          <w:sz w:val="28"/>
        </w:rPr>
      </w:pPr>
      <w:r>
        <w:rPr>
          <w:sz w:val="28"/>
        </w:rPr>
        <w:t>Во второй главе, как правило, исследуется практика деятельности экономических агентов.</w:t>
      </w:r>
      <w:r w:rsidR="00D262EA">
        <w:rPr>
          <w:sz w:val="28"/>
        </w:rPr>
        <w:t xml:space="preserve"> </w:t>
      </w:r>
      <w:r>
        <w:rPr>
          <w:sz w:val="28"/>
        </w:rPr>
        <w:t>Анализируютс</w:t>
      </w:r>
      <w:r w:rsidRPr="00F535CB">
        <w:rPr>
          <w:sz w:val="28"/>
        </w:rPr>
        <w:t>я</w:t>
      </w:r>
      <w:r>
        <w:rPr>
          <w:sz w:val="28"/>
        </w:rPr>
        <w:t xml:space="preserve"> доступные статистические данные российских и зарубежных источников; выявляются и формулируются реальные проблемы.</w:t>
      </w:r>
    </w:p>
    <w:p w:rsidR="00F535CB" w:rsidRDefault="00F535CB" w:rsidP="00D262EA">
      <w:pPr>
        <w:ind w:firstLine="709"/>
        <w:jc w:val="both"/>
        <w:rPr>
          <w:sz w:val="28"/>
        </w:rPr>
      </w:pPr>
      <w:r>
        <w:rPr>
          <w:sz w:val="28"/>
        </w:rPr>
        <w:t>В третьей главе представляются предложения по решению представленных проблем, прогнозы по развития выявленных тенденций.</w:t>
      </w:r>
    </w:p>
    <w:p w:rsidR="00C73419" w:rsidRDefault="00D14646" w:rsidP="00D262EA">
      <w:pPr>
        <w:ind w:firstLine="709"/>
        <w:jc w:val="both"/>
        <w:rPr>
          <w:sz w:val="28"/>
        </w:rPr>
      </w:pPr>
      <w:r>
        <w:rPr>
          <w:sz w:val="28"/>
        </w:rPr>
        <w:t xml:space="preserve">Каждый раздел и каждая </w:t>
      </w:r>
      <w:r w:rsidR="00F535CB" w:rsidRPr="00F535CB">
        <w:rPr>
          <w:sz w:val="28"/>
        </w:rPr>
        <w:t xml:space="preserve"> глава должна заканчиваться краткими выводами.</w:t>
      </w:r>
      <w:r w:rsidR="003A7451">
        <w:rPr>
          <w:sz w:val="28"/>
        </w:rPr>
        <w:t xml:space="preserve"> Кроме того, желательно  сделать логическую отсылку к следующему разделу работы.</w:t>
      </w:r>
    </w:p>
    <w:p w:rsidR="009653F8" w:rsidRDefault="00596506" w:rsidP="00D262EA">
      <w:pPr>
        <w:ind w:firstLine="709"/>
        <w:jc w:val="both"/>
        <w:rPr>
          <w:sz w:val="28"/>
        </w:rPr>
      </w:pPr>
      <w:r>
        <w:rPr>
          <w:sz w:val="28"/>
        </w:rPr>
        <w:t>В целом содержание основного текста должно в обязательном порядке соответ</w:t>
      </w:r>
      <w:r w:rsidR="00D14646">
        <w:rPr>
          <w:sz w:val="28"/>
        </w:rPr>
        <w:t>ствовать выбранной теме</w:t>
      </w:r>
      <w:r w:rsidR="00F535CB">
        <w:rPr>
          <w:sz w:val="28"/>
        </w:rPr>
        <w:t xml:space="preserve">. </w:t>
      </w:r>
      <w:r>
        <w:rPr>
          <w:sz w:val="28"/>
        </w:rPr>
        <w:t>Изложение каждого вопро</w:t>
      </w:r>
      <w:r w:rsidR="009653F8">
        <w:rPr>
          <w:sz w:val="28"/>
        </w:rPr>
        <w:t>са должно быть кратким, но ё</w:t>
      </w:r>
      <w:r>
        <w:rPr>
          <w:sz w:val="28"/>
        </w:rPr>
        <w:t xml:space="preserve">мким, </w:t>
      </w:r>
      <w:r w:rsidR="009653F8">
        <w:rPr>
          <w:sz w:val="28"/>
        </w:rPr>
        <w:t xml:space="preserve">доказательно </w:t>
      </w:r>
      <w:r>
        <w:rPr>
          <w:sz w:val="28"/>
        </w:rPr>
        <w:t>раскрывающим его содержание.</w:t>
      </w:r>
    </w:p>
    <w:p w:rsidR="00596506" w:rsidRDefault="00D14646" w:rsidP="00D262EA">
      <w:pPr>
        <w:ind w:firstLine="709"/>
        <w:jc w:val="both"/>
        <w:rPr>
          <w:sz w:val="28"/>
        </w:rPr>
      </w:pPr>
      <w:r>
        <w:rPr>
          <w:sz w:val="28"/>
        </w:rPr>
        <w:t>З</w:t>
      </w:r>
      <w:r w:rsidRPr="00D14646">
        <w:rPr>
          <w:sz w:val="28"/>
        </w:rPr>
        <w:t>начительно увеличивать количество рассматриваемых в работе вопросов не следует, так как это приводит к поверхностной их разработке либо</w:t>
      </w:r>
      <w:r>
        <w:rPr>
          <w:sz w:val="28"/>
        </w:rPr>
        <w:t xml:space="preserve"> к </w:t>
      </w:r>
      <w:r w:rsidRPr="00D14646">
        <w:rPr>
          <w:sz w:val="28"/>
        </w:rPr>
        <w:t xml:space="preserve"> неоправданному увеличению объема самого текста.</w:t>
      </w:r>
    </w:p>
    <w:p w:rsidR="00E46241" w:rsidRPr="001A5333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b/>
          <w:bCs/>
          <w:sz w:val="28"/>
          <w:szCs w:val="28"/>
        </w:rPr>
        <w:t>Заключени</w:t>
      </w:r>
      <w:r w:rsidRPr="0063449B">
        <w:rPr>
          <w:b/>
          <w:bCs/>
          <w:spacing w:val="-20"/>
          <w:sz w:val="28"/>
          <w:szCs w:val="28"/>
        </w:rPr>
        <w:t>е</w:t>
      </w:r>
      <w:r>
        <w:rPr>
          <w:rStyle w:val="a7"/>
          <w:b/>
          <w:bCs/>
          <w:sz w:val="28"/>
          <w:szCs w:val="28"/>
        </w:rPr>
        <w:footnoteReference w:id="6"/>
      </w:r>
      <w:r w:rsidRPr="0026284D">
        <w:rPr>
          <w:sz w:val="28"/>
          <w:szCs w:val="28"/>
        </w:rPr>
        <w:t>представляет</w:t>
      </w:r>
      <w:r w:rsidR="00D262EA">
        <w:rPr>
          <w:sz w:val="28"/>
          <w:szCs w:val="28"/>
        </w:rPr>
        <w:t xml:space="preserve"> </w:t>
      </w:r>
      <w:r w:rsidRPr="0026284D">
        <w:rPr>
          <w:sz w:val="28"/>
          <w:szCs w:val="28"/>
        </w:rPr>
        <w:t xml:space="preserve">собой изложение </w:t>
      </w:r>
      <w:r>
        <w:rPr>
          <w:sz w:val="28"/>
          <w:szCs w:val="28"/>
        </w:rPr>
        <w:t xml:space="preserve">результатов исследования и </w:t>
      </w:r>
      <w:r w:rsidRPr="001A5333">
        <w:rPr>
          <w:sz w:val="28"/>
          <w:szCs w:val="28"/>
        </w:rPr>
        <w:t>обобщённых выводов, полученных в ходе исследования. Студент должен изложить собственную позицию по спорным вопросам, дать оценку эффективности предлагаемы</w:t>
      </w:r>
      <w:r>
        <w:rPr>
          <w:sz w:val="28"/>
          <w:szCs w:val="28"/>
        </w:rPr>
        <w:t>х</w:t>
      </w:r>
      <w:r w:rsidRPr="001A5333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1A5333">
        <w:rPr>
          <w:sz w:val="28"/>
          <w:szCs w:val="28"/>
        </w:rPr>
        <w:t>.</w:t>
      </w:r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</w:pPr>
      <w:r w:rsidRPr="0026284D">
        <w:rPr>
          <w:sz w:val="28"/>
          <w:szCs w:val="28"/>
        </w:rPr>
        <w:t xml:space="preserve">В курсовой работе возможно наличие </w:t>
      </w:r>
      <w:r w:rsidRPr="0026284D">
        <w:rPr>
          <w:bCs/>
          <w:sz w:val="28"/>
          <w:szCs w:val="28"/>
        </w:rPr>
        <w:t>приложений</w:t>
      </w:r>
      <w:r w:rsidRPr="0063449B">
        <w:rPr>
          <w:bCs/>
          <w:sz w:val="28"/>
          <w:szCs w:val="28"/>
        </w:rPr>
        <w:t>,</w:t>
      </w:r>
      <w:r w:rsidR="00D262E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которых</w:t>
      </w:r>
      <w:r w:rsidRPr="0026284D">
        <w:rPr>
          <w:sz w:val="28"/>
          <w:szCs w:val="28"/>
        </w:rPr>
        <w:t xml:space="preserve"> размещаются: </w:t>
      </w:r>
      <w:r w:rsidR="009653F8">
        <w:rPr>
          <w:i/>
          <w:sz w:val="28"/>
          <w:szCs w:val="28"/>
        </w:rPr>
        <w:t>анкеты</w:t>
      </w:r>
      <w:r w:rsidRPr="0026284D">
        <w:rPr>
          <w:i/>
          <w:sz w:val="28"/>
          <w:szCs w:val="28"/>
        </w:rPr>
        <w:t>, бланк</w:t>
      </w:r>
      <w:r w:rsidR="009653F8">
        <w:rPr>
          <w:i/>
          <w:sz w:val="28"/>
          <w:szCs w:val="28"/>
        </w:rPr>
        <w:t>и</w:t>
      </w:r>
      <w:r w:rsidRPr="0026284D">
        <w:rPr>
          <w:i/>
          <w:sz w:val="28"/>
          <w:szCs w:val="28"/>
        </w:rPr>
        <w:t xml:space="preserve"> интервью,</w:t>
      </w:r>
      <w:r w:rsidR="00D262EA">
        <w:rPr>
          <w:i/>
          <w:sz w:val="28"/>
          <w:szCs w:val="28"/>
        </w:rPr>
        <w:t xml:space="preserve"> </w:t>
      </w:r>
      <w:r w:rsidR="009653F8" w:rsidRPr="009653F8">
        <w:rPr>
          <w:i/>
          <w:sz w:val="28"/>
          <w:szCs w:val="28"/>
        </w:rPr>
        <w:t xml:space="preserve">вспомогательные таблицы, </w:t>
      </w:r>
      <w:r w:rsidRPr="0026284D">
        <w:rPr>
          <w:i/>
          <w:sz w:val="28"/>
          <w:szCs w:val="28"/>
        </w:rPr>
        <w:t xml:space="preserve"> графический материал (</w:t>
      </w:r>
      <w:r w:rsidR="00D14646">
        <w:rPr>
          <w:i/>
          <w:sz w:val="28"/>
          <w:szCs w:val="28"/>
        </w:rPr>
        <w:t>объёмные  схемы и</w:t>
      </w:r>
      <w:r w:rsidRPr="0026284D">
        <w:rPr>
          <w:i/>
          <w:sz w:val="28"/>
          <w:szCs w:val="28"/>
        </w:rPr>
        <w:t xml:space="preserve"> диаграммы), расчеты, не вошедшие в основной текст</w:t>
      </w:r>
      <w:r w:rsidRPr="0026284D">
        <w:rPr>
          <w:sz w:val="28"/>
          <w:szCs w:val="28"/>
        </w:rPr>
        <w:t>.</w:t>
      </w:r>
    </w:p>
    <w:p w:rsidR="00E46241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Материал, включенный в приложения к курсовой работе, в общий объем работы не включается.</w:t>
      </w:r>
    </w:p>
    <w:p w:rsidR="00A14E0E" w:rsidRPr="0026284D" w:rsidRDefault="00A14E0E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46241" w:rsidRPr="0026284D" w:rsidRDefault="00E46241" w:rsidP="00D262EA">
      <w:pPr>
        <w:pStyle w:val="2"/>
        <w:jc w:val="center"/>
        <w:rPr>
          <w:rFonts w:ascii="Times New Roman" w:hAnsi="Times New Roman"/>
          <w:i w:val="0"/>
        </w:rPr>
      </w:pPr>
      <w:bookmarkStart w:id="17" w:name="page21"/>
      <w:bookmarkStart w:id="18" w:name="_Toc432497898"/>
      <w:bookmarkStart w:id="19" w:name="_Toc452038170"/>
      <w:bookmarkStart w:id="20" w:name="_Toc452038223"/>
      <w:bookmarkStart w:id="21" w:name="_Toc452111300"/>
      <w:bookmarkEnd w:id="17"/>
      <w:r w:rsidRPr="0026284D">
        <w:rPr>
          <w:rFonts w:ascii="Times New Roman" w:hAnsi="Times New Roman"/>
          <w:i w:val="0"/>
        </w:rPr>
        <w:t xml:space="preserve">4.4. Оформление курсовой работы  </w:t>
      </w:r>
      <w:bookmarkEnd w:id="18"/>
      <w:bookmarkEnd w:id="19"/>
      <w:bookmarkEnd w:id="20"/>
      <w:bookmarkEnd w:id="21"/>
    </w:p>
    <w:p w:rsidR="00E46241" w:rsidRPr="0026284D" w:rsidRDefault="00E46241" w:rsidP="00D262EA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Оформление курсовой работы должно соответствовать требованиям, предъявляемым к оформлению рукописных учебных и научных работ, рукописей печатных изданий Российской таможенной академии.</w:t>
      </w:r>
    </w:p>
    <w:p w:rsidR="00353F1C" w:rsidRDefault="00353F1C" w:rsidP="00D262EA"/>
    <w:p w:rsidR="00E61E8A" w:rsidRPr="0026284D" w:rsidRDefault="00E61E8A" w:rsidP="00D262EA">
      <w:pPr>
        <w:pStyle w:val="2"/>
        <w:jc w:val="center"/>
        <w:rPr>
          <w:rFonts w:ascii="Times New Roman" w:hAnsi="Times New Roman"/>
          <w:i w:val="0"/>
        </w:rPr>
      </w:pPr>
      <w:bookmarkStart w:id="22" w:name="_Toc432497899"/>
      <w:bookmarkStart w:id="23" w:name="_Toc452038171"/>
      <w:bookmarkStart w:id="24" w:name="_Toc452038224"/>
      <w:bookmarkStart w:id="25" w:name="_Toc452111301"/>
      <w:r w:rsidRPr="0026284D">
        <w:rPr>
          <w:rFonts w:ascii="Times New Roman" w:hAnsi="Times New Roman"/>
          <w:i w:val="0"/>
        </w:rPr>
        <w:t xml:space="preserve">5. ПОДГОТОВКА К ЗАЩИТЕ И ЗАЩИТА КУРСОВОЙ РАБОТЫ  </w:t>
      </w:r>
      <w:bookmarkEnd w:id="22"/>
      <w:bookmarkEnd w:id="23"/>
      <w:bookmarkEnd w:id="24"/>
      <w:bookmarkEnd w:id="25"/>
    </w:p>
    <w:p w:rsidR="00E61E8A" w:rsidRPr="0026284D" w:rsidRDefault="00E61E8A" w:rsidP="00D262EA">
      <w:pPr>
        <w:pStyle w:val="2"/>
        <w:numPr>
          <w:ilvl w:val="1"/>
          <w:numId w:val="6"/>
        </w:numPr>
        <w:tabs>
          <w:tab w:val="left" w:pos="0"/>
        </w:tabs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bookmarkStart w:id="26" w:name="_Toc432497900"/>
      <w:bookmarkStart w:id="27" w:name="_Toc452038172"/>
      <w:bookmarkStart w:id="28" w:name="_Toc452038225"/>
      <w:bookmarkStart w:id="29" w:name="_Toc452111302"/>
      <w:r w:rsidRPr="0026284D">
        <w:rPr>
          <w:rFonts w:ascii="Times New Roman" w:hAnsi="Times New Roman"/>
          <w:i w:val="0"/>
        </w:rPr>
        <w:t xml:space="preserve">Проверка и рецензирование курсовой работы  </w:t>
      </w:r>
      <w:bookmarkEnd w:id="26"/>
      <w:bookmarkEnd w:id="27"/>
      <w:bookmarkEnd w:id="28"/>
      <w:bookmarkEnd w:id="29"/>
    </w:p>
    <w:p w:rsidR="00E61E8A" w:rsidRPr="0026284D" w:rsidRDefault="00E61E8A" w:rsidP="00D262EA">
      <w:pPr>
        <w:pStyle w:val="aa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Подготовленная в соответствии с установленными требованиями курсовая работа должна быть представлена руководителю согласно</w:t>
      </w:r>
      <w:r>
        <w:rPr>
          <w:sz w:val="28"/>
          <w:szCs w:val="28"/>
        </w:rPr>
        <w:t xml:space="preserve"> срокам, указанным</w:t>
      </w:r>
      <w:r w:rsidR="00D262EA">
        <w:rPr>
          <w:sz w:val="28"/>
          <w:szCs w:val="28"/>
        </w:rPr>
        <w:t xml:space="preserve"> </w:t>
      </w:r>
      <w:r>
        <w:rPr>
          <w:sz w:val="28"/>
          <w:szCs w:val="28"/>
        </w:rPr>
        <w:t>в таблице 1.</w:t>
      </w:r>
    </w:p>
    <w:p w:rsidR="00C96296" w:rsidRDefault="00E61E8A" w:rsidP="00D262E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D43471">
        <w:rPr>
          <w:spacing w:val="-1"/>
          <w:sz w:val="28"/>
          <w:szCs w:val="28"/>
        </w:rPr>
        <w:t>Курсовая работа подлежит обязательной проверке в системе «</w:t>
      </w:r>
      <w:proofErr w:type="spellStart"/>
      <w:r w:rsidRPr="00D43471">
        <w:rPr>
          <w:spacing w:val="-1"/>
          <w:sz w:val="28"/>
          <w:szCs w:val="28"/>
        </w:rPr>
        <w:t>Антипла</w:t>
      </w:r>
      <w:r w:rsidR="00C96296">
        <w:rPr>
          <w:spacing w:val="-1"/>
          <w:sz w:val="28"/>
          <w:szCs w:val="28"/>
        </w:rPr>
        <w:t>гиат</w:t>
      </w:r>
      <w:proofErr w:type="spellEnd"/>
      <w:r w:rsidR="00C96296">
        <w:rPr>
          <w:spacing w:val="-1"/>
          <w:sz w:val="28"/>
          <w:szCs w:val="28"/>
        </w:rPr>
        <w:t xml:space="preserve">». </w:t>
      </w:r>
    </w:p>
    <w:p w:rsidR="00E61E8A" w:rsidRPr="00C96296" w:rsidRDefault="00C96296" w:rsidP="00D262EA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Е</w:t>
      </w:r>
      <w:r w:rsidR="00E61E8A" w:rsidRPr="0026284D">
        <w:rPr>
          <w:sz w:val="28"/>
          <w:szCs w:val="28"/>
        </w:rPr>
        <w:t>сли курсовая работа не проходит проверку в системе «</w:t>
      </w:r>
      <w:proofErr w:type="spellStart"/>
      <w:r w:rsidR="00E61E8A" w:rsidRPr="0026284D">
        <w:rPr>
          <w:sz w:val="28"/>
          <w:szCs w:val="28"/>
        </w:rPr>
        <w:t>Антиплагиат</w:t>
      </w:r>
      <w:proofErr w:type="spellEnd"/>
      <w:r w:rsidR="00E61E8A" w:rsidRPr="0026284D">
        <w:rPr>
          <w:sz w:val="28"/>
          <w:szCs w:val="28"/>
        </w:rPr>
        <w:t xml:space="preserve">», </w:t>
      </w:r>
      <w:r w:rsidR="00E61E8A" w:rsidRPr="001A5333">
        <w:rPr>
          <w:sz w:val="28"/>
          <w:szCs w:val="28"/>
        </w:rPr>
        <w:t>не соответствует требованиям по оформлению</w:t>
      </w:r>
      <w:r w:rsidR="00D262EA">
        <w:rPr>
          <w:sz w:val="28"/>
          <w:szCs w:val="28"/>
        </w:rPr>
        <w:t xml:space="preserve"> </w:t>
      </w:r>
      <w:r w:rsidR="00E61E8A" w:rsidRPr="001A5333">
        <w:rPr>
          <w:sz w:val="28"/>
          <w:szCs w:val="28"/>
        </w:rPr>
        <w:t>учебных и научных работ,</w:t>
      </w:r>
      <w:r w:rsidR="00E61E8A" w:rsidRPr="0026284D">
        <w:rPr>
          <w:sz w:val="28"/>
          <w:szCs w:val="28"/>
        </w:rPr>
        <w:t xml:space="preserve"> а также </w:t>
      </w:r>
      <w:r w:rsidR="00E61E8A" w:rsidRPr="001A5333">
        <w:rPr>
          <w:sz w:val="28"/>
          <w:szCs w:val="28"/>
        </w:rPr>
        <w:t>при наличии замечаний руководителя</w:t>
      </w:r>
      <w:r w:rsidR="00D262EA">
        <w:rPr>
          <w:sz w:val="28"/>
          <w:szCs w:val="28"/>
        </w:rPr>
        <w:t xml:space="preserve"> </w:t>
      </w:r>
      <w:r w:rsidR="00E61E8A" w:rsidRPr="0026284D">
        <w:rPr>
          <w:sz w:val="28"/>
          <w:szCs w:val="28"/>
        </w:rPr>
        <w:t xml:space="preserve">курсовая </w:t>
      </w:r>
      <w:r>
        <w:rPr>
          <w:sz w:val="28"/>
          <w:szCs w:val="28"/>
        </w:rPr>
        <w:t>работа возвращается студенту</w:t>
      </w:r>
      <w:r w:rsidR="00E61E8A" w:rsidRPr="0026284D">
        <w:rPr>
          <w:sz w:val="28"/>
          <w:szCs w:val="28"/>
        </w:rPr>
        <w:t xml:space="preserve"> на доработку.</w:t>
      </w:r>
    </w:p>
    <w:p w:rsidR="00E61E8A" w:rsidRPr="0026284D" w:rsidRDefault="00E61E8A" w:rsidP="00D262EA">
      <w:pPr>
        <w:pStyle w:val="aa"/>
        <w:widowControl w:val="0"/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После исправления отмеченных руководителем недостатков курсовая работа предоставляется</w:t>
      </w:r>
      <w:r w:rsidR="00C96296">
        <w:rPr>
          <w:sz w:val="28"/>
          <w:szCs w:val="28"/>
        </w:rPr>
        <w:t xml:space="preserve"> преподавателю</w:t>
      </w:r>
      <w:r w:rsidRPr="0026284D">
        <w:rPr>
          <w:sz w:val="28"/>
          <w:szCs w:val="28"/>
        </w:rPr>
        <w:t xml:space="preserve"> для рецензирования. </w:t>
      </w:r>
    </w:p>
    <w:p w:rsidR="00E61E8A" w:rsidRPr="0026284D" w:rsidRDefault="00E61E8A" w:rsidP="00D262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Результаты рецензирования отражаются на бланке оценочного листа (</w:t>
      </w:r>
      <w:r>
        <w:rPr>
          <w:sz w:val="28"/>
          <w:szCs w:val="28"/>
        </w:rPr>
        <w:t>п</w:t>
      </w:r>
      <w:r w:rsidRPr="0026284D">
        <w:rPr>
          <w:sz w:val="28"/>
          <w:szCs w:val="28"/>
        </w:rPr>
        <w:t>риложение № 3).</w:t>
      </w:r>
    </w:p>
    <w:p w:rsidR="00AB3CA6" w:rsidRPr="009653F8" w:rsidRDefault="00E61E8A" w:rsidP="00D262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26284D">
        <w:rPr>
          <w:sz w:val="28"/>
          <w:szCs w:val="28"/>
        </w:rPr>
        <w:t>По результатам рецензирования курсовая работа оценивается следующим образом: «допускается к защите» / «не допускается к защите».</w:t>
      </w:r>
    </w:p>
    <w:p w:rsidR="00E61E8A" w:rsidRPr="0026284D" w:rsidRDefault="00E61E8A" w:rsidP="00D262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61E8A" w:rsidRPr="0026284D" w:rsidRDefault="00E61E8A" w:rsidP="004030BF">
      <w:pPr>
        <w:pStyle w:val="2"/>
        <w:numPr>
          <w:ilvl w:val="1"/>
          <w:numId w:val="6"/>
        </w:numPr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bookmarkStart w:id="30" w:name="_Toc432497901"/>
      <w:bookmarkStart w:id="31" w:name="_Toc452038173"/>
      <w:bookmarkStart w:id="32" w:name="_Toc452038226"/>
      <w:bookmarkStart w:id="33" w:name="_Toc452111303"/>
      <w:r w:rsidRPr="0026284D">
        <w:rPr>
          <w:rFonts w:ascii="Times New Roman" w:hAnsi="Times New Roman"/>
          <w:i w:val="0"/>
        </w:rPr>
        <w:t xml:space="preserve">Защита курсовой работы  </w:t>
      </w:r>
      <w:bookmarkEnd w:id="30"/>
      <w:bookmarkEnd w:id="31"/>
      <w:bookmarkEnd w:id="32"/>
      <w:bookmarkEnd w:id="33"/>
    </w:p>
    <w:p w:rsidR="00E61E8A" w:rsidRDefault="00E61E8A" w:rsidP="00C7594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D43471">
        <w:rPr>
          <w:spacing w:val="-1"/>
          <w:sz w:val="28"/>
          <w:szCs w:val="28"/>
        </w:rPr>
        <w:t xml:space="preserve">Процедура защиты курсовой работы проводится при непосредственном участии руководителя курсовой работы. </w:t>
      </w:r>
    </w:p>
    <w:p w:rsidR="00E61E8A" w:rsidRPr="00D43471" w:rsidRDefault="00E61E8A" w:rsidP="00C7594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D43471">
        <w:rPr>
          <w:spacing w:val="-1"/>
          <w:sz w:val="28"/>
          <w:szCs w:val="28"/>
        </w:rPr>
        <w:t xml:space="preserve">В целях повышения эффективности защиты курсовых работ и объективности ее оценки в качестве внешних экспертов </w:t>
      </w:r>
      <w:r w:rsidR="00811168">
        <w:rPr>
          <w:spacing w:val="-1"/>
          <w:sz w:val="28"/>
          <w:szCs w:val="28"/>
        </w:rPr>
        <w:t xml:space="preserve">могут привлекаться </w:t>
      </w:r>
      <w:r w:rsidRPr="00D43471">
        <w:rPr>
          <w:spacing w:val="-1"/>
          <w:sz w:val="28"/>
          <w:szCs w:val="28"/>
        </w:rPr>
        <w:t xml:space="preserve"> преподаватели, читающие аналогичные или смежные дисциплины, и другие лица. </w:t>
      </w:r>
    </w:p>
    <w:p w:rsidR="00E61E8A" w:rsidRDefault="00E61E8A" w:rsidP="00C7594C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D43471">
        <w:rPr>
          <w:spacing w:val="-1"/>
          <w:sz w:val="28"/>
          <w:szCs w:val="28"/>
        </w:rPr>
        <w:t xml:space="preserve">Защита курсовой работы состоит </w:t>
      </w:r>
      <w:r>
        <w:rPr>
          <w:spacing w:val="-1"/>
          <w:sz w:val="28"/>
          <w:szCs w:val="28"/>
        </w:rPr>
        <w:t>из</w:t>
      </w:r>
      <w:r w:rsidRPr="00D43471">
        <w:rPr>
          <w:spacing w:val="-1"/>
          <w:sz w:val="28"/>
          <w:szCs w:val="28"/>
        </w:rPr>
        <w:t xml:space="preserve"> коротко</w:t>
      </w:r>
      <w:r>
        <w:rPr>
          <w:spacing w:val="-1"/>
          <w:sz w:val="28"/>
          <w:szCs w:val="28"/>
        </w:rPr>
        <w:t>го</w:t>
      </w:r>
      <w:r w:rsidRPr="00D43471">
        <w:rPr>
          <w:spacing w:val="-1"/>
          <w:sz w:val="28"/>
          <w:szCs w:val="28"/>
        </w:rPr>
        <w:t xml:space="preserve"> доклад</w:t>
      </w:r>
      <w:r>
        <w:rPr>
          <w:spacing w:val="-1"/>
          <w:sz w:val="28"/>
          <w:szCs w:val="28"/>
        </w:rPr>
        <w:t>а</w:t>
      </w:r>
      <w:r w:rsidRPr="00D43471">
        <w:rPr>
          <w:spacing w:val="-1"/>
          <w:sz w:val="28"/>
          <w:szCs w:val="28"/>
        </w:rPr>
        <w:t xml:space="preserve"> студента </w:t>
      </w:r>
      <w:r>
        <w:rPr>
          <w:spacing w:val="-1"/>
          <w:sz w:val="28"/>
          <w:szCs w:val="28"/>
        </w:rPr>
        <w:t>(</w:t>
      </w:r>
      <w:r w:rsidRPr="00D43471">
        <w:rPr>
          <w:spacing w:val="-1"/>
          <w:sz w:val="28"/>
          <w:szCs w:val="28"/>
        </w:rPr>
        <w:t>до 7 минут</w:t>
      </w:r>
      <w:r>
        <w:rPr>
          <w:spacing w:val="-1"/>
          <w:sz w:val="28"/>
          <w:szCs w:val="28"/>
        </w:rPr>
        <w:t>)</w:t>
      </w:r>
      <w:r w:rsidRPr="00D43471">
        <w:rPr>
          <w:spacing w:val="-1"/>
          <w:sz w:val="28"/>
          <w:szCs w:val="28"/>
        </w:rPr>
        <w:t xml:space="preserve"> по выполненной теме с использованием презентаций, раздаточного материала и др. и ответов на дополнительные вопросы по существу темы курсовой работы.</w:t>
      </w:r>
    </w:p>
    <w:p w:rsidR="00E61E8A" w:rsidRPr="00E61E8A" w:rsidRDefault="00E61E8A" w:rsidP="00C759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До</w:t>
      </w:r>
      <w:r w:rsidR="0042267F">
        <w:rPr>
          <w:sz w:val="28"/>
          <w:szCs w:val="28"/>
        </w:rPr>
        <w:t xml:space="preserve">клад должен включать </w:t>
      </w:r>
      <w:r w:rsidRPr="00E61E8A">
        <w:rPr>
          <w:sz w:val="28"/>
          <w:szCs w:val="28"/>
        </w:rPr>
        <w:t xml:space="preserve"> обоснование актуальности темы, определение цели и задач курсовой работы, освещение результатов, полученных в ходе изучения основных вопросов темы</w:t>
      </w:r>
      <w:r w:rsidRPr="0026284D">
        <w:rPr>
          <w:sz w:val="28"/>
          <w:szCs w:val="28"/>
        </w:rPr>
        <w:t xml:space="preserve">. При этом </w:t>
      </w:r>
      <w:r w:rsidR="00902779" w:rsidRPr="00902779">
        <w:rPr>
          <w:sz w:val="28"/>
          <w:szCs w:val="28"/>
        </w:rPr>
        <w:t xml:space="preserve">особое внимание </w:t>
      </w:r>
      <w:r w:rsidRPr="0026284D">
        <w:rPr>
          <w:sz w:val="28"/>
          <w:szCs w:val="28"/>
        </w:rPr>
        <w:t xml:space="preserve">следует сосредоточить на </w:t>
      </w:r>
      <w:r>
        <w:rPr>
          <w:sz w:val="28"/>
          <w:szCs w:val="28"/>
        </w:rPr>
        <w:t>положения</w:t>
      </w:r>
      <w:r w:rsidR="00811168">
        <w:rPr>
          <w:sz w:val="28"/>
          <w:szCs w:val="28"/>
        </w:rPr>
        <w:t>х и выводах, сформулированных</w:t>
      </w:r>
      <w:r w:rsidRPr="00E61E8A">
        <w:rPr>
          <w:sz w:val="28"/>
          <w:szCs w:val="28"/>
        </w:rPr>
        <w:t xml:space="preserve"> автором самостоятельно. </w:t>
      </w:r>
    </w:p>
    <w:p w:rsidR="00E61E8A" w:rsidRPr="0026284D" w:rsidRDefault="00E61E8A" w:rsidP="00C7594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После доклада </w:t>
      </w:r>
      <w:r>
        <w:rPr>
          <w:sz w:val="28"/>
          <w:szCs w:val="28"/>
        </w:rPr>
        <w:t>студент</w:t>
      </w:r>
      <w:r w:rsidRPr="0026284D">
        <w:rPr>
          <w:sz w:val="28"/>
          <w:szCs w:val="28"/>
        </w:rPr>
        <w:t xml:space="preserve"> отвечает на вопросы руководителя работы, а также лиц, присут</w:t>
      </w:r>
      <w:r>
        <w:rPr>
          <w:sz w:val="28"/>
          <w:szCs w:val="28"/>
        </w:rPr>
        <w:t>ствующих на защите. В заключение</w:t>
      </w:r>
      <w:r w:rsidR="00D262EA">
        <w:rPr>
          <w:sz w:val="28"/>
          <w:szCs w:val="28"/>
        </w:rPr>
        <w:t xml:space="preserve"> </w:t>
      </w:r>
      <w:r>
        <w:rPr>
          <w:sz w:val="28"/>
          <w:szCs w:val="28"/>
        </w:rPr>
        <w:t>студент</w:t>
      </w:r>
      <w:r w:rsidRPr="0026284D">
        <w:rPr>
          <w:sz w:val="28"/>
          <w:szCs w:val="28"/>
        </w:rPr>
        <w:t xml:space="preserve"> отвечает на замечания, указанные в рецензии.</w:t>
      </w:r>
    </w:p>
    <w:p w:rsidR="00E61E8A" w:rsidRDefault="00E61E8A" w:rsidP="00C7594C">
      <w:pPr>
        <w:ind w:firstLine="709"/>
        <w:jc w:val="both"/>
        <w:rPr>
          <w:sz w:val="28"/>
        </w:rPr>
      </w:pPr>
      <w:r w:rsidRPr="0026284D">
        <w:rPr>
          <w:sz w:val="28"/>
          <w:szCs w:val="28"/>
        </w:rPr>
        <w:t xml:space="preserve">Оценка «отлично» ставится, если </w:t>
      </w:r>
      <w:r w:rsidR="0042267F">
        <w:rPr>
          <w:sz w:val="28"/>
          <w:szCs w:val="28"/>
        </w:rPr>
        <w:t>курсовая</w:t>
      </w:r>
      <w:r>
        <w:rPr>
          <w:sz w:val="28"/>
        </w:rPr>
        <w:t xml:space="preserve"> работа содержит элемен</w:t>
      </w:r>
      <w:r w:rsidR="0042267F">
        <w:rPr>
          <w:sz w:val="28"/>
        </w:rPr>
        <w:t>ты  научной новизны. Н</w:t>
      </w:r>
      <w:r w:rsidR="0042267F" w:rsidRPr="0042267F">
        <w:rPr>
          <w:sz w:val="28"/>
        </w:rPr>
        <w:t xml:space="preserve">а основе глубоких теоретических знаний по избранной теме </w:t>
      </w:r>
      <w:r w:rsidR="0042267F">
        <w:rPr>
          <w:sz w:val="28"/>
        </w:rPr>
        <w:t>в работе  дае</w:t>
      </w:r>
      <w:r>
        <w:rPr>
          <w:sz w:val="28"/>
        </w:rPr>
        <w:t>тся аргументированная критик</w:t>
      </w:r>
      <w:r w:rsidR="0042267F">
        <w:rPr>
          <w:sz w:val="28"/>
        </w:rPr>
        <w:t>а и самостоятельный анализ фактологи</w:t>
      </w:r>
      <w:r>
        <w:rPr>
          <w:sz w:val="28"/>
        </w:rPr>
        <w:t xml:space="preserve">ческого материала, </w:t>
      </w:r>
      <w:r>
        <w:rPr>
          <w:sz w:val="28"/>
        </w:rPr>
        <w:lastRenderedPageBreak/>
        <w:t>подтвержденные ссылками на статьи из периодической печати.</w:t>
      </w:r>
      <w:r w:rsidR="00192510">
        <w:rPr>
          <w:sz w:val="28"/>
        </w:rPr>
        <w:t xml:space="preserve"> При ответах на вопросы</w:t>
      </w:r>
      <w:r w:rsidR="00D262EA">
        <w:rPr>
          <w:sz w:val="28"/>
        </w:rPr>
        <w:t xml:space="preserve"> </w:t>
      </w:r>
      <w:r w:rsidR="00192510">
        <w:rPr>
          <w:sz w:val="28"/>
        </w:rPr>
        <w:t>студент свободно о</w:t>
      </w:r>
      <w:r w:rsidR="00097161" w:rsidRPr="00097161">
        <w:rPr>
          <w:sz w:val="28"/>
        </w:rPr>
        <w:t>риентиру</w:t>
      </w:r>
      <w:r w:rsidR="00097161">
        <w:rPr>
          <w:sz w:val="28"/>
        </w:rPr>
        <w:t>ется в представленных на защиту материалах.</w:t>
      </w:r>
    </w:p>
    <w:p w:rsidR="00E61E8A" w:rsidRPr="00192510" w:rsidRDefault="00E61E8A" w:rsidP="00C7594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 xml:space="preserve">Оценка «хорошо» ставится, если </w:t>
      </w:r>
      <w:r w:rsidR="00192510">
        <w:rPr>
          <w:sz w:val="28"/>
          <w:szCs w:val="28"/>
        </w:rPr>
        <w:t>в курсовой работе дос</w:t>
      </w:r>
      <w:r w:rsidR="00192510" w:rsidRPr="00192510">
        <w:rPr>
          <w:sz w:val="28"/>
          <w:szCs w:val="28"/>
        </w:rPr>
        <w:t>таточно полно</w:t>
      </w:r>
      <w:r w:rsidR="00192510">
        <w:rPr>
          <w:sz w:val="28"/>
          <w:szCs w:val="28"/>
        </w:rPr>
        <w:t xml:space="preserve"> представлен теоретический и</w:t>
      </w:r>
      <w:r w:rsidR="00D262EA">
        <w:rPr>
          <w:sz w:val="28"/>
          <w:szCs w:val="28"/>
        </w:rPr>
        <w:t xml:space="preserve"> </w:t>
      </w:r>
      <w:r w:rsidR="00192510" w:rsidRPr="00192510">
        <w:rPr>
          <w:sz w:val="28"/>
          <w:szCs w:val="28"/>
        </w:rPr>
        <w:t>фактологический</w:t>
      </w:r>
      <w:r w:rsidR="00192510">
        <w:rPr>
          <w:sz w:val="28"/>
          <w:szCs w:val="28"/>
        </w:rPr>
        <w:t xml:space="preserve"> материал по избранной теме. Вместе с тем в работе встречаются неточности содержательного характера или по оформлению работы. На защите  </w:t>
      </w:r>
      <w:r>
        <w:rPr>
          <w:sz w:val="28"/>
          <w:szCs w:val="28"/>
        </w:rPr>
        <w:t>студент</w:t>
      </w:r>
      <w:r w:rsidR="00192510">
        <w:rPr>
          <w:sz w:val="28"/>
          <w:szCs w:val="28"/>
        </w:rPr>
        <w:t xml:space="preserve"> испытывает затруднения  </w:t>
      </w:r>
      <w:r w:rsidR="00544D02">
        <w:rPr>
          <w:sz w:val="28"/>
          <w:szCs w:val="28"/>
        </w:rPr>
        <w:t xml:space="preserve"> при ответах на вопросы.</w:t>
      </w:r>
    </w:p>
    <w:p w:rsidR="00544D02" w:rsidRDefault="00E61E8A" w:rsidP="00C7594C">
      <w:pPr>
        <w:ind w:firstLine="709"/>
        <w:jc w:val="both"/>
        <w:rPr>
          <w:sz w:val="28"/>
        </w:rPr>
      </w:pPr>
      <w:bookmarkStart w:id="34" w:name="page43"/>
      <w:bookmarkEnd w:id="34"/>
      <w:r w:rsidRPr="0026284D">
        <w:rPr>
          <w:sz w:val="28"/>
          <w:szCs w:val="28"/>
        </w:rPr>
        <w:t xml:space="preserve">Оценка «удовлетворительно» ставится, если </w:t>
      </w:r>
      <w:r>
        <w:rPr>
          <w:sz w:val="28"/>
          <w:szCs w:val="28"/>
        </w:rPr>
        <w:t>студент</w:t>
      </w:r>
      <w:r w:rsidR="00544D02">
        <w:rPr>
          <w:sz w:val="28"/>
        </w:rPr>
        <w:t xml:space="preserve">  не п</w:t>
      </w:r>
      <w:r w:rsidR="00097161">
        <w:rPr>
          <w:sz w:val="28"/>
        </w:rPr>
        <w:t xml:space="preserve">роявил умение логически </w:t>
      </w:r>
      <w:r w:rsidR="00544D02">
        <w:rPr>
          <w:sz w:val="28"/>
        </w:rPr>
        <w:t xml:space="preserve"> излагать материал, не смог дать самостоятельный </w:t>
      </w:r>
      <w:proofErr w:type="spellStart"/>
      <w:r w:rsidR="00544D02">
        <w:rPr>
          <w:sz w:val="28"/>
        </w:rPr>
        <w:t>анализ</w:t>
      </w:r>
      <w:r w:rsidR="00097161">
        <w:rPr>
          <w:sz w:val="28"/>
        </w:rPr>
        <w:t>теоретических</w:t>
      </w:r>
      <w:proofErr w:type="spellEnd"/>
      <w:r w:rsidR="00097161">
        <w:rPr>
          <w:sz w:val="28"/>
        </w:rPr>
        <w:t xml:space="preserve"> и фактологических</w:t>
      </w:r>
      <w:r w:rsidR="00544D02">
        <w:rPr>
          <w:sz w:val="28"/>
        </w:rPr>
        <w:t xml:space="preserve"> источников</w:t>
      </w:r>
      <w:r w:rsidR="0079070F">
        <w:rPr>
          <w:sz w:val="28"/>
        </w:rPr>
        <w:t>.</w:t>
      </w:r>
      <w:r w:rsidR="00D262EA">
        <w:rPr>
          <w:sz w:val="28"/>
        </w:rPr>
        <w:t xml:space="preserve"> </w:t>
      </w:r>
      <w:r w:rsidR="0079070F" w:rsidRPr="0079070F">
        <w:rPr>
          <w:sz w:val="28"/>
        </w:rPr>
        <w:t>На защите    студент</w:t>
      </w:r>
      <w:r w:rsidR="0060336B">
        <w:rPr>
          <w:sz w:val="28"/>
        </w:rPr>
        <w:t xml:space="preserve"> неточ</w:t>
      </w:r>
      <w:r w:rsidR="0079070F">
        <w:rPr>
          <w:sz w:val="28"/>
        </w:rPr>
        <w:t>но отвечает</w:t>
      </w:r>
      <w:r w:rsidR="0060336B">
        <w:rPr>
          <w:sz w:val="28"/>
        </w:rPr>
        <w:t xml:space="preserve"> на поставленные </w:t>
      </w:r>
      <w:r w:rsidR="00544D02">
        <w:rPr>
          <w:sz w:val="28"/>
        </w:rPr>
        <w:t xml:space="preserve"> вопросы.</w:t>
      </w:r>
    </w:p>
    <w:p w:rsidR="00544D02" w:rsidRDefault="00E61E8A" w:rsidP="00C7594C">
      <w:pPr>
        <w:ind w:firstLine="709"/>
        <w:jc w:val="both"/>
        <w:rPr>
          <w:sz w:val="28"/>
        </w:rPr>
      </w:pPr>
      <w:r w:rsidRPr="0026284D">
        <w:rPr>
          <w:sz w:val="28"/>
          <w:szCs w:val="28"/>
        </w:rPr>
        <w:t xml:space="preserve">Оценка «неудовлетворительно» ставится, если </w:t>
      </w:r>
      <w:r>
        <w:rPr>
          <w:sz w:val="28"/>
          <w:szCs w:val="28"/>
        </w:rPr>
        <w:t>студент</w:t>
      </w:r>
      <w:r w:rsidR="00544D02">
        <w:rPr>
          <w:sz w:val="28"/>
        </w:rPr>
        <w:t xml:space="preserve"> не владеет материалом, </w:t>
      </w:r>
      <w:r w:rsidR="00097161">
        <w:rPr>
          <w:sz w:val="28"/>
        </w:rPr>
        <w:t xml:space="preserve">представленным в курсовой работе; </w:t>
      </w:r>
      <w:r w:rsidR="00544D02">
        <w:rPr>
          <w:sz w:val="28"/>
        </w:rPr>
        <w:t>не в состоянии дать объяснения к выводам и теоретическим положениям.</w:t>
      </w:r>
      <w:r w:rsidR="002A0E68" w:rsidRPr="002A0E68">
        <w:rPr>
          <w:sz w:val="28"/>
        </w:rPr>
        <w:t xml:space="preserve">  На защите    </w:t>
      </w:r>
      <w:r w:rsidR="002A0E68">
        <w:rPr>
          <w:sz w:val="28"/>
        </w:rPr>
        <w:t>студент не может ответить</w:t>
      </w:r>
      <w:r w:rsidR="002A0E68" w:rsidRPr="002A0E68">
        <w:rPr>
          <w:sz w:val="28"/>
        </w:rPr>
        <w:t xml:space="preserve"> на поставленные  вопросы.</w:t>
      </w:r>
    </w:p>
    <w:p w:rsidR="00E61E8A" w:rsidRPr="0026284D" w:rsidRDefault="00E61E8A" w:rsidP="00C7594C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Студенты</w:t>
      </w:r>
      <w:r w:rsidRPr="0026284D">
        <w:rPr>
          <w:sz w:val="28"/>
          <w:szCs w:val="28"/>
        </w:rPr>
        <w:t>, получившие отрицательную рецензию, не представившие курсовую работу в срок, получившие неудовлетворительную оценку по результатам защиты или не явившиеся на защиту без уважительных причин, считаются имеющими академическую задолженность и не допускаются к сдаче экзамена по данной дисциплине.</w:t>
      </w:r>
      <w:bookmarkStart w:id="35" w:name="page45"/>
      <w:bookmarkStart w:id="36" w:name="page51"/>
      <w:bookmarkStart w:id="37" w:name="page141"/>
      <w:bookmarkEnd w:id="35"/>
      <w:bookmarkEnd w:id="36"/>
      <w:bookmarkEnd w:id="37"/>
    </w:p>
    <w:p w:rsidR="00E61E8A" w:rsidRPr="0026284D" w:rsidRDefault="00E61E8A" w:rsidP="00C7594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284D">
        <w:rPr>
          <w:sz w:val="28"/>
          <w:szCs w:val="28"/>
        </w:rPr>
        <w:t>Результаты защиты отражаются на бланке оценочного листа (</w:t>
      </w:r>
      <w:r>
        <w:rPr>
          <w:sz w:val="28"/>
          <w:szCs w:val="28"/>
        </w:rPr>
        <w:t>п</w:t>
      </w:r>
      <w:r w:rsidRPr="0026284D">
        <w:rPr>
          <w:sz w:val="28"/>
          <w:szCs w:val="28"/>
        </w:rPr>
        <w:t>риложение № 3).</w:t>
      </w:r>
    </w:p>
    <w:p w:rsidR="00E61E8A" w:rsidRDefault="00E61E8A" w:rsidP="00D262E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6FE3" w:rsidRDefault="003A6FE3" w:rsidP="00D262EA">
      <w:pPr>
        <w:pStyle w:val="2"/>
        <w:numPr>
          <w:ilvl w:val="0"/>
          <w:numId w:val="6"/>
        </w:numPr>
        <w:spacing w:before="0"/>
        <w:ind w:left="448"/>
        <w:jc w:val="center"/>
        <w:rPr>
          <w:rFonts w:ascii="Times New Roman" w:hAnsi="Times New Roman"/>
          <w:i w:val="0"/>
        </w:rPr>
      </w:pPr>
      <w:r w:rsidRPr="0026284D">
        <w:rPr>
          <w:rFonts w:ascii="Times New Roman" w:hAnsi="Times New Roman"/>
          <w:i w:val="0"/>
        </w:rPr>
        <w:t xml:space="preserve">ПЕРЕЧЕНЬ РЕКОМЕНДУЕМЫХ ИСТОЧНИКОВ </w:t>
      </w:r>
    </w:p>
    <w:p w:rsidR="003A6FE3" w:rsidRPr="0026284D" w:rsidRDefault="003A6FE3" w:rsidP="00D262EA">
      <w:pPr>
        <w:pStyle w:val="2"/>
        <w:spacing w:before="0"/>
        <w:ind w:left="448"/>
        <w:jc w:val="center"/>
        <w:rPr>
          <w:rFonts w:ascii="Times New Roman" w:hAnsi="Times New Roman"/>
          <w:i w:val="0"/>
        </w:rPr>
      </w:pPr>
      <w:r w:rsidRPr="0026284D">
        <w:rPr>
          <w:rFonts w:ascii="Times New Roman" w:hAnsi="Times New Roman"/>
          <w:i w:val="0"/>
        </w:rPr>
        <w:t>ДЛЯ ПОДГОТОВКИ КУРСОВОЙ РАБОТЫ</w:t>
      </w:r>
    </w:p>
    <w:p w:rsidR="003A6FE3" w:rsidRDefault="003A6FE3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18271D" w:rsidRPr="00C7594C" w:rsidRDefault="00097161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7594C">
        <w:rPr>
          <w:i/>
          <w:sz w:val="28"/>
          <w:szCs w:val="28"/>
        </w:rPr>
        <w:t>Н</w:t>
      </w:r>
      <w:r w:rsidR="0018271D" w:rsidRPr="00C7594C">
        <w:rPr>
          <w:i/>
          <w:sz w:val="28"/>
          <w:szCs w:val="28"/>
        </w:rPr>
        <w:t>ормативные правовые акты (с последующими изменениями и дополнениями):</w:t>
      </w:r>
    </w:p>
    <w:p w:rsidR="0018271D" w:rsidRPr="00097161" w:rsidRDefault="0018271D" w:rsidP="00D262EA">
      <w:pPr>
        <w:pStyle w:val="aa"/>
        <w:widowControl w:val="0"/>
        <w:numPr>
          <w:ilvl w:val="0"/>
          <w:numId w:val="2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7161">
        <w:rPr>
          <w:sz w:val="28"/>
          <w:szCs w:val="28"/>
        </w:rPr>
        <w:t>Конституция РФ (</w:t>
      </w:r>
      <w:proofErr w:type="spellStart"/>
      <w:r w:rsidRPr="00097161">
        <w:rPr>
          <w:sz w:val="28"/>
          <w:szCs w:val="28"/>
        </w:rPr>
        <w:t>эл</w:t>
      </w:r>
      <w:proofErr w:type="spellEnd"/>
      <w:r w:rsidRPr="00097161">
        <w:rPr>
          <w:sz w:val="28"/>
          <w:szCs w:val="28"/>
        </w:rPr>
        <w:t xml:space="preserve">. ресурс </w:t>
      </w:r>
      <w:proofErr w:type="spellStart"/>
      <w:r w:rsidRPr="00097161">
        <w:rPr>
          <w:sz w:val="28"/>
          <w:szCs w:val="28"/>
        </w:rPr>
        <w:t>КонсультантПлюс</w:t>
      </w:r>
      <w:proofErr w:type="spellEnd"/>
      <w:r w:rsidRPr="00097161">
        <w:rPr>
          <w:sz w:val="28"/>
          <w:szCs w:val="28"/>
        </w:rPr>
        <w:t xml:space="preserve"> </w:t>
      </w:r>
      <w:proofErr w:type="spellStart"/>
      <w:r w:rsidRPr="00097161">
        <w:rPr>
          <w:sz w:val="28"/>
          <w:szCs w:val="28"/>
        </w:rPr>
        <w:t>www.consultant.ru</w:t>
      </w:r>
      <w:proofErr w:type="spellEnd"/>
      <w:r w:rsidRPr="00097161">
        <w:rPr>
          <w:sz w:val="28"/>
          <w:szCs w:val="28"/>
        </w:rPr>
        <w:t>);</w:t>
      </w:r>
    </w:p>
    <w:p w:rsidR="0018271D" w:rsidRPr="00097161" w:rsidRDefault="0018271D" w:rsidP="00D262EA">
      <w:pPr>
        <w:pStyle w:val="aa"/>
        <w:widowControl w:val="0"/>
        <w:numPr>
          <w:ilvl w:val="0"/>
          <w:numId w:val="2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7161">
        <w:rPr>
          <w:sz w:val="28"/>
          <w:szCs w:val="28"/>
        </w:rPr>
        <w:t xml:space="preserve">Гражданский кодекс РФ  от 31. 07. 1998г. № 145 – ФЗ. Федеральный закон от 30.11.2011г. № 361 – ФЗ; </w:t>
      </w:r>
    </w:p>
    <w:p w:rsidR="0018271D" w:rsidRPr="00097161" w:rsidRDefault="0018271D" w:rsidP="00D262EA">
      <w:pPr>
        <w:pStyle w:val="aa"/>
        <w:widowControl w:val="0"/>
        <w:numPr>
          <w:ilvl w:val="0"/>
          <w:numId w:val="2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7161">
        <w:rPr>
          <w:sz w:val="28"/>
          <w:szCs w:val="28"/>
        </w:rPr>
        <w:t>Закон РФ «О конкуренции» от 21.02.1992 г.  №2395-1. Федеральный закон от 18.07.2011 г.  № 222- ФЗ;</w:t>
      </w:r>
    </w:p>
    <w:p w:rsidR="0018271D" w:rsidRPr="00097161" w:rsidRDefault="0018271D" w:rsidP="00D262EA">
      <w:pPr>
        <w:pStyle w:val="aa"/>
        <w:widowControl w:val="0"/>
        <w:numPr>
          <w:ilvl w:val="0"/>
          <w:numId w:val="2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7161">
        <w:rPr>
          <w:sz w:val="28"/>
          <w:szCs w:val="28"/>
        </w:rPr>
        <w:t>Федеральный закон от 24.07.2009г. № 212-ФЗ «О рекламе». Федеральный закон от 03.12.2011 г.  № 379- ФЗ;</w:t>
      </w:r>
    </w:p>
    <w:p w:rsidR="0018271D" w:rsidRPr="00097161" w:rsidRDefault="0018271D" w:rsidP="00D262EA">
      <w:pPr>
        <w:pStyle w:val="aa"/>
        <w:widowControl w:val="0"/>
        <w:numPr>
          <w:ilvl w:val="0"/>
          <w:numId w:val="2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7161">
        <w:rPr>
          <w:sz w:val="28"/>
          <w:szCs w:val="28"/>
        </w:rPr>
        <w:t>Федеральный закон от 15.12.2001 № 167-ФЗ «О естественных монополиях»;</w:t>
      </w:r>
    </w:p>
    <w:p w:rsidR="0018271D" w:rsidRPr="00097161" w:rsidRDefault="0018271D" w:rsidP="00D262EA">
      <w:pPr>
        <w:pStyle w:val="aa"/>
        <w:widowControl w:val="0"/>
        <w:numPr>
          <w:ilvl w:val="0"/>
          <w:numId w:val="23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7161">
        <w:rPr>
          <w:sz w:val="28"/>
          <w:szCs w:val="28"/>
        </w:rPr>
        <w:t xml:space="preserve">Федеральный закон от 21.07.2007 № 186-ФЗ «О защите прав потребителей» </w:t>
      </w:r>
    </w:p>
    <w:p w:rsidR="003A6FE3" w:rsidRDefault="003A6FE3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EA0215" w:rsidRDefault="00EA0215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EA0215" w:rsidRPr="00C7594C" w:rsidRDefault="00EA0215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0F4811" w:rsidRPr="00C7594C" w:rsidRDefault="000F4811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7594C">
        <w:rPr>
          <w:i/>
          <w:sz w:val="28"/>
          <w:szCs w:val="28"/>
        </w:rPr>
        <w:t>У</w:t>
      </w:r>
      <w:r w:rsidR="003A6FE3" w:rsidRPr="00C7594C">
        <w:rPr>
          <w:i/>
          <w:sz w:val="28"/>
          <w:szCs w:val="28"/>
        </w:rPr>
        <w:t>чебная литература</w:t>
      </w:r>
      <w:r w:rsidRPr="00C7594C">
        <w:rPr>
          <w:i/>
          <w:sz w:val="28"/>
          <w:szCs w:val="28"/>
        </w:rPr>
        <w:t>:</w:t>
      </w:r>
    </w:p>
    <w:p w:rsidR="00FD24CA" w:rsidRDefault="00D656BF" w:rsidP="00C7594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CE565B">
        <w:rPr>
          <w:color w:val="000000"/>
          <w:sz w:val="28"/>
        </w:rPr>
        <w:t>Булатов А.С. Макроэкономика: учебник для а</w:t>
      </w:r>
      <w:r w:rsidR="00097161">
        <w:rPr>
          <w:color w:val="000000"/>
          <w:sz w:val="28"/>
        </w:rPr>
        <w:t>кадемического</w:t>
      </w:r>
      <w:r w:rsidR="00D262EA">
        <w:rPr>
          <w:color w:val="000000"/>
          <w:sz w:val="28"/>
        </w:rPr>
        <w:t xml:space="preserve"> </w:t>
      </w:r>
      <w:r w:rsidR="00097161">
        <w:rPr>
          <w:color w:val="000000"/>
          <w:sz w:val="28"/>
        </w:rPr>
        <w:t>бакалавриата</w:t>
      </w:r>
      <w:r w:rsidR="003C5C2D">
        <w:rPr>
          <w:color w:val="000000"/>
          <w:sz w:val="28"/>
        </w:rPr>
        <w:t>.</w:t>
      </w:r>
      <w:r w:rsidR="00097161">
        <w:rPr>
          <w:color w:val="000000"/>
          <w:sz w:val="28"/>
        </w:rPr>
        <w:t xml:space="preserve"> – М.</w:t>
      </w:r>
      <w:r w:rsidRPr="00CE565B">
        <w:rPr>
          <w:color w:val="000000"/>
          <w:sz w:val="28"/>
        </w:rPr>
        <w:t xml:space="preserve">: Издательство </w:t>
      </w:r>
      <w:proofErr w:type="spellStart"/>
      <w:r w:rsidRPr="00CE565B">
        <w:rPr>
          <w:color w:val="000000"/>
          <w:sz w:val="28"/>
        </w:rPr>
        <w:t>Юрайт</w:t>
      </w:r>
      <w:proofErr w:type="spellEnd"/>
      <w:r w:rsidRPr="00CE565B">
        <w:rPr>
          <w:color w:val="000000"/>
          <w:sz w:val="28"/>
        </w:rPr>
        <w:t>, 2018.</w:t>
      </w:r>
      <w:r w:rsidR="003C5C2D">
        <w:rPr>
          <w:color w:val="000000"/>
          <w:sz w:val="28"/>
        </w:rPr>
        <w:t xml:space="preserve"> - </w:t>
      </w:r>
      <w:r w:rsidR="003C5C2D" w:rsidRPr="003C5C2D">
        <w:rPr>
          <w:color w:val="000000"/>
          <w:sz w:val="28"/>
        </w:rPr>
        <w:t xml:space="preserve">435 с. </w:t>
      </w:r>
      <w:r w:rsidRPr="00CE565B">
        <w:rPr>
          <w:color w:val="000000"/>
          <w:sz w:val="28"/>
        </w:rPr>
        <w:t xml:space="preserve">(ЭБС </w:t>
      </w:r>
      <w:proofErr w:type="spellStart"/>
      <w:r w:rsidRPr="00CE565B">
        <w:rPr>
          <w:color w:val="000000"/>
          <w:sz w:val="28"/>
        </w:rPr>
        <w:t>Юрайт</w:t>
      </w:r>
      <w:proofErr w:type="spellEnd"/>
      <w:r w:rsidRPr="00CE565B">
        <w:rPr>
          <w:color w:val="000000"/>
          <w:sz w:val="28"/>
        </w:rPr>
        <w:t xml:space="preserve"> )</w:t>
      </w:r>
    </w:p>
    <w:p w:rsidR="00A11177" w:rsidRDefault="000F4811" w:rsidP="00C7594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FD24CA">
        <w:rPr>
          <w:sz w:val="28"/>
        </w:rPr>
        <w:t xml:space="preserve">Киселева Е.А., </w:t>
      </w:r>
      <w:proofErr w:type="spellStart"/>
      <w:r w:rsidRPr="00FD24CA">
        <w:rPr>
          <w:sz w:val="28"/>
        </w:rPr>
        <w:t>Чепурин</w:t>
      </w:r>
      <w:proofErr w:type="spellEnd"/>
      <w:r w:rsidRPr="00FD24CA">
        <w:rPr>
          <w:sz w:val="28"/>
        </w:rPr>
        <w:t xml:space="preserve"> М.Н. Курс экономической теории: учебник / Под ред. М.Н. </w:t>
      </w:r>
      <w:proofErr w:type="spellStart"/>
      <w:r w:rsidRPr="00FD24CA">
        <w:rPr>
          <w:sz w:val="28"/>
        </w:rPr>
        <w:t>Чепурина</w:t>
      </w:r>
      <w:proofErr w:type="spellEnd"/>
      <w:r w:rsidR="003C5C2D">
        <w:rPr>
          <w:sz w:val="28"/>
        </w:rPr>
        <w:t>.</w:t>
      </w:r>
      <w:r w:rsidRPr="00FD24CA">
        <w:rPr>
          <w:sz w:val="28"/>
        </w:rPr>
        <w:t xml:space="preserve"> – Киров: АСА, 2013.</w:t>
      </w:r>
      <w:r w:rsidR="002A0E68" w:rsidRPr="002A0E68">
        <w:rPr>
          <w:sz w:val="28"/>
        </w:rPr>
        <w:t>-880 с.</w:t>
      </w:r>
    </w:p>
    <w:p w:rsidR="00546609" w:rsidRPr="00A11177" w:rsidRDefault="00546609" w:rsidP="00C7594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color w:val="000000"/>
          <w:sz w:val="28"/>
        </w:rPr>
      </w:pPr>
      <w:r w:rsidRPr="00A11177">
        <w:rPr>
          <w:bCs/>
          <w:sz w:val="28"/>
          <w:szCs w:val="28"/>
        </w:rPr>
        <w:t>Мамаева Л. Н.</w:t>
      </w:r>
      <w:r w:rsidR="00FD24CA" w:rsidRPr="00A11177">
        <w:rPr>
          <w:sz w:val="28"/>
          <w:szCs w:val="28"/>
        </w:rPr>
        <w:t xml:space="preserve"> Экономическая теория</w:t>
      </w:r>
      <w:r w:rsidRPr="00A11177">
        <w:rPr>
          <w:sz w:val="28"/>
          <w:szCs w:val="28"/>
        </w:rPr>
        <w:t xml:space="preserve">: учебник [стандарт 3-го поколения] / </w:t>
      </w:r>
      <w:r w:rsidR="00FD24CA" w:rsidRPr="00A11177">
        <w:rPr>
          <w:sz w:val="28"/>
          <w:szCs w:val="28"/>
        </w:rPr>
        <w:t>Л. Н. Мамаева. - Ростов-на-Дону</w:t>
      </w:r>
      <w:r w:rsidRPr="00A11177">
        <w:rPr>
          <w:sz w:val="28"/>
          <w:szCs w:val="28"/>
        </w:rPr>
        <w:t>: Фени</w:t>
      </w:r>
      <w:r w:rsidR="00FD24CA" w:rsidRPr="00A11177">
        <w:rPr>
          <w:sz w:val="28"/>
          <w:szCs w:val="28"/>
        </w:rPr>
        <w:t xml:space="preserve">кс, 2015. - 366 с. </w:t>
      </w:r>
    </w:p>
    <w:p w:rsidR="00A40B8C" w:rsidRPr="00D656BF" w:rsidRDefault="00C7594C" w:rsidP="00C7594C">
      <w:pPr>
        <w:widowControl w:val="0"/>
        <w:tabs>
          <w:tab w:val="left" w:pos="1134"/>
        </w:tabs>
        <w:ind w:firstLine="709"/>
        <w:jc w:val="both"/>
        <w:rPr>
          <w:bCs/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</w:t>
      </w:r>
      <w:r w:rsidR="00D656BF">
        <w:rPr>
          <w:color w:val="000000"/>
          <w:sz w:val="28"/>
          <w:szCs w:val="28"/>
        </w:rPr>
        <w:t>.</w:t>
      </w:r>
      <w:r w:rsidR="00A40B8C" w:rsidRPr="00CE565B">
        <w:rPr>
          <w:color w:val="000000"/>
          <w:sz w:val="28"/>
          <w:szCs w:val="28"/>
        </w:rPr>
        <w:t xml:space="preserve"> Родина Г.А. </w:t>
      </w:r>
      <w:r w:rsidR="00A40B8C" w:rsidRPr="00CE565B">
        <w:rPr>
          <w:color w:val="000000"/>
          <w:sz w:val="28"/>
        </w:rPr>
        <w:t xml:space="preserve">Макроэкономика: учебник и практикум для   бакалавриата и магистратуры – М. : Издательство </w:t>
      </w:r>
      <w:proofErr w:type="spellStart"/>
      <w:r w:rsidR="00A40B8C" w:rsidRPr="00CE565B">
        <w:rPr>
          <w:color w:val="000000"/>
          <w:sz w:val="28"/>
        </w:rPr>
        <w:t>Юрайт</w:t>
      </w:r>
      <w:proofErr w:type="spellEnd"/>
      <w:r w:rsidR="00A40B8C" w:rsidRPr="00CE565B">
        <w:rPr>
          <w:color w:val="000000"/>
          <w:sz w:val="28"/>
        </w:rPr>
        <w:t>, 201</w:t>
      </w:r>
      <w:r w:rsidR="00E4579E">
        <w:rPr>
          <w:color w:val="000000"/>
          <w:sz w:val="28"/>
        </w:rPr>
        <w:t>8</w:t>
      </w:r>
      <w:r w:rsidR="00A40B8C" w:rsidRPr="00CE565B">
        <w:rPr>
          <w:color w:val="000000"/>
          <w:sz w:val="28"/>
        </w:rPr>
        <w:t xml:space="preserve">. – 375с. (ЭБС </w:t>
      </w:r>
      <w:proofErr w:type="spellStart"/>
      <w:r w:rsidR="00A40B8C" w:rsidRPr="00CE565B">
        <w:rPr>
          <w:color w:val="000000"/>
          <w:sz w:val="28"/>
        </w:rPr>
        <w:t>Юрайт</w:t>
      </w:r>
      <w:proofErr w:type="spellEnd"/>
      <w:r w:rsidR="00A40B8C" w:rsidRPr="00CE565B">
        <w:rPr>
          <w:color w:val="000000"/>
          <w:sz w:val="28"/>
        </w:rPr>
        <w:t xml:space="preserve"> ).</w:t>
      </w:r>
    </w:p>
    <w:p w:rsidR="00D656BF" w:rsidRDefault="00C7594C" w:rsidP="00C7594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14</w:t>
      </w:r>
      <w:r w:rsidR="00D656BF">
        <w:rPr>
          <w:bCs/>
          <w:sz w:val="28"/>
          <w:szCs w:val="28"/>
        </w:rPr>
        <w:t xml:space="preserve">. </w:t>
      </w:r>
      <w:proofErr w:type="spellStart"/>
      <w:r w:rsidR="00D656BF" w:rsidRPr="00D656BF">
        <w:rPr>
          <w:bCs/>
          <w:sz w:val="28"/>
          <w:szCs w:val="28"/>
        </w:rPr>
        <w:t>Самуэльсон</w:t>
      </w:r>
      <w:proofErr w:type="spellEnd"/>
      <w:r w:rsidR="00D656BF" w:rsidRPr="00D656BF">
        <w:rPr>
          <w:bCs/>
          <w:sz w:val="28"/>
          <w:szCs w:val="28"/>
        </w:rPr>
        <w:t xml:space="preserve"> Пауль А.</w:t>
      </w:r>
      <w:r w:rsidR="008F307E">
        <w:rPr>
          <w:bCs/>
          <w:sz w:val="28"/>
          <w:szCs w:val="28"/>
        </w:rPr>
        <w:t xml:space="preserve"> </w:t>
      </w:r>
      <w:r w:rsidR="003C5C2D">
        <w:rPr>
          <w:sz w:val="28"/>
          <w:szCs w:val="28"/>
        </w:rPr>
        <w:t>Экономика</w:t>
      </w:r>
      <w:r w:rsidR="00D656BF" w:rsidRPr="00D656BF">
        <w:rPr>
          <w:sz w:val="28"/>
          <w:szCs w:val="28"/>
        </w:rPr>
        <w:t xml:space="preserve">: Вводный курс / Пауль А. </w:t>
      </w:r>
      <w:proofErr w:type="spellStart"/>
      <w:r w:rsidR="00D656BF" w:rsidRPr="00D656BF">
        <w:rPr>
          <w:sz w:val="28"/>
          <w:szCs w:val="28"/>
        </w:rPr>
        <w:t>Самуэльсон</w:t>
      </w:r>
      <w:proofErr w:type="spellEnd"/>
      <w:r w:rsidR="00D656BF" w:rsidRPr="00D656BF">
        <w:rPr>
          <w:sz w:val="28"/>
          <w:szCs w:val="28"/>
        </w:rPr>
        <w:t>. - М. : Алфавит, 1993. - 430 с</w:t>
      </w:r>
      <w:r w:rsidR="003C5C2D">
        <w:rPr>
          <w:sz w:val="28"/>
          <w:szCs w:val="28"/>
        </w:rPr>
        <w:t>.</w:t>
      </w:r>
    </w:p>
    <w:p w:rsidR="00D656BF" w:rsidRPr="000100C9" w:rsidRDefault="00F76048" w:rsidP="00C7594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1</w:t>
      </w:r>
      <w:r w:rsidR="00C7594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0100C9">
        <w:rPr>
          <w:bCs/>
          <w:sz w:val="28"/>
          <w:szCs w:val="28"/>
        </w:rPr>
        <w:t>Худокормов</w:t>
      </w:r>
      <w:proofErr w:type="spellEnd"/>
      <w:r w:rsidRPr="000100C9">
        <w:rPr>
          <w:bCs/>
          <w:sz w:val="28"/>
          <w:szCs w:val="28"/>
        </w:rPr>
        <w:t xml:space="preserve"> А. Г.</w:t>
      </w:r>
      <w:r w:rsidRPr="000100C9">
        <w:rPr>
          <w:sz w:val="28"/>
          <w:szCs w:val="28"/>
        </w:rPr>
        <w:t>Экономическая теория: Новейшие течения Запада : учеб.пособи</w:t>
      </w:r>
      <w:r w:rsidR="00FD24CA">
        <w:rPr>
          <w:sz w:val="28"/>
          <w:szCs w:val="28"/>
        </w:rPr>
        <w:t xml:space="preserve">е [ФГОС 3-го поколения]. </w:t>
      </w:r>
      <w:r w:rsidRPr="000100C9">
        <w:rPr>
          <w:sz w:val="28"/>
          <w:szCs w:val="28"/>
        </w:rPr>
        <w:t xml:space="preserve"> - М. : ИНФРА-М, 2012. - 416  с.</w:t>
      </w:r>
    </w:p>
    <w:p w:rsidR="00D656BF" w:rsidRPr="00D656BF" w:rsidRDefault="00D656BF" w:rsidP="00D262EA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3A6FE3" w:rsidRPr="00ED3991" w:rsidRDefault="000F4811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</w:t>
      </w:r>
      <w:r w:rsidR="003A6FE3">
        <w:rPr>
          <w:i/>
          <w:sz w:val="28"/>
          <w:szCs w:val="28"/>
        </w:rPr>
        <w:t>аучная литература</w:t>
      </w:r>
      <w:r>
        <w:rPr>
          <w:i/>
          <w:sz w:val="28"/>
          <w:szCs w:val="28"/>
        </w:rPr>
        <w:t>:</w:t>
      </w:r>
    </w:p>
    <w:p w:rsidR="003A6FE3" w:rsidRDefault="003A6FE3" w:rsidP="00D262EA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– п</w:t>
      </w:r>
      <w:r w:rsidRPr="00ED3991">
        <w:rPr>
          <w:i/>
          <w:sz w:val="28"/>
          <w:szCs w:val="28"/>
        </w:rPr>
        <w:t>ериодические издания</w:t>
      </w:r>
      <w:r>
        <w:rPr>
          <w:i/>
          <w:sz w:val="28"/>
          <w:szCs w:val="28"/>
        </w:rPr>
        <w:t>;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Вестник Московского университета. Серия 6. Экономика. Научный журнал.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Вестник Российской экономической академии имени Г.В. Плеханова. Научный журнал.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Вопросы экономики. Ежемесячный журнал Российской академии наук.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Международная экономика. Научно-практический журнал.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Мировая экономика и международные отношения. Ежемесячный журнал Российской академии наук.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Прямые инвестиции. Журнал о реальной экономике.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Российский экономический журнал. Научно-практический ежемесячный журнал.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Экономика и жизнь. Газета.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Экономист. Ежемесячный научно-практический журнал.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Экономический анализ. Теория и практика. Научно-практический и аналитический журнал.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Экономическое развитие России. Ежемесячный аналитический журнал.</w:t>
      </w:r>
    </w:p>
    <w:p w:rsidR="000F4811" w:rsidRDefault="000F4811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Эксперт. Еженедельный журнал.</w:t>
      </w:r>
    </w:p>
    <w:p w:rsidR="009B2E52" w:rsidRDefault="002A7989" w:rsidP="00C7594C">
      <w:pPr>
        <w:numPr>
          <w:ilvl w:val="0"/>
          <w:numId w:val="11"/>
        </w:numPr>
        <w:tabs>
          <w:tab w:val="clear" w:pos="360"/>
          <w:tab w:val="num" w:pos="851"/>
          <w:tab w:val="num" w:pos="1069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  <w:lang w:val="en-US"/>
        </w:rPr>
        <w:t>ForbesRussia</w:t>
      </w:r>
      <w:r w:rsidRPr="002A7989">
        <w:rPr>
          <w:sz w:val="28"/>
        </w:rPr>
        <w:t>. Финансово-экономический журнал</w:t>
      </w:r>
      <w:r>
        <w:rPr>
          <w:sz w:val="28"/>
        </w:rPr>
        <w:t>.</w:t>
      </w:r>
    </w:p>
    <w:p w:rsidR="0018271D" w:rsidRDefault="002A7989" w:rsidP="00C7594C">
      <w:pPr>
        <w:numPr>
          <w:ilvl w:val="0"/>
          <w:numId w:val="11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  <w:lang w:val="en-US"/>
        </w:rPr>
        <w:t>TheNewTimes</w:t>
      </w:r>
      <w:r w:rsidRPr="002A7989">
        <w:rPr>
          <w:sz w:val="28"/>
        </w:rPr>
        <w:t xml:space="preserve">. </w:t>
      </w:r>
      <w:r>
        <w:rPr>
          <w:sz w:val="28"/>
        </w:rPr>
        <w:t>Экономический журнал.</w:t>
      </w:r>
    </w:p>
    <w:p w:rsidR="000F4811" w:rsidRPr="00ED3991" w:rsidRDefault="000F4811" w:rsidP="00C7594C">
      <w:pPr>
        <w:widowControl w:val="0"/>
        <w:tabs>
          <w:tab w:val="num" w:pos="851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3A6FE3" w:rsidRDefault="003A6FE3" w:rsidP="00C7594C">
      <w:pPr>
        <w:widowControl w:val="0"/>
        <w:tabs>
          <w:tab w:val="num" w:pos="851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– интернет-</w:t>
      </w:r>
      <w:r w:rsidRPr="00ED3991">
        <w:rPr>
          <w:i/>
          <w:sz w:val="28"/>
          <w:szCs w:val="28"/>
        </w:rPr>
        <w:t>ресурсы.</w:t>
      </w:r>
    </w:p>
    <w:p w:rsidR="000F4811" w:rsidRDefault="0043189E" w:rsidP="00C7594C">
      <w:pPr>
        <w:numPr>
          <w:ilvl w:val="0"/>
          <w:numId w:val="12"/>
        </w:numPr>
        <w:tabs>
          <w:tab w:val="clear" w:pos="720"/>
          <w:tab w:val="num" w:pos="993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Сайт Правительства РФ .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proofErr w:type="spellStart"/>
      <w:r w:rsidR="000F4811">
        <w:rPr>
          <w:sz w:val="28"/>
        </w:rPr>
        <w:t>www.government.ru</w:t>
      </w:r>
      <w:proofErr w:type="spellEnd"/>
      <w:r>
        <w:rPr>
          <w:sz w:val="28"/>
        </w:rPr>
        <w:t xml:space="preserve"> </w:t>
      </w:r>
    </w:p>
    <w:p w:rsidR="000F4811" w:rsidRDefault="0043189E" w:rsidP="00C7594C">
      <w:pPr>
        <w:numPr>
          <w:ilvl w:val="0"/>
          <w:numId w:val="12"/>
        </w:numPr>
        <w:tabs>
          <w:tab w:val="clear" w:pos="720"/>
          <w:tab w:val="num" w:pos="142"/>
          <w:tab w:val="num" w:pos="851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  <w:szCs w:val="28"/>
        </w:rPr>
        <w:t>С</w:t>
      </w:r>
      <w:r w:rsidRPr="00BC65AD">
        <w:rPr>
          <w:sz w:val="28"/>
          <w:szCs w:val="28"/>
        </w:rPr>
        <w:t>айт Росстата РФ</w:t>
      </w:r>
      <w:r>
        <w:rPr>
          <w:sz w:val="28"/>
        </w:rPr>
        <w:t>.</w:t>
      </w:r>
      <w:r w:rsidRPr="0043189E">
        <w:rPr>
          <w:sz w:val="28"/>
        </w:rPr>
        <w:t xml:space="preserve">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proofErr w:type="spellStart"/>
      <w:r>
        <w:rPr>
          <w:sz w:val="28"/>
        </w:rPr>
        <w:t>www.gks.ru</w:t>
      </w:r>
      <w:proofErr w:type="spellEnd"/>
      <w:r>
        <w:rPr>
          <w:sz w:val="28"/>
        </w:rPr>
        <w:t xml:space="preserve"> </w:t>
      </w:r>
    </w:p>
    <w:p w:rsidR="000F4811" w:rsidRDefault="0043189E" w:rsidP="00C7594C">
      <w:pPr>
        <w:numPr>
          <w:ilvl w:val="0"/>
          <w:numId w:val="12"/>
        </w:numPr>
        <w:tabs>
          <w:tab w:val="clear" w:pos="720"/>
          <w:tab w:val="num" w:pos="142"/>
          <w:tab w:val="num" w:pos="851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Сайт Минэкономразвития РФ .</w:t>
      </w:r>
      <w:r w:rsidRPr="0043189E">
        <w:rPr>
          <w:sz w:val="28"/>
        </w:rPr>
        <w:t xml:space="preserve"> </w:t>
      </w:r>
      <w:r>
        <w:rPr>
          <w:sz w:val="28"/>
          <w:lang w:val="en-US"/>
        </w:rPr>
        <w:t>URL</w:t>
      </w:r>
      <w:r>
        <w:rPr>
          <w:sz w:val="28"/>
        </w:rPr>
        <w:t xml:space="preserve">:  </w:t>
      </w:r>
      <w:proofErr w:type="spellStart"/>
      <w:r>
        <w:rPr>
          <w:sz w:val="28"/>
        </w:rPr>
        <w:t>www.economy.gov.ru</w:t>
      </w:r>
      <w:proofErr w:type="spellEnd"/>
      <w:r>
        <w:rPr>
          <w:sz w:val="28"/>
        </w:rPr>
        <w:t xml:space="preserve"> </w:t>
      </w:r>
    </w:p>
    <w:p w:rsidR="000F4811" w:rsidRDefault="0043189E" w:rsidP="00C7594C">
      <w:pPr>
        <w:numPr>
          <w:ilvl w:val="0"/>
          <w:numId w:val="12"/>
        </w:numPr>
        <w:tabs>
          <w:tab w:val="clear" w:pos="720"/>
          <w:tab w:val="num" w:pos="142"/>
          <w:tab w:val="num" w:pos="851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 xml:space="preserve">Сайт Центрального банка РФ . </w:t>
      </w:r>
      <w:r>
        <w:rPr>
          <w:sz w:val="28"/>
          <w:lang w:val="en-US"/>
        </w:rPr>
        <w:t>URL</w:t>
      </w:r>
      <w:r>
        <w:rPr>
          <w:sz w:val="28"/>
        </w:rPr>
        <w:t xml:space="preserve">:  </w:t>
      </w:r>
      <w:proofErr w:type="spellStart"/>
      <w:r w:rsidR="000F4811">
        <w:rPr>
          <w:sz w:val="28"/>
        </w:rPr>
        <w:t>www.cbr.ru</w:t>
      </w:r>
      <w:proofErr w:type="spellEnd"/>
      <w:r w:rsidR="000F4811">
        <w:rPr>
          <w:sz w:val="28"/>
        </w:rPr>
        <w:t xml:space="preserve"> </w:t>
      </w:r>
    </w:p>
    <w:p w:rsidR="000F4811" w:rsidRDefault="0043189E" w:rsidP="00C7594C">
      <w:pPr>
        <w:numPr>
          <w:ilvl w:val="0"/>
          <w:numId w:val="12"/>
        </w:numPr>
        <w:tabs>
          <w:tab w:val="clear" w:pos="720"/>
          <w:tab w:val="num" w:pos="142"/>
          <w:tab w:val="num" w:pos="851"/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Сайт Минфина РФ . </w:t>
      </w:r>
      <w:r>
        <w:rPr>
          <w:sz w:val="28"/>
          <w:lang w:val="en-US"/>
        </w:rPr>
        <w:t>URL</w:t>
      </w:r>
      <w:r>
        <w:rPr>
          <w:sz w:val="28"/>
        </w:rPr>
        <w:t xml:space="preserve">: . </w:t>
      </w:r>
      <w:proofErr w:type="spellStart"/>
      <w:r>
        <w:rPr>
          <w:sz w:val="28"/>
        </w:rPr>
        <w:t>www.minfin.ru</w:t>
      </w:r>
      <w:proofErr w:type="spellEnd"/>
      <w:r>
        <w:rPr>
          <w:sz w:val="28"/>
        </w:rPr>
        <w:t xml:space="preserve"> </w:t>
      </w:r>
    </w:p>
    <w:p w:rsidR="00607FF1" w:rsidRDefault="0043189E" w:rsidP="00C7594C">
      <w:pPr>
        <w:numPr>
          <w:ilvl w:val="0"/>
          <w:numId w:val="27"/>
        </w:numPr>
        <w:tabs>
          <w:tab w:val="clear" w:pos="360"/>
          <w:tab w:val="num" w:pos="709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7FF1">
        <w:rPr>
          <w:sz w:val="28"/>
          <w:szCs w:val="28"/>
        </w:rPr>
        <w:t xml:space="preserve">Сайт ФТС России. </w:t>
      </w:r>
      <w:r w:rsidR="00607FF1">
        <w:rPr>
          <w:sz w:val="28"/>
          <w:lang w:val="en-US"/>
        </w:rPr>
        <w:t>URL</w:t>
      </w:r>
      <w:r w:rsidR="00607FF1">
        <w:rPr>
          <w:sz w:val="28"/>
        </w:rPr>
        <w:t>:</w:t>
      </w:r>
      <w:r w:rsidR="00607FF1" w:rsidRPr="00607FF1">
        <w:rPr>
          <w:sz w:val="28"/>
          <w:szCs w:val="28"/>
        </w:rPr>
        <w:t xml:space="preserve"> </w:t>
      </w:r>
      <w:r w:rsidR="00607FF1" w:rsidRPr="00BC65AD">
        <w:rPr>
          <w:sz w:val="28"/>
          <w:szCs w:val="28"/>
        </w:rPr>
        <w:t>http://www.customs.ru</w:t>
      </w:r>
    </w:p>
    <w:p w:rsidR="00607FF1" w:rsidRPr="002F1982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BC65AD">
        <w:rPr>
          <w:sz w:val="28"/>
          <w:szCs w:val="28"/>
        </w:rPr>
        <w:t>айт ФАС России</w:t>
      </w:r>
      <w:r>
        <w:rPr>
          <w:sz w:val="28"/>
          <w:szCs w:val="28"/>
        </w:rPr>
        <w:t xml:space="preserve">. </w:t>
      </w:r>
      <w:r>
        <w:rPr>
          <w:sz w:val="28"/>
          <w:lang w:val="en-US"/>
        </w:rPr>
        <w:t>URL</w:t>
      </w:r>
      <w:r w:rsidRPr="002F1982">
        <w:rPr>
          <w:sz w:val="28"/>
        </w:rPr>
        <w:t>:</w:t>
      </w:r>
      <w:r w:rsidRPr="002F1982">
        <w:rPr>
          <w:sz w:val="28"/>
          <w:szCs w:val="28"/>
        </w:rPr>
        <w:t xml:space="preserve"> </w:t>
      </w:r>
      <w:hyperlink r:id="rId8" w:history="1">
        <w:r w:rsidR="00174AF8" w:rsidRPr="00174AF8">
          <w:rPr>
            <w:rStyle w:val="af4"/>
            <w:sz w:val="28"/>
            <w:szCs w:val="28"/>
            <w:lang w:val="en-US"/>
          </w:rPr>
          <w:t>http</w:t>
        </w:r>
        <w:r w:rsidR="00174AF8" w:rsidRPr="002F1982">
          <w:rPr>
            <w:rStyle w:val="af4"/>
            <w:sz w:val="28"/>
            <w:szCs w:val="28"/>
          </w:rPr>
          <w:t>://</w:t>
        </w:r>
        <w:r w:rsidR="00174AF8" w:rsidRPr="00174AF8">
          <w:rPr>
            <w:rStyle w:val="af4"/>
            <w:sz w:val="28"/>
            <w:szCs w:val="28"/>
            <w:lang w:val="en-US"/>
          </w:rPr>
          <w:t>www</w:t>
        </w:r>
        <w:r w:rsidR="00174AF8" w:rsidRPr="002F1982">
          <w:rPr>
            <w:rStyle w:val="af4"/>
            <w:sz w:val="28"/>
            <w:szCs w:val="28"/>
          </w:rPr>
          <w:t>.</w:t>
        </w:r>
        <w:r w:rsidR="00174AF8" w:rsidRPr="00174AF8">
          <w:rPr>
            <w:rStyle w:val="af4"/>
            <w:sz w:val="28"/>
            <w:szCs w:val="28"/>
            <w:lang w:val="en-US"/>
          </w:rPr>
          <w:t>fas</w:t>
        </w:r>
        <w:r w:rsidR="00174AF8" w:rsidRPr="002F1982">
          <w:rPr>
            <w:rStyle w:val="af4"/>
            <w:sz w:val="28"/>
            <w:szCs w:val="28"/>
          </w:rPr>
          <w:t>.</w:t>
        </w:r>
        <w:r w:rsidR="00174AF8" w:rsidRPr="00174AF8">
          <w:rPr>
            <w:rStyle w:val="af4"/>
            <w:sz w:val="28"/>
            <w:szCs w:val="28"/>
            <w:lang w:val="en-US"/>
          </w:rPr>
          <w:t>gov</w:t>
        </w:r>
        <w:r w:rsidR="00174AF8" w:rsidRPr="002F1982">
          <w:rPr>
            <w:rStyle w:val="af4"/>
            <w:sz w:val="28"/>
            <w:szCs w:val="28"/>
          </w:rPr>
          <w:t>.</w:t>
        </w:r>
        <w:r w:rsidR="00174AF8" w:rsidRPr="00174AF8">
          <w:rPr>
            <w:rStyle w:val="af4"/>
            <w:sz w:val="28"/>
            <w:szCs w:val="28"/>
            <w:lang w:val="en-US"/>
          </w:rPr>
          <w:t>ru</w:t>
        </w:r>
      </w:hyperlink>
    </w:p>
    <w:p w:rsidR="00174AF8" w:rsidRPr="00174AF8" w:rsidRDefault="00174AF8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</w:t>
      </w:r>
      <w:r w:rsidRPr="00BC65AD">
        <w:rPr>
          <w:sz w:val="28"/>
          <w:szCs w:val="28"/>
        </w:rPr>
        <w:t>ъединенный сайт</w:t>
      </w:r>
      <w:r>
        <w:rPr>
          <w:sz w:val="28"/>
          <w:szCs w:val="28"/>
        </w:rPr>
        <w:t xml:space="preserve"> органов государственной власти. </w:t>
      </w:r>
      <w:r w:rsidRPr="00174AF8">
        <w:rPr>
          <w:sz w:val="28"/>
        </w:rPr>
        <w:t xml:space="preserve">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proofErr w:type="spellStart"/>
      <w:r w:rsidRPr="00BC65AD">
        <w:rPr>
          <w:sz w:val="28"/>
          <w:szCs w:val="28"/>
        </w:rPr>
        <w:t>www.rsnet.ru</w:t>
      </w:r>
      <w:proofErr w:type="spellEnd"/>
    </w:p>
    <w:p w:rsidR="000F4811" w:rsidRPr="00E42407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74AF8">
        <w:rPr>
          <w:sz w:val="28"/>
          <w:szCs w:val="28"/>
        </w:rPr>
        <w:t xml:space="preserve"> </w:t>
      </w:r>
      <w:r w:rsidR="0043189E" w:rsidRPr="00E42407">
        <w:rPr>
          <w:sz w:val="28"/>
          <w:szCs w:val="28"/>
        </w:rPr>
        <w:t xml:space="preserve">Центр экономических и финансовых исследований и разработок </w:t>
      </w:r>
      <w:r w:rsidR="0043189E">
        <w:rPr>
          <w:sz w:val="28"/>
          <w:szCs w:val="28"/>
        </w:rPr>
        <w:t>.</w:t>
      </w:r>
      <w:r w:rsidR="0043189E" w:rsidRPr="0043189E">
        <w:rPr>
          <w:sz w:val="28"/>
        </w:rPr>
        <w:t xml:space="preserve"> </w:t>
      </w:r>
      <w:r w:rsidR="0043189E">
        <w:rPr>
          <w:sz w:val="28"/>
          <w:lang w:val="en-US"/>
        </w:rPr>
        <w:t>URL</w:t>
      </w:r>
      <w:r w:rsidR="0043189E">
        <w:rPr>
          <w:sz w:val="28"/>
        </w:rPr>
        <w:t xml:space="preserve">: </w:t>
      </w:r>
      <w:r w:rsidR="0043189E">
        <w:rPr>
          <w:sz w:val="28"/>
          <w:szCs w:val="28"/>
        </w:rPr>
        <w:t xml:space="preserve"> </w:t>
      </w:r>
      <w:r w:rsidR="000F4811" w:rsidRPr="00E42407">
        <w:rPr>
          <w:sz w:val="28"/>
          <w:szCs w:val="28"/>
        </w:rPr>
        <w:t>www.cefir.org -</w:t>
      </w:r>
    </w:p>
    <w:p w:rsidR="000F4811" w:rsidRPr="00E42407" w:rsidRDefault="0043189E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7FF1" w:rsidRPr="00E42407">
        <w:rPr>
          <w:sz w:val="28"/>
          <w:szCs w:val="28"/>
        </w:rPr>
        <w:t>Центральный Экономико-Математический Институт РАН</w:t>
      </w:r>
      <w:r w:rsidR="00607FF1">
        <w:rPr>
          <w:sz w:val="28"/>
        </w:rPr>
        <w:t xml:space="preserve">.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r w:rsidR="000F4811" w:rsidRPr="00E42407">
        <w:rPr>
          <w:sz w:val="28"/>
          <w:szCs w:val="28"/>
          <w:lang w:val="en-US"/>
        </w:rPr>
        <w:t>www</w:t>
      </w:r>
      <w:r w:rsidR="000F4811" w:rsidRPr="00E42407">
        <w:rPr>
          <w:sz w:val="28"/>
          <w:szCs w:val="28"/>
        </w:rPr>
        <w:t>.</w:t>
      </w:r>
      <w:proofErr w:type="spellStart"/>
      <w:r w:rsidR="000F4811" w:rsidRPr="00E42407">
        <w:rPr>
          <w:sz w:val="28"/>
          <w:szCs w:val="28"/>
          <w:lang w:val="en-US"/>
        </w:rPr>
        <w:t>cemi</w:t>
      </w:r>
      <w:proofErr w:type="spellEnd"/>
      <w:r w:rsidR="000F4811" w:rsidRPr="00E42407">
        <w:rPr>
          <w:sz w:val="28"/>
          <w:szCs w:val="28"/>
        </w:rPr>
        <w:t>.</w:t>
      </w:r>
      <w:proofErr w:type="spellStart"/>
      <w:r w:rsidR="000F4811" w:rsidRPr="00E42407">
        <w:rPr>
          <w:sz w:val="28"/>
          <w:szCs w:val="28"/>
          <w:lang w:val="en-US"/>
        </w:rPr>
        <w:t>rssi</w:t>
      </w:r>
      <w:proofErr w:type="spellEnd"/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ru</w:t>
      </w:r>
      <w:r w:rsidR="00607FF1">
        <w:rPr>
          <w:sz w:val="28"/>
          <w:szCs w:val="28"/>
        </w:rPr>
        <w:t xml:space="preserve"> </w:t>
      </w:r>
    </w:p>
    <w:p w:rsidR="000F4811" w:rsidRPr="00E42407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42407">
        <w:rPr>
          <w:sz w:val="28"/>
          <w:szCs w:val="28"/>
        </w:rPr>
        <w:t xml:space="preserve"> Российская ассоциация международных исследований (РАМИ)</w:t>
      </w:r>
      <w:r>
        <w:rPr>
          <w:sz w:val="28"/>
          <w:szCs w:val="28"/>
        </w:rPr>
        <w:t xml:space="preserve">. </w:t>
      </w:r>
      <w:r w:rsidR="00174AF8">
        <w:rPr>
          <w:sz w:val="28"/>
          <w:lang w:val="en-US"/>
        </w:rPr>
        <w:t>URL</w:t>
      </w:r>
      <w:r w:rsidR="00174AF8">
        <w:rPr>
          <w:sz w:val="28"/>
        </w:rPr>
        <w:t xml:space="preserve">: </w:t>
      </w:r>
      <w:r w:rsidR="000F4811" w:rsidRPr="00E42407">
        <w:rPr>
          <w:sz w:val="28"/>
          <w:szCs w:val="28"/>
        </w:rPr>
        <w:t>www.</w:t>
      </w:r>
      <w:r w:rsidR="000F4811" w:rsidRPr="00E42407">
        <w:rPr>
          <w:sz w:val="28"/>
          <w:szCs w:val="28"/>
          <w:lang w:val="en-US"/>
        </w:rPr>
        <w:t>rami</w:t>
      </w:r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</w:p>
    <w:p w:rsidR="000F4811" w:rsidRDefault="0043189E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07FF1" w:rsidRPr="00E42407">
        <w:rPr>
          <w:sz w:val="28"/>
          <w:szCs w:val="28"/>
        </w:rPr>
        <w:t>Центр макроэкономического анализа и прогнозирования при ИНП РАН</w:t>
      </w:r>
      <w:r w:rsidR="00607FF1">
        <w:rPr>
          <w:sz w:val="28"/>
          <w:szCs w:val="28"/>
        </w:rPr>
        <w:t>.</w:t>
      </w:r>
      <w:r w:rsidR="00607FF1" w:rsidRPr="00607FF1">
        <w:rPr>
          <w:sz w:val="28"/>
        </w:rPr>
        <w:t xml:space="preserve">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r w:rsidR="000F4811" w:rsidRPr="00E42407">
        <w:rPr>
          <w:sz w:val="28"/>
          <w:szCs w:val="28"/>
          <w:lang w:val="en-US"/>
        </w:rPr>
        <w:t>www</w:t>
      </w:r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forecast</w:t>
      </w:r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ru</w:t>
      </w:r>
      <w:r w:rsidR="00607FF1">
        <w:rPr>
          <w:sz w:val="28"/>
          <w:szCs w:val="28"/>
        </w:rPr>
        <w:t xml:space="preserve"> </w:t>
      </w:r>
    </w:p>
    <w:p w:rsidR="00174AF8" w:rsidRPr="00E42407" w:rsidRDefault="00174AF8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C65AD">
        <w:rPr>
          <w:sz w:val="28"/>
          <w:szCs w:val="28"/>
        </w:rPr>
        <w:t>Информационное агентство Росбизнесконсалтинг</w:t>
      </w:r>
      <w:r>
        <w:rPr>
          <w:sz w:val="28"/>
          <w:szCs w:val="28"/>
        </w:rPr>
        <w:t>.</w:t>
      </w:r>
      <w:r w:rsidRPr="00174AF8">
        <w:rPr>
          <w:sz w:val="28"/>
        </w:rPr>
        <w:t xml:space="preserve"> </w:t>
      </w:r>
      <w:r>
        <w:rPr>
          <w:sz w:val="28"/>
          <w:lang w:val="en-US"/>
        </w:rPr>
        <w:t>URL</w:t>
      </w:r>
      <w:r>
        <w:rPr>
          <w:sz w:val="28"/>
        </w:rPr>
        <w:t>:</w:t>
      </w:r>
      <w:r w:rsidRPr="00174AF8">
        <w:rPr>
          <w:sz w:val="28"/>
          <w:szCs w:val="28"/>
        </w:rPr>
        <w:t xml:space="preserve"> </w:t>
      </w:r>
      <w:proofErr w:type="spellStart"/>
      <w:r w:rsidRPr="00BC65AD">
        <w:rPr>
          <w:sz w:val="28"/>
          <w:szCs w:val="28"/>
        </w:rPr>
        <w:t>www.rbc.ru</w:t>
      </w:r>
      <w:proofErr w:type="spellEnd"/>
    </w:p>
    <w:p w:rsidR="000F4811" w:rsidRPr="00E42407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42407">
        <w:rPr>
          <w:sz w:val="28"/>
          <w:szCs w:val="28"/>
        </w:rPr>
        <w:t>Журнал "ЭКСПЕРТ</w:t>
      </w:r>
      <w:r w:rsidRPr="00607FF1">
        <w:rPr>
          <w:sz w:val="28"/>
        </w:rPr>
        <w:t xml:space="preserve"> </w:t>
      </w:r>
      <w:r>
        <w:rPr>
          <w:sz w:val="28"/>
        </w:rPr>
        <w:t xml:space="preserve">. </w:t>
      </w:r>
      <w:r w:rsidR="0043189E">
        <w:rPr>
          <w:sz w:val="28"/>
          <w:lang w:val="en-US"/>
        </w:rPr>
        <w:t>URL</w:t>
      </w:r>
      <w:r w:rsidR="0043189E">
        <w:rPr>
          <w:sz w:val="28"/>
        </w:rPr>
        <w:t xml:space="preserve">: </w:t>
      </w:r>
      <w:r w:rsidR="0043189E">
        <w:rPr>
          <w:sz w:val="28"/>
          <w:szCs w:val="28"/>
        </w:rPr>
        <w:t xml:space="preserve"> </w:t>
      </w:r>
      <w:r w:rsidR="000F4811" w:rsidRPr="00E42407">
        <w:rPr>
          <w:sz w:val="28"/>
          <w:szCs w:val="28"/>
          <w:lang w:val="en-US"/>
        </w:rPr>
        <w:t>www</w:t>
      </w:r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expert</w:t>
      </w:r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</w:p>
    <w:p w:rsidR="0043189E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42407">
        <w:rPr>
          <w:sz w:val="28"/>
          <w:szCs w:val="28"/>
        </w:rPr>
        <w:t>Экономическая экспертная группа при Минфине РФ</w:t>
      </w:r>
      <w:r w:rsidRPr="00607FF1">
        <w:rPr>
          <w:sz w:val="28"/>
        </w:rPr>
        <w:t xml:space="preserve"> </w:t>
      </w:r>
      <w:r>
        <w:rPr>
          <w:sz w:val="28"/>
        </w:rPr>
        <w:t xml:space="preserve">. </w:t>
      </w:r>
      <w:r w:rsidR="0043189E">
        <w:rPr>
          <w:sz w:val="28"/>
          <w:lang w:val="en-US"/>
        </w:rPr>
        <w:t>URL</w:t>
      </w:r>
      <w:r w:rsidR="0043189E">
        <w:rPr>
          <w:sz w:val="28"/>
        </w:rPr>
        <w:t xml:space="preserve">: </w:t>
      </w:r>
      <w:r w:rsidR="0043189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www.eeg.ru</w:t>
      </w:r>
      <w:proofErr w:type="spellEnd"/>
      <w:r>
        <w:rPr>
          <w:sz w:val="28"/>
          <w:szCs w:val="28"/>
        </w:rPr>
        <w:t xml:space="preserve"> </w:t>
      </w:r>
    </w:p>
    <w:p w:rsidR="000F4811" w:rsidRPr="00607FF1" w:rsidRDefault="0043189E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2F1982">
        <w:rPr>
          <w:sz w:val="28"/>
          <w:szCs w:val="28"/>
          <w:lang w:val="en-US"/>
        </w:rPr>
        <w:t xml:space="preserve"> </w:t>
      </w:r>
      <w:r w:rsidR="00607FF1" w:rsidRPr="0043189E">
        <w:rPr>
          <w:sz w:val="28"/>
          <w:szCs w:val="28"/>
          <w:lang w:val="en-US"/>
        </w:rPr>
        <w:t>Economic</w:t>
      </w:r>
      <w:r w:rsidR="00607FF1" w:rsidRPr="002F1982">
        <w:rPr>
          <w:sz w:val="28"/>
          <w:szCs w:val="28"/>
          <w:lang w:val="en-US"/>
        </w:rPr>
        <w:t xml:space="preserve"> </w:t>
      </w:r>
      <w:r w:rsidR="00607FF1" w:rsidRPr="0043189E">
        <w:rPr>
          <w:sz w:val="28"/>
          <w:szCs w:val="28"/>
          <w:lang w:val="en-US"/>
        </w:rPr>
        <w:t>Education</w:t>
      </w:r>
      <w:r w:rsidR="00607FF1" w:rsidRPr="002F1982">
        <w:rPr>
          <w:sz w:val="28"/>
          <w:szCs w:val="28"/>
          <w:lang w:val="en-US"/>
        </w:rPr>
        <w:t xml:space="preserve"> </w:t>
      </w:r>
      <w:r w:rsidR="00607FF1" w:rsidRPr="0043189E">
        <w:rPr>
          <w:sz w:val="28"/>
          <w:szCs w:val="28"/>
          <w:lang w:val="en-US"/>
        </w:rPr>
        <w:t>and</w:t>
      </w:r>
      <w:r w:rsidR="00607FF1" w:rsidRPr="002F1982">
        <w:rPr>
          <w:sz w:val="28"/>
          <w:szCs w:val="28"/>
          <w:lang w:val="en-US"/>
        </w:rPr>
        <w:t xml:space="preserve"> </w:t>
      </w:r>
      <w:r w:rsidR="00607FF1" w:rsidRPr="0043189E">
        <w:rPr>
          <w:sz w:val="28"/>
          <w:szCs w:val="28"/>
          <w:lang w:val="en-US"/>
        </w:rPr>
        <w:t>Research</w:t>
      </w:r>
      <w:r w:rsidR="00607FF1" w:rsidRPr="002F1982">
        <w:rPr>
          <w:sz w:val="28"/>
          <w:szCs w:val="28"/>
          <w:lang w:val="en-US"/>
        </w:rPr>
        <w:t xml:space="preserve"> </w:t>
      </w:r>
      <w:r w:rsidR="00607FF1" w:rsidRPr="0043189E">
        <w:rPr>
          <w:sz w:val="28"/>
          <w:szCs w:val="28"/>
          <w:lang w:val="en-US"/>
        </w:rPr>
        <w:t>Consortium</w:t>
      </w:r>
      <w:r w:rsidR="00607FF1" w:rsidRPr="002F1982">
        <w:rPr>
          <w:sz w:val="28"/>
          <w:lang w:val="en-US"/>
        </w:rPr>
        <w:t xml:space="preserve">. </w:t>
      </w:r>
      <w:r w:rsidRPr="0043189E">
        <w:rPr>
          <w:sz w:val="28"/>
          <w:lang w:val="en-US"/>
        </w:rPr>
        <w:t>URL</w:t>
      </w:r>
      <w:r w:rsidRPr="00607FF1">
        <w:rPr>
          <w:sz w:val="28"/>
        </w:rPr>
        <w:t xml:space="preserve">: </w:t>
      </w:r>
      <w:r w:rsidRPr="00607FF1">
        <w:rPr>
          <w:sz w:val="28"/>
          <w:szCs w:val="28"/>
        </w:rPr>
        <w:t xml:space="preserve"> </w:t>
      </w:r>
      <w:r w:rsidR="000F4811" w:rsidRPr="0043189E">
        <w:rPr>
          <w:sz w:val="28"/>
          <w:szCs w:val="28"/>
          <w:lang w:val="en-US"/>
        </w:rPr>
        <w:t>www</w:t>
      </w:r>
      <w:r w:rsidR="000F4811" w:rsidRPr="00607FF1">
        <w:rPr>
          <w:sz w:val="28"/>
          <w:szCs w:val="28"/>
        </w:rPr>
        <w:t>.</w:t>
      </w:r>
      <w:proofErr w:type="spellStart"/>
      <w:r w:rsidR="000F4811" w:rsidRPr="0043189E">
        <w:rPr>
          <w:sz w:val="28"/>
          <w:szCs w:val="28"/>
          <w:lang w:val="en-US"/>
        </w:rPr>
        <w:t>eerc</w:t>
      </w:r>
      <w:proofErr w:type="spellEnd"/>
      <w:r w:rsidR="000F4811" w:rsidRPr="00607FF1">
        <w:rPr>
          <w:sz w:val="28"/>
          <w:szCs w:val="28"/>
        </w:rPr>
        <w:t>.</w:t>
      </w:r>
      <w:r w:rsidR="000F4811" w:rsidRPr="0043189E">
        <w:rPr>
          <w:sz w:val="28"/>
          <w:szCs w:val="28"/>
          <w:lang w:val="en-US"/>
        </w:rPr>
        <w:t>ru</w:t>
      </w:r>
      <w:r w:rsidR="00607FF1">
        <w:rPr>
          <w:sz w:val="28"/>
          <w:szCs w:val="28"/>
        </w:rPr>
        <w:t xml:space="preserve"> </w:t>
      </w:r>
    </w:p>
    <w:p w:rsidR="000F4811" w:rsidRPr="00E42407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2407">
        <w:rPr>
          <w:sz w:val="28"/>
          <w:szCs w:val="28"/>
        </w:rPr>
        <w:t xml:space="preserve">Аналитическая группа ЦЕНТР РАЗВИТИЯ. </w:t>
      </w:r>
      <w:r w:rsidR="0043189E">
        <w:rPr>
          <w:sz w:val="28"/>
          <w:lang w:val="en-US"/>
        </w:rPr>
        <w:t>URL</w:t>
      </w:r>
      <w:r w:rsidR="0043189E">
        <w:rPr>
          <w:sz w:val="28"/>
        </w:rPr>
        <w:t xml:space="preserve">: </w:t>
      </w:r>
      <w:r w:rsidR="0043189E" w:rsidRPr="0043189E">
        <w:rPr>
          <w:sz w:val="28"/>
          <w:szCs w:val="28"/>
        </w:rPr>
        <w:t xml:space="preserve"> </w:t>
      </w:r>
      <w:r w:rsidR="000F4811" w:rsidRPr="00E42407">
        <w:rPr>
          <w:sz w:val="28"/>
          <w:szCs w:val="28"/>
          <w:lang w:val="en-US"/>
        </w:rPr>
        <w:t>www</w:t>
      </w:r>
      <w:r w:rsidR="000F4811" w:rsidRPr="00E42407">
        <w:rPr>
          <w:sz w:val="28"/>
          <w:szCs w:val="28"/>
        </w:rPr>
        <w:t>.</w:t>
      </w:r>
      <w:proofErr w:type="spellStart"/>
      <w:r w:rsidR="000F4811" w:rsidRPr="00E42407">
        <w:rPr>
          <w:sz w:val="28"/>
          <w:szCs w:val="28"/>
          <w:lang w:val="en-US"/>
        </w:rPr>
        <w:t>dcenter</w:t>
      </w:r>
      <w:proofErr w:type="spellEnd"/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</w:t>
      </w:r>
    </w:p>
    <w:p w:rsidR="00607FF1" w:rsidRPr="00607FF1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2407">
        <w:rPr>
          <w:sz w:val="28"/>
          <w:szCs w:val="28"/>
        </w:rPr>
        <w:t>Фонд Бюро экономического анализа</w:t>
      </w:r>
      <w:r>
        <w:rPr>
          <w:sz w:val="28"/>
          <w:szCs w:val="28"/>
        </w:rPr>
        <w:t xml:space="preserve">. </w:t>
      </w:r>
      <w:r w:rsidR="0043189E" w:rsidRPr="00607FF1">
        <w:rPr>
          <w:sz w:val="28"/>
          <w:lang w:val="en-US"/>
        </w:rPr>
        <w:t>URL</w:t>
      </w:r>
      <w:r w:rsidR="0043189E" w:rsidRPr="00607FF1">
        <w:rPr>
          <w:sz w:val="28"/>
        </w:rPr>
        <w:t xml:space="preserve">: </w:t>
      </w:r>
      <w:r w:rsidR="000F4811" w:rsidRPr="00607FF1">
        <w:rPr>
          <w:sz w:val="28"/>
          <w:szCs w:val="28"/>
        </w:rPr>
        <w:t xml:space="preserve">www.beafnd.org </w:t>
      </w:r>
    </w:p>
    <w:p w:rsidR="000F4811" w:rsidRPr="00E42407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2407">
        <w:rPr>
          <w:sz w:val="28"/>
          <w:szCs w:val="28"/>
        </w:rPr>
        <w:t xml:space="preserve">Всемирная торговая организация </w:t>
      </w:r>
      <w:r>
        <w:rPr>
          <w:sz w:val="28"/>
          <w:szCs w:val="28"/>
        </w:rPr>
        <w:t xml:space="preserve">.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r w:rsidR="000F4811" w:rsidRPr="00E42407">
        <w:rPr>
          <w:sz w:val="28"/>
          <w:szCs w:val="28"/>
        </w:rPr>
        <w:t>www.</w:t>
      </w:r>
      <w:proofErr w:type="spellStart"/>
      <w:r w:rsidR="000F4811" w:rsidRPr="00E42407">
        <w:rPr>
          <w:sz w:val="28"/>
          <w:szCs w:val="28"/>
          <w:lang w:val="en-US"/>
        </w:rPr>
        <w:t>wto</w:t>
      </w:r>
      <w:proofErr w:type="spellEnd"/>
      <w:r>
        <w:rPr>
          <w:sz w:val="28"/>
          <w:szCs w:val="28"/>
        </w:rPr>
        <w:t xml:space="preserve">.ru </w:t>
      </w:r>
    </w:p>
    <w:p w:rsidR="000F4811" w:rsidRPr="00E42407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5152" w:rsidRPr="00E42407">
        <w:rPr>
          <w:sz w:val="28"/>
          <w:szCs w:val="28"/>
        </w:rPr>
        <w:t>Центр международной торговли</w:t>
      </w:r>
      <w:r w:rsidR="00315152" w:rsidRPr="00315152">
        <w:rPr>
          <w:sz w:val="28"/>
        </w:rPr>
        <w:t xml:space="preserve"> </w:t>
      </w:r>
      <w:r w:rsidR="00315152">
        <w:rPr>
          <w:sz w:val="28"/>
        </w:rPr>
        <w:t xml:space="preserve">.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r w:rsidR="000F4811" w:rsidRPr="00E42407">
        <w:rPr>
          <w:sz w:val="28"/>
          <w:szCs w:val="28"/>
          <w:lang w:val="en-US"/>
        </w:rPr>
        <w:t>www</w:t>
      </w:r>
      <w:r w:rsidR="000F4811" w:rsidRPr="00E42407">
        <w:rPr>
          <w:sz w:val="28"/>
          <w:szCs w:val="28"/>
        </w:rPr>
        <w:t>.</w:t>
      </w:r>
      <w:proofErr w:type="spellStart"/>
      <w:r w:rsidR="000F4811" w:rsidRPr="00E42407">
        <w:rPr>
          <w:sz w:val="28"/>
          <w:szCs w:val="28"/>
          <w:lang w:val="en-US"/>
        </w:rPr>
        <w:t>intracen</w:t>
      </w:r>
      <w:proofErr w:type="spellEnd"/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org</w:t>
      </w:r>
      <w:r w:rsidR="00315152">
        <w:rPr>
          <w:sz w:val="28"/>
          <w:szCs w:val="28"/>
        </w:rPr>
        <w:t xml:space="preserve"> </w:t>
      </w:r>
    </w:p>
    <w:p w:rsidR="000F4811" w:rsidRPr="00E42407" w:rsidRDefault="00607FF1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74AF8" w:rsidRPr="00E42407">
        <w:rPr>
          <w:sz w:val="28"/>
          <w:szCs w:val="28"/>
        </w:rPr>
        <w:t xml:space="preserve">Международный валютный фонд (МВФ) и издание МВФ </w:t>
      </w:r>
      <w:r w:rsidR="00174AF8" w:rsidRPr="00E42407">
        <w:rPr>
          <w:sz w:val="28"/>
          <w:szCs w:val="28"/>
          <w:lang w:val="en-US"/>
        </w:rPr>
        <w:t>TheWorldEconomicOutlook</w:t>
      </w:r>
      <w:r w:rsidR="00174AF8" w:rsidRPr="00E42407">
        <w:rPr>
          <w:sz w:val="28"/>
          <w:szCs w:val="28"/>
        </w:rPr>
        <w:t xml:space="preserve"> </w:t>
      </w:r>
      <w:r w:rsidR="00174AF8">
        <w:rPr>
          <w:sz w:val="28"/>
          <w:szCs w:val="28"/>
        </w:rPr>
        <w:t>.</w:t>
      </w:r>
      <w:r w:rsidR="00174AF8" w:rsidRPr="00174AF8">
        <w:rPr>
          <w:sz w:val="28"/>
        </w:rPr>
        <w:t xml:space="preserve"> </w:t>
      </w:r>
      <w:r w:rsidR="00174AF8">
        <w:rPr>
          <w:sz w:val="28"/>
          <w:lang w:val="en-US"/>
        </w:rPr>
        <w:t>URL</w:t>
      </w:r>
      <w:r w:rsidR="00174AF8">
        <w:rPr>
          <w:sz w:val="28"/>
        </w:rPr>
        <w:t xml:space="preserve">: </w:t>
      </w:r>
      <w:r w:rsidR="00174AF8">
        <w:rPr>
          <w:sz w:val="28"/>
          <w:szCs w:val="28"/>
        </w:rPr>
        <w:t xml:space="preserve"> </w:t>
      </w:r>
      <w:r w:rsidR="000F4811" w:rsidRPr="00E42407">
        <w:rPr>
          <w:sz w:val="28"/>
          <w:szCs w:val="28"/>
        </w:rPr>
        <w:t>www.</w:t>
      </w:r>
      <w:proofErr w:type="spellStart"/>
      <w:r w:rsidR="000F4811" w:rsidRPr="00E42407">
        <w:rPr>
          <w:sz w:val="28"/>
          <w:szCs w:val="28"/>
          <w:lang w:val="en-US"/>
        </w:rPr>
        <w:t>imf</w:t>
      </w:r>
      <w:proofErr w:type="spellEnd"/>
      <w:r w:rsidR="00174AF8">
        <w:rPr>
          <w:sz w:val="28"/>
          <w:szCs w:val="28"/>
        </w:rPr>
        <w:t xml:space="preserve">.org </w:t>
      </w:r>
    </w:p>
    <w:p w:rsidR="00BC65AD" w:rsidRPr="00174AF8" w:rsidRDefault="00315152" w:rsidP="00C7594C">
      <w:pPr>
        <w:numPr>
          <w:ilvl w:val="0"/>
          <w:numId w:val="27"/>
        </w:numPr>
        <w:tabs>
          <w:tab w:val="clear" w:pos="360"/>
          <w:tab w:val="num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E42407">
        <w:rPr>
          <w:sz w:val="28"/>
          <w:szCs w:val="28"/>
        </w:rPr>
        <w:t>Конференция ООН по торговле и развитию (ЮНКТАД)</w:t>
      </w:r>
      <w:r>
        <w:rPr>
          <w:sz w:val="28"/>
          <w:szCs w:val="28"/>
        </w:rPr>
        <w:t xml:space="preserve">. </w:t>
      </w:r>
      <w:r w:rsidR="00607FF1">
        <w:rPr>
          <w:sz w:val="28"/>
          <w:lang w:val="en-US"/>
        </w:rPr>
        <w:t>URL</w:t>
      </w:r>
      <w:r w:rsidR="00607FF1">
        <w:rPr>
          <w:sz w:val="28"/>
        </w:rPr>
        <w:t xml:space="preserve">: </w:t>
      </w:r>
      <w:r w:rsidR="000F4811" w:rsidRPr="00E42407">
        <w:rPr>
          <w:sz w:val="28"/>
          <w:szCs w:val="28"/>
        </w:rPr>
        <w:t>www.</w:t>
      </w:r>
      <w:proofErr w:type="spellStart"/>
      <w:r w:rsidR="000F4811" w:rsidRPr="00E42407">
        <w:rPr>
          <w:sz w:val="28"/>
          <w:szCs w:val="28"/>
          <w:lang w:val="en-US"/>
        </w:rPr>
        <w:t>unctad</w:t>
      </w:r>
      <w:proofErr w:type="spellEnd"/>
      <w:r w:rsidR="000F4811" w:rsidRPr="00E42407">
        <w:rPr>
          <w:sz w:val="28"/>
          <w:szCs w:val="28"/>
        </w:rPr>
        <w:t>.</w:t>
      </w:r>
      <w:r w:rsidR="000F4811" w:rsidRPr="00E42407">
        <w:rPr>
          <w:sz w:val="28"/>
          <w:szCs w:val="28"/>
          <w:lang w:val="en-US"/>
        </w:rPr>
        <w:t>org</w:t>
      </w:r>
      <w:r>
        <w:rPr>
          <w:sz w:val="28"/>
          <w:szCs w:val="28"/>
        </w:rPr>
        <w:t xml:space="preserve"> </w:t>
      </w:r>
    </w:p>
    <w:p w:rsidR="000F4811" w:rsidRPr="00E42407" w:rsidRDefault="000F4811" w:rsidP="00D262EA">
      <w:pPr>
        <w:tabs>
          <w:tab w:val="num" w:pos="142"/>
          <w:tab w:val="left" w:pos="1134"/>
        </w:tabs>
        <w:ind w:firstLine="709"/>
        <w:jc w:val="both"/>
        <w:rPr>
          <w:sz w:val="28"/>
          <w:szCs w:val="28"/>
        </w:rPr>
      </w:pPr>
    </w:p>
    <w:p w:rsidR="000F4811" w:rsidRDefault="000F4811" w:rsidP="00D262EA">
      <w:pPr>
        <w:tabs>
          <w:tab w:val="num" w:pos="142"/>
          <w:tab w:val="left" w:pos="1134"/>
        </w:tabs>
        <w:ind w:firstLine="709"/>
        <w:jc w:val="both"/>
        <w:rPr>
          <w:sz w:val="28"/>
        </w:rPr>
      </w:pPr>
    </w:p>
    <w:p w:rsidR="003A6FE3" w:rsidRDefault="003A6FE3" w:rsidP="00B07D23">
      <w:pPr>
        <w:jc w:val="both"/>
        <w:outlineLvl w:val="0"/>
        <w:rPr>
          <w:sz w:val="28"/>
          <w:szCs w:val="28"/>
        </w:rPr>
      </w:pPr>
    </w:p>
    <w:p w:rsidR="003A6FE3" w:rsidRPr="00134531" w:rsidRDefault="003A6FE3" w:rsidP="00D262EA">
      <w:pPr>
        <w:ind w:left="4248"/>
        <w:rPr>
          <w:sz w:val="28"/>
          <w:szCs w:val="28"/>
          <w:vertAlign w:val="superscript"/>
        </w:rPr>
      </w:pPr>
    </w:p>
    <w:sectPr w:rsidR="003A6FE3" w:rsidRPr="00134531" w:rsidSect="00B07D23">
      <w:footnotePr>
        <w:numRestart w:val="eachPage"/>
      </w:footnotePr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0A57" w:rsidRDefault="00E90A57" w:rsidP="009F4085">
      <w:r>
        <w:separator/>
      </w:r>
    </w:p>
  </w:endnote>
  <w:endnote w:type="continuationSeparator" w:id="0">
    <w:p w:rsidR="00E90A57" w:rsidRDefault="00E90A57" w:rsidP="009F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0A57" w:rsidRDefault="00E90A57" w:rsidP="009F4085">
      <w:r>
        <w:separator/>
      </w:r>
    </w:p>
  </w:footnote>
  <w:footnote w:type="continuationSeparator" w:id="0">
    <w:p w:rsidR="00E90A57" w:rsidRDefault="00E90A57" w:rsidP="009F4085">
      <w:r>
        <w:continuationSeparator/>
      </w:r>
    </w:p>
  </w:footnote>
  <w:footnote w:id="1">
    <w:p w:rsidR="00D262EA" w:rsidRDefault="00D262EA" w:rsidP="00E46241">
      <w:pPr>
        <w:pStyle w:val="a5"/>
        <w:ind w:firstLine="709"/>
      </w:pPr>
      <w:r>
        <w:rPr>
          <w:rStyle w:val="a7"/>
        </w:rPr>
        <w:footnoteRef/>
      </w:r>
      <w:r>
        <w:t xml:space="preserve"> Рекомендуемое количество источников – не менее 10, но не более 25.</w:t>
      </w:r>
    </w:p>
  </w:footnote>
  <w:footnote w:id="2">
    <w:p w:rsidR="00D262EA" w:rsidRDefault="00D262EA" w:rsidP="00E46241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Рекомендуемое соотношение источников: не менее 60 % </w:t>
      </w:r>
      <w:r w:rsidRPr="00282A47">
        <w:t xml:space="preserve">должны быть изданы </w:t>
      </w:r>
      <w:r>
        <w:t>за последние 5 лет.</w:t>
      </w:r>
    </w:p>
  </w:footnote>
  <w:footnote w:id="3">
    <w:p w:rsidR="00D262EA" w:rsidRDefault="00D262EA" w:rsidP="00E46241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Рекомендуемое соотношение цитирования: не менее 40% </w:t>
      </w:r>
      <w:r w:rsidRPr="00282A47">
        <w:t>использованных источников обязательно должны быть упомянуты в тексте курсовой работы</w:t>
      </w:r>
      <w:r>
        <w:t>.</w:t>
      </w:r>
    </w:p>
  </w:footnote>
  <w:footnote w:id="4">
    <w:p w:rsidR="00D262EA" w:rsidRDefault="00D262EA" w:rsidP="00E46241">
      <w:pPr>
        <w:pStyle w:val="a5"/>
        <w:ind w:firstLine="709"/>
        <w:jc w:val="both"/>
      </w:pPr>
      <w:r>
        <w:rPr>
          <w:rStyle w:val="a7"/>
        </w:rPr>
        <w:footnoteRef/>
      </w:r>
      <w:r>
        <w:rPr>
          <w:bCs/>
        </w:rPr>
        <w:t>Рекомендуемый объем – 2-5</w:t>
      </w:r>
      <w:r w:rsidRPr="000B3F03">
        <w:rPr>
          <w:bCs/>
        </w:rPr>
        <w:t xml:space="preserve"> страницы</w:t>
      </w:r>
      <w:r>
        <w:rPr>
          <w:bCs/>
        </w:rPr>
        <w:t>.</w:t>
      </w:r>
    </w:p>
  </w:footnote>
  <w:footnote w:id="5">
    <w:p w:rsidR="00D262EA" w:rsidRDefault="00D262EA" w:rsidP="00E46241">
      <w:pPr>
        <w:pStyle w:val="a5"/>
        <w:ind w:firstLine="709"/>
        <w:jc w:val="both"/>
      </w:pPr>
      <w:r>
        <w:rPr>
          <w:rStyle w:val="a7"/>
        </w:rPr>
        <w:footnoteRef/>
      </w:r>
      <w:r>
        <w:t xml:space="preserve"> Р</w:t>
      </w:r>
      <w:r>
        <w:rPr>
          <w:bCs/>
        </w:rPr>
        <w:t>екомендуемый объем – 22-28</w:t>
      </w:r>
      <w:r w:rsidRPr="000B3F03">
        <w:rPr>
          <w:bCs/>
        </w:rPr>
        <w:t xml:space="preserve"> страниц</w:t>
      </w:r>
      <w:r>
        <w:rPr>
          <w:bCs/>
        </w:rPr>
        <w:t>.</w:t>
      </w:r>
    </w:p>
  </w:footnote>
  <w:footnote w:id="6">
    <w:p w:rsidR="00D262EA" w:rsidRDefault="00D262EA" w:rsidP="00E46241">
      <w:pPr>
        <w:pStyle w:val="a5"/>
        <w:ind w:firstLine="709"/>
        <w:jc w:val="both"/>
      </w:pPr>
      <w:r>
        <w:rPr>
          <w:rStyle w:val="a7"/>
        </w:rPr>
        <w:footnoteRef/>
      </w:r>
      <w:r w:rsidRPr="000B3F03">
        <w:t>Р</w:t>
      </w:r>
      <w:r w:rsidRPr="000B3F03">
        <w:rPr>
          <w:bCs/>
        </w:rPr>
        <w:t>екомендуемый объем</w:t>
      </w:r>
      <w:r>
        <w:rPr>
          <w:bCs/>
        </w:rPr>
        <w:t xml:space="preserve"> –2-</w:t>
      </w:r>
      <w:r w:rsidRPr="000B3F03">
        <w:rPr>
          <w:bCs/>
        </w:rPr>
        <w:t>3 страницы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4FAE"/>
    <w:multiLevelType w:val="hybridMultilevel"/>
    <w:tmpl w:val="043496FA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050FB"/>
    <w:multiLevelType w:val="hybridMultilevel"/>
    <w:tmpl w:val="F99C74AA"/>
    <w:lvl w:ilvl="0" w:tplc="FF588E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0649DD"/>
    <w:multiLevelType w:val="hybridMultilevel"/>
    <w:tmpl w:val="EE2E1726"/>
    <w:lvl w:ilvl="0" w:tplc="21201A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F32788"/>
    <w:multiLevelType w:val="singleLevel"/>
    <w:tmpl w:val="179AE61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0E839F8"/>
    <w:multiLevelType w:val="multilevel"/>
    <w:tmpl w:val="12245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1970B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DF31FE0"/>
    <w:multiLevelType w:val="hybridMultilevel"/>
    <w:tmpl w:val="7E366E46"/>
    <w:lvl w:ilvl="0" w:tplc="C756AD86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3A1B3B"/>
    <w:multiLevelType w:val="hybridMultilevel"/>
    <w:tmpl w:val="98580A8A"/>
    <w:lvl w:ilvl="0" w:tplc="FF588E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AB5A1B"/>
    <w:multiLevelType w:val="hybridMultilevel"/>
    <w:tmpl w:val="04D4BCEC"/>
    <w:lvl w:ilvl="0" w:tplc="E974C7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1818E4"/>
    <w:multiLevelType w:val="hybridMultilevel"/>
    <w:tmpl w:val="2884A7C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29D7511F"/>
    <w:multiLevelType w:val="hybridMultilevel"/>
    <w:tmpl w:val="CC102910"/>
    <w:lvl w:ilvl="0" w:tplc="F18C2A72">
      <w:start w:val="1"/>
      <w:numFmt w:val="bullet"/>
      <w:lvlText w:val="–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FA603E"/>
    <w:multiLevelType w:val="singleLevel"/>
    <w:tmpl w:val="F18C2A7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CE3A88"/>
    <w:multiLevelType w:val="hybridMultilevel"/>
    <w:tmpl w:val="7786F236"/>
    <w:lvl w:ilvl="0" w:tplc="5282D9F8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DD4B03"/>
    <w:multiLevelType w:val="hybridMultilevel"/>
    <w:tmpl w:val="75AA9FC0"/>
    <w:lvl w:ilvl="0" w:tplc="2F80984C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B2EF2"/>
    <w:multiLevelType w:val="hybridMultilevel"/>
    <w:tmpl w:val="E122638E"/>
    <w:lvl w:ilvl="0" w:tplc="843EDB68">
      <w:start w:val="1"/>
      <w:numFmt w:val="decimal"/>
      <w:lvlText w:val="%1."/>
      <w:lvlJc w:val="left"/>
      <w:pPr>
        <w:ind w:left="213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3B364B8B"/>
    <w:multiLevelType w:val="hybridMultilevel"/>
    <w:tmpl w:val="B9069DFE"/>
    <w:lvl w:ilvl="0" w:tplc="E18EB022">
      <w:start w:val="3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4E4A7F"/>
    <w:multiLevelType w:val="hybridMultilevel"/>
    <w:tmpl w:val="47A4F27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52B1335"/>
    <w:multiLevelType w:val="hybridMultilevel"/>
    <w:tmpl w:val="33DAB7C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ACB61D6"/>
    <w:multiLevelType w:val="hybridMultilevel"/>
    <w:tmpl w:val="26B43224"/>
    <w:lvl w:ilvl="0" w:tplc="F18C2A72">
      <w:start w:val="1"/>
      <w:numFmt w:val="bullet"/>
      <w:lvlText w:val="–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D5D7C72"/>
    <w:multiLevelType w:val="multilevel"/>
    <w:tmpl w:val="DFDA38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5EAC432E"/>
    <w:multiLevelType w:val="hybridMultilevel"/>
    <w:tmpl w:val="D01A1BC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53486E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967B17"/>
    <w:multiLevelType w:val="multilevel"/>
    <w:tmpl w:val="8E5494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6F22AD1"/>
    <w:multiLevelType w:val="hybridMultilevel"/>
    <w:tmpl w:val="3EACC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54263C"/>
    <w:multiLevelType w:val="hybridMultilevel"/>
    <w:tmpl w:val="0DE42F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F7C3530"/>
    <w:multiLevelType w:val="hybridMultilevel"/>
    <w:tmpl w:val="5F14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353A1"/>
    <w:multiLevelType w:val="hybridMultilevel"/>
    <w:tmpl w:val="00401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EA4946"/>
    <w:multiLevelType w:val="hybridMultilevel"/>
    <w:tmpl w:val="85A46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19"/>
  </w:num>
  <w:num w:numId="7">
    <w:abstractNumId w:val="22"/>
  </w:num>
  <w:num w:numId="8">
    <w:abstractNumId w:val="24"/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  <w:num w:numId="13">
    <w:abstractNumId w:val="23"/>
  </w:num>
  <w:num w:numId="14">
    <w:abstractNumId w:val="2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0"/>
  </w:num>
  <w:num w:numId="18">
    <w:abstractNumId w:val="16"/>
  </w:num>
  <w:num w:numId="19">
    <w:abstractNumId w:val="17"/>
  </w:num>
  <w:num w:numId="20">
    <w:abstractNumId w:val="9"/>
  </w:num>
  <w:num w:numId="21">
    <w:abstractNumId w:val="14"/>
  </w:num>
  <w:num w:numId="22">
    <w:abstractNumId w:val="26"/>
  </w:num>
  <w:num w:numId="23">
    <w:abstractNumId w:val="12"/>
  </w:num>
  <w:num w:numId="24">
    <w:abstractNumId w:val="21"/>
  </w:num>
  <w:num w:numId="25">
    <w:abstractNumId w:val="18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085"/>
    <w:rsid w:val="00004EB2"/>
    <w:rsid w:val="000100C9"/>
    <w:rsid w:val="00052A7B"/>
    <w:rsid w:val="00066FFA"/>
    <w:rsid w:val="00090EE4"/>
    <w:rsid w:val="00093BE2"/>
    <w:rsid w:val="00097161"/>
    <w:rsid w:val="000B0044"/>
    <w:rsid w:val="000E10E9"/>
    <w:rsid w:val="000F4811"/>
    <w:rsid w:val="001121C5"/>
    <w:rsid w:val="001306B8"/>
    <w:rsid w:val="00164B3B"/>
    <w:rsid w:val="00174AF5"/>
    <w:rsid w:val="00174AF8"/>
    <w:rsid w:val="00177631"/>
    <w:rsid w:val="0018271D"/>
    <w:rsid w:val="00184C6E"/>
    <w:rsid w:val="00192510"/>
    <w:rsid w:val="001962AE"/>
    <w:rsid w:val="001B1A5E"/>
    <w:rsid w:val="001C681D"/>
    <w:rsid w:val="00225611"/>
    <w:rsid w:val="00226D76"/>
    <w:rsid w:val="00257A70"/>
    <w:rsid w:val="002718A8"/>
    <w:rsid w:val="002A0E68"/>
    <w:rsid w:val="002A7989"/>
    <w:rsid w:val="002B281B"/>
    <w:rsid w:val="002E1A43"/>
    <w:rsid w:val="002F1982"/>
    <w:rsid w:val="002F6A01"/>
    <w:rsid w:val="00315152"/>
    <w:rsid w:val="00337BD9"/>
    <w:rsid w:val="0034182A"/>
    <w:rsid w:val="00352B46"/>
    <w:rsid w:val="00353F1C"/>
    <w:rsid w:val="003A0859"/>
    <w:rsid w:val="003A53AC"/>
    <w:rsid w:val="003A6FE3"/>
    <w:rsid w:val="003A7451"/>
    <w:rsid w:val="003B7727"/>
    <w:rsid w:val="003C5C2D"/>
    <w:rsid w:val="003E2D22"/>
    <w:rsid w:val="003E5055"/>
    <w:rsid w:val="004030BF"/>
    <w:rsid w:val="00414B9F"/>
    <w:rsid w:val="0042267F"/>
    <w:rsid w:val="0043189E"/>
    <w:rsid w:val="00455B4E"/>
    <w:rsid w:val="004830DF"/>
    <w:rsid w:val="004868E0"/>
    <w:rsid w:val="00497B67"/>
    <w:rsid w:val="004C4BF7"/>
    <w:rsid w:val="004D654D"/>
    <w:rsid w:val="004F0B71"/>
    <w:rsid w:val="00501DFC"/>
    <w:rsid w:val="0050475B"/>
    <w:rsid w:val="0050681B"/>
    <w:rsid w:val="00544D02"/>
    <w:rsid w:val="00546609"/>
    <w:rsid w:val="005653B4"/>
    <w:rsid w:val="005671A5"/>
    <w:rsid w:val="005673B5"/>
    <w:rsid w:val="005746C5"/>
    <w:rsid w:val="005818D8"/>
    <w:rsid w:val="0058216C"/>
    <w:rsid w:val="00596506"/>
    <w:rsid w:val="0060211B"/>
    <w:rsid w:val="0060336B"/>
    <w:rsid w:val="00607FF1"/>
    <w:rsid w:val="006179B0"/>
    <w:rsid w:val="006D700D"/>
    <w:rsid w:val="00720C40"/>
    <w:rsid w:val="007351BF"/>
    <w:rsid w:val="007462F9"/>
    <w:rsid w:val="00757969"/>
    <w:rsid w:val="0079070F"/>
    <w:rsid w:val="007A7601"/>
    <w:rsid w:val="007B1FAB"/>
    <w:rsid w:val="007C675D"/>
    <w:rsid w:val="007F3B4B"/>
    <w:rsid w:val="00811168"/>
    <w:rsid w:val="0081361F"/>
    <w:rsid w:val="00816919"/>
    <w:rsid w:val="008534D1"/>
    <w:rsid w:val="00853624"/>
    <w:rsid w:val="0085786B"/>
    <w:rsid w:val="00865853"/>
    <w:rsid w:val="00871780"/>
    <w:rsid w:val="008D4BB2"/>
    <w:rsid w:val="008F307E"/>
    <w:rsid w:val="008F4E58"/>
    <w:rsid w:val="00902779"/>
    <w:rsid w:val="00912249"/>
    <w:rsid w:val="00913A16"/>
    <w:rsid w:val="009653F8"/>
    <w:rsid w:val="009A1DE0"/>
    <w:rsid w:val="009B2E52"/>
    <w:rsid w:val="009C117F"/>
    <w:rsid w:val="009C12AD"/>
    <w:rsid w:val="009C157A"/>
    <w:rsid w:val="009D643D"/>
    <w:rsid w:val="009F4085"/>
    <w:rsid w:val="00A00F75"/>
    <w:rsid w:val="00A01331"/>
    <w:rsid w:val="00A11177"/>
    <w:rsid w:val="00A13161"/>
    <w:rsid w:val="00A14E0E"/>
    <w:rsid w:val="00A355DE"/>
    <w:rsid w:val="00A40B8C"/>
    <w:rsid w:val="00A40CCE"/>
    <w:rsid w:val="00A46A7F"/>
    <w:rsid w:val="00A53F37"/>
    <w:rsid w:val="00A5468F"/>
    <w:rsid w:val="00A70293"/>
    <w:rsid w:val="00A93A59"/>
    <w:rsid w:val="00AB3CA6"/>
    <w:rsid w:val="00AD44D8"/>
    <w:rsid w:val="00AE6C33"/>
    <w:rsid w:val="00AF46A9"/>
    <w:rsid w:val="00AF4D7E"/>
    <w:rsid w:val="00AF76B0"/>
    <w:rsid w:val="00B07D23"/>
    <w:rsid w:val="00B752E9"/>
    <w:rsid w:val="00B76E34"/>
    <w:rsid w:val="00BC65AD"/>
    <w:rsid w:val="00BF76EB"/>
    <w:rsid w:val="00C05722"/>
    <w:rsid w:val="00C56575"/>
    <w:rsid w:val="00C73419"/>
    <w:rsid w:val="00C7594C"/>
    <w:rsid w:val="00C776EC"/>
    <w:rsid w:val="00C84C8B"/>
    <w:rsid w:val="00C96296"/>
    <w:rsid w:val="00C96EFF"/>
    <w:rsid w:val="00CB3876"/>
    <w:rsid w:val="00CB4BEA"/>
    <w:rsid w:val="00CB740D"/>
    <w:rsid w:val="00CD234D"/>
    <w:rsid w:val="00CD2C4E"/>
    <w:rsid w:val="00D14646"/>
    <w:rsid w:val="00D262EA"/>
    <w:rsid w:val="00D551F5"/>
    <w:rsid w:val="00D60835"/>
    <w:rsid w:val="00D656BF"/>
    <w:rsid w:val="00DA6FB4"/>
    <w:rsid w:val="00E4579E"/>
    <w:rsid w:val="00E46241"/>
    <w:rsid w:val="00E61E8A"/>
    <w:rsid w:val="00E704B8"/>
    <w:rsid w:val="00E839FB"/>
    <w:rsid w:val="00E90A57"/>
    <w:rsid w:val="00EA0215"/>
    <w:rsid w:val="00EA59F5"/>
    <w:rsid w:val="00EB1CD2"/>
    <w:rsid w:val="00F42D22"/>
    <w:rsid w:val="00F535CB"/>
    <w:rsid w:val="00F67657"/>
    <w:rsid w:val="00F76048"/>
    <w:rsid w:val="00F9628C"/>
    <w:rsid w:val="00FA3D70"/>
    <w:rsid w:val="00FB2574"/>
    <w:rsid w:val="00FD24CA"/>
    <w:rsid w:val="00FF15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E48D8"/>
  <w15:docId w15:val="{8228EC8F-BE1B-B046-92F3-BA25F1A0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C8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qFormat/>
    <w:rsid w:val="00174AF5"/>
    <w:pPr>
      <w:keepNext/>
      <w:spacing w:before="240" w:after="60"/>
      <w:outlineLvl w:val="1"/>
    </w:pPr>
    <w:rPr>
      <w:rFonts w:ascii="Arial" w:eastAsia="Batang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1"/>
    <w:rsid w:val="009F4085"/>
    <w:pPr>
      <w:spacing w:after="120"/>
    </w:pPr>
    <w:rPr>
      <w:rFonts w:eastAsia="Batang"/>
      <w:lang w:eastAsia="ar-SA"/>
    </w:rPr>
  </w:style>
  <w:style w:type="character" w:customStyle="1" w:styleId="a4">
    <w:name w:val="Основной текст Знак"/>
    <w:basedOn w:val="a0"/>
    <w:uiPriority w:val="99"/>
    <w:semiHidden/>
    <w:rsid w:val="009F40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3"/>
    <w:rsid w:val="009F4085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5">
    <w:name w:val="footnote text"/>
    <w:basedOn w:val="a"/>
    <w:link w:val="12"/>
    <w:semiHidden/>
    <w:rsid w:val="009F4085"/>
    <w:rPr>
      <w:rFonts w:eastAsia="Batang"/>
      <w:sz w:val="20"/>
      <w:szCs w:val="20"/>
      <w:lang w:eastAsia="ar-SA"/>
    </w:rPr>
  </w:style>
  <w:style w:type="character" w:customStyle="1" w:styleId="a6">
    <w:name w:val="Текст сноски Знак"/>
    <w:basedOn w:val="a0"/>
    <w:uiPriority w:val="99"/>
    <w:semiHidden/>
    <w:rsid w:val="009F40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link w:val="a5"/>
    <w:rsid w:val="009F4085"/>
    <w:rPr>
      <w:rFonts w:ascii="Times New Roman" w:eastAsia="Batang" w:hAnsi="Times New Roman" w:cs="Times New Roman"/>
      <w:sz w:val="20"/>
      <w:szCs w:val="20"/>
      <w:lang w:eastAsia="ar-SA"/>
    </w:rPr>
  </w:style>
  <w:style w:type="character" w:styleId="a7">
    <w:name w:val="footnote reference"/>
    <w:uiPriority w:val="99"/>
    <w:semiHidden/>
    <w:rsid w:val="009F4085"/>
    <w:rPr>
      <w:vertAlign w:val="superscript"/>
    </w:rPr>
  </w:style>
  <w:style w:type="character" w:customStyle="1" w:styleId="10">
    <w:name w:val="Заголовок 1 Знак"/>
    <w:basedOn w:val="a0"/>
    <w:link w:val="1"/>
    <w:rsid w:val="00C84C8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Body Text Indent"/>
    <w:basedOn w:val="a"/>
    <w:link w:val="a9"/>
    <w:rsid w:val="00C84C8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84C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84C8B"/>
    <w:pPr>
      <w:ind w:left="720"/>
      <w:contextualSpacing/>
    </w:pPr>
  </w:style>
  <w:style w:type="character" w:customStyle="1" w:styleId="20">
    <w:name w:val="Заголовок 2 Знак"/>
    <w:basedOn w:val="a0"/>
    <w:uiPriority w:val="9"/>
    <w:semiHidden/>
    <w:rsid w:val="00174AF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21">
    <w:name w:val="Заголовок 2 Знак1"/>
    <w:link w:val="2"/>
    <w:rsid w:val="00174AF5"/>
    <w:rPr>
      <w:rFonts w:ascii="Arial" w:eastAsia="Batang" w:hAnsi="Arial" w:cs="Times New Roman"/>
      <w:b/>
      <w:bCs/>
      <w:i/>
      <w:iCs/>
      <w:sz w:val="28"/>
      <w:szCs w:val="28"/>
    </w:rPr>
  </w:style>
  <w:style w:type="paragraph" w:styleId="ab">
    <w:name w:val="Normal (Web)"/>
    <w:basedOn w:val="a"/>
    <w:rsid w:val="00E46241"/>
    <w:pPr>
      <w:ind w:firstLine="240"/>
    </w:pPr>
  </w:style>
  <w:style w:type="paragraph" w:customStyle="1" w:styleId="210">
    <w:name w:val="Основной текст с отступом 21"/>
    <w:basedOn w:val="a"/>
    <w:rsid w:val="003A6FE3"/>
    <w:pPr>
      <w:spacing w:after="120" w:line="480" w:lineRule="auto"/>
      <w:ind w:left="283"/>
    </w:pPr>
    <w:rPr>
      <w:lang w:eastAsia="ar-SA"/>
    </w:rPr>
  </w:style>
  <w:style w:type="paragraph" w:styleId="ac">
    <w:name w:val="Title"/>
    <w:aliases w:val=" Знак"/>
    <w:basedOn w:val="a"/>
    <w:next w:val="ad"/>
    <w:link w:val="ae"/>
    <w:qFormat/>
    <w:rsid w:val="003A6FE3"/>
    <w:pPr>
      <w:jc w:val="center"/>
    </w:pPr>
    <w:rPr>
      <w:rFonts w:eastAsia="Batang"/>
      <w:sz w:val="28"/>
      <w:szCs w:val="28"/>
      <w:lang w:eastAsia="ar-SA"/>
    </w:rPr>
  </w:style>
  <w:style w:type="character" w:customStyle="1" w:styleId="af">
    <w:name w:val="Название Знак"/>
    <w:basedOn w:val="a0"/>
    <w:uiPriority w:val="10"/>
    <w:rsid w:val="003A6FE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e">
    <w:name w:val="Заголовок Знак"/>
    <w:aliases w:val=" Знак Знак"/>
    <w:link w:val="ac"/>
    <w:rsid w:val="003A6FE3"/>
    <w:rPr>
      <w:rFonts w:ascii="Times New Roman" w:eastAsia="Batang" w:hAnsi="Times New Roman" w:cs="Times New Roman"/>
      <w:sz w:val="28"/>
      <w:szCs w:val="28"/>
      <w:lang w:eastAsia="ar-SA"/>
    </w:rPr>
  </w:style>
  <w:style w:type="paragraph" w:styleId="af0">
    <w:name w:val="header"/>
    <w:basedOn w:val="a"/>
    <w:link w:val="13"/>
    <w:uiPriority w:val="99"/>
    <w:rsid w:val="003A6FE3"/>
    <w:pPr>
      <w:suppressLineNumbers/>
      <w:tabs>
        <w:tab w:val="center" w:pos="4818"/>
        <w:tab w:val="right" w:pos="9637"/>
      </w:tabs>
    </w:pPr>
    <w:rPr>
      <w:rFonts w:eastAsia="Batang"/>
      <w:lang w:eastAsia="ar-SA"/>
    </w:rPr>
  </w:style>
  <w:style w:type="character" w:customStyle="1" w:styleId="af1">
    <w:name w:val="Верхний колонтитул Знак"/>
    <w:basedOn w:val="a0"/>
    <w:uiPriority w:val="99"/>
    <w:semiHidden/>
    <w:rsid w:val="003A6F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Верхний колонтитул Знак1"/>
    <w:link w:val="af0"/>
    <w:uiPriority w:val="99"/>
    <w:rsid w:val="003A6FE3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ad">
    <w:name w:val="Subtitle"/>
    <w:basedOn w:val="a"/>
    <w:next w:val="a"/>
    <w:link w:val="af2"/>
    <w:uiPriority w:val="11"/>
    <w:qFormat/>
    <w:rsid w:val="003A6FE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2">
    <w:name w:val="Подзаголовок Знак"/>
    <w:basedOn w:val="a0"/>
    <w:link w:val="ad"/>
    <w:uiPriority w:val="11"/>
    <w:rsid w:val="003A6FE3"/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4">
    <w:name w:val="Основной текст (4)_"/>
    <w:link w:val="41"/>
    <w:rsid w:val="005653B4"/>
    <w:rPr>
      <w:b/>
      <w:bCs/>
      <w:i/>
      <w:iCs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5653B4"/>
    <w:pPr>
      <w:widowControl w:val="0"/>
      <w:shd w:val="clear" w:color="auto" w:fill="FFFFFF"/>
      <w:spacing w:before="120" w:line="236" w:lineRule="exact"/>
      <w:ind w:hanging="118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ConsPlusTitle">
    <w:name w:val="ConsPlusTitle"/>
    <w:rsid w:val="005653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3">
    <w:name w:val="No Spacing"/>
    <w:uiPriority w:val="1"/>
    <w:qFormat/>
    <w:rsid w:val="00C56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unhideWhenUsed/>
    <w:rsid w:val="00174AF8"/>
    <w:rPr>
      <w:color w:val="0563C1" w:themeColor="hyperlink"/>
      <w:u w:val="single"/>
    </w:rPr>
  </w:style>
  <w:style w:type="paragraph" w:styleId="af5">
    <w:name w:val="footer"/>
    <w:basedOn w:val="a"/>
    <w:link w:val="af6"/>
    <w:uiPriority w:val="99"/>
    <w:unhideWhenUsed/>
    <w:rsid w:val="002B281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2B28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AE93B-2CB5-4160-9438-B5AAE5E3023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Куставинова</cp:lastModifiedBy>
  <cp:revision>6</cp:revision>
  <cp:lastPrinted>2018-03-30T07:11:00Z</cp:lastPrinted>
  <dcterms:created xsi:type="dcterms:W3CDTF">2021-11-25T18:15:00Z</dcterms:created>
  <dcterms:modified xsi:type="dcterms:W3CDTF">2021-11-25T18:19:00Z</dcterms:modified>
</cp:coreProperties>
</file>