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F0" w:rsidRDefault="007547F0" w:rsidP="007547F0">
      <w:pPr>
        <w:spacing w:after="0" w:line="240" w:lineRule="auto"/>
        <w:ind w:left="-709" w:firstLine="360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ИНДИВИДУАЛЬНОЕ ЗАДАНИЕ</w:t>
      </w:r>
    </w:p>
    <w:p w:rsidR="007547F0" w:rsidRDefault="007547F0" w:rsidP="007547F0">
      <w:pPr>
        <w:spacing w:after="0" w:line="240" w:lineRule="auto"/>
        <w:ind w:left="-709" w:firstLine="360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курсу «Схемотехника»</w:t>
      </w:r>
    </w:p>
    <w:p w:rsidR="007547F0" w:rsidRDefault="008515DD" w:rsidP="007547F0">
      <w:pPr>
        <w:spacing w:after="0" w:line="240" w:lineRule="auto"/>
        <w:ind w:left="-709" w:firstLine="360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гр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6367</w:t>
      </w:r>
    </w:p>
    <w:p w:rsidR="007547F0" w:rsidRPr="008652D0" w:rsidRDefault="007547F0" w:rsidP="007547F0">
      <w:pPr>
        <w:spacing w:after="0" w:line="240" w:lineRule="auto"/>
        <w:ind w:left="-709" w:firstLine="360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Вариант №___</w:t>
      </w:r>
    </w:p>
    <w:p w:rsidR="007547F0" w:rsidRDefault="007547F0" w:rsidP="007547F0">
      <w:pPr>
        <w:pStyle w:val="a3"/>
        <w:ind w:left="-709" w:firstLine="360"/>
        <w:jc w:val="left"/>
        <w:rPr>
          <w:rFonts w:ascii="Times New Roman" w:hAnsi="Times New Roman" w:cs="Times New Roman"/>
        </w:rPr>
      </w:pPr>
      <w:r w:rsidRPr="008652D0">
        <w:rPr>
          <w:rFonts w:ascii="Times New Roman" w:hAnsi="Times New Roman" w:cs="Times New Roman"/>
        </w:rPr>
        <w:t xml:space="preserve">Сделать анализ схемы </w:t>
      </w:r>
      <w:r>
        <w:rPr>
          <w:rFonts w:ascii="Times New Roman" w:hAnsi="Times New Roman" w:cs="Times New Roman"/>
        </w:rPr>
        <w:t xml:space="preserve">усилительного </w:t>
      </w:r>
      <w:r w:rsidRPr="008652D0">
        <w:rPr>
          <w:rFonts w:ascii="Times New Roman" w:hAnsi="Times New Roman" w:cs="Times New Roman"/>
        </w:rPr>
        <w:t xml:space="preserve">каскада </w:t>
      </w:r>
      <w:r>
        <w:rPr>
          <w:rFonts w:ascii="Times New Roman" w:hAnsi="Times New Roman" w:cs="Times New Roman"/>
        </w:rPr>
        <w:t>(см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рисун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, номер которого совпадает с номером Вашего варианта задания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:rsidR="007547F0" w:rsidRDefault="007547F0" w:rsidP="007547F0">
      <w:pPr>
        <w:pStyle w:val="a3"/>
        <w:ind w:left="-709" w:firstLine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определить схему включения каждого транзистора (общий электрод), </w:t>
      </w:r>
    </w:p>
    <w:p w:rsidR="007547F0" w:rsidRDefault="007547F0" w:rsidP="007547F0">
      <w:pPr>
        <w:pStyle w:val="a3"/>
        <w:ind w:left="-709" w:firstLine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указать элементы, задающие режим работы транзисторов по постоянному току и обеспечивающих  термостабилизацию рабочей точки </w:t>
      </w:r>
      <w:r w:rsidRPr="008652D0">
        <w:rPr>
          <w:rFonts w:ascii="Times New Roman" w:hAnsi="Times New Roman" w:cs="Times New Roman"/>
        </w:rPr>
        <w:t>по постоянному току</w:t>
      </w:r>
      <w:r>
        <w:rPr>
          <w:rFonts w:ascii="Times New Roman" w:hAnsi="Times New Roman" w:cs="Times New Roman"/>
        </w:rPr>
        <w:t>;</w:t>
      </w:r>
    </w:p>
    <w:p w:rsidR="007547F0" w:rsidRDefault="007547F0" w:rsidP="007547F0">
      <w:pPr>
        <w:pStyle w:val="a3"/>
        <w:ind w:left="-709" w:firstLine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8652D0">
        <w:rPr>
          <w:rFonts w:ascii="Times New Roman" w:hAnsi="Times New Roman" w:cs="Times New Roman"/>
        </w:rPr>
        <w:t>пределить вид обратной связи по постоянному току</w:t>
      </w:r>
      <w:r>
        <w:rPr>
          <w:rFonts w:ascii="Times New Roman" w:hAnsi="Times New Roman" w:cs="Times New Roman"/>
        </w:rPr>
        <w:t>;</w:t>
      </w:r>
    </w:p>
    <w:p w:rsidR="001B51B1" w:rsidRPr="0088571C" w:rsidRDefault="001B51B1" w:rsidP="001B51B1">
      <w:pPr>
        <w:spacing w:after="0" w:line="240" w:lineRule="atLeast"/>
        <w:ind w:left="-709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71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рассчитать (приближенно) указанный на схеме ток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B51B1" w:rsidRDefault="001B51B1" w:rsidP="001B51B1">
      <w:pPr>
        <w:spacing w:after="0" w:line="240" w:lineRule="atLeast"/>
        <w:ind w:left="-709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71C">
        <w:rPr>
          <w:rFonts w:ascii="Times New Roman" w:eastAsia="Times New Roman" w:hAnsi="Times New Roman"/>
          <w:sz w:val="24"/>
          <w:szCs w:val="24"/>
          <w:lang w:eastAsia="ru-RU"/>
        </w:rPr>
        <w:t xml:space="preserve">– указать полярность </w:t>
      </w:r>
      <w:r w:rsidRPr="0088571C"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положительной</w:t>
      </w:r>
      <w:r w:rsidRPr="0088571C">
        <w:rPr>
          <w:rFonts w:ascii="Times New Roman" w:eastAsia="Times New Roman" w:hAnsi="Times New Roman"/>
          <w:sz w:val="24"/>
          <w:szCs w:val="24"/>
          <w:lang w:eastAsia="ru-RU"/>
        </w:rPr>
        <w:t xml:space="preserve"> обкладки всех конденсаторов, полагая, что они электролитические.</w:t>
      </w:r>
    </w:p>
    <w:p w:rsidR="001B51B1" w:rsidRPr="0088571C" w:rsidRDefault="001B51B1" w:rsidP="001B51B1">
      <w:pPr>
        <w:spacing w:after="0" w:line="240" w:lineRule="atLeast"/>
        <w:ind w:left="-709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Примечание: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 выполнено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 пунктов – 5 баллов, 4 пункта – 4 балла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тд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:)</w:t>
      </w:r>
      <w:bookmarkStart w:id="0" w:name="_GoBack"/>
      <w:bookmarkEnd w:id="0"/>
    </w:p>
    <w:p w:rsidR="007547F0" w:rsidRDefault="007547F0" w:rsidP="007547F0">
      <w:pPr>
        <w:spacing w:line="240" w:lineRule="atLeast"/>
        <w:ind w:left="-709"/>
        <w:jc w:val="center"/>
      </w:pPr>
    </w:p>
    <w:p w:rsidR="007547F0" w:rsidRDefault="007547F0" w:rsidP="007547F0">
      <w:pPr>
        <w:spacing w:after="0" w:line="240" w:lineRule="auto"/>
        <w:ind w:left="-709"/>
        <w:jc w:val="center"/>
      </w:pPr>
      <w:r>
        <w:rPr>
          <w:noProof/>
          <w:lang w:eastAsia="ru-RU"/>
        </w:rPr>
        <w:drawing>
          <wp:inline distT="0" distB="0" distL="0" distR="0" wp14:anchorId="64E35124" wp14:editId="7FACB4E8">
            <wp:extent cx="2861945" cy="1650365"/>
            <wp:effectExtent l="0" t="0" r="0" b="6985"/>
            <wp:docPr id="22" name="Рисунок 22" descr="рис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FA51887" wp14:editId="1BAAAA6B">
            <wp:extent cx="2957195" cy="1603375"/>
            <wp:effectExtent l="0" t="0" r="0" b="0"/>
            <wp:docPr id="21" name="Рисунок 21" descr="рис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7F0" w:rsidRDefault="007547F0" w:rsidP="007547F0">
      <w:pPr>
        <w:spacing w:after="0" w:line="240" w:lineRule="auto"/>
        <w:ind w:left="-709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Рисунок 1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Рисунок 2</w:t>
      </w:r>
    </w:p>
    <w:p w:rsidR="007547F0" w:rsidRDefault="007547F0" w:rsidP="007547F0">
      <w:pPr>
        <w:spacing w:after="0" w:line="240" w:lineRule="auto"/>
        <w:ind w:left="-709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547F0" w:rsidRDefault="007547F0" w:rsidP="007547F0">
      <w:pPr>
        <w:spacing w:after="0" w:line="240" w:lineRule="auto"/>
        <w:ind w:left="-709"/>
        <w:jc w:val="center"/>
      </w:pPr>
      <w:r>
        <w:rPr>
          <w:noProof/>
          <w:lang w:eastAsia="ru-RU"/>
        </w:rPr>
        <w:drawing>
          <wp:inline distT="0" distB="0" distL="0" distR="0" wp14:anchorId="6313CB28" wp14:editId="0965B379">
            <wp:extent cx="2743200" cy="1567815"/>
            <wp:effectExtent l="0" t="0" r="0" b="0"/>
            <wp:docPr id="20" name="Рисунок 20" descr="рис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DA2D8B0" wp14:editId="0B5FA677">
            <wp:extent cx="2849880" cy="1520190"/>
            <wp:effectExtent l="0" t="0" r="7620" b="3810"/>
            <wp:docPr id="19" name="Рисунок 19" descr="рис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7F0" w:rsidRDefault="007547F0" w:rsidP="007547F0">
      <w:pPr>
        <w:spacing w:after="0" w:line="240" w:lineRule="auto"/>
        <w:ind w:left="-709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Рисунок 3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Рисунок 4</w:t>
      </w:r>
    </w:p>
    <w:p w:rsidR="007547F0" w:rsidRDefault="007547F0" w:rsidP="007547F0">
      <w:pPr>
        <w:spacing w:after="0" w:line="240" w:lineRule="auto"/>
        <w:ind w:left="-709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547F0" w:rsidRDefault="007547F0" w:rsidP="007547F0">
      <w:pPr>
        <w:spacing w:after="0" w:line="240" w:lineRule="auto"/>
        <w:ind w:left="-709"/>
        <w:jc w:val="center"/>
      </w:pPr>
      <w:r>
        <w:rPr>
          <w:noProof/>
          <w:lang w:eastAsia="ru-RU"/>
        </w:rPr>
        <w:drawing>
          <wp:inline distT="0" distB="0" distL="0" distR="0" wp14:anchorId="45823A30" wp14:editId="2FFF0B25">
            <wp:extent cx="2849880" cy="1816735"/>
            <wp:effectExtent l="0" t="0" r="7620" b="0"/>
            <wp:docPr id="18" name="Рисунок 18" descr="рис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C6974EA" wp14:editId="24B72F5E">
            <wp:extent cx="2731135" cy="1816735"/>
            <wp:effectExtent l="0" t="0" r="0" b="0"/>
            <wp:docPr id="17" name="Рисунок 17" descr="рис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7F0" w:rsidRDefault="007547F0" w:rsidP="007547F0">
      <w:pPr>
        <w:spacing w:after="0" w:line="240" w:lineRule="auto"/>
        <w:ind w:left="-709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Рисунок 5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Рисунок 6</w:t>
      </w:r>
    </w:p>
    <w:p w:rsidR="007547F0" w:rsidRDefault="007547F0" w:rsidP="007547F0">
      <w:pPr>
        <w:spacing w:after="0" w:line="240" w:lineRule="auto"/>
        <w:ind w:left="-709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547F0" w:rsidRDefault="007547F0" w:rsidP="007547F0">
      <w:pPr>
        <w:spacing w:after="0" w:line="240" w:lineRule="auto"/>
        <w:ind w:left="-709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05A2B35" wp14:editId="3E3854D0">
            <wp:extent cx="2861945" cy="1947545"/>
            <wp:effectExtent l="0" t="0" r="0" b="0"/>
            <wp:docPr id="16" name="Рисунок 16" descr="рис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949147D" wp14:editId="53A3A77F">
            <wp:extent cx="2731135" cy="2042795"/>
            <wp:effectExtent l="0" t="0" r="0" b="0"/>
            <wp:docPr id="15" name="Рисунок 15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7F0" w:rsidRDefault="007547F0" w:rsidP="007547F0">
      <w:pPr>
        <w:spacing w:after="0" w:line="240" w:lineRule="auto"/>
        <w:ind w:left="-709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Рисунок 7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Рисунок 8</w:t>
      </w:r>
    </w:p>
    <w:p w:rsidR="007547F0" w:rsidRDefault="007547F0" w:rsidP="007547F0">
      <w:pPr>
        <w:spacing w:after="0" w:line="240" w:lineRule="auto"/>
        <w:ind w:left="-709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C4494" w:rsidRDefault="007547F0" w:rsidP="007547F0">
      <w:pPr>
        <w:spacing w:after="0" w:line="240" w:lineRule="auto"/>
        <w:ind w:left="-709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52CEEF" wp14:editId="3FD98B74">
            <wp:extent cx="2945130" cy="2054225"/>
            <wp:effectExtent l="0" t="0" r="7620" b="3175"/>
            <wp:docPr id="14" name="Рисунок 14" descr="рис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0C847A" wp14:editId="4F431602">
            <wp:extent cx="2968625" cy="2054225"/>
            <wp:effectExtent l="0" t="0" r="3175" b="3175"/>
            <wp:docPr id="13" name="Рисунок 13" descr="рис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7F0" w:rsidRDefault="007547F0" w:rsidP="007547F0">
      <w:pPr>
        <w:spacing w:after="0" w:line="240" w:lineRule="auto"/>
        <w:ind w:left="-709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Рисунок 9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Рисунок 10</w:t>
      </w:r>
    </w:p>
    <w:p w:rsidR="007547F0" w:rsidRDefault="007547F0" w:rsidP="007547F0">
      <w:pPr>
        <w:spacing w:after="0" w:line="240" w:lineRule="auto"/>
        <w:ind w:left="-709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547F0" w:rsidRDefault="007547F0" w:rsidP="007547F0">
      <w:pPr>
        <w:spacing w:after="0" w:line="240" w:lineRule="auto"/>
        <w:ind w:left="-709"/>
        <w:jc w:val="center"/>
      </w:pPr>
      <w:r>
        <w:rPr>
          <w:noProof/>
          <w:lang w:eastAsia="ru-RU"/>
        </w:rPr>
        <w:drawing>
          <wp:inline distT="0" distB="0" distL="0" distR="0" wp14:anchorId="7862366E" wp14:editId="6ACF0F39">
            <wp:extent cx="2968625" cy="1899920"/>
            <wp:effectExtent l="0" t="0" r="3175" b="5080"/>
            <wp:docPr id="12" name="Рисунок 12" descr="рис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E0B1A94" wp14:editId="1B077736">
            <wp:extent cx="2861945" cy="1828800"/>
            <wp:effectExtent l="0" t="0" r="0" b="0"/>
            <wp:docPr id="11" name="Рисунок 11" descr="рис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7F0" w:rsidRDefault="007547F0" w:rsidP="007547F0">
      <w:pPr>
        <w:spacing w:after="0" w:line="240" w:lineRule="auto"/>
        <w:ind w:left="-709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Рисунок 11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Рисунок 12</w:t>
      </w:r>
    </w:p>
    <w:p w:rsidR="007547F0" w:rsidRDefault="007547F0" w:rsidP="007547F0">
      <w:pPr>
        <w:spacing w:after="0" w:line="240" w:lineRule="auto"/>
        <w:ind w:left="-709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547F0" w:rsidRDefault="007547F0" w:rsidP="007547F0">
      <w:pPr>
        <w:spacing w:after="0" w:line="240" w:lineRule="auto"/>
        <w:ind w:left="-709"/>
        <w:jc w:val="center"/>
      </w:pPr>
      <w:r>
        <w:rPr>
          <w:noProof/>
          <w:lang w:eastAsia="ru-RU"/>
        </w:rPr>
        <w:drawing>
          <wp:inline distT="0" distB="0" distL="0" distR="0" wp14:anchorId="6821076E" wp14:editId="5627007E">
            <wp:extent cx="2957195" cy="1828800"/>
            <wp:effectExtent l="0" t="0" r="0" b="0"/>
            <wp:docPr id="10" name="Рисунок 10" descr="рис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9F4D60" wp14:editId="46682E25">
            <wp:extent cx="2743200" cy="1805305"/>
            <wp:effectExtent l="0" t="0" r="0" b="4445"/>
            <wp:docPr id="9" name="Рисунок 9" descr="рис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ис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7F0" w:rsidRDefault="007547F0" w:rsidP="007547F0">
      <w:pPr>
        <w:spacing w:after="0" w:line="240" w:lineRule="auto"/>
        <w:ind w:left="-709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Рисунок 13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Рисунок 14</w:t>
      </w:r>
    </w:p>
    <w:p w:rsidR="007547F0" w:rsidRDefault="007547F0" w:rsidP="007547F0">
      <w:pPr>
        <w:spacing w:after="0" w:line="240" w:lineRule="auto"/>
        <w:ind w:left="-709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547F0" w:rsidRDefault="007547F0" w:rsidP="007547F0">
      <w:pPr>
        <w:spacing w:after="0" w:line="240" w:lineRule="auto"/>
        <w:ind w:left="-709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5EFD1D5" wp14:editId="7C51ADDE">
            <wp:extent cx="2731135" cy="2007235"/>
            <wp:effectExtent l="0" t="0" r="0" b="0"/>
            <wp:docPr id="8" name="Рисунок 8" descr="рис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BDF4AEF" wp14:editId="204A8B04">
            <wp:extent cx="2849880" cy="2054225"/>
            <wp:effectExtent l="0" t="0" r="7620" b="3175"/>
            <wp:docPr id="7" name="Рисунок 7" descr="рис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ис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7F0" w:rsidRDefault="007547F0" w:rsidP="007547F0">
      <w:pPr>
        <w:spacing w:after="0" w:line="240" w:lineRule="auto"/>
        <w:ind w:left="-709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Рисунок 15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Рисунок 16</w:t>
      </w:r>
    </w:p>
    <w:p w:rsidR="007547F0" w:rsidRDefault="007547F0" w:rsidP="007547F0">
      <w:pPr>
        <w:spacing w:after="0" w:line="240" w:lineRule="auto"/>
        <w:ind w:left="-709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B51B1" w:rsidRDefault="001B51B1" w:rsidP="001B51B1">
      <w:pPr>
        <w:spacing w:after="0" w:line="240" w:lineRule="auto"/>
        <w:ind w:left="-709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6245E6" wp14:editId="722068D6">
            <wp:extent cx="2945130" cy="2054225"/>
            <wp:effectExtent l="0" t="0" r="7620" b="3175"/>
            <wp:docPr id="27" name="Рисунок 27" descr="рис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062C33D" wp14:editId="47E8F1C5">
            <wp:extent cx="2968625" cy="2054225"/>
            <wp:effectExtent l="0" t="0" r="3175" b="3175"/>
            <wp:docPr id="28" name="Рисунок 28" descr="рис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1B1" w:rsidRDefault="001B51B1" w:rsidP="001B51B1">
      <w:pPr>
        <w:spacing w:after="0" w:line="240" w:lineRule="auto"/>
        <w:ind w:left="-709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Рисунок 1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Рисунок 1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</w:t>
      </w:r>
    </w:p>
    <w:p w:rsidR="001B51B1" w:rsidRDefault="001B51B1" w:rsidP="007547F0">
      <w:pPr>
        <w:spacing w:after="0" w:line="240" w:lineRule="auto"/>
        <w:ind w:left="-709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sectPr w:rsidR="001B51B1" w:rsidSect="007547F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F0"/>
    <w:rsid w:val="00175AA4"/>
    <w:rsid w:val="001B51B1"/>
    <w:rsid w:val="0038558C"/>
    <w:rsid w:val="00520BA0"/>
    <w:rsid w:val="005C4494"/>
    <w:rsid w:val="007547F0"/>
    <w:rsid w:val="008515DD"/>
    <w:rsid w:val="00E7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7F0"/>
    <w:pPr>
      <w:spacing w:after="0" w:line="240" w:lineRule="atLeas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547F0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7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7F0"/>
    <w:pPr>
      <w:spacing w:after="0" w:line="240" w:lineRule="atLeas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547F0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7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2021-11-17T09:43:00Z</dcterms:created>
  <dcterms:modified xsi:type="dcterms:W3CDTF">2021-11-17T10:37:00Z</dcterms:modified>
</cp:coreProperties>
</file>