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3C0" w:rsidRDefault="00B903C0" w:rsidP="00B903C0">
      <w:pPr>
        <w:ind w:firstLine="426"/>
        <w:jc w:val="both"/>
        <w:rPr>
          <w:sz w:val="28"/>
        </w:rPr>
      </w:pPr>
      <w:r>
        <w:rPr>
          <w:sz w:val="28"/>
        </w:rPr>
        <w:t>Расчетно-графическая работа № 1.</w:t>
      </w:r>
    </w:p>
    <w:p w:rsidR="00B903C0" w:rsidRDefault="00B903C0" w:rsidP="00B903C0">
      <w:pPr>
        <w:ind w:firstLine="426"/>
        <w:jc w:val="both"/>
        <w:rPr>
          <w:b/>
          <w:sz w:val="28"/>
        </w:rPr>
      </w:pPr>
      <w:r>
        <w:rPr>
          <w:b/>
          <w:sz w:val="28"/>
        </w:rPr>
        <w:t xml:space="preserve">Параметры </w:t>
      </w:r>
      <w:proofErr w:type="gramStart"/>
      <w:r>
        <w:rPr>
          <w:b/>
          <w:sz w:val="28"/>
        </w:rPr>
        <w:t>волоконных</w:t>
      </w:r>
      <w:proofErr w:type="gram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световодов</w:t>
      </w:r>
      <w:proofErr w:type="spellEnd"/>
      <w:r>
        <w:rPr>
          <w:b/>
          <w:sz w:val="28"/>
        </w:rPr>
        <w:t>.</w:t>
      </w:r>
    </w:p>
    <w:p w:rsidR="00B903C0" w:rsidRDefault="00B903C0" w:rsidP="00B903C0">
      <w:pPr>
        <w:ind w:firstLine="426"/>
        <w:jc w:val="both"/>
        <w:rPr>
          <w:sz w:val="28"/>
        </w:rPr>
      </w:pPr>
      <w:r>
        <w:rPr>
          <w:sz w:val="28"/>
        </w:rPr>
        <w:t>Задание на контрольную работу. Произвести расчет основных параметров оптических волокон, а также определить пропускную их способность и дальность непосредственной связи.</w:t>
      </w:r>
    </w:p>
    <w:p w:rsidR="00B903C0" w:rsidRDefault="00B903C0" w:rsidP="00B903C0">
      <w:pPr>
        <w:ind w:firstLine="426"/>
        <w:jc w:val="both"/>
        <w:rPr>
          <w:sz w:val="28"/>
        </w:rPr>
      </w:pPr>
      <w:r>
        <w:rPr>
          <w:sz w:val="28"/>
        </w:rPr>
        <w:t>Значения диаметра сердечника оптических волокон и рабочей длины волны приведены в соответствии с вариантом в табл. 1. Диаметр светоотражающей оболочки для всех вариантов соответствует 125 мкм.</w:t>
      </w:r>
    </w:p>
    <w:p w:rsidR="00B903C0" w:rsidRDefault="00B903C0" w:rsidP="00B903C0">
      <w:pPr>
        <w:pStyle w:val="1"/>
      </w:pPr>
      <w:r>
        <w:t>Таблица 1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6"/>
        <w:gridCol w:w="761"/>
        <w:gridCol w:w="761"/>
        <w:gridCol w:w="761"/>
        <w:gridCol w:w="762"/>
        <w:gridCol w:w="761"/>
        <w:gridCol w:w="761"/>
        <w:gridCol w:w="762"/>
        <w:gridCol w:w="761"/>
        <w:gridCol w:w="761"/>
        <w:gridCol w:w="762"/>
      </w:tblGrid>
      <w:tr w:rsidR="00B903C0" w:rsidTr="007E01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36" w:type="dxa"/>
            <w:vMerge w:val="restart"/>
          </w:tcPr>
          <w:p w:rsidR="00B903C0" w:rsidRDefault="00B903C0" w:rsidP="007E0129">
            <w:pPr>
              <w:jc w:val="center"/>
            </w:pPr>
            <w:r>
              <w:t>Параметр</w:t>
            </w:r>
          </w:p>
        </w:tc>
        <w:tc>
          <w:tcPr>
            <w:tcW w:w="7613" w:type="dxa"/>
            <w:gridSpan w:val="10"/>
          </w:tcPr>
          <w:p w:rsidR="00B903C0" w:rsidRDefault="00B903C0" w:rsidP="007E0129">
            <w:pPr>
              <w:jc w:val="center"/>
            </w:pPr>
            <w:r>
              <w:t>Последняя цифра номера зачетной книжки</w:t>
            </w:r>
          </w:p>
        </w:tc>
      </w:tr>
      <w:tr w:rsidR="00B903C0" w:rsidTr="007E01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36" w:type="dxa"/>
            <w:vMerge/>
          </w:tcPr>
          <w:p w:rsidR="00B903C0" w:rsidRDefault="00B903C0" w:rsidP="007E0129">
            <w:pPr>
              <w:jc w:val="both"/>
            </w:pPr>
          </w:p>
        </w:tc>
        <w:tc>
          <w:tcPr>
            <w:tcW w:w="761" w:type="dxa"/>
          </w:tcPr>
          <w:p w:rsidR="00B903C0" w:rsidRDefault="00B903C0" w:rsidP="007E01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761" w:type="dxa"/>
          </w:tcPr>
          <w:p w:rsidR="00B903C0" w:rsidRDefault="00B903C0" w:rsidP="007E01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61" w:type="dxa"/>
          </w:tcPr>
          <w:p w:rsidR="00B903C0" w:rsidRDefault="00B903C0" w:rsidP="007E01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62" w:type="dxa"/>
          </w:tcPr>
          <w:p w:rsidR="00B903C0" w:rsidRDefault="00B903C0" w:rsidP="007E01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61" w:type="dxa"/>
          </w:tcPr>
          <w:p w:rsidR="00B903C0" w:rsidRDefault="00B903C0" w:rsidP="007E01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61" w:type="dxa"/>
          </w:tcPr>
          <w:p w:rsidR="00B903C0" w:rsidRDefault="00B903C0" w:rsidP="007E01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62" w:type="dxa"/>
          </w:tcPr>
          <w:p w:rsidR="00B903C0" w:rsidRDefault="00B903C0" w:rsidP="007E01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61" w:type="dxa"/>
          </w:tcPr>
          <w:p w:rsidR="00B903C0" w:rsidRDefault="00B903C0" w:rsidP="007E01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761" w:type="dxa"/>
          </w:tcPr>
          <w:p w:rsidR="00B903C0" w:rsidRDefault="00B903C0" w:rsidP="007E01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762" w:type="dxa"/>
          </w:tcPr>
          <w:p w:rsidR="00B903C0" w:rsidRDefault="00B903C0" w:rsidP="007E01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B903C0" w:rsidTr="007E0129">
        <w:tblPrEx>
          <w:tblCellMar>
            <w:top w:w="0" w:type="dxa"/>
            <w:bottom w:w="0" w:type="dxa"/>
          </w:tblCellMar>
        </w:tblPrEx>
        <w:tc>
          <w:tcPr>
            <w:tcW w:w="2836" w:type="dxa"/>
          </w:tcPr>
          <w:p w:rsidR="00B903C0" w:rsidRDefault="00B903C0" w:rsidP="007E0129">
            <w:pPr>
              <w:jc w:val="both"/>
            </w:pPr>
            <w:r>
              <w:t>Диаметр сердечника (2а), мкм</w:t>
            </w:r>
          </w:p>
        </w:tc>
        <w:tc>
          <w:tcPr>
            <w:tcW w:w="761" w:type="dxa"/>
          </w:tcPr>
          <w:p w:rsidR="00B903C0" w:rsidRDefault="00B903C0" w:rsidP="007E012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8</w:t>
            </w:r>
            <w:r>
              <w:rPr>
                <w:sz w:val="28"/>
                <w:lang w:val="en-US"/>
              </w:rPr>
              <w:t>,3</w:t>
            </w:r>
          </w:p>
        </w:tc>
        <w:tc>
          <w:tcPr>
            <w:tcW w:w="761" w:type="dxa"/>
          </w:tcPr>
          <w:p w:rsidR="00B903C0" w:rsidRDefault="00B903C0" w:rsidP="007E012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50</w:t>
            </w:r>
          </w:p>
        </w:tc>
        <w:tc>
          <w:tcPr>
            <w:tcW w:w="761" w:type="dxa"/>
          </w:tcPr>
          <w:p w:rsidR="00B903C0" w:rsidRDefault="00B903C0" w:rsidP="007E012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9,0</w:t>
            </w:r>
          </w:p>
        </w:tc>
        <w:tc>
          <w:tcPr>
            <w:tcW w:w="762" w:type="dxa"/>
          </w:tcPr>
          <w:p w:rsidR="00B903C0" w:rsidRDefault="00B903C0" w:rsidP="007E012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62,5</w:t>
            </w:r>
          </w:p>
        </w:tc>
        <w:tc>
          <w:tcPr>
            <w:tcW w:w="761" w:type="dxa"/>
          </w:tcPr>
          <w:p w:rsidR="00B903C0" w:rsidRDefault="00B903C0" w:rsidP="007E012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8,7</w:t>
            </w:r>
          </w:p>
        </w:tc>
        <w:tc>
          <w:tcPr>
            <w:tcW w:w="761" w:type="dxa"/>
          </w:tcPr>
          <w:p w:rsidR="00B903C0" w:rsidRDefault="00B903C0" w:rsidP="007E012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85</w:t>
            </w:r>
          </w:p>
        </w:tc>
        <w:tc>
          <w:tcPr>
            <w:tcW w:w="762" w:type="dxa"/>
          </w:tcPr>
          <w:p w:rsidR="00B903C0" w:rsidRDefault="00B903C0" w:rsidP="007E012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9,0</w:t>
            </w:r>
          </w:p>
        </w:tc>
        <w:tc>
          <w:tcPr>
            <w:tcW w:w="761" w:type="dxa"/>
          </w:tcPr>
          <w:p w:rsidR="00B903C0" w:rsidRDefault="00B903C0" w:rsidP="007E012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50</w:t>
            </w:r>
          </w:p>
        </w:tc>
        <w:tc>
          <w:tcPr>
            <w:tcW w:w="761" w:type="dxa"/>
          </w:tcPr>
          <w:p w:rsidR="00B903C0" w:rsidRDefault="00B903C0" w:rsidP="007E012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8,3</w:t>
            </w:r>
          </w:p>
        </w:tc>
        <w:tc>
          <w:tcPr>
            <w:tcW w:w="762" w:type="dxa"/>
          </w:tcPr>
          <w:p w:rsidR="00B903C0" w:rsidRDefault="00B903C0" w:rsidP="007E012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8,7</w:t>
            </w:r>
          </w:p>
        </w:tc>
      </w:tr>
      <w:tr w:rsidR="00B903C0" w:rsidTr="007E0129">
        <w:tblPrEx>
          <w:tblCellMar>
            <w:top w:w="0" w:type="dxa"/>
            <w:bottom w:w="0" w:type="dxa"/>
          </w:tblCellMar>
        </w:tblPrEx>
        <w:tc>
          <w:tcPr>
            <w:tcW w:w="2836" w:type="dxa"/>
          </w:tcPr>
          <w:p w:rsidR="00B903C0" w:rsidRDefault="00B903C0" w:rsidP="007E0129">
            <w:pPr>
              <w:jc w:val="both"/>
            </w:pPr>
            <w:r>
              <w:t>Рабочая длина волны (</w:t>
            </w:r>
            <w:r>
              <w:sym w:font="Symbol" w:char="F06C"/>
            </w:r>
            <w:r>
              <w:t xml:space="preserve">), </w:t>
            </w:r>
            <w:proofErr w:type="gramStart"/>
            <w:r>
              <w:t>мкм</w:t>
            </w:r>
            <w:proofErr w:type="gramEnd"/>
          </w:p>
        </w:tc>
        <w:tc>
          <w:tcPr>
            <w:tcW w:w="761" w:type="dxa"/>
          </w:tcPr>
          <w:p w:rsidR="00B903C0" w:rsidRDefault="00B903C0" w:rsidP="007E012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1,31</w:t>
            </w:r>
          </w:p>
        </w:tc>
        <w:tc>
          <w:tcPr>
            <w:tcW w:w="761" w:type="dxa"/>
          </w:tcPr>
          <w:p w:rsidR="00B903C0" w:rsidRDefault="00B903C0" w:rsidP="007E012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0,85</w:t>
            </w:r>
          </w:p>
        </w:tc>
        <w:tc>
          <w:tcPr>
            <w:tcW w:w="761" w:type="dxa"/>
          </w:tcPr>
          <w:p w:rsidR="00B903C0" w:rsidRDefault="00B903C0" w:rsidP="007E012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1,55</w:t>
            </w:r>
          </w:p>
        </w:tc>
        <w:tc>
          <w:tcPr>
            <w:tcW w:w="762" w:type="dxa"/>
          </w:tcPr>
          <w:p w:rsidR="00B903C0" w:rsidRDefault="00B903C0" w:rsidP="007E012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0,85</w:t>
            </w:r>
          </w:p>
        </w:tc>
        <w:tc>
          <w:tcPr>
            <w:tcW w:w="761" w:type="dxa"/>
          </w:tcPr>
          <w:p w:rsidR="00B903C0" w:rsidRDefault="00B903C0" w:rsidP="007E012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1,55</w:t>
            </w:r>
          </w:p>
        </w:tc>
        <w:tc>
          <w:tcPr>
            <w:tcW w:w="761" w:type="dxa"/>
          </w:tcPr>
          <w:p w:rsidR="00B903C0" w:rsidRDefault="00B903C0" w:rsidP="007E012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0,85</w:t>
            </w:r>
          </w:p>
        </w:tc>
        <w:tc>
          <w:tcPr>
            <w:tcW w:w="762" w:type="dxa"/>
          </w:tcPr>
          <w:p w:rsidR="00B903C0" w:rsidRDefault="00B903C0" w:rsidP="007E012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1,31</w:t>
            </w:r>
          </w:p>
        </w:tc>
        <w:tc>
          <w:tcPr>
            <w:tcW w:w="761" w:type="dxa"/>
          </w:tcPr>
          <w:p w:rsidR="00B903C0" w:rsidRDefault="00B903C0" w:rsidP="007E012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1,31</w:t>
            </w:r>
          </w:p>
        </w:tc>
        <w:tc>
          <w:tcPr>
            <w:tcW w:w="761" w:type="dxa"/>
          </w:tcPr>
          <w:p w:rsidR="00B903C0" w:rsidRDefault="00B903C0" w:rsidP="007E012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1,55</w:t>
            </w:r>
          </w:p>
        </w:tc>
        <w:tc>
          <w:tcPr>
            <w:tcW w:w="762" w:type="dxa"/>
          </w:tcPr>
          <w:p w:rsidR="00B903C0" w:rsidRDefault="00B903C0" w:rsidP="007E012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1,31</w:t>
            </w:r>
          </w:p>
        </w:tc>
      </w:tr>
    </w:tbl>
    <w:p w:rsidR="00B903C0" w:rsidRDefault="00B903C0" w:rsidP="00B903C0">
      <w:pPr>
        <w:pStyle w:val="a3"/>
        <w:ind w:left="0" w:firstLine="426"/>
      </w:pPr>
      <w:r>
        <w:t>Значения ширины спектра излучения и система передачи приведены в табл. 2.</w:t>
      </w:r>
    </w:p>
    <w:p w:rsidR="00B903C0" w:rsidRDefault="00B903C0" w:rsidP="00B903C0">
      <w:pPr>
        <w:pStyle w:val="a3"/>
        <w:ind w:left="0" w:firstLine="426"/>
        <w:jc w:val="right"/>
      </w:pPr>
      <w:r>
        <w:t>Таблица 2</w:t>
      </w: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0"/>
        <w:gridCol w:w="851"/>
        <w:gridCol w:w="2268"/>
        <w:gridCol w:w="1417"/>
        <w:gridCol w:w="1276"/>
      </w:tblGrid>
      <w:tr w:rsidR="00B903C0" w:rsidTr="007E01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1" w:type="dxa"/>
            <w:gridSpan w:val="2"/>
          </w:tcPr>
          <w:p w:rsidR="00B903C0" w:rsidRDefault="00B903C0" w:rsidP="007E0129">
            <w:pPr>
              <w:pStyle w:val="a3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Вариант</w:t>
            </w:r>
          </w:p>
        </w:tc>
        <w:tc>
          <w:tcPr>
            <w:tcW w:w="2268" w:type="dxa"/>
          </w:tcPr>
          <w:p w:rsidR="00B903C0" w:rsidRDefault="00B903C0" w:rsidP="007E0129">
            <w:pPr>
              <w:pStyle w:val="a3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Система</w:t>
            </w:r>
          </w:p>
        </w:tc>
        <w:tc>
          <w:tcPr>
            <w:tcW w:w="1417" w:type="dxa"/>
          </w:tcPr>
          <w:p w:rsidR="00B903C0" w:rsidRDefault="00B903C0" w:rsidP="007E0129">
            <w:pPr>
              <w:pStyle w:val="a3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44"/>
            </w:r>
            <w:r>
              <w:rPr>
                <w:sz w:val="24"/>
              </w:rPr>
              <w:sym w:font="Symbol" w:char="F06C"/>
            </w:r>
            <w:r>
              <w:rPr>
                <w:sz w:val="24"/>
              </w:rPr>
              <w:t>, нм</w:t>
            </w:r>
          </w:p>
        </w:tc>
        <w:tc>
          <w:tcPr>
            <w:tcW w:w="1276" w:type="dxa"/>
          </w:tcPr>
          <w:p w:rsidR="00B903C0" w:rsidRDefault="00B903C0" w:rsidP="007E0129">
            <w:pPr>
              <w:pStyle w:val="a3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sym w:font="MT Extra" w:char="F06C"/>
            </w:r>
            <w:proofErr w:type="spellStart"/>
            <w:r>
              <w:rPr>
                <w:sz w:val="24"/>
                <w:vertAlign w:val="subscript"/>
              </w:rPr>
              <w:t>сд</w:t>
            </w:r>
            <w:proofErr w:type="gramStart"/>
            <w:r>
              <w:rPr>
                <w:sz w:val="24"/>
              </w:rPr>
              <w:t>,к</w:t>
            </w:r>
            <w:proofErr w:type="gramEnd"/>
            <w:r>
              <w:rPr>
                <w:sz w:val="24"/>
              </w:rPr>
              <w:t>м</w:t>
            </w:r>
            <w:proofErr w:type="spellEnd"/>
          </w:p>
        </w:tc>
      </w:tr>
      <w:tr w:rsidR="00B903C0" w:rsidTr="007E01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0" w:type="dxa"/>
            <w:vMerge w:val="restart"/>
            <w:textDirection w:val="btLr"/>
          </w:tcPr>
          <w:p w:rsidR="00B903C0" w:rsidRDefault="00B903C0" w:rsidP="007E0129">
            <w:pPr>
              <w:pStyle w:val="a3"/>
              <w:ind w:left="113" w:right="113" w:firstLine="0"/>
              <w:rPr>
                <w:sz w:val="24"/>
              </w:rPr>
            </w:pPr>
            <w:r>
              <w:rPr>
                <w:sz w:val="24"/>
              </w:rPr>
              <w:t>Последняя цифра номера зачетной книжки</w:t>
            </w:r>
          </w:p>
        </w:tc>
        <w:tc>
          <w:tcPr>
            <w:tcW w:w="851" w:type="dxa"/>
          </w:tcPr>
          <w:p w:rsidR="00B903C0" w:rsidRDefault="00B903C0" w:rsidP="007E0129">
            <w:pPr>
              <w:pStyle w:val="a3"/>
              <w:ind w:left="0" w:firstLin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B903C0" w:rsidRDefault="00B903C0" w:rsidP="007E0129">
            <w:pPr>
              <w:pStyle w:val="a3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STM-1</w:t>
            </w:r>
          </w:p>
        </w:tc>
        <w:tc>
          <w:tcPr>
            <w:tcW w:w="1417" w:type="dxa"/>
          </w:tcPr>
          <w:p w:rsidR="00B903C0" w:rsidRDefault="00B903C0" w:rsidP="007E0129">
            <w:pPr>
              <w:pStyle w:val="a3"/>
              <w:ind w:left="0" w:firstLine="0"/>
              <w:jc w:val="center"/>
            </w:pPr>
            <w:r>
              <w:t>0,5</w:t>
            </w:r>
          </w:p>
        </w:tc>
        <w:tc>
          <w:tcPr>
            <w:tcW w:w="1276" w:type="dxa"/>
          </w:tcPr>
          <w:p w:rsidR="00B903C0" w:rsidRDefault="00B903C0" w:rsidP="007E0129">
            <w:pPr>
              <w:pStyle w:val="a3"/>
              <w:ind w:left="0" w:firstLine="0"/>
              <w:jc w:val="center"/>
            </w:pPr>
            <w:r>
              <w:t>4</w:t>
            </w:r>
          </w:p>
        </w:tc>
      </w:tr>
      <w:tr w:rsidR="00B903C0" w:rsidTr="007E01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0" w:type="dxa"/>
            <w:vMerge/>
          </w:tcPr>
          <w:p w:rsidR="00B903C0" w:rsidRDefault="00B903C0" w:rsidP="007E0129">
            <w:pPr>
              <w:pStyle w:val="a3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B903C0" w:rsidRDefault="00B903C0" w:rsidP="007E0129">
            <w:pPr>
              <w:pStyle w:val="a3"/>
              <w:ind w:left="0" w:firstLin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B903C0" w:rsidRDefault="00B903C0" w:rsidP="007E0129">
            <w:pPr>
              <w:pStyle w:val="a3"/>
              <w:ind w:left="0" w:firstLine="0"/>
              <w:jc w:val="center"/>
            </w:pPr>
            <w:r>
              <w:t>Сопка-1</w:t>
            </w:r>
          </w:p>
        </w:tc>
        <w:tc>
          <w:tcPr>
            <w:tcW w:w="1417" w:type="dxa"/>
          </w:tcPr>
          <w:p w:rsidR="00B903C0" w:rsidRDefault="00B903C0" w:rsidP="007E0129">
            <w:pPr>
              <w:pStyle w:val="a3"/>
              <w:ind w:left="0" w:firstLine="0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903C0" w:rsidRDefault="00B903C0" w:rsidP="007E0129">
            <w:pPr>
              <w:pStyle w:val="a3"/>
              <w:ind w:left="0" w:firstLine="0"/>
              <w:jc w:val="center"/>
            </w:pPr>
            <w:r>
              <w:t>1</w:t>
            </w:r>
          </w:p>
        </w:tc>
      </w:tr>
      <w:tr w:rsidR="00B903C0" w:rsidTr="007E01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0" w:type="dxa"/>
            <w:vMerge/>
          </w:tcPr>
          <w:p w:rsidR="00B903C0" w:rsidRDefault="00B903C0" w:rsidP="007E0129">
            <w:pPr>
              <w:pStyle w:val="a3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B903C0" w:rsidRDefault="00B903C0" w:rsidP="007E0129">
            <w:pPr>
              <w:pStyle w:val="a3"/>
              <w:ind w:left="0" w:firstLine="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B903C0" w:rsidRDefault="00B903C0" w:rsidP="007E0129">
            <w:pPr>
              <w:pStyle w:val="a3"/>
              <w:ind w:left="0" w:firstLine="0"/>
              <w:jc w:val="center"/>
            </w:pPr>
            <w:r>
              <w:t>Сопка-4м</w:t>
            </w:r>
          </w:p>
        </w:tc>
        <w:tc>
          <w:tcPr>
            <w:tcW w:w="1417" w:type="dxa"/>
          </w:tcPr>
          <w:p w:rsidR="00B903C0" w:rsidRDefault="00B903C0" w:rsidP="007E0129">
            <w:pPr>
              <w:pStyle w:val="a3"/>
              <w:ind w:left="0" w:firstLine="0"/>
              <w:jc w:val="center"/>
            </w:pPr>
            <w:r>
              <w:t>0,3</w:t>
            </w:r>
          </w:p>
        </w:tc>
        <w:tc>
          <w:tcPr>
            <w:tcW w:w="1276" w:type="dxa"/>
          </w:tcPr>
          <w:p w:rsidR="00B903C0" w:rsidRDefault="00B903C0" w:rsidP="007E0129">
            <w:pPr>
              <w:pStyle w:val="a3"/>
              <w:ind w:left="0" w:firstLine="0"/>
              <w:jc w:val="center"/>
            </w:pPr>
            <w:r>
              <w:t>4</w:t>
            </w:r>
          </w:p>
        </w:tc>
      </w:tr>
      <w:tr w:rsidR="00B903C0" w:rsidTr="007E01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0" w:type="dxa"/>
            <w:vMerge/>
          </w:tcPr>
          <w:p w:rsidR="00B903C0" w:rsidRDefault="00B903C0" w:rsidP="007E0129">
            <w:pPr>
              <w:pStyle w:val="a3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B903C0" w:rsidRDefault="00B903C0" w:rsidP="007E0129">
            <w:pPr>
              <w:pStyle w:val="a3"/>
              <w:ind w:left="0" w:firstLine="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8" w:type="dxa"/>
          </w:tcPr>
          <w:p w:rsidR="00B903C0" w:rsidRDefault="00B903C0" w:rsidP="007E0129">
            <w:pPr>
              <w:pStyle w:val="a3"/>
              <w:ind w:left="0" w:firstLine="0"/>
              <w:jc w:val="center"/>
            </w:pPr>
            <w:r>
              <w:t>Соната</w:t>
            </w:r>
          </w:p>
        </w:tc>
        <w:tc>
          <w:tcPr>
            <w:tcW w:w="1417" w:type="dxa"/>
          </w:tcPr>
          <w:p w:rsidR="00B903C0" w:rsidRDefault="00B903C0" w:rsidP="007E0129">
            <w:pPr>
              <w:pStyle w:val="a3"/>
              <w:ind w:left="0" w:firstLine="0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903C0" w:rsidRDefault="00B903C0" w:rsidP="007E0129">
            <w:pPr>
              <w:pStyle w:val="a3"/>
              <w:ind w:left="0" w:firstLine="0"/>
              <w:jc w:val="center"/>
            </w:pPr>
            <w:r>
              <w:t>1</w:t>
            </w:r>
          </w:p>
        </w:tc>
      </w:tr>
      <w:tr w:rsidR="00B903C0" w:rsidTr="007E01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0" w:type="dxa"/>
            <w:vMerge/>
          </w:tcPr>
          <w:p w:rsidR="00B903C0" w:rsidRDefault="00B903C0" w:rsidP="007E0129">
            <w:pPr>
              <w:pStyle w:val="a3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B903C0" w:rsidRDefault="00B903C0" w:rsidP="007E0129">
            <w:pPr>
              <w:pStyle w:val="a3"/>
              <w:ind w:left="0" w:firstLine="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B903C0" w:rsidRDefault="00B903C0" w:rsidP="007E0129">
            <w:pPr>
              <w:pStyle w:val="a3"/>
              <w:ind w:left="0" w:firstLine="0"/>
              <w:jc w:val="center"/>
            </w:pPr>
            <w:r>
              <w:t>Сопка–4м</w:t>
            </w:r>
          </w:p>
        </w:tc>
        <w:tc>
          <w:tcPr>
            <w:tcW w:w="1417" w:type="dxa"/>
          </w:tcPr>
          <w:p w:rsidR="00B903C0" w:rsidRDefault="00B903C0" w:rsidP="007E0129">
            <w:pPr>
              <w:pStyle w:val="a3"/>
              <w:ind w:left="0" w:firstLine="0"/>
              <w:jc w:val="center"/>
            </w:pPr>
            <w:r>
              <w:t>0,4</w:t>
            </w:r>
          </w:p>
        </w:tc>
        <w:tc>
          <w:tcPr>
            <w:tcW w:w="1276" w:type="dxa"/>
          </w:tcPr>
          <w:p w:rsidR="00B903C0" w:rsidRDefault="00B903C0" w:rsidP="007E0129">
            <w:pPr>
              <w:pStyle w:val="a3"/>
              <w:ind w:left="0" w:firstLine="0"/>
              <w:jc w:val="center"/>
            </w:pPr>
            <w:r>
              <w:t>4</w:t>
            </w:r>
          </w:p>
        </w:tc>
      </w:tr>
      <w:tr w:rsidR="00B903C0" w:rsidTr="007E01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0" w:type="dxa"/>
            <w:vMerge/>
          </w:tcPr>
          <w:p w:rsidR="00B903C0" w:rsidRDefault="00B903C0" w:rsidP="007E0129">
            <w:pPr>
              <w:pStyle w:val="a3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B903C0" w:rsidRDefault="00B903C0" w:rsidP="007E0129">
            <w:pPr>
              <w:pStyle w:val="a3"/>
              <w:ind w:left="0" w:firstLine="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68" w:type="dxa"/>
          </w:tcPr>
          <w:p w:rsidR="00B903C0" w:rsidRDefault="00B903C0" w:rsidP="007E0129">
            <w:pPr>
              <w:pStyle w:val="a3"/>
              <w:ind w:left="0" w:firstLine="0"/>
              <w:jc w:val="center"/>
            </w:pPr>
            <w:r>
              <w:t>Соната</w:t>
            </w:r>
          </w:p>
        </w:tc>
        <w:tc>
          <w:tcPr>
            <w:tcW w:w="1417" w:type="dxa"/>
          </w:tcPr>
          <w:p w:rsidR="00B903C0" w:rsidRDefault="00B903C0" w:rsidP="007E0129">
            <w:pPr>
              <w:pStyle w:val="a3"/>
              <w:ind w:left="0" w:firstLine="0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903C0" w:rsidRDefault="00B903C0" w:rsidP="007E0129">
            <w:pPr>
              <w:pStyle w:val="a3"/>
              <w:ind w:left="0" w:firstLine="0"/>
              <w:jc w:val="center"/>
            </w:pPr>
            <w:r>
              <w:t>1</w:t>
            </w:r>
          </w:p>
        </w:tc>
      </w:tr>
      <w:tr w:rsidR="00B903C0" w:rsidTr="007E01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0" w:type="dxa"/>
            <w:vMerge/>
          </w:tcPr>
          <w:p w:rsidR="00B903C0" w:rsidRDefault="00B903C0" w:rsidP="007E0129">
            <w:pPr>
              <w:pStyle w:val="a3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B903C0" w:rsidRDefault="00B903C0" w:rsidP="007E0129">
            <w:pPr>
              <w:pStyle w:val="a3"/>
              <w:ind w:left="0" w:firstLine="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68" w:type="dxa"/>
          </w:tcPr>
          <w:p w:rsidR="00B903C0" w:rsidRDefault="00B903C0" w:rsidP="007E0129">
            <w:pPr>
              <w:pStyle w:val="a3"/>
              <w:ind w:left="0" w:firstLine="0"/>
              <w:jc w:val="center"/>
            </w:pPr>
            <w:r>
              <w:t>Сопка-3</w:t>
            </w:r>
          </w:p>
        </w:tc>
        <w:tc>
          <w:tcPr>
            <w:tcW w:w="1417" w:type="dxa"/>
          </w:tcPr>
          <w:p w:rsidR="00B903C0" w:rsidRDefault="00B903C0" w:rsidP="007E0129">
            <w:pPr>
              <w:pStyle w:val="a3"/>
              <w:ind w:left="0" w:firstLine="0"/>
              <w:jc w:val="center"/>
            </w:pPr>
            <w:r>
              <w:t>0,7</w:t>
            </w:r>
          </w:p>
        </w:tc>
        <w:tc>
          <w:tcPr>
            <w:tcW w:w="1276" w:type="dxa"/>
          </w:tcPr>
          <w:p w:rsidR="00B903C0" w:rsidRDefault="00B903C0" w:rsidP="007E0129">
            <w:pPr>
              <w:pStyle w:val="a3"/>
              <w:ind w:left="0" w:firstLine="0"/>
              <w:jc w:val="center"/>
            </w:pPr>
            <w:r>
              <w:t>2</w:t>
            </w:r>
          </w:p>
        </w:tc>
      </w:tr>
      <w:tr w:rsidR="00B903C0" w:rsidTr="007E01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0" w:type="dxa"/>
            <w:vMerge/>
          </w:tcPr>
          <w:p w:rsidR="00B903C0" w:rsidRDefault="00B903C0" w:rsidP="007E0129">
            <w:pPr>
              <w:pStyle w:val="a3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B903C0" w:rsidRDefault="00B903C0" w:rsidP="007E0129">
            <w:pPr>
              <w:pStyle w:val="a3"/>
              <w:ind w:left="0" w:firstLine="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68" w:type="dxa"/>
          </w:tcPr>
          <w:p w:rsidR="00B903C0" w:rsidRDefault="00B903C0" w:rsidP="007E0129">
            <w:pPr>
              <w:pStyle w:val="a3"/>
              <w:ind w:left="0" w:firstLine="0"/>
              <w:jc w:val="center"/>
            </w:pPr>
            <w:r>
              <w:t>Сопка-2</w:t>
            </w:r>
          </w:p>
        </w:tc>
        <w:tc>
          <w:tcPr>
            <w:tcW w:w="1417" w:type="dxa"/>
          </w:tcPr>
          <w:p w:rsidR="00B903C0" w:rsidRDefault="00B903C0" w:rsidP="007E0129">
            <w:pPr>
              <w:pStyle w:val="a3"/>
              <w:ind w:left="0" w:firstLine="0"/>
              <w:jc w:val="center"/>
            </w:pPr>
            <w:r>
              <w:t>0,8</w:t>
            </w:r>
          </w:p>
        </w:tc>
        <w:tc>
          <w:tcPr>
            <w:tcW w:w="1276" w:type="dxa"/>
          </w:tcPr>
          <w:p w:rsidR="00B903C0" w:rsidRDefault="00B903C0" w:rsidP="007E0129">
            <w:pPr>
              <w:pStyle w:val="a3"/>
              <w:ind w:left="0" w:firstLine="0"/>
              <w:jc w:val="center"/>
            </w:pPr>
            <w:r>
              <w:t>2</w:t>
            </w:r>
          </w:p>
        </w:tc>
      </w:tr>
      <w:tr w:rsidR="00B903C0" w:rsidTr="007E01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0" w:type="dxa"/>
            <w:vMerge/>
          </w:tcPr>
          <w:p w:rsidR="00B903C0" w:rsidRDefault="00B903C0" w:rsidP="007E0129">
            <w:pPr>
              <w:pStyle w:val="a3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B903C0" w:rsidRDefault="00B903C0" w:rsidP="007E0129">
            <w:pPr>
              <w:pStyle w:val="a3"/>
              <w:ind w:left="0" w:firstLine="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68" w:type="dxa"/>
          </w:tcPr>
          <w:p w:rsidR="00B903C0" w:rsidRDefault="00B903C0" w:rsidP="007E0129">
            <w:pPr>
              <w:pStyle w:val="a3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STM-4</w:t>
            </w:r>
          </w:p>
        </w:tc>
        <w:tc>
          <w:tcPr>
            <w:tcW w:w="1417" w:type="dxa"/>
          </w:tcPr>
          <w:p w:rsidR="00B903C0" w:rsidRDefault="00B903C0" w:rsidP="007E0129">
            <w:pPr>
              <w:pStyle w:val="a3"/>
              <w:ind w:left="0" w:firstLine="0"/>
              <w:jc w:val="center"/>
            </w:pPr>
            <w:r>
              <w:t>0,2</w:t>
            </w:r>
          </w:p>
        </w:tc>
        <w:tc>
          <w:tcPr>
            <w:tcW w:w="1276" w:type="dxa"/>
          </w:tcPr>
          <w:p w:rsidR="00B903C0" w:rsidRDefault="00B903C0" w:rsidP="007E0129">
            <w:pPr>
              <w:pStyle w:val="a3"/>
              <w:ind w:left="0" w:firstLine="0"/>
              <w:jc w:val="center"/>
            </w:pPr>
            <w:r>
              <w:t>4</w:t>
            </w:r>
          </w:p>
        </w:tc>
      </w:tr>
      <w:tr w:rsidR="00B903C0" w:rsidTr="007E01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0" w:type="dxa"/>
            <w:vMerge/>
          </w:tcPr>
          <w:p w:rsidR="00B903C0" w:rsidRDefault="00B903C0" w:rsidP="007E0129">
            <w:pPr>
              <w:pStyle w:val="a3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B903C0" w:rsidRDefault="00B903C0" w:rsidP="007E0129">
            <w:pPr>
              <w:pStyle w:val="a3"/>
              <w:ind w:left="0" w:firstLine="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68" w:type="dxa"/>
          </w:tcPr>
          <w:p w:rsidR="00B903C0" w:rsidRDefault="00B903C0" w:rsidP="007E0129">
            <w:pPr>
              <w:pStyle w:val="a3"/>
              <w:ind w:left="0" w:firstLine="0"/>
              <w:jc w:val="center"/>
            </w:pPr>
            <w:r>
              <w:t>Сопка-4</w:t>
            </w:r>
          </w:p>
        </w:tc>
        <w:tc>
          <w:tcPr>
            <w:tcW w:w="1417" w:type="dxa"/>
          </w:tcPr>
          <w:p w:rsidR="00B903C0" w:rsidRDefault="00B903C0" w:rsidP="007E0129">
            <w:pPr>
              <w:pStyle w:val="a3"/>
              <w:ind w:left="0" w:firstLine="0"/>
              <w:jc w:val="center"/>
            </w:pPr>
            <w:r>
              <w:t>0,6</w:t>
            </w:r>
          </w:p>
        </w:tc>
        <w:tc>
          <w:tcPr>
            <w:tcW w:w="1276" w:type="dxa"/>
          </w:tcPr>
          <w:p w:rsidR="00B903C0" w:rsidRDefault="00B903C0" w:rsidP="007E0129">
            <w:pPr>
              <w:pStyle w:val="a3"/>
              <w:ind w:left="0" w:firstLine="0"/>
              <w:jc w:val="center"/>
            </w:pPr>
            <w:r>
              <w:t>2</w:t>
            </w:r>
          </w:p>
        </w:tc>
      </w:tr>
    </w:tbl>
    <w:p w:rsidR="00B903C0" w:rsidRDefault="00B903C0" w:rsidP="00B903C0">
      <w:pPr>
        <w:pStyle w:val="a3"/>
        <w:ind w:left="0" w:firstLine="426"/>
      </w:pPr>
      <w:r>
        <w:t>Данные для расчета потерь в оптическом волокне приведены в табл. 3</w:t>
      </w:r>
    </w:p>
    <w:p w:rsidR="00B903C0" w:rsidRDefault="00B903C0" w:rsidP="00B903C0">
      <w:pPr>
        <w:pStyle w:val="a3"/>
        <w:ind w:left="0" w:firstLine="426"/>
        <w:jc w:val="right"/>
      </w:pPr>
      <w:r>
        <w:t>Таблица 3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6"/>
        <w:gridCol w:w="761"/>
        <w:gridCol w:w="761"/>
        <w:gridCol w:w="761"/>
        <w:gridCol w:w="762"/>
        <w:gridCol w:w="761"/>
        <w:gridCol w:w="761"/>
        <w:gridCol w:w="762"/>
        <w:gridCol w:w="761"/>
        <w:gridCol w:w="761"/>
        <w:gridCol w:w="762"/>
      </w:tblGrid>
      <w:tr w:rsidR="00B903C0" w:rsidTr="007E01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36" w:type="dxa"/>
            <w:vMerge w:val="restart"/>
          </w:tcPr>
          <w:p w:rsidR="00B903C0" w:rsidRDefault="00B903C0" w:rsidP="007E0129">
            <w:pPr>
              <w:jc w:val="center"/>
            </w:pPr>
            <w:r>
              <w:t>Параметр</w:t>
            </w:r>
          </w:p>
        </w:tc>
        <w:tc>
          <w:tcPr>
            <w:tcW w:w="7613" w:type="dxa"/>
            <w:gridSpan w:val="10"/>
          </w:tcPr>
          <w:p w:rsidR="00B903C0" w:rsidRDefault="00B903C0" w:rsidP="007E0129">
            <w:pPr>
              <w:jc w:val="center"/>
            </w:pPr>
            <w:r>
              <w:t>Предпоследняя цифра номера зачетной книжки</w:t>
            </w:r>
          </w:p>
        </w:tc>
      </w:tr>
      <w:tr w:rsidR="00B903C0" w:rsidTr="007E01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36" w:type="dxa"/>
            <w:vMerge/>
          </w:tcPr>
          <w:p w:rsidR="00B903C0" w:rsidRDefault="00B903C0" w:rsidP="007E0129">
            <w:pPr>
              <w:jc w:val="both"/>
            </w:pPr>
          </w:p>
        </w:tc>
        <w:tc>
          <w:tcPr>
            <w:tcW w:w="761" w:type="dxa"/>
          </w:tcPr>
          <w:p w:rsidR="00B903C0" w:rsidRDefault="00B903C0" w:rsidP="007E01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761" w:type="dxa"/>
          </w:tcPr>
          <w:p w:rsidR="00B903C0" w:rsidRDefault="00B903C0" w:rsidP="007E01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61" w:type="dxa"/>
          </w:tcPr>
          <w:p w:rsidR="00B903C0" w:rsidRDefault="00B903C0" w:rsidP="007E01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62" w:type="dxa"/>
          </w:tcPr>
          <w:p w:rsidR="00B903C0" w:rsidRDefault="00B903C0" w:rsidP="007E01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61" w:type="dxa"/>
          </w:tcPr>
          <w:p w:rsidR="00B903C0" w:rsidRDefault="00B903C0" w:rsidP="007E01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61" w:type="dxa"/>
          </w:tcPr>
          <w:p w:rsidR="00B903C0" w:rsidRDefault="00B903C0" w:rsidP="007E01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62" w:type="dxa"/>
          </w:tcPr>
          <w:p w:rsidR="00B903C0" w:rsidRDefault="00B903C0" w:rsidP="007E01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61" w:type="dxa"/>
          </w:tcPr>
          <w:p w:rsidR="00B903C0" w:rsidRDefault="00B903C0" w:rsidP="007E01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761" w:type="dxa"/>
          </w:tcPr>
          <w:p w:rsidR="00B903C0" w:rsidRDefault="00B903C0" w:rsidP="007E01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762" w:type="dxa"/>
          </w:tcPr>
          <w:p w:rsidR="00B903C0" w:rsidRDefault="00B903C0" w:rsidP="007E01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B903C0" w:rsidTr="007E0129">
        <w:tblPrEx>
          <w:tblCellMar>
            <w:top w:w="0" w:type="dxa"/>
            <w:bottom w:w="0" w:type="dxa"/>
          </w:tblCellMar>
        </w:tblPrEx>
        <w:tc>
          <w:tcPr>
            <w:tcW w:w="2836" w:type="dxa"/>
          </w:tcPr>
          <w:p w:rsidR="00B903C0" w:rsidRDefault="00B903C0" w:rsidP="007E0129">
            <w:pPr>
              <w:jc w:val="both"/>
            </w:pPr>
            <w:r>
              <w:t>Параметр устойчивости скрутки</w:t>
            </w:r>
          </w:p>
        </w:tc>
        <w:tc>
          <w:tcPr>
            <w:tcW w:w="761" w:type="dxa"/>
          </w:tcPr>
          <w:p w:rsidR="00B903C0" w:rsidRDefault="00B903C0" w:rsidP="007E012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30</w:t>
            </w:r>
          </w:p>
        </w:tc>
        <w:tc>
          <w:tcPr>
            <w:tcW w:w="761" w:type="dxa"/>
          </w:tcPr>
          <w:p w:rsidR="00B903C0" w:rsidRDefault="00B903C0" w:rsidP="007E012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12</w:t>
            </w:r>
          </w:p>
        </w:tc>
        <w:tc>
          <w:tcPr>
            <w:tcW w:w="761" w:type="dxa"/>
          </w:tcPr>
          <w:p w:rsidR="00B903C0" w:rsidRDefault="00B903C0" w:rsidP="007E012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28</w:t>
            </w:r>
          </w:p>
        </w:tc>
        <w:tc>
          <w:tcPr>
            <w:tcW w:w="762" w:type="dxa"/>
          </w:tcPr>
          <w:p w:rsidR="00B903C0" w:rsidRDefault="00B903C0" w:rsidP="007E012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14</w:t>
            </w:r>
          </w:p>
        </w:tc>
        <w:tc>
          <w:tcPr>
            <w:tcW w:w="761" w:type="dxa"/>
          </w:tcPr>
          <w:p w:rsidR="00B903C0" w:rsidRDefault="00B903C0" w:rsidP="007E012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26</w:t>
            </w:r>
          </w:p>
        </w:tc>
        <w:tc>
          <w:tcPr>
            <w:tcW w:w="761" w:type="dxa"/>
          </w:tcPr>
          <w:p w:rsidR="00B903C0" w:rsidRDefault="00B903C0" w:rsidP="007E012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16</w:t>
            </w:r>
          </w:p>
        </w:tc>
        <w:tc>
          <w:tcPr>
            <w:tcW w:w="762" w:type="dxa"/>
          </w:tcPr>
          <w:p w:rsidR="00B903C0" w:rsidRDefault="00B903C0" w:rsidP="007E012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24</w:t>
            </w:r>
          </w:p>
        </w:tc>
        <w:tc>
          <w:tcPr>
            <w:tcW w:w="761" w:type="dxa"/>
          </w:tcPr>
          <w:p w:rsidR="00B903C0" w:rsidRDefault="00B903C0" w:rsidP="007E012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18</w:t>
            </w:r>
          </w:p>
        </w:tc>
        <w:tc>
          <w:tcPr>
            <w:tcW w:w="761" w:type="dxa"/>
          </w:tcPr>
          <w:p w:rsidR="00B903C0" w:rsidRDefault="00B903C0" w:rsidP="007E012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22</w:t>
            </w:r>
          </w:p>
        </w:tc>
        <w:tc>
          <w:tcPr>
            <w:tcW w:w="762" w:type="dxa"/>
          </w:tcPr>
          <w:p w:rsidR="00B903C0" w:rsidRDefault="00B903C0" w:rsidP="007E012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20</w:t>
            </w:r>
          </w:p>
        </w:tc>
      </w:tr>
      <w:tr w:rsidR="00B903C0" w:rsidTr="007E0129">
        <w:tblPrEx>
          <w:tblCellMar>
            <w:top w:w="0" w:type="dxa"/>
            <w:bottom w:w="0" w:type="dxa"/>
          </w:tblCellMar>
        </w:tblPrEx>
        <w:tc>
          <w:tcPr>
            <w:tcW w:w="2836" w:type="dxa"/>
          </w:tcPr>
          <w:p w:rsidR="00B903C0" w:rsidRDefault="00B903C0" w:rsidP="007E0129">
            <w:pPr>
              <w:jc w:val="both"/>
            </w:pPr>
            <w:r>
              <w:t xml:space="preserve">Коэффициент </w:t>
            </w:r>
            <w:proofErr w:type="spellStart"/>
            <w:r>
              <w:t>микроизгибов</w:t>
            </w:r>
            <w:proofErr w:type="spellEnd"/>
          </w:p>
        </w:tc>
        <w:tc>
          <w:tcPr>
            <w:tcW w:w="761" w:type="dxa"/>
          </w:tcPr>
          <w:p w:rsidR="00B903C0" w:rsidRDefault="00B903C0" w:rsidP="007E012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10</w:t>
            </w:r>
          </w:p>
        </w:tc>
        <w:tc>
          <w:tcPr>
            <w:tcW w:w="761" w:type="dxa"/>
          </w:tcPr>
          <w:p w:rsidR="00B903C0" w:rsidRDefault="00B903C0" w:rsidP="007E012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15</w:t>
            </w:r>
          </w:p>
        </w:tc>
        <w:tc>
          <w:tcPr>
            <w:tcW w:w="761" w:type="dxa"/>
          </w:tcPr>
          <w:p w:rsidR="00B903C0" w:rsidRDefault="00B903C0" w:rsidP="007E012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14</w:t>
            </w:r>
          </w:p>
        </w:tc>
        <w:tc>
          <w:tcPr>
            <w:tcW w:w="762" w:type="dxa"/>
          </w:tcPr>
          <w:p w:rsidR="00B903C0" w:rsidRDefault="00B903C0" w:rsidP="007E012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11</w:t>
            </w:r>
          </w:p>
        </w:tc>
        <w:tc>
          <w:tcPr>
            <w:tcW w:w="761" w:type="dxa"/>
          </w:tcPr>
          <w:p w:rsidR="00B903C0" w:rsidRDefault="00B903C0" w:rsidP="007E012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12</w:t>
            </w:r>
          </w:p>
        </w:tc>
        <w:tc>
          <w:tcPr>
            <w:tcW w:w="761" w:type="dxa"/>
          </w:tcPr>
          <w:p w:rsidR="00B903C0" w:rsidRDefault="00B903C0" w:rsidP="007E012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13</w:t>
            </w:r>
          </w:p>
        </w:tc>
        <w:tc>
          <w:tcPr>
            <w:tcW w:w="762" w:type="dxa"/>
          </w:tcPr>
          <w:p w:rsidR="00B903C0" w:rsidRDefault="00B903C0" w:rsidP="007E012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15</w:t>
            </w:r>
          </w:p>
        </w:tc>
        <w:tc>
          <w:tcPr>
            <w:tcW w:w="761" w:type="dxa"/>
          </w:tcPr>
          <w:p w:rsidR="00B903C0" w:rsidRDefault="00B903C0" w:rsidP="007E012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10</w:t>
            </w:r>
          </w:p>
        </w:tc>
        <w:tc>
          <w:tcPr>
            <w:tcW w:w="761" w:type="dxa"/>
          </w:tcPr>
          <w:p w:rsidR="00B903C0" w:rsidRDefault="00B903C0" w:rsidP="007E012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12</w:t>
            </w:r>
          </w:p>
        </w:tc>
        <w:tc>
          <w:tcPr>
            <w:tcW w:w="762" w:type="dxa"/>
          </w:tcPr>
          <w:p w:rsidR="00B903C0" w:rsidRDefault="00B903C0" w:rsidP="007E012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14</w:t>
            </w:r>
          </w:p>
        </w:tc>
      </w:tr>
    </w:tbl>
    <w:p w:rsidR="00B903C0" w:rsidRDefault="00B903C0" w:rsidP="00B903C0">
      <w:pPr>
        <w:pStyle w:val="a3"/>
        <w:ind w:left="0" w:firstLine="426"/>
      </w:pPr>
    </w:p>
    <w:p w:rsidR="00B903C0" w:rsidRDefault="00B903C0" w:rsidP="00B903C0">
      <w:pPr>
        <w:pStyle w:val="a3"/>
        <w:ind w:left="0" w:firstLine="426"/>
      </w:pPr>
      <w:r w:rsidRPr="00F940AC">
        <w:t>1</w:t>
      </w:r>
      <w:r>
        <w:t xml:space="preserve">. Расчет показателя преломления компонентов волоконного </w:t>
      </w:r>
      <w:proofErr w:type="spellStart"/>
      <w:r>
        <w:t>св</w:t>
      </w:r>
      <w:r>
        <w:t>е</w:t>
      </w:r>
      <w:r>
        <w:t>товода</w:t>
      </w:r>
      <w:proofErr w:type="spellEnd"/>
      <w:r>
        <w:t>.</w:t>
      </w:r>
    </w:p>
    <w:p w:rsidR="00B903C0" w:rsidRDefault="00B903C0" w:rsidP="00B903C0">
      <w:pPr>
        <w:ind w:firstLine="425"/>
        <w:jc w:val="both"/>
        <w:rPr>
          <w:sz w:val="28"/>
        </w:rPr>
      </w:pPr>
      <w:proofErr w:type="gramStart"/>
      <w:r>
        <w:rPr>
          <w:sz w:val="28"/>
        </w:rPr>
        <w:t>При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оценки</w:t>
      </w:r>
      <w:proofErr w:type="gramEnd"/>
      <w:r>
        <w:rPr>
          <w:sz w:val="28"/>
        </w:rPr>
        <w:t xml:space="preserve"> показателя преломления стекол необходимо учитывать его зависимость от длины волны, т.е. спектральную зависимость, которая для диапазона длин волн 0,6 - 2,0 мкм характеризуется трехчленной формулой </w:t>
      </w:r>
      <w:proofErr w:type="spellStart"/>
      <w:r>
        <w:rPr>
          <w:sz w:val="28"/>
        </w:rPr>
        <w:t>Селмейера</w:t>
      </w:r>
      <w:proofErr w:type="spellEnd"/>
      <w:r>
        <w:rPr>
          <w:sz w:val="28"/>
        </w:rPr>
        <w:t>:</w:t>
      </w:r>
    </w:p>
    <w:p w:rsidR="00B903C0" w:rsidRDefault="00B903C0" w:rsidP="00B903C0">
      <w:pPr>
        <w:ind w:firstLine="425"/>
        <w:jc w:val="center"/>
        <w:rPr>
          <w:sz w:val="28"/>
        </w:rPr>
      </w:pPr>
      <w:r>
        <w:rPr>
          <w:position w:val="-36"/>
          <w:sz w:val="28"/>
        </w:rPr>
        <w:object w:dxaOrig="2780" w:dyaOrig="8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9pt;height:42.7pt" o:ole="" fillcolor="window">
            <v:imagedata r:id="rId4" o:title=""/>
          </v:shape>
          <o:OLEObject Type="Embed" ProgID="Equation.3" ShapeID="_x0000_i1025" DrawAspect="Content" ObjectID="_1646050670" r:id="rId5"/>
        </w:object>
      </w:r>
      <w:r>
        <w:rPr>
          <w:sz w:val="28"/>
        </w:rPr>
        <w:t>,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i</w:t>
      </w:r>
      <w:r w:rsidRPr="00F940AC">
        <w:rPr>
          <w:sz w:val="28"/>
        </w:rPr>
        <w:t xml:space="preserve"> </w:t>
      </w:r>
      <w:r>
        <w:rPr>
          <w:sz w:val="28"/>
        </w:rPr>
        <w:t xml:space="preserve">и </w:t>
      </w:r>
      <w:r>
        <w:rPr>
          <w:sz w:val="28"/>
          <w:lang w:val="en-US"/>
        </w:rPr>
        <w:t>I</w:t>
      </w:r>
      <w:r>
        <w:rPr>
          <w:sz w:val="28"/>
          <w:vertAlign w:val="subscript"/>
          <w:lang w:val="en-US"/>
        </w:rPr>
        <w:t>i</w:t>
      </w:r>
      <w:r>
        <w:rPr>
          <w:sz w:val="28"/>
        </w:rPr>
        <w:t>(</w:t>
      </w:r>
      <w:proofErr w:type="spellStart"/>
      <w:r>
        <w:rPr>
          <w:sz w:val="28"/>
          <w:lang w:val="en-US"/>
        </w:rPr>
        <w:t>i</w:t>
      </w:r>
      <w:proofErr w:type="spellEnd"/>
      <w:r>
        <w:rPr>
          <w:sz w:val="28"/>
        </w:rPr>
        <w:t xml:space="preserve">=1, 2, 3)- коэффициенты, значения которых находятся 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 xml:space="preserve">                                    экспериментально;</w:t>
      </w:r>
    </w:p>
    <w:p w:rsidR="00B903C0" w:rsidRDefault="00B903C0" w:rsidP="00B903C0">
      <w:pPr>
        <w:pStyle w:val="2"/>
        <w:ind w:firstLine="425"/>
      </w:pPr>
      <w:r>
        <w:t xml:space="preserve">                               </w:t>
      </w:r>
      <w:r>
        <w:sym w:font="Symbol" w:char="F06C"/>
      </w:r>
      <w:r>
        <w:t xml:space="preserve"> - длина волны, </w:t>
      </w:r>
      <w:proofErr w:type="gramStart"/>
      <w:r>
        <w:t>мкм</w:t>
      </w:r>
      <w:proofErr w:type="gramEnd"/>
      <w:r>
        <w:t>.</w:t>
      </w:r>
    </w:p>
    <w:p w:rsidR="00B903C0" w:rsidRPr="00F940AC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 xml:space="preserve">Для изготовления </w:t>
      </w:r>
      <w:proofErr w:type="spellStart"/>
      <w:r>
        <w:rPr>
          <w:sz w:val="28"/>
        </w:rPr>
        <w:t>световодов</w:t>
      </w:r>
      <w:proofErr w:type="spellEnd"/>
      <w:r>
        <w:rPr>
          <w:sz w:val="28"/>
        </w:rPr>
        <w:t xml:space="preserve"> применяют кварцевые стекла с добавками окиси германия, фосфора, повышающими показатель преломления кварца, и добавками окиси бора, фтора, понижающими показатель преломления стекла. Значения коэффициентов </w:t>
      </w:r>
      <w:r>
        <w:rPr>
          <w:position w:val="-12"/>
          <w:sz w:val="28"/>
        </w:rPr>
        <w:object w:dxaOrig="340" w:dyaOrig="380">
          <v:shape id="_x0000_i1026" type="#_x0000_t75" style="width:16.75pt;height:19.25pt" o:ole="" fillcolor="window">
            <v:imagedata r:id="rId6" o:title=""/>
          </v:shape>
          <o:OLEObject Type="Embed" ProgID="Equation.3" ShapeID="_x0000_i1026" DrawAspect="Content" ObjectID="_1646050671" r:id="rId7"/>
        </w:object>
      </w:r>
      <w:r>
        <w:rPr>
          <w:sz w:val="28"/>
        </w:rPr>
        <w:t xml:space="preserve">и </w:t>
      </w:r>
      <w:r>
        <w:rPr>
          <w:position w:val="-12"/>
          <w:sz w:val="28"/>
        </w:rPr>
        <w:object w:dxaOrig="160" w:dyaOrig="380">
          <v:shape id="_x0000_i1027" type="#_x0000_t75" style="width:8.35pt;height:19.25pt" o:ole="" fillcolor="window">
            <v:imagedata r:id="rId8" o:title=""/>
          </v:shape>
          <o:OLEObject Type="Embed" ProgID="Equation.3" ShapeID="_x0000_i1027" DrawAspect="Content" ObjectID="_1646050672" r:id="rId9"/>
        </w:object>
      </w:r>
      <w:r>
        <w:rPr>
          <w:sz w:val="28"/>
        </w:rPr>
        <w:t xml:space="preserve"> для стекол различных составов приведены в табл.4</w:t>
      </w:r>
    </w:p>
    <w:p w:rsidR="00B903C0" w:rsidRPr="00F940AC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>При определении показателя преломления основных компонентов вол</w:t>
      </w:r>
      <w:r>
        <w:rPr>
          <w:sz w:val="28"/>
        </w:rPr>
        <w:t>о</w:t>
      </w:r>
      <w:r>
        <w:rPr>
          <w:sz w:val="28"/>
        </w:rPr>
        <w:t xml:space="preserve">конного </w:t>
      </w:r>
      <w:proofErr w:type="spellStart"/>
      <w:r>
        <w:rPr>
          <w:sz w:val="28"/>
        </w:rPr>
        <w:t>световода</w:t>
      </w:r>
      <w:proofErr w:type="spellEnd"/>
      <w:r>
        <w:rPr>
          <w:sz w:val="28"/>
        </w:rPr>
        <w:t>, необходимо учитывать, что в качестве материала св</w:t>
      </w:r>
      <w:r>
        <w:rPr>
          <w:sz w:val="28"/>
        </w:rPr>
        <w:t>е</w:t>
      </w:r>
      <w:r>
        <w:rPr>
          <w:sz w:val="28"/>
        </w:rPr>
        <w:t>тоотражающей оболочки, как правило, применяется чистое кварцевое сте</w:t>
      </w:r>
      <w:r>
        <w:rPr>
          <w:sz w:val="28"/>
        </w:rPr>
        <w:t>к</w:t>
      </w:r>
      <w:r>
        <w:rPr>
          <w:sz w:val="28"/>
        </w:rPr>
        <w:t>ло (SiO</w:t>
      </w:r>
      <w:r>
        <w:rPr>
          <w:sz w:val="28"/>
          <w:vertAlign w:val="subscript"/>
        </w:rPr>
        <w:t>2</w:t>
      </w:r>
      <w:r>
        <w:rPr>
          <w:sz w:val="28"/>
        </w:rPr>
        <w:t>), а для изготовления сердечника - легированный кварц.</w:t>
      </w:r>
    </w:p>
    <w:p w:rsidR="00B903C0" w:rsidRDefault="00B903C0" w:rsidP="00B903C0">
      <w:pPr>
        <w:pStyle w:val="5"/>
      </w:pPr>
      <w:r>
        <w:t>Таблица 4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64"/>
        <w:gridCol w:w="1967"/>
        <w:gridCol w:w="1589"/>
        <w:gridCol w:w="1589"/>
        <w:gridCol w:w="1589"/>
      </w:tblGrid>
      <w:tr w:rsidR="00B903C0" w:rsidTr="007E0129">
        <w:tblPrEx>
          <w:tblCellMar>
            <w:top w:w="0" w:type="dxa"/>
            <w:bottom w:w="0" w:type="dxa"/>
          </w:tblCellMar>
        </w:tblPrEx>
        <w:tc>
          <w:tcPr>
            <w:tcW w:w="2764" w:type="dxa"/>
            <w:tcBorders>
              <w:bottom w:val="nil"/>
            </w:tcBorders>
          </w:tcPr>
          <w:p w:rsidR="00B903C0" w:rsidRDefault="00B903C0" w:rsidP="007E0129">
            <w:pPr>
              <w:jc w:val="both"/>
            </w:pPr>
          </w:p>
        </w:tc>
        <w:tc>
          <w:tcPr>
            <w:tcW w:w="1967" w:type="dxa"/>
            <w:tcBorders>
              <w:bottom w:val="nil"/>
            </w:tcBorders>
          </w:tcPr>
          <w:p w:rsidR="00B903C0" w:rsidRDefault="00B903C0" w:rsidP="007E0129">
            <w:pPr>
              <w:jc w:val="center"/>
            </w:pPr>
            <w:r>
              <w:t>Тип</w:t>
            </w:r>
          </w:p>
        </w:tc>
        <w:tc>
          <w:tcPr>
            <w:tcW w:w="4766" w:type="dxa"/>
            <w:gridSpan w:val="3"/>
          </w:tcPr>
          <w:p w:rsidR="00B903C0" w:rsidRDefault="00B903C0" w:rsidP="007E0129">
            <w:pPr>
              <w:jc w:val="center"/>
            </w:pPr>
            <w:r>
              <w:t xml:space="preserve">Значение коэффициента при </w:t>
            </w:r>
            <w:r>
              <w:rPr>
                <w:position w:val="-6"/>
                <w:sz w:val="28"/>
              </w:rPr>
              <w:object w:dxaOrig="160" w:dyaOrig="279">
                <v:shape id="_x0000_i1028" type="#_x0000_t75" style="width:6.7pt;height:14.25pt" o:ole="" fillcolor="window">
                  <v:imagedata r:id="rId10" o:title=""/>
                </v:shape>
                <o:OLEObject Type="Embed" ProgID="Equation.3" ShapeID="_x0000_i1028" DrawAspect="Content" ObjectID="_1646050673" r:id="rId11"/>
              </w:object>
            </w:r>
            <w:r>
              <w:t xml:space="preserve">, </w:t>
            </w:r>
            <w:proofErr w:type="gramStart"/>
            <w:r>
              <w:t>равном</w:t>
            </w:r>
            <w:proofErr w:type="gramEnd"/>
          </w:p>
        </w:tc>
      </w:tr>
      <w:tr w:rsidR="00B903C0" w:rsidTr="007E0129">
        <w:tblPrEx>
          <w:tblCellMar>
            <w:top w:w="0" w:type="dxa"/>
            <w:bottom w:w="0" w:type="dxa"/>
          </w:tblCellMar>
        </w:tblPrEx>
        <w:tc>
          <w:tcPr>
            <w:tcW w:w="2764" w:type="dxa"/>
            <w:tcBorders>
              <w:top w:val="nil"/>
            </w:tcBorders>
          </w:tcPr>
          <w:p w:rsidR="00B903C0" w:rsidRDefault="00B903C0" w:rsidP="007E0129">
            <w:pPr>
              <w:jc w:val="center"/>
            </w:pPr>
            <w:r>
              <w:t>Состав стекла</w:t>
            </w:r>
          </w:p>
        </w:tc>
        <w:tc>
          <w:tcPr>
            <w:tcW w:w="1967" w:type="dxa"/>
            <w:tcBorders>
              <w:top w:val="nil"/>
            </w:tcBorders>
          </w:tcPr>
          <w:p w:rsidR="00B903C0" w:rsidRDefault="00B903C0" w:rsidP="007E0129">
            <w:pPr>
              <w:jc w:val="center"/>
            </w:pPr>
            <w:r>
              <w:t>коэффициента</w:t>
            </w:r>
          </w:p>
        </w:tc>
        <w:tc>
          <w:tcPr>
            <w:tcW w:w="1589" w:type="dxa"/>
          </w:tcPr>
          <w:p w:rsidR="00B903C0" w:rsidRDefault="00B903C0" w:rsidP="007E0129">
            <w:pPr>
              <w:jc w:val="center"/>
            </w:pPr>
            <w:r>
              <w:t>1</w:t>
            </w:r>
          </w:p>
        </w:tc>
        <w:tc>
          <w:tcPr>
            <w:tcW w:w="1589" w:type="dxa"/>
          </w:tcPr>
          <w:p w:rsidR="00B903C0" w:rsidRDefault="00B903C0" w:rsidP="007E0129">
            <w:pPr>
              <w:jc w:val="center"/>
            </w:pPr>
            <w:r>
              <w:t>2</w:t>
            </w:r>
          </w:p>
        </w:tc>
        <w:tc>
          <w:tcPr>
            <w:tcW w:w="1589" w:type="dxa"/>
          </w:tcPr>
          <w:p w:rsidR="00B903C0" w:rsidRDefault="00B903C0" w:rsidP="007E0129">
            <w:pPr>
              <w:jc w:val="center"/>
            </w:pPr>
            <w:r>
              <w:t>3</w:t>
            </w:r>
          </w:p>
        </w:tc>
      </w:tr>
      <w:tr w:rsidR="00B903C0" w:rsidTr="007E0129">
        <w:tblPrEx>
          <w:tblCellMar>
            <w:top w:w="0" w:type="dxa"/>
            <w:bottom w:w="0" w:type="dxa"/>
          </w:tblCellMar>
        </w:tblPrEx>
        <w:tc>
          <w:tcPr>
            <w:tcW w:w="2764" w:type="dxa"/>
          </w:tcPr>
          <w:p w:rsidR="00B903C0" w:rsidRDefault="00B903C0" w:rsidP="007E0129">
            <w:pPr>
              <w:jc w:val="both"/>
            </w:pPr>
            <w:r>
              <w:t>SiO</w:t>
            </w:r>
            <w:r>
              <w:rPr>
                <w:vertAlign w:val="subscript"/>
              </w:rPr>
              <w:t>2</w:t>
            </w:r>
          </w:p>
        </w:tc>
        <w:tc>
          <w:tcPr>
            <w:tcW w:w="1967" w:type="dxa"/>
          </w:tcPr>
          <w:p w:rsidR="00B903C0" w:rsidRDefault="00B903C0" w:rsidP="007E0129">
            <w:pPr>
              <w:jc w:val="center"/>
            </w:pPr>
            <w:r>
              <w:rPr>
                <w:position w:val="-12"/>
                <w:sz w:val="28"/>
              </w:rPr>
              <w:object w:dxaOrig="320" w:dyaOrig="380">
                <v:shape id="_x0000_i1029" type="#_x0000_t75" style="width:15.9pt;height:19.25pt" o:ole="" fillcolor="window">
                  <v:imagedata r:id="rId12" o:title=""/>
                </v:shape>
                <o:OLEObject Type="Embed" ProgID="Equation.3" ShapeID="_x0000_i1029" DrawAspect="Content" ObjectID="_1646050674" r:id="rId13"/>
              </w:object>
            </w:r>
          </w:p>
          <w:p w:rsidR="00B903C0" w:rsidRDefault="00B903C0" w:rsidP="007E0129">
            <w:pPr>
              <w:jc w:val="center"/>
            </w:pPr>
            <w:r>
              <w:rPr>
                <w:position w:val="-12"/>
                <w:sz w:val="28"/>
              </w:rPr>
              <w:object w:dxaOrig="260" w:dyaOrig="380">
                <v:shape id="_x0000_i1030" type="#_x0000_t75" style="width:13.4pt;height:19.25pt" o:ole="" fillcolor="window">
                  <v:imagedata r:id="rId14" o:title=""/>
                </v:shape>
                <o:OLEObject Type="Embed" ProgID="Equation.3" ShapeID="_x0000_i1030" DrawAspect="Content" ObjectID="_1646050675" r:id="rId15"/>
              </w:object>
            </w:r>
          </w:p>
        </w:tc>
        <w:tc>
          <w:tcPr>
            <w:tcW w:w="1589" w:type="dxa"/>
          </w:tcPr>
          <w:p w:rsidR="00B903C0" w:rsidRDefault="00B903C0" w:rsidP="007E0129">
            <w:pPr>
              <w:jc w:val="center"/>
            </w:pPr>
            <w:r>
              <w:t>0,6961663</w:t>
            </w:r>
          </w:p>
          <w:p w:rsidR="00B903C0" w:rsidRDefault="00B903C0" w:rsidP="007E0129">
            <w:pPr>
              <w:jc w:val="center"/>
            </w:pPr>
            <w:r>
              <w:t>0,0684043</w:t>
            </w:r>
          </w:p>
        </w:tc>
        <w:tc>
          <w:tcPr>
            <w:tcW w:w="1589" w:type="dxa"/>
          </w:tcPr>
          <w:p w:rsidR="00B903C0" w:rsidRDefault="00B903C0" w:rsidP="007E0129">
            <w:pPr>
              <w:jc w:val="center"/>
            </w:pPr>
            <w:r>
              <w:t>0,4079426</w:t>
            </w:r>
          </w:p>
          <w:p w:rsidR="00B903C0" w:rsidRDefault="00B903C0" w:rsidP="007E0129">
            <w:pPr>
              <w:jc w:val="center"/>
            </w:pPr>
            <w:r>
              <w:t>0,1162414</w:t>
            </w:r>
          </w:p>
        </w:tc>
        <w:tc>
          <w:tcPr>
            <w:tcW w:w="1589" w:type="dxa"/>
          </w:tcPr>
          <w:p w:rsidR="00B903C0" w:rsidRDefault="00B903C0" w:rsidP="007E0129">
            <w:pPr>
              <w:jc w:val="center"/>
            </w:pPr>
            <w:r>
              <w:t>0,8974794</w:t>
            </w:r>
          </w:p>
          <w:p w:rsidR="00B903C0" w:rsidRDefault="00B903C0" w:rsidP="007E0129">
            <w:pPr>
              <w:jc w:val="center"/>
            </w:pPr>
            <w:r>
              <w:t>9,896161</w:t>
            </w:r>
          </w:p>
        </w:tc>
      </w:tr>
      <w:tr w:rsidR="00B903C0" w:rsidTr="007E0129">
        <w:tblPrEx>
          <w:tblCellMar>
            <w:top w:w="0" w:type="dxa"/>
            <w:bottom w:w="0" w:type="dxa"/>
          </w:tblCellMar>
        </w:tblPrEx>
        <w:tc>
          <w:tcPr>
            <w:tcW w:w="2764" w:type="dxa"/>
          </w:tcPr>
          <w:p w:rsidR="00B903C0" w:rsidRDefault="00B903C0" w:rsidP="007E0129">
            <w:pPr>
              <w:jc w:val="both"/>
            </w:pPr>
            <w:r>
              <w:t>3,1% G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>2</w:t>
            </w:r>
          </w:p>
          <w:p w:rsidR="00B903C0" w:rsidRDefault="00B903C0" w:rsidP="007E0129">
            <w:pPr>
              <w:jc w:val="both"/>
            </w:pPr>
            <w:r>
              <w:t>96,9% SiO</w:t>
            </w:r>
            <w:r>
              <w:rPr>
                <w:vertAlign w:val="subscript"/>
              </w:rPr>
              <w:t>2</w:t>
            </w:r>
          </w:p>
        </w:tc>
        <w:tc>
          <w:tcPr>
            <w:tcW w:w="1967" w:type="dxa"/>
          </w:tcPr>
          <w:p w:rsidR="00B903C0" w:rsidRDefault="00B903C0" w:rsidP="007E0129">
            <w:pPr>
              <w:jc w:val="center"/>
            </w:pPr>
            <w:r>
              <w:rPr>
                <w:position w:val="-12"/>
                <w:sz w:val="28"/>
              </w:rPr>
              <w:object w:dxaOrig="320" w:dyaOrig="380">
                <v:shape id="_x0000_i1031" type="#_x0000_t75" style="width:15.9pt;height:19.25pt" o:ole="" fillcolor="window">
                  <v:imagedata r:id="rId16" o:title=""/>
                </v:shape>
                <o:OLEObject Type="Embed" ProgID="Equation.3" ShapeID="_x0000_i1031" DrawAspect="Content" ObjectID="_1646050676" r:id="rId17"/>
              </w:object>
            </w:r>
          </w:p>
          <w:p w:rsidR="00B903C0" w:rsidRDefault="00B903C0" w:rsidP="007E0129">
            <w:pPr>
              <w:jc w:val="center"/>
            </w:pPr>
            <w:r>
              <w:rPr>
                <w:position w:val="-12"/>
                <w:sz w:val="28"/>
              </w:rPr>
              <w:object w:dxaOrig="260" w:dyaOrig="380">
                <v:shape id="_x0000_i1032" type="#_x0000_t75" style="width:13.4pt;height:19.25pt" o:ole="" fillcolor="window">
                  <v:imagedata r:id="rId14" o:title=""/>
                </v:shape>
                <o:OLEObject Type="Embed" ProgID="Equation.3" ShapeID="_x0000_i1032" DrawAspect="Content" ObjectID="_1646050677" r:id="rId18"/>
              </w:object>
            </w:r>
          </w:p>
        </w:tc>
        <w:tc>
          <w:tcPr>
            <w:tcW w:w="1589" w:type="dxa"/>
          </w:tcPr>
          <w:p w:rsidR="00B903C0" w:rsidRDefault="00B903C0" w:rsidP="007E0129">
            <w:pPr>
              <w:jc w:val="center"/>
            </w:pPr>
            <w:r>
              <w:t>0,7028554</w:t>
            </w:r>
          </w:p>
          <w:p w:rsidR="00B903C0" w:rsidRDefault="00B903C0" w:rsidP="007E0129">
            <w:pPr>
              <w:jc w:val="center"/>
            </w:pPr>
            <w:r>
              <w:t>0,0727723</w:t>
            </w:r>
          </w:p>
        </w:tc>
        <w:tc>
          <w:tcPr>
            <w:tcW w:w="1589" w:type="dxa"/>
          </w:tcPr>
          <w:p w:rsidR="00B903C0" w:rsidRDefault="00B903C0" w:rsidP="007E0129">
            <w:pPr>
              <w:jc w:val="center"/>
            </w:pPr>
            <w:r>
              <w:t>0,4146307</w:t>
            </w:r>
          </w:p>
          <w:p w:rsidR="00B903C0" w:rsidRDefault="00B903C0" w:rsidP="007E0129">
            <w:pPr>
              <w:jc w:val="center"/>
            </w:pPr>
            <w:r>
              <w:t>0,1143085</w:t>
            </w:r>
          </w:p>
        </w:tc>
        <w:tc>
          <w:tcPr>
            <w:tcW w:w="1589" w:type="dxa"/>
          </w:tcPr>
          <w:p w:rsidR="00B903C0" w:rsidRDefault="00B903C0" w:rsidP="007E0129">
            <w:pPr>
              <w:jc w:val="center"/>
            </w:pPr>
            <w:r>
              <w:t>0,8974540</w:t>
            </w:r>
          </w:p>
          <w:p w:rsidR="00B903C0" w:rsidRDefault="00B903C0" w:rsidP="007E0129">
            <w:pPr>
              <w:jc w:val="center"/>
            </w:pPr>
            <w:r>
              <w:t>9,896161</w:t>
            </w:r>
          </w:p>
        </w:tc>
      </w:tr>
    </w:tbl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>2. Расчет нормированной частоты</w:t>
      </w:r>
      <w:proofErr w:type="gramStart"/>
      <w:r>
        <w:rPr>
          <w:sz w:val="28"/>
        </w:rPr>
        <w:t>:</w:t>
      </w:r>
      <w:proofErr w:type="gramEnd"/>
    </w:p>
    <w:p w:rsidR="00B903C0" w:rsidRDefault="00B903C0" w:rsidP="00B903C0">
      <w:pPr>
        <w:ind w:firstLine="425"/>
        <w:jc w:val="center"/>
        <w:rPr>
          <w:sz w:val="28"/>
        </w:rPr>
      </w:pPr>
      <w:r>
        <w:rPr>
          <w:position w:val="-28"/>
          <w:sz w:val="28"/>
        </w:rPr>
        <w:object w:dxaOrig="2240" w:dyaOrig="720">
          <v:shape id="_x0000_i1033" type="#_x0000_t75" style="width:112.2pt;height:36pt" o:ole="" fillcolor="window">
            <v:imagedata r:id="rId19" o:title=""/>
          </v:shape>
          <o:OLEObject Type="Embed" ProgID="Equation.3" ShapeID="_x0000_i1033" DrawAspect="Content" ObjectID="_1646050678" r:id="rId20"/>
        </w:object>
      </w:r>
      <w:r>
        <w:rPr>
          <w:sz w:val="28"/>
        </w:rPr>
        <w:t>,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 xml:space="preserve">где </w:t>
      </w:r>
      <w:r w:rsidRPr="00F940AC">
        <w:rPr>
          <w:sz w:val="28"/>
        </w:rPr>
        <w:t xml:space="preserve">   а</w:t>
      </w:r>
      <w:r>
        <w:rPr>
          <w:sz w:val="28"/>
        </w:rPr>
        <w:t xml:space="preserve"> - радиус сердечника </w:t>
      </w:r>
      <w:proofErr w:type="spellStart"/>
      <w:r>
        <w:rPr>
          <w:sz w:val="28"/>
        </w:rPr>
        <w:t>световода</w:t>
      </w:r>
      <w:proofErr w:type="spellEnd"/>
      <w:r>
        <w:rPr>
          <w:sz w:val="28"/>
        </w:rPr>
        <w:t>, мкм;</w:t>
      </w:r>
    </w:p>
    <w:p w:rsidR="00B903C0" w:rsidRDefault="00B903C0" w:rsidP="00B903C0">
      <w:pPr>
        <w:ind w:firstLine="1134"/>
        <w:jc w:val="both"/>
        <w:rPr>
          <w:sz w:val="28"/>
        </w:rPr>
      </w:pPr>
      <w:r>
        <w:rPr>
          <w:sz w:val="28"/>
        </w:rPr>
        <w:t>n</w:t>
      </w:r>
      <w:r>
        <w:rPr>
          <w:sz w:val="36"/>
          <w:vertAlign w:val="subscript"/>
        </w:rPr>
        <w:t>1</w:t>
      </w:r>
      <w:r>
        <w:rPr>
          <w:sz w:val="28"/>
        </w:rPr>
        <w:t xml:space="preserve"> - показатель преломления сердечника;</w:t>
      </w:r>
    </w:p>
    <w:p w:rsidR="00B903C0" w:rsidRDefault="00B903C0" w:rsidP="00B903C0">
      <w:pPr>
        <w:ind w:firstLine="1134"/>
        <w:jc w:val="both"/>
        <w:rPr>
          <w:sz w:val="28"/>
        </w:rPr>
      </w:pPr>
      <w:r>
        <w:rPr>
          <w:sz w:val="28"/>
        </w:rPr>
        <w:t>n</w:t>
      </w:r>
      <w:r>
        <w:rPr>
          <w:sz w:val="36"/>
          <w:vertAlign w:val="subscript"/>
        </w:rPr>
        <w:t>2</w:t>
      </w:r>
      <w:r>
        <w:rPr>
          <w:sz w:val="28"/>
        </w:rPr>
        <w:t xml:space="preserve"> - показатель преломления оболочки. </w:t>
      </w:r>
    </w:p>
    <w:p w:rsidR="00B903C0" w:rsidRDefault="00B903C0" w:rsidP="00B903C0">
      <w:pPr>
        <w:ind w:firstLine="426"/>
        <w:jc w:val="both"/>
        <w:rPr>
          <w:sz w:val="28"/>
        </w:rPr>
      </w:pPr>
      <w:r w:rsidRPr="00F940AC">
        <w:rPr>
          <w:sz w:val="28"/>
        </w:rPr>
        <w:t>3. Расчет числа м</w:t>
      </w:r>
      <w:r>
        <w:rPr>
          <w:sz w:val="28"/>
        </w:rPr>
        <w:t xml:space="preserve">од в </w:t>
      </w:r>
      <w:proofErr w:type="spellStart"/>
      <w:r>
        <w:rPr>
          <w:sz w:val="28"/>
        </w:rPr>
        <w:t>световоде</w:t>
      </w:r>
      <w:proofErr w:type="spellEnd"/>
      <w:r>
        <w:rPr>
          <w:sz w:val="28"/>
        </w:rPr>
        <w:t xml:space="preserve">: </w:t>
      </w:r>
      <w:r>
        <w:rPr>
          <w:position w:val="-26"/>
          <w:sz w:val="28"/>
        </w:rPr>
        <w:object w:dxaOrig="980" w:dyaOrig="760">
          <v:shape id="_x0000_i1034" type="#_x0000_t75" style="width:49.4pt;height:37.65pt" o:ole="" fillcolor="window">
            <v:imagedata r:id="rId21" o:title=""/>
          </v:shape>
          <o:OLEObject Type="Embed" ProgID="Equation.3" ShapeID="_x0000_i1034" DrawAspect="Content" ObjectID="_1646050679" r:id="rId22"/>
        </w:object>
      </w:r>
      <w:r>
        <w:rPr>
          <w:sz w:val="28"/>
        </w:rPr>
        <w:t>.</w:t>
      </w:r>
    </w:p>
    <w:p w:rsidR="00B903C0" w:rsidRDefault="00B903C0" w:rsidP="00B903C0">
      <w:pPr>
        <w:ind w:firstLine="426"/>
        <w:jc w:val="both"/>
        <w:rPr>
          <w:sz w:val="28"/>
        </w:rPr>
      </w:pPr>
      <w:r>
        <w:rPr>
          <w:sz w:val="28"/>
        </w:rPr>
        <w:t>4. Расчет числовой апертуры.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 xml:space="preserve">Важной характеристикой </w:t>
      </w:r>
      <w:proofErr w:type="spellStart"/>
      <w:r>
        <w:rPr>
          <w:sz w:val="28"/>
        </w:rPr>
        <w:t>световода</w:t>
      </w:r>
      <w:proofErr w:type="spellEnd"/>
      <w:r>
        <w:rPr>
          <w:sz w:val="28"/>
        </w:rPr>
        <w:t xml:space="preserve"> является числовая апертура </w:t>
      </w:r>
      <w:r>
        <w:rPr>
          <w:position w:val="-4"/>
          <w:sz w:val="28"/>
        </w:rPr>
        <w:object w:dxaOrig="460" w:dyaOrig="300">
          <v:shape id="_x0000_i1035" type="#_x0000_t75" style="width:22.6pt;height:15.05pt" o:ole="" fillcolor="window">
            <v:imagedata r:id="rId23" o:title=""/>
          </v:shape>
          <o:OLEObject Type="Embed" ProgID="Equation.3" ShapeID="_x0000_i1035" DrawAspect="Content" ObjectID="_1646050680" r:id="rId24"/>
        </w:object>
      </w:r>
      <w:r>
        <w:rPr>
          <w:sz w:val="28"/>
        </w:rPr>
        <w:t>(</w:t>
      </w:r>
      <w:proofErr w:type="spellStart"/>
      <w:r>
        <w:rPr>
          <w:sz w:val="28"/>
        </w:rPr>
        <w:t>Numerical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Aperture</w:t>
      </w:r>
      <w:proofErr w:type="spellEnd"/>
      <w:r>
        <w:rPr>
          <w:sz w:val="28"/>
        </w:rPr>
        <w:t xml:space="preserve">), которая представляет собой синус от </w:t>
      </w:r>
      <w:proofErr w:type="spellStart"/>
      <w:r>
        <w:rPr>
          <w:sz w:val="28"/>
        </w:rPr>
        <w:t>апертурного</w:t>
      </w:r>
      <w:proofErr w:type="spellEnd"/>
      <w:r>
        <w:rPr>
          <w:sz w:val="28"/>
        </w:rPr>
        <w:t xml:space="preserve"> угла</w:t>
      </w:r>
      <w:proofErr w:type="gramStart"/>
      <w:r>
        <w:rPr>
          <w:sz w:val="28"/>
        </w:rPr>
        <w:t xml:space="preserve"> (</w:t>
      </w:r>
      <w:r>
        <w:rPr>
          <w:position w:val="-12"/>
          <w:sz w:val="28"/>
        </w:rPr>
        <w:object w:dxaOrig="420" w:dyaOrig="380">
          <v:shape id="_x0000_i1036" type="#_x0000_t75" style="width:20.95pt;height:19.25pt" o:ole="" fillcolor="window">
            <v:imagedata r:id="rId25" o:title=""/>
          </v:shape>
          <o:OLEObject Type="Embed" ProgID="Equation.3" ShapeID="_x0000_i1036" DrawAspect="Content" ObjectID="_1646050681" r:id="rId26"/>
        </w:object>
      </w:r>
      <w:r>
        <w:rPr>
          <w:sz w:val="28"/>
        </w:rPr>
        <w:t xml:space="preserve">). </w:t>
      </w:r>
      <w:proofErr w:type="gramEnd"/>
    </w:p>
    <w:p w:rsidR="00B903C0" w:rsidRDefault="00B903C0" w:rsidP="00B903C0">
      <w:pPr>
        <w:ind w:firstLine="425"/>
        <w:jc w:val="both"/>
        <w:rPr>
          <w:sz w:val="28"/>
        </w:rPr>
      </w:pPr>
      <w:proofErr w:type="spellStart"/>
      <w:r>
        <w:rPr>
          <w:sz w:val="28"/>
        </w:rPr>
        <w:t>Апертурный</w:t>
      </w:r>
      <w:proofErr w:type="spellEnd"/>
      <w:r>
        <w:rPr>
          <w:sz w:val="28"/>
        </w:rPr>
        <w:t xml:space="preserve"> угол - это угол между оптической осью и одной из образу</w:t>
      </w:r>
      <w:r>
        <w:rPr>
          <w:sz w:val="28"/>
        </w:rPr>
        <w:t>ю</w:t>
      </w:r>
      <w:r>
        <w:rPr>
          <w:sz w:val="28"/>
        </w:rPr>
        <w:t xml:space="preserve">щих светового конуса, воздействующего на торец </w:t>
      </w:r>
      <w:proofErr w:type="spellStart"/>
      <w:r>
        <w:rPr>
          <w:sz w:val="28"/>
        </w:rPr>
        <w:t>световода</w:t>
      </w:r>
      <w:proofErr w:type="spellEnd"/>
      <w:r>
        <w:rPr>
          <w:sz w:val="28"/>
        </w:rPr>
        <w:t>.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>Числовая апертура рассчитывается по формуле</w:t>
      </w:r>
      <w:proofErr w:type="gramStart"/>
      <w:r>
        <w:rPr>
          <w:sz w:val="28"/>
        </w:rPr>
        <w:t xml:space="preserve"> :</w:t>
      </w:r>
      <w:proofErr w:type="gramEnd"/>
    </w:p>
    <w:p w:rsidR="00B903C0" w:rsidRDefault="00B903C0" w:rsidP="00B903C0">
      <w:pPr>
        <w:ind w:firstLine="425"/>
        <w:jc w:val="center"/>
        <w:rPr>
          <w:sz w:val="28"/>
        </w:rPr>
      </w:pPr>
      <w:r>
        <w:rPr>
          <w:position w:val="-14"/>
          <w:sz w:val="28"/>
        </w:rPr>
        <w:object w:dxaOrig="3200" w:dyaOrig="520">
          <v:shape id="_x0000_i1037" type="#_x0000_t75" style="width:159.9pt;height:25.95pt" o:ole="" fillcolor="window">
            <v:imagedata r:id="rId27" o:title=""/>
          </v:shape>
          <o:OLEObject Type="Embed" ProgID="Equation.3" ShapeID="_x0000_i1037" DrawAspect="Content" ObjectID="_1646050682" r:id="rId28"/>
        </w:object>
      </w:r>
      <w:r>
        <w:rPr>
          <w:sz w:val="28"/>
        </w:rPr>
        <w:t>,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position w:val="-38"/>
          <w:sz w:val="28"/>
        </w:rPr>
        <w:object w:dxaOrig="2900" w:dyaOrig="900">
          <v:shape id="_x0000_i1038" type="#_x0000_t75" style="width:144.85pt;height:45.2pt" o:ole="" fillcolor="window">
            <v:imagedata r:id="rId29" o:title=""/>
          </v:shape>
          <o:OLEObject Type="Embed" ProgID="Equation.3" ShapeID="_x0000_i1038" DrawAspect="Content" ObjectID="_1646050683" r:id="rId30"/>
        </w:object>
      </w:r>
      <w:r>
        <w:rPr>
          <w:sz w:val="28"/>
        </w:rPr>
        <w:t>- относительная разность показателей</w:t>
      </w:r>
    </w:p>
    <w:p w:rsidR="00B903C0" w:rsidRDefault="00B903C0" w:rsidP="00B903C0">
      <w:pPr>
        <w:ind w:firstLine="3828"/>
        <w:jc w:val="both"/>
        <w:rPr>
          <w:sz w:val="28"/>
        </w:rPr>
      </w:pPr>
      <w:r>
        <w:rPr>
          <w:sz w:val="28"/>
        </w:rPr>
        <w:lastRenderedPageBreak/>
        <w:t>преломления.</w:t>
      </w:r>
    </w:p>
    <w:p w:rsidR="00B903C0" w:rsidRDefault="00B903C0" w:rsidP="00B903C0">
      <w:pPr>
        <w:ind w:firstLine="426"/>
        <w:jc w:val="both"/>
        <w:rPr>
          <w:sz w:val="28"/>
        </w:rPr>
      </w:pPr>
      <w:r>
        <w:rPr>
          <w:sz w:val="28"/>
        </w:rPr>
        <w:t>5. Расчет волнового сопротивления и коэффициента фазы.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>В практических расчетах используют предел</w:t>
      </w:r>
      <w:r>
        <w:rPr>
          <w:sz w:val="28"/>
        </w:rPr>
        <w:t>ь</w:t>
      </w:r>
      <w:r>
        <w:rPr>
          <w:sz w:val="28"/>
        </w:rPr>
        <w:t>ные значения волнового сопротивления сердечника и оболочки для пл</w:t>
      </w:r>
      <w:r>
        <w:rPr>
          <w:sz w:val="28"/>
        </w:rPr>
        <w:t>о</w:t>
      </w:r>
      <w:r>
        <w:rPr>
          <w:sz w:val="28"/>
        </w:rPr>
        <w:t>ской волны. При этом</w:t>
      </w:r>
      <w:proofErr w:type="gramStart"/>
      <w:r>
        <w:rPr>
          <w:sz w:val="28"/>
        </w:rPr>
        <w:t xml:space="preserve">: </w:t>
      </w:r>
      <w:proofErr w:type="gramEnd"/>
    </w:p>
    <w:p w:rsidR="00B903C0" w:rsidRDefault="00B903C0" w:rsidP="00B903C0">
      <w:pPr>
        <w:ind w:firstLine="425"/>
        <w:jc w:val="center"/>
        <w:rPr>
          <w:sz w:val="28"/>
        </w:rPr>
      </w:pPr>
      <w:r>
        <w:rPr>
          <w:position w:val="-34"/>
          <w:sz w:val="28"/>
        </w:rPr>
        <w:object w:dxaOrig="1760" w:dyaOrig="800">
          <v:shape id="_x0000_i1039" type="#_x0000_t75" style="width:87.9pt;height:40.2pt" o:ole="" fillcolor="window">
            <v:imagedata r:id="rId31" o:title=""/>
          </v:shape>
          <o:OLEObject Type="Embed" ProgID="Equation.3" ShapeID="_x0000_i1039" DrawAspect="Content" ObjectID="_1646050684" r:id="rId32"/>
        </w:object>
      </w:r>
      <w:r>
        <w:rPr>
          <w:sz w:val="28"/>
        </w:rPr>
        <w:t>,   Ом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 xml:space="preserve">где   </w:t>
      </w:r>
      <w:r>
        <w:rPr>
          <w:position w:val="-36"/>
          <w:sz w:val="28"/>
        </w:rPr>
        <w:object w:dxaOrig="1280" w:dyaOrig="859">
          <v:shape id="_x0000_i1040" type="#_x0000_t75" style="width:63.65pt;height:42.7pt" o:ole="" fillcolor="window">
            <v:imagedata r:id="rId33" o:title=""/>
          </v:shape>
          <o:OLEObject Type="Embed" ProgID="Equation.3" ShapeID="_x0000_i1040" DrawAspect="Content" ObjectID="_1646050685" r:id="rId34"/>
        </w:object>
      </w:r>
      <w:r>
        <w:rPr>
          <w:sz w:val="28"/>
        </w:rPr>
        <w:t>- волновое сопротивление идеальной среды,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position w:val="-12"/>
          <w:sz w:val="28"/>
        </w:rPr>
        <w:object w:dxaOrig="380" w:dyaOrig="380">
          <v:shape id="_x0000_i1041" type="#_x0000_t75" style="width:19.25pt;height:19.25pt" o:ole="" fillcolor="window">
            <v:imagedata r:id="rId35" o:title=""/>
          </v:shape>
          <o:OLEObject Type="Embed" ProgID="Equation.3" ShapeID="_x0000_i1041" DrawAspect="Content" ObjectID="_1646050686" r:id="rId36"/>
        </w:object>
      </w:r>
      <w:r>
        <w:rPr>
          <w:sz w:val="28"/>
        </w:rPr>
        <w:t xml:space="preserve">- относительная магнитная проницаемость, </w:t>
      </w:r>
      <w:r>
        <w:rPr>
          <w:position w:val="-12"/>
          <w:sz w:val="28"/>
        </w:rPr>
        <w:object w:dxaOrig="1700" w:dyaOrig="460">
          <v:shape id="_x0000_i1042" type="#_x0000_t75" style="width:85.4pt;height:22.6pt" o:ole="" fillcolor="window">
            <v:imagedata r:id="rId37" o:title=""/>
          </v:shape>
          <o:OLEObject Type="Embed" ProgID="Equation.3" ShapeID="_x0000_i1042" DrawAspect="Content" ObjectID="_1646050687" r:id="rId38"/>
        </w:object>
      </w:r>
      <w:r>
        <w:rPr>
          <w:sz w:val="28"/>
        </w:rPr>
        <w:t>, Гн/м;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position w:val="-12"/>
          <w:sz w:val="28"/>
        </w:rPr>
        <w:object w:dxaOrig="320" w:dyaOrig="380">
          <v:shape id="_x0000_i1043" type="#_x0000_t75" style="width:15.9pt;height:19.25pt" o:ole="" fillcolor="window">
            <v:imagedata r:id="rId39" o:title=""/>
          </v:shape>
          <o:OLEObject Type="Embed" ProgID="Equation.3" ShapeID="_x0000_i1043" DrawAspect="Content" ObjectID="_1646050688" r:id="rId40"/>
        </w:object>
      </w:r>
      <w:r>
        <w:rPr>
          <w:sz w:val="28"/>
        </w:rPr>
        <w:t>- относительная диэлектрическая проницаемость,</w:t>
      </w:r>
    </w:p>
    <w:p w:rsidR="00B903C0" w:rsidRDefault="00B903C0" w:rsidP="00B903C0">
      <w:pPr>
        <w:ind w:firstLine="425"/>
        <w:jc w:val="center"/>
        <w:rPr>
          <w:sz w:val="28"/>
        </w:rPr>
      </w:pPr>
      <w:r>
        <w:rPr>
          <w:position w:val="-28"/>
          <w:sz w:val="28"/>
        </w:rPr>
        <w:object w:dxaOrig="1260" w:dyaOrig="780">
          <v:shape id="_x0000_i1044" type="#_x0000_t75" style="width:62.8pt;height:39.35pt" o:ole="" fillcolor="window">
            <v:imagedata r:id="rId41" o:title=""/>
          </v:shape>
          <o:OLEObject Type="Embed" ProgID="Equation.3" ShapeID="_x0000_i1044" DrawAspect="Content" ObjectID="_1646050689" r:id="rId42"/>
        </w:object>
      </w:r>
      <w:r>
        <w:rPr>
          <w:sz w:val="28"/>
        </w:rPr>
        <w:t>, Ф/м.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>Коэффициент фазы зависит от волнового числа среды и находится в пределах</w:t>
      </w:r>
    </w:p>
    <w:p w:rsidR="00B903C0" w:rsidRDefault="00B903C0" w:rsidP="00B903C0">
      <w:pPr>
        <w:ind w:firstLine="425"/>
        <w:jc w:val="center"/>
        <w:rPr>
          <w:sz w:val="28"/>
        </w:rPr>
      </w:pPr>
      <w:r>
        <w:rPr>
          <w:position w:val="-12"/>
          <w:sz w:val="28"/>
        </w:rPr>
        <w:object w:dxaOrig="1340" w:dyaOrig="380">
          <v:shape id="_x0000_i1045" type="#_x0000_t75" style="width:67pt;height:19.25pt" o:ole="" fillcolor="window">
            <v:imagedata r:id="rId43" o:title=""/>
          </v:shape>
          <o:OLEObject Type="Embed" ProgID="Equation.3" ShapeID="_x0000_i1045" DrawAspect="Content" ObjectID="_1646050690" r:id="rId44"/>
        </w:object>
      </w:r>
      <w:r>
        <w:rPr>
          <w:sz w:val="28"/>
        </w:rPr>
        <w:t>,   рад/</w:t>
      </w:r>
      <w:proofErr w:type="gramStart"/>
      <w:r>
        <w:rPr>
          <w:sz w:val="28"/>
        </w:rPr>
        <w:t>км</w:t>
      </w:r>
      <w:proofErr w:type="gramEnd"/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position w:val="-12"/>
          <w:sz w:val="28"/>
        </w:rPr>
        <w:object w:dxaOrig="1240" w:dyaOrig="380">
          <v:shape id="_x0000_i1046" type="#_x0000_t75" style="width:61.95pt;height:19.25pt" o:ole="" fillcolor="window">
            <v:imagedata r:id="rId45" o:title=""/>
          </v:shape>
          <o:OLEObject Type="Embed" ProgID="Equation.3" ShapeID="_x0000_i1046" DrawAspect="Content" ObjectID="_1646050691" r:id="rId46"/>
        </w:object>
      </w:r>
      <w:r>
        <w:rPr>
          <w:sz w:val="28"/>
        </w:rPr>
        <w:t>- волновое число оболочки;</w:t>
      </w:r>
    </w:p>
    <w:p w:rsidR="00B903C0" w:rsidRDefault="00B903C0" w:rsidP="00B903C0">
      <w:pPr>
        <w:ind w:firstLine="425"/>
        <w:jc w:val="both"/>
        <w:rPr>
          <w:sz w:val="28"/>
        </w:rPr>
      </w:pPr>
      <w:r w:rsidRPr="00F940AC">
        <w:rPr>
          <w:sz w:val="28"/>
        </w:rPr>
        <w:t xml:space="preserve">      </w:t>
      </w:r>
      <w:r>
        <w:rPr>
          <w:position w:val="-12"/>
          <w:sz w:val="28"/>
        </w:rPr>
        <w:object w:dxaOrig="1160" w:dyaOrig="380">
          <v:shape id="_x0000_i1047" type="#_x0000_t75" style="width:57.75pt;height:19.25pt" o:ole="" fillcolor="window">
            <v:imagedata r:id="rId47" o:title=""/>
          </v:shape>
          <o:OLEObject Type="Embed" ProgID="Equation.3" ShapeID="_x0000_i1047" DrawAspect="Content" ObjectID="_1646050692" r:id="rId48"/>
        </w:object>
      </w:r>
      <w:r>
        <w:rPr>
          <w:sz w:val="28"/>
        </w:rPr>
        <w:t>- волновое число сердечника.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>Волновое число идеальной среды k</w:t>
      </w:r>
      <w:r>
        <w:rPr>
          <w:sz w:val="28"/>
          <w:vertAlign w:val="subscript"/>
        </w:rPr>
        <w:t>0</w:t>
      </w:r>
      <w:r>
        <w:rPr>
          <w:sz w:val="28"/>
        </w:rPr>
        <w:t xml:space="preserve"> рассчитывается по формуле:</w:t>
      </w:r>
    </w:p>
    <w:p w:rsidR="00B903C0" w:rsidRDefault="00B903C0" w:rsidP="00B903C0">
      <w:pPr>
        <w:ind w:firstLine="425"/>
        <w:jc w:val="center"/>
        <w:rPr>
          <w:sz w:val="28"/>
        </w:rPr>
      </w:pPr>
      <w:r>
        <w:rPr>
          <w:position w:val="-28"/>
          <w:sz w:val="28"/>
        </w:rPr>
        <w:object w:dxaOrig="2400" w:dyaOrig="720">
          <v:shape id="_x0000_i1048" type="#_x0000_t75" style="width:119.7pt;height:36pt" o:ole="" fillcolor="window">
            <v:imagedata r:id="rId49" o:title=""/>
          </v:shape>
          <o:OLEObject Type="Embed" ProgID="Equation.3" ShapeID="_x0000_i1048" DrawAspect="Content" ObjectID="_1646050693" r:id="rId50"/>
        </w:object>
      </w:r>
      <w:r>
        <w:rPr>
          <w:sz w:val="28"/>
        </w:rPr>
        <w:t>,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position w:val="-6"/>
          <w:sz w:val="28"/>
        </w:rPr>
        <w:object w:dxaOrig="999" w:dyaOrig="320">
          <v:shape id="_x0000_i1049" type="#_x0000_t75" style="width:50.25pt;height:15.9pt" o:ole="" fillcolor="window">
            <v:imagedata r:id="rId51" o:title=""/>
          </v:shape>
          <o:OLEObject Type="Embed" ProgID="Equation.3" ShapeID="_x0000_i1049" DrawAspect="Content" ObjectID="_1646050694" r:id="rId52"/>
        </w:object>
      </w:r>
      <w:r>
        <w:rPr>
          <w:sz w:val="28"/>
        </w:rPr>
        <w:t>- угловая частота, 1/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;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 xml:space="preserve">       </w:t>
      </w:r>
      <w:r>
        <w:rPr>
          <w:position w:val="-6"/>
          <w:sz w:val="28"/>
        </w:rPr>
        <w:object w:dxaOrig="220" w:dyaOrig="300">
          <v:shape id="_x0000_i1050" type="#_x0000_t75" style="width:10.9pt;height:15.05pt" o:ole="" fillcolor="window">
            <v:imagedata r:id="rId53" o:title=""/>
          </v:shape>
          <o:OLEObject Type="Embed" ProgID="Equation.3" ShapeID="_x0000_i1050" DrawAspect="Content" ObjectID="_1646050695" r:id="rId54"/>
        </w:object>
      </w:r>
      <w:r>
        <w:rPr>
          <w:sz w:val="28"/>
        </w:rPr>
        <w:t xml:space="preserve">- длина волны, </w:t>
      </w:r>
      <w:proofErr w:type="gramStart"/>
      <w:r>
        <w:rPr>
          <w:sz w:val="28"/>
        </w:rPr>
        <w:t>мкм</w:t>
      </w:r>
      <w:proofErr w:type="gramEnd"/>
      <w:r>
        <w:rPr>
          <w:sz w:val="28"/>
        </w:rPr>
        <w:t>.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>6. Расчет коэффициента затухания.</w:t>
      </w:r>
    </w:p>
    <w:p w:rsidR="00B903C0" w:rsidRDefault="00B903C0" w:rsidP="00B903C0">
      <w:pPr>
        <w:ind w:firstLine="425"/>
        <w:jc w:val="both"/>
        <w:rPr>
          <w:sz w:val="28"/>
        </w:rPr>
      </w:pPr>
      <w:proofErr w:type="gramStart"/>
      <w:r>
        <w:rPr>
          <w:sz w:val="28"/>
        </w:rPr>
        <w:t xml:space="preserve">Затухание </w:t>
      </w:r>
      <w:proofErr w:type="spellStart"/>
      <w:r>
        <w:rPr>
          <w:sz w:val="28"/>
        </w:rPr>
        <w:t>световодных</w:t>
      </w:r>
      <w:proofErr w:type="spellEnd"/>
      <w:r>
        <w:rPr>
          <w:sz w:val="28"/>
        </w:rPr>
        <w:t xml:space="preserve"> трактов обусловлено собственными потерями в волоконных </w:t>
      </w:r>
      <w:proofErr w:type="spellStart"/>
      <w:r>
        <w:rPr>
          <w:sz w:val="28"/>
        </w:rPr>
        <w:t>световодах</w:t>
      </w:r>
      <w:proofErr w:type="spellEnd"/>
      <w:r>
        <w:rPr>
          <w:sz w:val="28"/>
        </w:rPr>
        <w:t xml:space="preserve"> (</w:t>
      </w:r>
      <w:r>
        <w:rPr>
          <w:position w:val="-12"/>
          <w:sz w:val="28"/>
        </w:rPr>
        <w:object w:dxaOrig="380" w:dyaOrig="380">
          <v:shape id="_x0000_i1051" type="#_x0000_t75" style="width:19.25pt;height:19.25pt" o:ole="" fillcolor="window">
            <v:imagedata r:id="rId55" o:title=""/>
          </v:shape>
          <o:OLEObject Type="Embed" ProgID="Equation.3" ShapeID="_x0000_i1051" DrawAspect="Content" ObjectID="_1646050696" r:id="rId56"/>
        </w:object>
      </w:r>
      <w:r>
        <w:rPr>
          <w:sz w:val="28"/>
        </w:rPr>
        <w:t>) и дополнительными потерями, так называ</w:t>
      </w:r>
      <w:r>
        <w:rPr>
          <w:sz w:val="28"/>
        </w:rPr>
        <w:t>е</w:t>
      </w:r>
      <w:r>
        <w:rPr>
          <w:sz w:val="28"/>
        </w:rPr>
        <w:t>мыми кабельными  (</w:t>
      </w:r>
      <w:r>
        <w:rPr>
          <w:position w:val="-12"/>
          <w:sz w:val="28"/>
        </w:rPr>
        <w:object w:dxaOrig="360" w:dyaOrig="380">
          <v:shape id="_x0000_i1052" type="#_x0000_t75" style="width:18.4pt;height:19.25pt" o:ole="" fillcolor="window">
            <v:imagedata r:id="rId57" o:title=""/>
          </v:shape>
          <o:OLEObject Type="Embed" ProgID="Equation.3" ShapeID="_x0000_i1052" DrawAspect="Content" ObjectID="_1646050697" r:id="rId58"/>
        </w:object>
      </w:r>
      <w:r>
        <w:rPr>
          <w:sz w:val="28"/>
        </w:rPr>
        <w:t xml:space="preserve">), обусловленными деформацией и изгибами </w:t>
      </w:r>
      <w:proofErr w:type="spellStart"/>
      <w:r>
        <w:rPr>
          <w:sz w:val="28"/>
        </w:rPr>
        <w:t>свет</w:t>
      </w:r>
      <w:r>
        <w:rPr>
          <w:sz w:val="28"/>
        </w:rPr>
        <w:t>о</w:t>
      </w:r>
      <w:r>
        <w:rPr>
          <w:sz w:val="28"/>
        </w:rPr>
        <w:t>водов</w:t>
      </w:r>
      <w:proofErr w:type="spellEnd"/>
      <w:r>
        <w:rPr>
          <w:sz w:val="28"/>
        </w:rPr>
        <w:t xml:space="preserve"> при наложении покрытий и защитных оболочек в процессе изготовл</w:t>
      </w:r>
      <w:r>
        <w:rPr>
          <w:sz w:val="28"/>
        </w:rPr>
        <w:t>е</w:t>
      </w:r>
      <w:r>
        <w:rPr>
          <w:sz w:val="28"/>
        </w:rPr>
        <w:t xml:space="preserve">ния оптического кабеля, т.е. </w:t>
      </w:r>
      <w:proofErr w:type="gramEnd"/>
    </w:p>
    <w:p w:rsidR="00B903C0" w:rsidRDefault="00B903C0" w:rsidP="00B903C0">
      <w:pPr>
        <w:ind w:firstLine="425"/>
        <w:jc w:val="center"/>
        <w:rPr>
          <w:sz w:val="28"/>
        </w:rPr>
      </w:pPr>
      <w:r>
        <w:rPr>
          <w:position w:val="-12"/>
          <w:sz w:val="28"/>
        </w:rPr>
        <w:object w:dxaOrig="1460" w:dyaOrig="380">
          <v:shape id="_x0000_i1053" type="#_x0000_t75" style="width:72.85pt;height:19.25pt" o:ole="" fillcolor="window">
            <v:imagedata r:id="rId59" o:title=""/>
          </v:shape>
          <o:OLEObject Type="Embed" ProgID="Equation.3" ShapeID="_x0000_i1053" DrawAspect="Content" ObjectID="_1646050698" r:id="rId60"/>
        </w:object>
      </w:r>
      <w:r>
        <w:rPr>
          <w:sz w:val="28"/>
        </w:rPr>
        <w:t>.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 xml:space="preserve">Собственные потери волоконных </w:t>
      </w:r>
      <w:proofErr w:type="spellStart"/>
      <w:r>
        <w:rPr>
          <w:sz w:val="28"/>
        </w:rPr>
        <w:t>световодов</w:t>
      </w:r>
      <w:proofErr w:type="spellEnd"/>
      <w:r>
        <w:rPr>
          <w:sz w:val="28"/>
        </w:rPr>
        <w:t xml:space="preserve"> состоят в первую очередь из потерь поглощения</w:t>
      </w:r>
      <w:proofErr w:type="gramStart"/>
      <w:r>
        <w:rPr>
          <w:sz w:val="28"/>
        </w:rPr>
        <w:t xml:space="preserve"> (</w:t>
      </w:r>
      <w:r>
        <w:rPr>
          <w:position w:val="-12"/>
          <w:sz w:val="28"/>
        </w:rPr>
        <w:object w:dxaOrig="360" w:dyaOrig="380">
          <v:shape id="_x0000_i1054" type="#_x0000_t75" style="width:18.4pt;height:19.25pt" o:ole="" fillcolor="window">
            <v:imagedata r:id="rId61" o:title=""/>
          </v:shape>
          <o:OLEObject Type="Embed" ProgID="Equation.3" ShapeID="_x0000_i1054" DrawAspect="Content" ObjectID="_1646050699" r:id="rId62"/>
        </w:object>
      </w:r>
      <w:r>
        <w:rPr>
          <w:sz w:val="28"/>
        </w:rPr>
        <w:t xml:space="preserve">) </w:t>
      </w:r>
      <w:proofErr w:type="gramEnd"/>
      <w:r>
        <w:rPr>
          <w:sz w:val="28"/>
        </w:rPr>
        <w:t>и потерь рассеивания (</w:t>
      </w:r>
      <w:r>
        <w:rPr>
          <w:position w:val="-16"/>
          <w:sz w:val="28"/>
        </w:rPr>
        <w:object w:dxaOrig="380" w:dyaOrig="420">
          <v:shape id="_x0000_i1055" type="#_x0000_t75" style="width:19.25pt;height:20.95pt" o:ole="" fillcolor="window">
            <v:imagedata r:id="rId63" o:title=""/>
          </v:shape>
          <o:OLEObject Type="Embed" ProgID="Equation.3" ShapeID="_x0000_i1055" DrawAspect="Content" ObjectID="_1646050700" r:id="rId64"/>
        </w:object>
      </w:r>
      <w:r>
        <w:rPr>
          <w:sz w:val="28"/>
        </w:rPr>
        <w:t xml:space="preserve">), т.е.    </w:t>
      </w:r>
    </w:p>
    <w:p w:rsidR="00B903C0" w:rsidRDefault="00B903C0" w:rsidP="00B903C0">
      <w:pPr>
        <w:ind w:firstLine="425"/>
        <w:jc w:val="center"/>
        <w:rPr>
          <w:sz w:val="28"/>
        </w:rPr>
      </w:pPr>
      <w:r>
        <w:rPr>
          <w:position w:val="-16"/>
          <w:sz w:val="28"/>
        </w:rPr>
        <w:object w:dxaOrig="1680" w:dyaOrig="420">
          <v:shape id="_x0000_i1056" type="#_x0000_t75" style="width:83.7pt;height:20.95pt" o:ole="" fillcolor="window">
            <v:imagedata r:id="rId65" o:title=""/>
          </v:shape>
          <o:OLEObject Type="Embed" ProgID="Equation.3" ShapeID="_x0000_i1056" DrawAspect="Content" ObjectID="_1646050701" r:id="rId66"/>
        </w:object>
      </w:r>
      <w:r>
        <w:rPr>
          <w:sz w:val="28"/>
        </w:rPr>
        <w:t>.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 xml:space="preserve">Под кабельными потерями понимают потери энергии на </w:t>
      </w:r>
      <w:proofErr w:type="spellStart"/>
      <w:r>
        <w:rPr>
          <w:sz w:val="28"/>
        </w:rPr>
        <w:t>макроизгибы</w:t>
      </w:r>
      <w:proofErr w:type="spellEnd"/>
      <w:r>
        <w:rPr>
          <w:sz w:val="28"/>
        </w:rPr>
        <w:t xml:space="preserve"> и </w:t>
      </w:r>
      <w:proofErr w:type="spellStart"/>
      <w:r>
        <w:rPr>
          <w:sz w:val="28"/>
        </w:rPr>
        <w:t>микроизгибы</w:t>
      </w:r>
      <w:proofErr w:type="spellEnd"/>
      <w:r>
        <w:rPr>
          <w:sz w:val="28"/>
        </w:rPr>
        <w:t>:</w:t>
      </w:r>
    </w:p>
    <w:p w:rsidR="00B903C0" w:rsidRDefault="00B903C0" w:rsidP="00B903C0">
      <w:pPr>
        <w:ind w:firstLine="425"/>
        <w:jc w:val="center"/>
        <w:rPr>
          <w:sz w:val="28"/>
        </w:rPr>
      </w:pPr>
      <w:r>
        <w:rPr>
          <w:position w:val="-12"/>
          <w:sz w:val="28"/>
        </w:rPr>
        <w:object w:dxaOrig="2439" w:dyaOrig="380">
          <v:shape id="_x0000_i1057" type="#_x0000_t75" style="width:122.25pt;height:19.25pt" o:ole="" fillcolor="window">
            <v:imagedata r:id="rId67" o:title=""/>
          </v:shape>
          <o:OLEObject Type="Embed" ProgID="Equation.3" ShapeID="_x0000_i1057" DrawAspect="Content" ObjectID="_1646050702" r:id="rId68"/>
        </w:objec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 xml:space="preserve">Таким образом, полные потери в </w:t>
      </w:r>
      <w:proofErr w:type="gramStart"/>
      <w:r>
        <w:rPr>
          <w:sz w:val="28"/>
        </w:rPr>
        <w:t>волоконном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световоде</w:t>
      </w:r>
      <w:proofErr w:type="spellEnd"/>
      <w:r>
        <w:rPr>
          <w:sz w:val="28"/>
        </w:rPr>
        <w:t xml:space="preserve"> составят:</w:t>
      </w:r>
    </w:p>
    <w:p w:rsidR="00B903C0" w:rsidRPr="00F940AC" w:rsidRDefault="00B903C0" w:rsidP="00B903C0">
      <w:pPr>
        <w:ind w:firstLine="425"/>
        <w:jc w:val="center"/>
        <w:rPr>
          <w:sz w:val="28"/>
        </w:rPr>
      </w:pPr>
      <w:r>
        <w:rPr>
          <w:position w:val="-16"/>
          <w:sz w:val="28"/>
        </w:rPr>
        <w:object w:dxaOrig="3540" w:dyaOrig="420">
          <v:shape id="_x0000_i1058" type="#_x0000_t75" style="width:176.65pt;height:20.95pt" o:ole="" fillcolor="window">
            <v:imagedata r:id="rId69" o:title=""/>
          </v:shape>
          <o:OLEObject Type="Embed" ProgID="Equation.3" ShapeID="_x0000_i1058" DrawAspect="Content" ObjectID="_1646050703" r:id="rId70"/>
        </w:object>
      </w:r>
      <w:r>
        <w:rPr>
          <w:sz w:val="28"/>
        </w:rPr>
        <w:t>.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lastRenderedPageBreak/>
        <w:t>Затухание в результате поглощения связано с потерями на диэлектрич</w:t>
      </w:r>
      <w:r>
        <w:rPr>
          <w:sz w:val="28"/>
        </w:rPr>
        <w:t>е</w:t>
      </w:r>
      <w:r>
        <w:rPr>
          <w:sz w:val="28"/>
        </w:rPr>
        <w:t xml:space="preserve">скую поляризацию и существенно зависит от свойств материала </w:t>
      </w:r>
      <w:proofErr w:type="spellStart"/>
      <w:r>
        <w:rPr>
          <w:sz w:val="28"/>
        </w:rPr>
        <w:t>световода</w:t>
      </w:r>
      <w:proofErr w:type="spellEnd"/>
      <w:r>
        <w:rPr>
          <w:sz w:val="28"/>
        </w:rPr>
        <w:t>:</w:t>
      </w:r>
    </w:p>
    <w:p w:rsidR="00B903C0" w:rsidRDefault="00B903C0" w:rsidP="00B903C0">
      <w:pPr>
        <w:ind w:firstLine="425"/>
        <w:jc w:val="center"/>
        <w:rPr>
          <w:sz w:val="28"/>
        </w:rPr>
      </w:pPr>
      <w:r>
        <w:rPr>
          <w:position w:val="-28"/>
          <w:sz w:val="28"/>
        </w:rPr>
        <w:object w:dxaOrig="2480" w:dyaOrig="780">
          <v:shape id="_x0000_i1059" type="#_x0000_t75" style="width:123.9pt;height:39.35pt" o:ole="" fillcolor="window">
            <v:imagedata r:id="rId71" o:title=""/>
          </v:shape>
          <o:OLEObject Type="Embed" ProgID="Equation.3" ShapeID="_x0000_i1059" DrawAspect="Content" ObjectID="_1646050704" r:id="rId72"/>
        </w:object>
      </w:r>
      <w:r>
        <w:rPr>
          <w:sz w:val="28"/>
        </w:rPr>
        <w:t>,   дБ/км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>где   n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- показатель преломления сердечника;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 xml:space="preserve">         </w:t>
      </w:r>
      <w:r>
        <w:rPr>
          <w:sz w:val="28"/>
        </w:rPr>
        <w:sym w:font="Symbol" w:char="F06C"/>
      </w:r>
      <w:r>
        <w:rPr>
          <w:sz w:val="28"/>
        </w:rPr>
        <w:t xml:space="preserve"> - длина волны, </w:t>
      </w:r>
      <w:proofErr w:type="gramStart"/>
      <w:r>
        <w:rPr>
          <w:sz w:val="28"/>
        </w:rPr>
        <w:t>мкм</w:t>
      </w:r>
      <w:proofErr w:type="gramEnd"/>
      <w:r>
        <w:rPr>
          <w:sz w:val="28"/>
        </w:rPr>
        <w:t>;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 xml:space="preserve">       </w:t>
      </w:r>
      <w:r>
        <w:rPr>
          <w:position w:val="-12"/>
          <w:sz w:val="28"/>
        </w:rPr>
        <w:object w:dxaOrig="440" w:dyaOrig="360">
          <v:shape id="_x0000_i1060" type="#_x0000_t75" style="width:21.75pt;height:18.4pt" o:ole="" fillcolor="window">
            <v:imagedata r:id="rId73" o:title=""/>
          </v:shape>
          <o:OLEObject Type="Embed" ProgID="Equation.3" ShapeID="_x0000_i1060" DrawAspect="Content" ObjectID="_1646050705" r:id="rId74"/>
        </w:object>
      </w:r>
      <w:r>
        <w:rPr>
          <w:sz w:val="28"/>
        </w:rPr>
        <w:t xml:space="preserve">- тангенс угла диэлектрических потерь в  </w:t>
      </w:r>
      <w:proofErr w:type="spellStart"/>
      <w:r>
        <w:rPr>
          <w:sz w:val="28"/>
        </w:rPr>
        <w:t>световоде</w:t>
      </w:r>
      <w:proofErr w:type="spellEnd"/>
      <w:r>
        <w:rPr>
          <w:sz w:val="28"/>
        </w:rPr>
        <w:t>,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 xml:space="preserve">                равный </w:t>
      </w:r>
      <w:r>
        <w:rPr>
          <w:position w:val="-8"/>
          <w:sz w:val="28"/>
        </w:rPr>
        <w:object w:dxaOrig="1200" w:dyaOrig="420">
          <v:shape id="_x0000_i1061" type="#_x0000_t75" style="width:60.3pt;height:20.95pt" o:ole="">
            <v:imagedata r:id="rId75" o:title=""/>
          </v:shape>
          <o:OLEObject Type="Embed" ProgID="Equation.2" ShapeID="_x0000_i1061" DrawAspect="Content" ObjectID="_1646050706" r:id="rId76"/>
        </w:object>
      </w:r>
      <w:r>
        <w:rPr>
          <w:sz w:val="28"/>
        </w:rPr>
        <w:t>.</w:t>
      </w:r>
    </w:p>
    <w:p w:rsidR="00B903C0" w:rsidRDefault="00B903C0" w:rsidP="00B903C0">
      <w:pPr>
        <w:pStyle w:val="3"/>
      </w:pPr>
      <w:r>
        <w:t>Затухание на рассеяние рассчитывается по формуле:</w:t>
      </w:r>
    </w:p>
    <w:p w:rsidR="00B903C0" w:rsidRPr="00B903C0" w:rsidRDefault="00B903C0" w:rsidP="00B903C0">
      <w:pPr>
        <w:ind w:firstLine="425"/>
        <w:jc w:val="center"/>
        <w:rPr>
          <w:sz w:val="28"/>
          <w:szCs w:val="28"/>
        </w:rPr>
      </w:pPr>
      <w:r>
        <w:rPr>
          <w:position w:val="-32"/>
          <w:sz w:val="32"/>
        </w:rPr>
        <w:object w:dxaOrig="3580" w:dyaOrig="820">
          <v:shape id="_x0000_i1062" type="#_x0000_t75" style="width:179.15pt;height:41pt" o:ole="" fillcolor="window">
            <v:imagedata r:id="rId77" o:title=""/>
          </v:shape>
          <o:OLEObject Type="Embed" ProgID="Equation.3" ShapeID="_x0000_i1062" DrawAspect="Content" ObjectID="_1646050707" r:id="rId78"/>
        </w:object>
      </w:r>
      <w:r>
        <w:rPr>
          <w:sz w:val="32"/>
        </w:rPr>
        <w:t xml:space="preserve">,   </w:t>
      </w:r>
      <w:r w:rsidRPr="00B903C0">
        <w:rPr>
          <w:sz w:val="28"/>
          <w:szCs w:val="28"/>
        </w:rPr>
        <w:t>дБ/км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>где</w:t>
      </w:r>
      <w:proofErr w:type="gramStart"/>
      <w:r>
        <w:rPr>
          <w:sz w:val="28"/>
        </w:rPr>
        <w:t xml:space="preserve">   К</w:t>
      </w:r>
      <w:proofErr w:type="gramEnd"/>
      <w:r>
        <w:rPr>
          <w:sz w:val="28"/>
        </w:rPr>
        <w:t xml:space="preserve"> - постоянная Больцмана, К=</w:t>
      </w:r>
      <w:r>
        <w:rPr>
          <w:position w:val="-8"/>
          <w:sz w:val="28"/>
        </w:rPr>
        <w:object w:dxaOrig="1260" w:dyaOrig="420">
          <v:shape id="_x0000_i1063" type="#_x0000_t75" style="width:62.8pt;height:20.95pt" o:ole="">
            <v:imagedata r:id="rId79" o:title=""/>
          </v:shape>
          <o:OLEObject Type="Embed" ProgID="Equation.2" ShapeID="_x0000_i1063" DrawAspect="Content" ObjectID="_1646050708" r:id="rId80"/>
        </w:object>
      </w:r>
      <w:r>
        <w:rPr>
          <w:sz w:val="28"/>
        </w:rPr>
        <w:t xml:space="preserve"> Дж/К;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 xml:space="preserve">        Т - температура перехода стекла в твердую фазу, Т=1500</w:t>
      </w:r>
      <w:proofErr w:type="gramStart"/>
      <w:r>
        <w:rPr>
          <w:sz w:val="28"/>
        </w:rPr>
        <w:t xml:space="preserve"> К</w:t>
      </w:r>
      <w:proofErr w:type="gramEnd"/>
      <w:r>
        <w:rPr>
          <w:sz w:val="28"/>
        </w:rPr>
        <w:t>;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 xml:space="preserve">        </w:t>
      </w:r>
      <w:r>
        <w:rPr>
          <w:position w:val="-10"/>
          <w:sz w:val="28"/>
        </w:rPr>
        <w:object w:dxaOrig="220" w:dyaOrig="279">
          <v:shape id="_x0000_i1064" type="#_x0000_t75" style="width:10.9pt;height:14.25pt" o:ole="" fillcolor="window">
            <v:imagedata r:id="rId81" o:title=""/>
          </v:shape>
          <o:OLEObject Type="Embed" ProgID="Equation.3" ShapeID="_x0000_i1064" DrawAspect="Content" ObjectID="_1646050709" r:id="rId82"/>
        </w:object>
      </w:r>
      <w:r>
        <w:rPr>
          <w:sz w:val="28"/>
        </w:rPr>
        <w:t xml:space="preserve"> - коэффициент сжимаемости, </w:t>
      </w:r>
      <w:r>
        <w:rPr>
          <w:position w:val="-10"/>
          <w:sz w:val="28"/>
        </w:rPr>
        <w:object w:dxaOrig="1560" w:dyaOrig="440">
          <v:shape id="_x0000_i1065" type="#_x0000_t75" style="width:77.85pt;height:21.75pt" o:ole="" fillcolor="window">
            <v:imagedata r:id="rId83" o:title=""/>
          </v:shape>
          <o:OLEObject Type="Embed" ProgID="Equation.3" ShapeID="_x0000_i1065" DrawAspect="Content" ObjectID="_1646050710" r:id="rId84"/>
        </w:object>
      </w:r>
      <w:r>
        <w:rPr>
          <w:sz w:val="28"/>
        </w:rPr>
        <w:t xml:space="preserve"> м</w:t>
      </w:r>
      <w:proofErr w:type="gramStart"/>
      <w:r>
        <w:rPr>
          <w:sz w:val="28"/>
          <w:vertAlign w:val="superscript"/>
        </w:rPr>
        <w:t>2</w:t>
      </w:r>
      <w:proofErr w:type="gramEnd"/>
      <w:r>
        <w:rPr>
          <w:sz w:val="28"/>
        </w:rPr>
        <w:t>/Н;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 xml:space="preserve">        </w:t>
      </w:r>
      <w:r>
        <w:rPr>
          <w:position w:val="-6"/>
          <w:sz w:val="28"/>
        </w:rPr>
        <w:object w:dxaOrig="220" w:dyaOrig="300">
          <v:shape id="_x0000_i1066" type="#_x0000_t75" style="width:10.9pt;height:15.05pt" o:ole="" fillcolor="window">
            <v:imagedata r:id="rId53" o:title=""/>
          </v:shape>
          <o:OLEObject Type="Embed" ProgID="Equation.3" ShapeID="_x0000_i1066" DrawAspect="Content" ObjectID="_1646050711" r:id="rId85"/>
        </w:object>
      </w:r>
      <w:r>
        <w:rPr>
          <w:sz w:val="28"/>
        </w:rPr>
        <w:t xml:space="preserve"> - длина волны, </w:t>
      </w:r>
      <w:proofErr w:type="gramStart"/>
      <w:r>
        <w:rPr>
          <w:sz w:val="28"/>
        </w:rPr>
        <w:t>мкм</w:t>
      </w:r>
      <w:proofErr w:type="gramEnd"/>
      <w:r>
        <w:rPr>
          <w:sz w:val="28"/>
        </w:rPr>
        <w:t>.</w:t>
      </w:r>
    </w:p>
    <w:p w:rsidR="00B903C0" w:rsidRDefault="00B903C0" w:rsidP="00B903C0">
      <w:pPr>
        <w:ind w:firstLine="425"/>
        <w:jc w:val="both"/>
        <w:rPr>
          <w:sz w:val="28"/>
        </w:rPr>
      </w:pPr>
      <w:proofErr w:type="gramStart"/>
      <w:r>
        <w:rPr>
          <w:sz w:val="28"/>
        </w:rPr>
        <w:t xml:space="preserve">Потери на </w:t>
      </w:r>
      <w:proofErr w:type="spellStart"/>
      <w:r>
        <w:rPr>
          <w:sz w:val="28"/>
        </w:rPr>
        <w:t>макроизгибы</w:t>
      </w:r>
      <w:proofErr w:type="spellEnd"/>
      <w:r>
        <w:rPr>
          <w:sz w:val="28"/>
        </w:rPr>
        <w:t xml:space="preserve"> обусловлены скруткой волоконных </w:t>
      </w:r>
      <w:proofErr w:type="spellStart"/>
      <w:r>
        <w:rPr>
          <w:sz w:val="28"/>
        </w:rPr>
        <w:t>световодов</w:t>
      </w:r>
      <w:proofErr w:type="spellEnd"/>
      <w:r>
        <w:rPr>
          <w:sz w:val="28"/>
        </w:rPr>
        <w:t xml:space="preserve"> по геликоиде вдоль всего оптического кабеля и для ступенчатых стеклов</w:t>
      </w:r>
      <w:r>
        <w:rPr>
          <w:sz w:val="28"/>
        </w:rPr>
        <w:t>о</w:t>
      </w:r>
      <w:r>
        <w:rPr>
          <w:sz w:val="28"/>
        </w:rPr>
        <w:t>локон рассчитываются по формуле:</w:t>
      </w:r>
      <w:proofErr w:type="gramEnd"/>
    </w:p>
    <w:p w:rsidR="00B903C0" w:rsidRDefault="00B903C0" w:rsidP="00B903C0">
      <w:pPr>
        <w:ind w:firstLine="425"/>
        <w:jc w:val="center"/>
        <w:rPr>
          <w:sz w:val="28"/>
        </w:rPr>
      </w:pPr>
      <w:r w:rsidRPr="00E71FEC">
        <w:rPr>
          <w:position w:val="-88"/>
          <w:sz w:val="28"/>
        </w:rPr>
        <w:object w:dxaOrig="2840" w:dyaOrig="1380">
          <v:shape id="_x0000_i1067" type="#_x0000_t75" style="width:142.35pt;height:68.65pt" o:ole="" fillcolor="window">
            <v:imagedata r:id="rId86" o:title=""/>
          </v:shape>
          <o:OLEObject Type="Embed" ProgID="Equation.3" ShapeID="_x0000_i1067" DrawAspect="Content" ObjectID="_1646050712" r:id="rId87"/>
        </w:object>
      </w:r>
      <w:r>
        <w:rPr>
          <w:sz w:val="28"/>
        </w:rPr>
        <w:t>,   дБ/км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 xml:space="preserve">где   </w:t>
      </w:r>
      <w:proofErr w:type="gramStart"/>
      <w:r>
        <w:rPr>
          <w:sz w:val="28"/>
        </w:rPr>
        <w:t>а-</w:t>
      </w:r>
      <w:proofErr w:type="gramEnd"/>
      <w:r>
        <w:rPr>
          <w:sz w:val="28"/>
        </w:rPr>
        <w:t xml:space="preserve"> радиус сердечника, мкм;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 xml:space="preserve">        </w:t>
      </w:r>
      <w:r>
        <w:rPr>
          <w:position w:val="-4"/>
          <w:sz w:val="28"/>
        </w:rPr>
        <w:object w:dxaOrig="260" w:dyaOrig="279">
          <v:shape id="_x0000_i1068" type="#_x0000_t75" style="width:13.4pt;height:14.25pt" o:ole="" fillcolor="window">
            <v:imagedata r:id="rId88" o:title=""/>
          </v:shape>
          <o:OLEObject Type="Embed" ProgID="Equation.3" ShapeID="_x0000_i1068" DrawAspect="Content" ObjectID="_1646050713" r:id="rId89"/>
        </w:object>
      </w:r>
      <w:r>
        <w:rPr>
          <w:sz w:val="28"/>
        </w:rPr>
        <w:t xml:space="preserve"> - относительная разность показателей преломления,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 xml:space="preserve">        </w:t>
      </w:r>
      <w:proofErr w:type="spellStart"/>
      <w:r>
        <w:rPr>
          <w:sz w:val="28"/>
        </w:rPr>
        <w:t>d</w:t>
      </w:r>
      <w:proofErr w:type="spellEnd"/>
      <w:r>
        <w:rPr>
          <w:sz w:val="28"/>
        </w:rPr>
        <w:t xml:space="preserve"> - диаметр скрутки, </w:t>
      </w:r>
      <w:proofErr w:type="gramStart"/>
      <w:r>
        <w:rPr>
          <w:sz w:val="28"/>
        </w:rPr>
        <w:t>мм</w:t>
      </w:r>
      <w:proofErr w:type="gramEnd"/>
      <w:r>
        <w:rPr>
          <w:sz w:val="28"/>
        </w:rPr>
        <w:t>;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i/>
          <w:sz w:val="28"/>
        </w:rPr>
        <w:t xml:space="preserve"> </w:t>
      </w:r>
      <w:r>
        <w:rPr>
          <w:sz w:val="28"/>
        </w:rPr>
        <w:t xml:space="preserve">S - шаг скрутки, </w:t>
      </w:r>
      <w:proofErr w:type="gramStart"/>
      <w:r>
        <w:rPr>
          <w:sz w:val="28"/>
        </w:rPr>
        <w:t>мм</w:t>
      </w:r>
      <w:proofErr w:type="gramEnd"/>
      <w:r>
        <w:rPr>
          <w:sz w:val="28"/>
        </w:rPr>
        <w:t>.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>Отношение S/</w:t>
      </w:r>
      <w:proofErr w:type="spellStart"/>
      <w:r>
        <w:rPr>
          <w:sz w:val="28"/>
        </w:rPr>
        <w:t>d</w:t>
      </w:r>
      <w:proofErr w:type="spellEnd"/>
      <w:r>
        <w:rPr>
          <w:sz w:val="28"/>
        </w:rPr>
        <w:t xml:space="preserve"> называется параметром устойчивости скрутки (табл. 3).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 xml:space="preserve">Дополнительное затухание за счет излучения при </w:t>
      </w:r>
      <w:proofErr w:type="spellStart"/>
      <w:r>
        <w:rPr>
          <w:sz w:val="28"/>
        </w:rPr>
        <w:t>микроизгибах</w:t>
      </w:r>
      <w:proofErr w:type="spellEnd"/>
      <w:r>
        <w:rPr>
          <w:sz w:val="28"/>
        </w:rPr>
        <w:t xml:space="preserve"> для </w:t>
      </w:r>
      <w:proofErr w:type="spellStart"/>
      <w:r>
        <w:rPr>
          <w:sz w:val="28"/>
        </w:rPr>
        <w:t>о</w:t>
      </w:r>
      <w:r>
        <w:rPr>
          <w:sz w:val="28"/>
        </w:rPr>
        <w:t>д</w:t>
      </w:r>
      <w:r>
        <w:rPr>
          <w:sz w:val="28"/>
        </w:rPr>
        <w:t>номодовых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световодов</w:t>
      </w:r>
      <w:proofErr w:type="spellEnd"/>
      <w:r>
        <w:rPr>
          <w:sz w:val="28"/>
        </w:rPr>
        <w:t xml:space="preserve"> рассчитывается по формуле:</w:t>
      </w:r>
    </w:p>
    <w:p w:rsidR="00B903C0" w:rsidRDefault="00B903C0" w:rsidP="00B903C0">
      <w:pPr>
        <w:ind w:firstLine="425"/>
        <w:jc w:val="center"/>
        <w:rPr>
          <w:sz w:val="28"/>
        </w:rPr>
      </w:pPr>
      <w:r>
        <w:rPr>
          <w:position w:val="-30"/>
          <w:sz w:val="28"/>
        </w:rPr>
        <w:object w:dxaOrig="3120" w:dyaOrig="820">
          <v:shape id="_x0000_i1069" type="#_x0000_t75" style="width:155.7pt;height:41pt" o:ole="" fillcolor="window">
            <v:imagedata r:id="rId90" o:title=""/>
          </v:shape>
          <o:OLEObject Type="Embed" ProgID="Equation.3" ShapeID="_x0000_i1069" DrawAspect="Content" ObjectID="_1646050714" r:id="rId91"/>
        </w:object>
      </w:r>
      <w:r>
        <w:rPr>
          <w:sz w:val="28"/>
        </w:rPr>
        <w:t>,   дБ/км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 xml:space="preserve">где - </w:t>
      </w:r>
      <w:proofErr w:type="spellStart"/>
      <w:r>
        <w:rPr>
          <w:sz w:val="28"/>
        </w:rPr>
        <w:t>k</w:t>
      </w:r>
      <w:proofErr w:type="spellEnd"/>
      <w:r>
        <w:rPr>
          <w:sz w:val="28"/>
        </w:rPr>
        <w:t xml:space="preserve"> - коэффициент, зависящий от длины и амплитуды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 xml:space="preserve">              </w:t>
      </w:r>
      <w:proofErr w:type="spellStart"/>
      <w:r>
        <w:rPr>
          <w:sz w:val="28"/>
        </w:rPr>
        <w:t>микроизгибов</w:t>
      </w:r>
      <w:proofErr w:type="spellEnd"/>
      <w:r>
        <w:rPr>
          <w:sz w:val="28"/>
        </w:rPr>
        <w:t xml:space="preserve"> (табл. 3);</w:t>
      </w:r>
    </w:p>
    <w:p w:rsidR="00B903C0" w:rsidRDefault="00B903C0" w:rsidP="00B903C0">
      <w:pPr>
        <w:ind w:firstLine="1134"/>
        <w:jc w:val="both"/>
        <w:rPr>
          <w:sz w:val="28"/>
        </w:rPr>
      </w:pPr>
      <w:proofErr w:type="spellStart"/>
      <w:r>
        <w:rPr>
          <w:sz w:val="28"/>
        </w:rPr>
        <w:t>b</w:t>
      </w:r>
      <w:proofErr w:type="spellEnd"/>
      <w:r>
        <w:rPr>
          <w:sz w:val="28"/>
        </w:rPr>
        <w:t xml:space="preserve"> - диаметр оболочки, </w:t>
      </w:r>
      <w:proofErr w:type="gramStart"/>
      <w:r>
        <w:rPr>
          <w:sz w:val="28"/>
        </w:rPr>
        <w:t>мкм</w:t>
      </w:r>
      <w:proofErr w:type="gramEnd"/>
      <w:r>
        <w:rPr>
          <w:sz w:val="28"/>
        </w:rPr>
        <w:t>;</w:t>
      </w:r>
    </w:p>
    <w:p w:rsidR="00B903C0" w:rsidRDefault="00B903C0" w:rsidP="00B903C0">
      <w:pPr>
        <w:pStyle w:val="2"/>
        <w:ind w:firstLine="425"/>
      </w:pPr>
      <w:r>
        <w:t xml:space="preserve">         </w:t>
      </w:r>
      <w:r>
        <w:sym w:font="Symbol" w:char="F06C"/>
      </w:r>
      <w:r>
        <w:t xml:space="preserve"> - длина волны, </w:t>
      </w:r>
      <w:proofErr w:type="gramStart"/>
      <w:r>
        <w:t>мкм</w:t>
      </w:r>
      <w:proofErr w:type="gramEnd"/>
      <w:r>
        <w:t>.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 xml:space="preserve">        </w:t>
      </w:r>
      <w:r>
        <w:rPr>
          <w:position w:val="-12"/>
          <w:sz w:val="28"/>
        </w:rPr>
        <w:object w:dxaOrig="400" w:dyaOrig="380">
          <v:shape id="_x0000_i1070" type="#_x0000_t75" style="width:20.1pt;height:19.25pt" o:ole="" fillcolor="window">
            <v:imagedata r:id="rId92" o:title=""/>
          </v:shape>
          <o:OLEObject Type="Embed" ProgID="Equation.3" ShapeID="_x0000_i1070" DrawAspect="Content" ObjectID="_1646050715" r:id="rId93"/>
        </w:object>
      </w:r>
      <w:r>
        <w:rPr>
          <w:sz w:val="28"/>
        </w:rPr>
        <w:t xml:space="preserve">- радиус поля моды, </w:t>
      </w:r>
      <w:proofErr w:type="gramStart"/>
      <w:r>
        <w:rPr>
          <w:sz w:val="28"/>
        </w:rPr>
        <w:t>мкм</w:t>
      </w:r>
      <w:proofErr w:type="gramEnd"/>
      <w:r>
        <w:rPr>
          <w:sz w:val="28"/>
        </w:rPr>
        <w:t>,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 xml:space="preserve">        </w:t>
      </w:r>
      <w:r>
        <w:rPr>
          <w:position w:val="-12"/>
          <w:sz w:val="28"/>
        </w:rPr>
        <w:object w:dxaOrig="4239" w:dyaOrig="460">
          <v:shape id="_x0000_i1071" type="#_x0000_t75" style="width:211.8pt;height:22.6pt" o:ole="" fillcolor="window">
            <v:imagedata r:id="rId94" o:title=""/>
          </v:shape>
          <o:OLEObject Type="Embed" ProgID="Equation.3" ShapeID="_x0000_i1071" DrawAspect="Content" ObjectID="_1646050716" r:id="rId95"/>
        </w:object>
      </w:r>
      <w:r>
        <w:rPr>
          <w:sz w:val="28"/>
        </w:rPr>
        <w:t xml:space="preserve"> ,    </w:t>
      </w:r>
      <w:r>
        <w:rPr>
          <w:position w:val="-28"/>
          <w:sz w:val="28"/>
        </w:rPr>
        <w:object w:dxaOrig="1820" w:dyaOrig="780">
          <v:shape id="_x0000_i1072" type="#_x0000_t75" style="width:91.25pt;height:39.35pt" o:ole="" fillcolor="window">
            <v:imagedata r:id="rId96" o:title=""/>
          </v:shape>
          <o:OLEObject Type="Embed" ProgID="Equation.3" ShapeID="_x0000_i1072" DrawAspect="Content" ObjectID="_1646050717" r:id="rId97"/>
        </w:object>
      </w:r>
      <w:r>
        <w:rPr>
          <w:sz w:val="28"/>
        </w:rPr>
        <w:t>.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lastRenderedPageBreak/>
        <w:t xml:space="preserve">Потери на </w:t>
      </w:r>
      <w:proofErr w:type="spellStart"/>
      <w:r>
        <w:rPr>
          <w:sz w:val="28"/>
        </w:rPr>
        <w:t>микроизгибы</w:t>
      </w:r>
      <w:proofErr w:type="spellEnd"/>
      <w:r>
        <w:rPr>
          <w:sz w:val="28"/>
        </w:rPr>
        <w:t xml:space="preserve"> в </w:t>
      </w:r>
      <w:proofErr w:type="spellStart"/>
      <w:r>
        <w:rPr>
          <w:sz w:val="28"/>
        </w:rPr>
        <w:t>многомодовых</w:t>
      </w:r>
      <w:proofErr w:type="spellEnd"/>
      <w:r>
        <w:rPr>
          <w:sz w:val="28"/>
        </w:rPr>
        <w:t xml:space="preserve"> волокнах рассчитываются по формуле:</w:t>
      </w:r>
    </w:p>
    <w:p w:rsidR="00B903C0" w:rsidRDefault="00B903C0" w:rsidP="00B903C0">
      <w:pPr>
        <w:ind w:firstLine="425"/>
        <w:jc w:val="center"/>
        <w:rPr>
          <w:sz w:val="28"/>
        </w:rPr>
      </w:pPr>
      <w:r>
        <w:rPr>
          <w:position w:val="-32"/>
          <w:sz w:val="28"/>
        </w:rPr>
        <w:object w:dxaOrig="1780" w:dyaOrig="820">
          <v:shape id="_x0000_i1073" type="#_x0000_t75" style="width:88.75pt;height:41pt" o:ole="" fillcolor="window">
            <v:imagedata r:id="rId98" o:title=""/>
          </v:shape>
          <o:OLEObject Type="Embed" ProgID="Equation.3" ShapeID="_x0000_i1073" DrawAspect="Content" ObjectID="_1646050718" r:id="rId99"/>
        </w:object>
      </w:r>
      <w:r>
        <w:rPr>
          <w:sz w:val="28"/>
        </w:rPr>
        <w:t>,   дБ/км</w:t>
      </w:r>
    </w:p>
    <w:p w:rsidR="00B903C0" w:rsidRDefault="00B903C0" w:rsidP="00B903C0">
      <w:pPr>
        <w:pStyle w:val="a3"/>
        <w:ind w:left="0" w:firstLine="426"/>
      </w:pPr>
      <w:r>
        <w:t>7. Расчет дисперсии оптического волокна.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 xml:space="preserve">В </w:t>
      </w:r>
      <w:proofErr w:type="spellStart"/>
      <w:r>
        <w:rPr>
          <w:sz w:val="28"/>
        </w:rPr>
        <w:t>световодах</w:t>
      </w:r>
      <w:proofErr w:type="spellEnd"/>
      <w:r>
        <w:rPr>
          <w:sz w:val="28"/>
        </w:rPr>
        <w:t xml:space="preserve"> при передаче импульсных сигналов после прохождения некоторого расстояния импульсы искажаются, расширяются и наступает м</w:t>
      </w:r>
      <w:r>
        <w:rPr>
          <w:sz w:val="28"/>
        </w:rPr>
        <w:t>о</w:t>
      </w:r>
      <w:r>
        <w:rPr>
          <w:sz w:val="28"/>
        </w:rPr>
        <w:t xml:space="preserve">мент, когда соседние импульсы перекрывают друг друга. Данное явление в теории </w:t>
      </w:r>
      <w:proofErr w:type="spellStart"/>
      <w:r>
        <w:rPr>
          <w:sz w:val="28"/>
        </w:rPr>
        <w:t>световодов</w:t>
      </w:r>
      <w:proofErr w:type="spellEnd"/>
      <w:r>
        <w:rPr>
          <w:sz w:val="28"/>
        </w:rPr>
        <w:t xml:space="preserve"> носит название дисперсии.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 xml:space="preserve">Дисперсия возникает по двум причинам: </w:t>
      </w:r>
      <w:proofErr w:type="spellStart"/>
      <w:r>
        <w:rPr>
          <w:sz w:val="28"/>
        </w:rPr>
        <w:t>некогерентность</w:t>
      </w:r>
      <w:proofErr w:type="spellEnd"/>
      <w:r>
        <w:rPr>
          <w:sz w:val="28"/>
        </w:rPr>
        <w:t xml:space="preserve"> источников и</w:t>
      </w:r>
      <w:r>
        <w:rPr>
          <w:sz w:val="28"/>
        </w:rPr>
        <w:t>з</w:t>
      </w:r>
      <w:r>
        <w:rPr>
          <w:sz w:val="28"/>
        </w:rPr>
        <w:t xml:space="preserve">лучения и появление спектра </w:t>
      </w:r>
      <w:r>
        <w:rPr>
          <w:position w:val="-6"/>
          <w:sz w:val="28"/>
        </w:rPr>
        <w:object w:dxaOrig="400" w:dyaOrig="300">
          <v:shape id="_x0000_i1074" type="#_x0000_t75" style="width:20.1pt;height:15.05pt" o:ole="" fillcolor="window">
            <v:imagedata r:id="rId100" o:title=""/>
          </v:shape>
          <o:OLEObject Type="Embed" ProgID="Equation.3" ShapeID="_x0000_i1074" DrawAspect="Content" ObjectID="_1646050719" r:id="rId101"/>
        </w:object>
      </w:r>
      <w:r>
        <w:rPr>
          <w:sz w:val="28"/>
        </w:rPr>
        <w:t>, существование большого числа мод.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>Первая называется хроматической дисперсией, которая д</w:t>
      </w:r>
      <w:r>
        <w:rPr>
          <w:sz w:val="28"/>
        </w:rPr>
        <w:t>е</w:t>
      </w:r>
      <w:r>
        <w:rPr>
          <w:sz w:val="28"/>
        </w:rPr>
        <w:t xml:space="preserve">лится на </w:t>
      </w:r>
      <w:proofErr w:type="gramStart"/>
      <w:r>
        <w:rPr>
          <w:sz w:val="28"/>
        </w:rPr>
        <w:t>материальную</w:t>
      </w:r>
      <w:proofErr w:type="gramEnd"/>
      <w:r>
        <w:rPr>
          <w:sz w:val="28"/>
        </w:rPr>
        <w:t xml:space="preserve"> и волноводную. Второй вид дисперсии носит название </w:t>
      </w:r>
      <w:proofErr w:type="spellStart"/>
      <w:r>
        <w:rPr>
          <w:sz w:val="28"/>
        </w:rPr>
        <w:t>модовой</w:t>
      </w:r>
      <w:proofErr w:type="spellEnd"/>
      <w:r>
        <w:rPr>
          <w:sz w:val="28"/>
        </w:rPr>
        <w:t xml:space="preserve">, которая, однако, в </w:t>
      </w:r>
      <w:proofErr w:type="spellStart"/>
      <w:r>
        <w:rPr>
          <w:sz w:val="28"/>
        </w:rPr>
        <w:t>одн</w:t>
      </w:r>
      <w:r>
        <w:rPr>
          <w:sz w:val="28"/>
        </w:rPr>
        <w:t>о</w:t>
      </w:r>
      <w:r>
        <w:rPr>
          <w:sz w:val="28"/>
        </w:rPr>
        <w:t>модовых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световодах</w:t>
      </w:r>
      <w:proofErr w:type="spellEnd"/>
      <w:r>
        <w:rPr>
          <w:sz w:val="28"/>
        </w:rPr>
        <w:t xml:space="preserve"> отсутствует полностью.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 xml:space="preserve">Уширение импульсов за счет </w:t>
      </w:r>
      <w:proofErr w:type="spellStart"/>
      <w:r>
        <w:rPr>
          <w:sz w:val="28"/>
        </w:rPr>
        <w:t>модовой</w:t>
      </w:r>
      <w:proofErr w:type="spellEnd"/>
      <w:r>
        <w:rPr>
          <w:sz w:val="28"/>
        </w:rPr>
        <w:t xml:space="preserve"> дисперсии рассчитывается по формуле:</w:t>
      </w:r>
    </w:p>
    <w:p w:rsidR="00B903C0" w:rsidRDefault="00B903C0" w:rsidP="00B903C0">
      <w:pPr>
        <w:ind w:firstLine="425"/>
        <w:jc w:val="center"/>
        <w:rPr>
          <w:sz w:val="28"/>
        </w:rPr>
      </w:pPr>
      <w:r>
        <w:rPr>
          <w:position w:val="-34"/>
          <w:sz w:val="28"/>
        </w:rPr>
        <w:object w:dxaOrig="1700" w:dyaOrig="859">
          <v:shape id="_x0000_i1075" type="#_x0000_t75" style="width:85.4pt;height:42.7pt" o:ole="" fillcolor="window">
            <v:imagedata r:id="rId102" o:title=""/>
          </v:shape>
          <o:OLEObject Type="Embed" ProgID="Equation.3" ShapeID="_x0000_i1075" DrawAspect="Content" ObjectID="_1646050720" r:id="rId103"/>
        </w:object>
      </w:r>
      <w:r>
        <w:rPr>
          <w:sz w:val="28"/>
        </w:rPr>
        <w:t xml:space="preserve">, </w:t>
      </w:r>
      <w:proofErr w:type="spellStart"/>
      <w:r>
        <w:rPr>
          <w:sz w:val="28"/>
        </w:rPr>
        <w:t>пс</w:t>
      </w:r>
      <w:proofErr w:type="spellEnd"/>
      <w:r>
        <w:rPr>
          <w:sz w:val="28"/>
        </w:rPr>
        <w:t>/км,</w:t>
      </w:r>
    </w:p>
    <w:p w:rsidR="00B903C0" w:rsidRDefault="00B903C0" w:rsidP="00B903C0">
      <w:pPr>
        <w:pStyle w:val="3"/>
      </w:pPr>
      <w:r>
        <w:t xml:space="preserve">где   </w:t>
      </w:r>
      <w:proofErr w:type="gramStart"/>
      <w:r>
        <w:t>с</w:t>
      </w:r>
      <w:proofErr w:type="gramEnd"/>
      <w:r>
        <w:t xml:space="preserve"> – скорость света в вакууме, с=300000 км/с.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 xml:space="preserve">В </w:t>
      </w:r>
      <w:proofErr w:type="spellStart"/>
      <w:r>
        <w:rPr>
          <w:sz w:val="28"/>
        </w:rPr>
        <w:t>одномодовых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световодах</w:t>
      </w:r>
      <w:proofErr w:type="spellEnd"/>
      <w:r>
        <w:rPr>
          <w:sz w:val="28"/>
        </w:rPr>
        <w:t xml:space="preserve"> проявляются материальная и волноводная дисперсии, расчет которых производится по формулам:</w:t>
      </w:r>
    </w:p>
    <w:p w:rsidR="00B903C0" w:rsidRDefault="00B903C0" w:rsidP="00B903C0">
      <w:pPr>
        <w:ind w:firstLine="425"/>
        <w:jc w:val="center"/>
        <w:rPr>
          <w:sz w:val="28"/>
        </w:rPr>
      </w:pPr>
      <w:r>
        <w:rPr>
          <w:position w:val="-12"/>
          <w:sz w:val="28"/>
        </w:rPr>
        <w:object w:dxaOrig="1780" w:dyaOrig="380">
          <v:shape id="_x0000_i1076" type="#_x0000_t75" style="width:88.75pt;height:19.25pt" o:ole="" fillcolor="window">
            <v:imagedata r:id="rId104" o:title=""/>
          </v:shape>
          <o:OLEObject Type="Embed" ProgID="Equation.3" ShapeID="_x0000_i1076" DrawAspect="Content" ObjectID="_1646050721" r:id="rId105"/>
        </w:object>
      </w:r>
      <w:r>
        <w:rPr>
          <w:sz w:val="28"/>
        </w:rPr>
        <w:t xml:space="preserve">   </w:t>
      </w:r>
      <w:proofErr w:type="spellStart"/>
      <w:r>
        <w:rPr>
          <w:sz w:val="28"/>
        </w:rPr>
        <w:t>пс</w:t>
      </w:r>
      <w:proofErr w:type="spellEnd"/>
      <w:r>
        <w:rPr>
          <w:sz w:val="28"/>
        </w:rPr>
        <w:t>/км</w:t>
      </w:r>
    </w:p>
    <w:p w:rsidR="00B903C0" w:rsidRDefault="00B903C0" w:rsidP="00B903C0">
      <w:pPr>
        <w:ind w:firstLine="425"/>
        <w:jc w:val="center"/>
        <w:rPr>
          <w:sz w:val="28"/>
        </w:rPr>
      </w:pPr>
      <w:r>
        <w:rPr>
          <w:position w:val="-12"/>
          <w:sz w:val="28"/>
        </w:rPr>
        <w:object w:dxaOrig="1740" w:dyaOrig="380">
          <v:shape id="_x0000_i1077" type="#_x0000_t75" style="width:87.05pt;height:19.25pt" o:ole="" fillcolor="window">
            <v:imagedata r:id="rId106" o:title=""/>
          </v:shape>
          <o:OLEObject Type="Embed" ProgID="Equation.3" ShapeID="_x0000_i1077" DrawAspect="Content" ObjectID="_1646050722" r:id="rId107"/>
        </w:object>
      </w:r>
      <w:r>
        <w:rPr>
          <w:sz w:val="28"/>
        </w:rPr>
        <w:t xml:space="preserve">    </w:t>
      </w:r>
      <w:proofErr w:type="spellStart"/>
      <w:r>
        <w:rPr>
          <w:sz w:val="28"/>
        </w:rPr>
        <w:t>пс</w:t>
      </w:r>
      <w:proofErr w:type="spellEnd"/>
      <w:r>
        <w:rPr>
          <w:sz w:val="28"/>
        </w:rPr>
        <w:t>/км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 xml:space="preserve">где   </w:t>
      </w:r>
      <w:r>
        <w:rPr>
          <w:position w:val="-6"/>
          <w:sz w:val="28"/>
        </w:rPr>
        <w:object w:dxaOrig="400" w:dyaOrig="300">
          <v:shape id="_x0000_i1078" type="#_x0000_t75" style="width:20.1pt;height:15.05pt" o:ole="" fillcolor="window">
            <v:imagedata r:id="rId100" o:title=""/>
          </v:shape>
          <o:OLEObject Type="Embed" ProgID="Equation.3" ShapeID="_x0000_i1078" DrawAspect="Content" ObjectID="_1646050723" r:id="rId108"/>
        </w:object>
      </w:r>
      <w:r>
        <w:rPr>
          <w:sz w:val="28"/>
        </w:rPr>
        <w:t xml:space="preserve"> - ширина спектра излучения источника, нм (табл. 2);</w:t>
      </w:r>
    </w:p>
    <w:p w:rsidR="00B903C0" w:rsidRDefault="00B903C0" w:rsidP="00B903C0">
      <w:pPr>
        <w:ind w:firstLine="993"/>
        <w:jc w:val="both"/>
        <w:rPr>
          <w:sz w:val="28"/>
        </w:rPr>
      </w:pPr>
      <w:r>
        <w:rPr>
          <w:position w:val="-10"/>
          <w:sz w:val="28"/>
        </w:rPr>
        <w:object w:dxaOrig="620" w:dyaOrig="360">
          <v:shape id="_x0000_i1079" type="#_x0000_t75" style="width:31pt;height:18.4pt" o:ole="" fillcolor="window">
            <v:imagedata r:id="rId109" o:title=""/>
          </v:shape>
          <o:OLEObject Type="Embed" ProgID="Equation.3" ShapeID="_x0000_i1079" DrawAspect="Content" ObjectID="_1646050724" r:id="rId110"/>
        </w:object>
      </w:r>
      <w:r>
        <w:rPr>
          <w:sz w:val="28"/>
        </w:rPr>
        <w:t>- удельная материальная дисперсия;</w:t>
      </w:r>
    </w:p>
    <w:p w:rsidR="00B903C0" w:rsidRDefault="00B903C0" w:rsidP="00B903C0">
      <w:pPr>
        <w:ind w:firstLine="993"/>
        <w:jc w:val="both"/>
        <w:rPr>
          <w:sz w:val="28"/>
        </w:rPr>
      </w:pPr>
      <w:r>
        <w:rPr>
          <w:position w:val="-10"/>
          <w:sz w:val="28"/>
        </w:rPr>
        <w:object w:dxaOrig="580" w:dyaOrig="360">
          <v:shape id="_x0000_i1080" type="#_x0000_t75" style="width:29.3pt;height:18.4pt" o:ole="" fillcolor="window">
            <v:imagedata r:id="rId111" o:title=""/>
          </v:shape>
          <o:OLEObject Type="Embed" ProgID="Equation.3" ShapeID="_x0000_i1080" DrawAspect="Content" ObjectID="_1646050725" r:id="rId112"/>
        </w:object>
      </w:r>
      <w:r>
        <w:rPr>
          <w:sz w:val="28"/>
        </w:rPr>
        <w:t>- удельная волноводная дисперсия.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>Коэффициент удельной материальной дисперсии рассчитывается по формуле:</w:t>
      </w:r>
    </w:p>
    <w:p w:rsidR="00B903C0" w:rsidRDefault="00B903C0" w:rsidP="00B903C0">
      <w:pPr>
        <w:ind w:firstLine="425"/>
        <w:jc w:val="center"/>
        <w:rPr>
          <w:sz w:val="32"/>
        </w:rPr>
      </w:pPr>
      <w:r>
        <w:rPr>
          <w:position w:val="-34"/>
          <w:sz w:val="32"/>
        </w:rPr>
        <w:object w:dxaOrig="4680" w:dyaOrig="1420">
          <v:shape id="_x0000_i1081" type="#_x0000_t75" style="width:234.4pt;height:71.15pt" o:ole="" fillcolor="window">
            <v:imagedata r:id="rId113" o:title=""/>
          </v:shape>
          <o:OLEObject Type="Embed" ProgID="Equation.3" ShapeID="_x0000_i1081" DrawAspect="Content" ObjectID="_1646050726" r:id="rId114"/>
        </w:object>
      </w:r>
      <w:r>
        <w:rPr>
          <w:sz w:val="32"/>
        </w:rPr>
        <w:t xml:space="preserve">,   </w:t>
      </w:r>
      <w:proofErr w:type="spellStart"/>
      <w:r>
        <w:rPr>
          <w:sz w:val="32"/>
        </w:rPr>
        <w:t>пс</w:t>
      </w:r>
      <w:proofErr w:type="spellEnd"/>
      <w:r>
        <w:rPr>
          <w:sz w:val="32"/>
        </w:rPr>
        <w:t>/(км нм)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 xml:space="preserve">Производная </w:t>
      </w:r>
      <w:r>
        <w:rPr>
          <w:position w:val="-28"/>
          <w:sz w:val="28"/>
        </w:rPr>
        <w:object w:dxaOrig="400" w:dyaOrig="720">
          <v:shape id="_x0000_i1082" type="#_x0000_t75" style="width:20.1pt;height:36pt" o:ole="" fillcolor="window">
            <v:imagedata r:id="rId115" o:title=""/>
          </v:shape>
          <o:OLEObject Type="Embed" ProgID="Equation.3" ShapeID="_x0000_i1082" DrawAspect="Content" ObjectID="_1646050727" r:id="rId116"/>
        </w:object>
      </w:r>
      <w:r>
        <w:rPr>
          <w:sz w:val="28"/>
        </w:rPr>
        <w:t xml:space="preserve"> рассчитывается по формуле:</w:t>
      </w:r>
    </w:p>
    <w:p w:rsidR="00B903C0" w:rsidRDefault="00B903C0" w:rsidP="00B903C0">
      <w:pPr>
        <w:ind w:firstLine="425"/>
        <w:jc w:val="center"/>
        <w:rPr>
          <w:sz w:val="32"/>
        </w:rPr>
      </w:pPr>
      <w:r>
        <w:rPr>
          <w:position w:val="-46"/>
          <w:sz w:val="32"/>
        </w:rPr>
        <w:object w:dxaOrig="2720" w:dyaOrig="980">
          <v:shape id="_x0000_i1083" type="#_x0000_t75" style="width:135.65pt;height:49.4pt" o:ole="" fillcolor="window">
            <v:imagedata r:id="rId117" o:title=""/>
          </v:shape>
          <o:OLEObject Type="Embed" ProgID="Equation.3" ShapeID="_x0000_i1083" DrawAspect="Content" ObjectID="_1646050728" r:id="rId118"/>
        </w:object>
      </w:r>
      <w:r>
        <w:rPr>
          <w:sz w:val="32"/>
        </w:rPr>
        <w:t>.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>Коэффициент удельной волноводной дисперсии рассчитывается по формуле:</w:t>
      </w:r>
    </w:p>
    <w:p w:rsidR="00B903C0" w:rsidRDefault="00B903C0" w:rsidP="00B903C0">
      <w:pPr>
        <w:ind w:firstLine="425"/>
        <w:jc w:val="center"/>
        <w:rPr>
          <w:sz w:val="28"/>
        </w:rPr>
      </w:pPr>
      <w:r>
        <w:rPr>
          <w:position w:val="-28"/>
          <w:sz w:val="28"/>
        </w:rPr>
        <w:object w:dxaOrig="2079" w:dyaOrig="800">
          <v:shape id="_x0000_i1084" type="#_x0000_t75" style="width:103.8pt;height:40.2pt" o:ole="" fillcolor="window">
            <v:imagedata r:id="rId119" o:title=""/>
          </v:shape>
          <o:OLEObject Type="Embed" ProgID="Equation.3" ShapeID="_x0000_i1084" DrawAspect="Content" ObjectID="_1646050729" r:id="rId120"/>
        </w:object>
      </w:r>
      <w:r>
        <w:rPr>
          <w:sz w:val="28"/>
        </w:rPr>
        <w:t xml:space="preserve">   </w:t>
      </w:r>
      <w:proofErr w:type="spellStart"/>
      <w:r>
        <w:rPr>
          <w:sz w:val="28"/>
        </w:rPr>
        <w:t>пс</w:t>
      </w:r>
      <w:proofErr w:type="spellEnd"/>
      <w:r>
        <w:rPr>
          <w:sz w:val="28"/>
        </w:rPr>
        <w:t>/(км нм)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lastRenderedPageBreak/>
        <w:t xml:space="preserve">где  </w:t>
      </w:r>
      <w:r>
        <w:rPr>
          <w:position w:val="-4"/>
          <w:sz w:val="28"/>
        </w:rPr>
        <w:object w:dxaOrig="260" w:dyaOrig="279">
          <v:shape id="_x0000_i1085" type="#_x0000_t75" style="width:13.4pt;height:14.25pt" o:ole="" fillcolor="window">
            <v:imagedata r:id="rId88" o:title=""/>
          </v:shape>
          <o:OLEObject Type="Embed" ProgID="Equation.3" ShapeID="_x0000_i1085" DrawAspect="Content" ObjectID="_1646050730" r:id="rId121"/>
        </w:object>
      </w:r>
      <w:r>
        <w:rPr>
          <w:sz w:val="28"/>
        </w:rPr>
        <w:t xml:space="preserve"> - относительная разность показателей преломления.</w:t>
      </w:r>
    </w:p>
    <w:p w:rsidR="00B903C0" w:rsidRDefault="00B903C0" w:rsidP="00B903C0">
      <w:pPr>
        <w:ind w:firstLine="425"/>
        <w:jc w:val="both"/>
        <w:rPr>
          <w:sz w:val="28"/>
        </w:rPr>
      </w:pPr>
      <w:proofErr w:type="gramStart"/>
      <w:r>
        <w:rPr>
          <w:sz w:val="28"/>
        </w:rPr>
        <w:t xml:space="preserve">Полное уширение импульсов в </w:t>
      </w:r>
      <w:proofErr w:type="spellStart"/>
      <w:r>
        <w:rPr>
          <w:sz w:val="28"/>
        </w:rPr>
        <w:t>одномодовых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световодах</w:t>
      </w:r>
      <w:proofErr w:type="spellEnd"/>
      <w:r>
        <w:rPr>
          <w:sz w:val="28"/>
        </w:rPr>
        <w:t xml:space="preserve"> за счет материальной и волноводной ди</w:t>
      </w:r>
      <w:r>
        <w:rPr>
          <w:sz w:val="28"/>
        </w:rPr>
        <w:t>с</w:t>
      </w:r>
      <w:r>
        <w:rPr>
          <w:sz w:val="28"/>
        </w:rPr>
        <w:t xml:space="preserve">персий, приходящееся на </w:t>
      </w:r>
      <w:smartTag w:uri="urn:schemas-microsoft-com:office:smarttags" w:element="metricconverter">
        <w:smartTagPr>
          <w:attr w:name="ProductID" w:val="1 км"/>
        </w:smartTagPr>
        <w:r>
          <w:rPr>
            <w:sz w:val="28"/>
          </w:rPr>
          <w:t>1 км</w:t>
        </w:r>
      </w:smartTag>
      <w:r>
        <w:rPr>
          <w:sz w:val="28"/>
        </w:rPr>
        <w:t xml:space="preserve"> оптической магистрали, определится:</w:t>
      </w:r>
      <w:proofErr w:type="gramEnd"/>
    </w:p>
    <w:p w:rsidR="00B903C0" w:rsidRDefault="00B903C0" w:rsidP="00B903C0">
      <w:pPr>
        <w:ind w:firstLine="425"/>
        <w:jc w:val="center"/>
        <w:rPr>
          <w:sz w:val="28"/>
        </w:rPr>
      </w:pPr>
      <w:r>
        <w:rPr>
          <w:position w:val="-14"/>
          <w:sz w:val="28"/>
        </w:rPr>
        <w:object w:dxaOrig="1480" w:dyaOrig="420">
          <v:shape id="_x0000_i1086" type="#_x0000_t75" style="width:73.65pt;height:20.95pt" o:ole="" fillcolor="window">
            <v:imagedata r:id="rId122" o:title=""/>
          </v:shape>
          <o:OLEObject Type="Embed" ProgID="Equation.3" ShapeID="_x0000_i1086" DrawAspect="Content" ObjectID="_1646050731" r:id="rId123"/>
        </w:object>
      </w:r>
      <w:r>
        <w:rPr>
          <w:sz w:val="28"/>
        </w:rPr>
        <w:t xml:space="preserve">, </w:t>
      </w:r>
      <w:proofErr w:type="spellStart"/>
      <w:r>
        <w:rPr>
          <w:sz w:val="28"/>
        </w:rPr>
        <w:t>пс</w:t>
      </w:r>
      <w:proofErr w:type="spellEnd"/>
      <w:r>
        <w:rPr>
          <w:sz w:val="28"/>
        </w:rPr>
        <w:t>/км.</w:t>
      </w:r>
    </w:p>
    <w:p w:rsidR="00B903C0" w:rsidRDefault="00B903C0" w:rsidP="00B903C0">
      <w:pPr>
        <w:pStyle w:val="2"/>
        <w:ind w:firstLine="425"/>
      </w:pPr>
      <w:r>
        <w:t>Хроматическая дисперсия существенно ограничивает пропускную сп</w:t>
      </w:r>
      <w:r>
        <w:t>о</w:t>
      </w:r>
      <w:r>
        <w:t xml:space="preserve">собность </w:t>
      </w:r>
      <w:proofErr w:type="gramStart"/>
      <w:r>
        <w:t>волоконных</w:t>
      </w:r>
      <w:proofErr w:type="gramEnd"/>
      <w:r>
        <w:t xml:space="preserve"> </w:t>
      </w:r>
      <w:proofErr w:type="spellStart"/>
      <w:r>
        <w:t>световодов</w:t>
      </w:r>
      <w:proofErr w:type="spellEnd"/>
      <w:r>
        <w:t>. Максимальная ширина полосы пропуск</w:t>
      </w:r>
      <w:r>
        <w:t>а</w:t>
      </w:r>
      <w:r>
        <w:t xml:space="preserve">ния на </w:t>
      </w:r>
      <w:smartTag w:uri="urn:schemas-microsoft-com:office:smarttags" w:element="metricconverter">
        <w:smartTagPr>
          <w:attr w:name="ProductID" w:val="1 км"/>
        </w:smartTagPr>
        <w:r>
          <w:t>1 км</w:t>
        </w:r>
      </w:smartTag>
      <w:r>
        <w:t xml:space="preserve"> оптической линии приближенно определяется по формуле:</w:t>
      </w:r>
    </w:p>
    <w:p w:rsidR="00B903C0" w:rsidRDefault="00B903C0" w:rsidP="00B903C0">
      <w:pPr>
        <w:ind w:firstLine="425"/>
        <w:jc w:val="center"/>
        <w:rPr>
          <w:sz w:val="28"/>
        </w:rPr>
      </w:pPr>
      <w:r>
        <w:rPr>
          <w:position w:val="-28"/>
          <w:sz w:val="28"/>
        </w:rPr>
        <w:object w:dxaOrig="1840" w:dyaOrig="720">
          <v:shape id="_x0000_i1087" type="#_x0000_t75" style="width:92.1pt;height:36pt" o:ole="" fillcolor="window">
            <v:imagedata r:id="rId124" o:title=""/>
          </v:shape>
          <o:OLEObject Type="Embed" ProgID="Equation.3" ShapeID="_x0000_i1087" DrawAspect="Content" ObjectID="_1646050732" r:id="rId125"/>
        </w:object>
      </w:r>
      <w:r>
        <w:rPr>
          <w:sz w:val="28"/>
        </w:rPr>
        <w:t xml:space="preserve">,   </w:t>
      </w:r>
      <w:proofErr w:type="gramStart"/>
      <w:r>
        <w:rPr>
          <w:sz w:val="28"/>
        </w:rPr>
        <w:t>Гц</w:t>
      </w:r>
      <w:proofErr w:type="gramEnd"/>
      <w:r>
        <w:rPr>
          <w:sz w:val="28"/>
        </w:rPr>
        <w:t xml:space="preserve"> км.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>8. Расчет длины регенерационного участка.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 xml:space="preserve">Длина регенерационного участка для выбранной аппаратуры передачи и заданном </w:t>
      </w:r>
      <w:proofErr w:type="gramStart"/>
      <w:r>
        <w:rPr>
          <w:sz w:val="28"/>
        </w:rPr>
        <w:t>качестве</w:t>
      </w:r>
      <w:proofErr w:type="gramEnd"/>
      <w:r>
        <w:rPr>
          <w:sz w:val="28"/>
        </w:rPr>
        <w:t xml:space="preserve"> связи определяется характеристиками оптического к</w:t>
      </w:r>
      <w:r>
        <w:rPr>
          <w:sz w:val="28"/>
        </w:rPr>
        <w:t>а</w:t>
      </w:r>
      <w:r>
        <w:rPr>
          <w:sz w:val="28"/>
        </w:rPr>
        <w:t>беля: затуханием и дисперсией. Затухание лимитирует длину участка по п</w:t>
      </w:r>
      <w:r>
        <w:rPr>
          <w:sz w:val="28"/>
        </w:rPr>
        <w:t>о</w:t>
      </w:r>
      <w:r>
        <w:rPr>
          <w:sz w:val="28"/>
        </w:rPr>
        <w:t>терям в тракте передачи. Дисперсия приводит к расширению импульсов, к</w:t>
      </w:r>
      <w:r>
        <w:rPr>
          <w:sz w:val="28"/>
        </w:rPr>
        <w:t>о</w:t>
      </w:r>
      <w:r>
        <w:rPr>
          <w:sz w:val="28"/>
        </w:rPr>
        <w:t xml:space="preserve">торое возрастает с увеличением длины линии, что приводит к повышению вероятности ошибки передаваемой информации. 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>8.1. Определение длины регенерационного участка по затуханию опт</w:t>
      </w:r>
      <w:r>
        <w:rPr>
          <w:sz w:val="28"/>
        </w:rPr>
        <w:t>и</w:t>
      </w:r>
      <w:r>
        <w:rPr>
          <w:sz w:val="28"/>
        </w:rPr>
        <w:t>ческого кабеля</w:t>
      </w:r>
      <w:proofErr w:type="gramStart"/>
      <w:r>
        <w:rPr>
          <w:sz w:val="28"/>
        </w:rPr>
        <w:t>.</w:t>
      </w:r>
      <w:proofErr w:type="gramEnd"/>
    </w:p>
    <w:p w:rsidR="00B903C0" w:rsidRDefault="00B903C0" w:rsidP="00B903C0">
      <w:pPr>
        <w:ind w:firstLine="425"/>
        <w:jc w:val="center"/>
        <w:rPr>
          <w:sz w:val="28"/>
        </w:rPr>
      </w:pPr>
      <w:r>
        <w:rPr>
          <w:position w:val="-36"/>
          <w:sz w:val="28"/>
        </w:rPr>
        <w:object w:dxaOrig="2920" w:dyaOrig="840">
          <v:shape id="_x0000_i1088" type="#_x0000_t75" style="width:145.65pt;height:41.85pt" o:ole="" fillcolor="window">
            <v:imagedata r:id="rId126" o:title=""/>
          </v:shape>
          <o:OLEObject Type="Embed" ProgID="Equation.3" ShapeID="_x0000_i1088" DrawAspect="Content" ObjectID="_1646050733" r:id="rId127"/>
        </w:object>
      </w:r>
      <w:r>
        <w:rPr>
          <w:sz w:val="28"/>
        </w:rPr>
        <w:t xml:space="preserve">, </w:t>
      </w:r>
      <w:proofErr w:type="gramStart"/>
      <w:r>
        <w:rPr>
          <w:sz w:val="28"/>
        </w:rPr>
        <w:t>км</w:t>
      </w:r>
      <w:proofErr w:type="gramEnd"/>
      <w:r>
        <w:rPr>
          <w:sz w:val="28"/>
        </w:rPr>
        <w:t>,   (1)</w:t>
      </w:r>
    </w:p>
    <w:p w:rsidR="00B903C0" w:rsidRDefault="00B903C0" w:rsidP="00B903C0">
      <w:pPr>
        <w:ind w:left="1418" w:hanging="993"/>
        <w:jc w:val="both"/>
        <w:rPr>
          <w:sz w:val="28"/>
        </w:rPr>
      </w:pPr>
      <w:r>
        <w:rPr>
          <w:sz w:val="28"/>
        </w:rPr>
        <w:t>где</w:t>
      </w:r>
      <w:r w:rsidRPr="00F940AC">
        <w:rPr>
          <w:sz w:val="28"/>
        </w:rPr>
        <w:t xml:space="preserve"> </w:t>
      </w:r>
      <w:r>
        <w:rPr>
          <w:position w:val="-16"/>
          <w:sz w:val="28"/>
        </w:rPr>
        <w:object w:dxaOrig="3680" w:dyaOrig="420">
          <v:shape id="_x0000_i1089" type="#_x0000_t75" style="width:184.2pt;height:20.95pt" o:ole="" fillcolor="window">
            <v:imagedata r:id="rId128" o:title=""/>
          </v:shape>
          <o:OLEObject Type="Embed" ProgID="Equation.3" ShapeID="_x0000_i1089" DrawAspect="Content" ObjectID="_1646050734" r:id="rId129"/>
        </w:object>
      </w:r>
      <w:r>
        <w:rPr>
          <w:sz w:val="28"/>
        </w:rPr>
        <w:t>- энергет</w:t>
      </w:r>
      <w:r>
        <w:rPr>
          <w:sz w:val="28"/>
        </w:rPr>
        <w:t>и</w:t>
      </w:r>
      <w:r>
        <w:rPr>
          <w:sz w:val="28"/>
        </w:rPr>
        <w:t>ческий потенциал аппаратуры и определяется типом источника излучения и фотоприемника.</w:t>
      </w:r>
    </w:p>
    <w:p w:rsidR="00B903C0" w:rsidRDefault="00B903C0" w:rsidP="00B903C0">
      <w:pPr>
        <w:ind w:left="1701" w:hanging="1276"/>
        <w:jc w:val="both"/>
        <w:rPr>
          <w:sz w:val="28"/>
        </w:rPr>
      </w:pPr>
      <w:r>
        <w:rPr>
          <w:position w:val="-16"/>
          <w:sz w:val="28"/>
          <w:lang w:val="en-US"/>
        </w:rPr>
        <w:object w:dxaOrig="880" w:dyaOrig="420">
          <v:shape id="_x0000_i1090" type="#_x0000_t75" style="width:44.35pt;height:20.95pt" o:ole="" fillcolor="window">
            <v:imagedata r:id="rId130" o:title=""/>
          </v:shape>
          <o:OLEObject Type="Embed" ProgID="Equation.3" ShapeID="_x0000_i1090" DrawAspect="Content" ObjectID="_1646050735" r:id="rId131"/>
        </w:object>
      </w:r>
      <w:r>
        <w:rPr>
          <w:sz w:val="28"/>
          <w:vertAlign w:val="subscript"/>
        </w:rPr>
        <w:t>.</w:t>
      </w:r>
      <w:r>
        <w:rPr>
          <w:sz w:val="28"/>
        </w:rPr>
        <w:t xml:space="preserve"> - минимально допустимая мощность на входе фотоприемника, дБ м;</w:t>
      </w:r>
    </w:p>
    <w:p w:rsidR="00B903C0" w:rsidRDefault="00B903C0" w:rsidP="00B903C0">
      <w:pPr>
        <w:ind w:firstLine="993"/>
        <w:jc w:val="both"/>
        <w:rPr>
          <w:sz w:val="28"/>
        </w:rPr>
      </w:pPr>
      <w:r>
        <w:rPr>
          <w:position w:val="-16"/>
          <w:sz w:val="28"/>
        </w:rPr>
        <w:object w:dxaOrig="480" w:dyaOrig="420">
          <v:shape id="_x0000_i1091" type="#_x0000_t75" style="width:24.3pt;height:20.95pt" o:ole="" fillcolor="window">
            <v:imagedata r:id="rId132" o:title=""/>
          </v:shape>
          <o:OLEObject Type="Embed" ProgID="Equation.3" ShapeID="_x0000_i1091" DrawAspect="Content" ObjectID="_1646050736" r:id="rId133"/>
        </w:object>
      </w:r>
      <w:r>
        <w:rPr>
          <w:sz w:val="28"/>
        </w:rPr>
        <w:t xml:space="preserve">- уровень мощности генератора излучения, </w:t>
      </w:r>
      <w:proofErr w:type="spellStart"/>
      <w:r>
        <w:rPr>
          <w:sz w:val="28"/>
        </w:rPr>
        <w:t>Р</w:t>
      </w:r>
      <w:r>
        <w:rPr>
          <w:sz w:val="28"/>
          <w:vertAlign w:val="subscript"/>
        </w:rPr>
        <w:t>пр</w:t>
      </w:r>
      <w:proofErr w:type="spellEnd"/>
      <w:r>
        <w:rPr>
          <w:sz w:val="28"/>
        </w:rPr>
        <w:t xml:space="preserve"> = 0 дБ м;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position w:val="-12"/>
          <w:sz w:val="28"/>
        </w:rPr>
        <w:object w:dxaOrig="1140" w:dyaOrig="380">
          <v:shape id="_x0000_i1092" type="#_x0000_t75" style="width:56.95pt;height:19.25pt" o:ole="" fillcolor="window">
            <v:imagedata r:id="rId134" o:title=""/>
          </v:shape>
          <o:OLEObject Type="Embed" ProgID="Equation.3" ShapeID="_x0000_i1092" DrawAspect="Content" ObjectID="_1646050737" r:id="rId135"/>
        </w:object>
      </w:r>
      <w:r>
        <w:rPr>
          <w:sz w:val="28"/>
        </w:rPr>
        <w:t xml:space="preserve"> - потери при вводе и выводе излучения из волокна, дБ;</w:t>
      </w:r>
    </w:p>
    <w:p w:rsidR="00B903C0" w:rsidRDefault="00B903C0" w:rsidP="00B903C0">
      <w:pPr>
        <w:ind w:firstLine="993"/>
        <w:jc w:val="both"/>
        <w:rPr>
          <w:sz w:val="28"/>
        </w:rPr>
      </w:pPr>
      <w:r>
        <w:rPr>
          <w:position w:val="-16"/>
          <w:sz w:val="28"/>
        </w:rPr>
        <w:object w:dxaOrig="480" w:dyaOrig="420">
          <v:shape id="_x0000_i1093" type="#_x0000_t75" style="width:24.3pt;height:20.95pt" o:ole="" fillcolor="window">
            <v:imagedata r:id="rId136" o:title=""/>
          </v:shape>
          <o:OLEObject Type="Embed" ProgID="Equation.3" ShapeID="_x0000_i1093" DrawAspect="Content" ObjectID="_1646050738" r:id="rId137"/>
        </w:object>
      </w:r>
      <w:r>
        <w:rPr>
          <w:sz w:val="28"/>
        </w:rPr>
        <w:t xml:space="preserve"> - потери в разъемном соединении, дБ;</w:t>
      </w:r>
    </w:p>
    <w:p w:rsidR="00B903C0" w:rsidRDefault="00B903C0" w:rsidP="00B903C0">
      <w:pPr>
        <w:ind w:firstLine="993"/>
        <w:jc w:val="both"/>
        <w:rPr>
          <w:sz w:val="28"/>
        </w:rPr>
      </w:pPr>
      <w:r>
        <w:rPr>
          <w:position w:val="-12"/>
          <w:sz w:val="28"/>
        </w:rPr>
        <w:object w:dxaOrig="480" w:dyaOrig="380">
          <v:shape id="_x0000_i1094" type="#_x0000_t75" style="width:24.3pt;height:19.25pt" o:ole="" fillcolor="window">
            <v:imagedata r:id="rId138" o:title=""/>
          </v:shape>
          <o:OLEObject Type="Embed" ProgID="Equation.3" ShapeID="_x0000_i1094" DrawAspect="Content" ObjectID="_1646050739" r:id="rId139"/>
        </w:object>
      </w:r>
      <w:r>
        <w:rPr>
          <w:sz w:val="28"/>
        </w:rPr>
        <w:t xml:space="preserve"> - потери в неразъемных соединениях, дБ;</w:t>
      </w:r>
    </w:p>
    <w:p w:rsidR="00B903C0" w:rsidRDefault="00B903C0" w:rsidP="00B903C0">
      <w:pPr>
        <w:ind w:firstLine="1276"/>
        <w:jc w:val="both"/>
        <w:rPr>
          <w:sz w:val="28"/>
        </w:rPr>
      </w:pPr>
      <w:r>
        <w:rPr>
          <w:position w:val="-6"/>
          <w:sz w:val="28"/>
        </w:rPr>
        <w:object w:dxaOrig="260" w:dyaOrig="240">
          <v:shape id="_x0000_i1095" type="#_x0000_t75" style="width:13.4pt;height:11.7pt" o:ole="" fillcolor="window">
            <v:imagedata r:id="rId140" o:title=""/>
          </v:shape>
          <o:OLEObject Type="Embed" ProgID="Equation.3" ShapeID="_x0000_i1095" DrawAspect="Content" ObjectID="_1646050740" r:id="rId141"/>
        </w:object>
      </w:r>
      <w:r>
        <w:rPr>
          <w:sz w:val="28"/>
        </w:rPr>
        <w:t>- коэффициент затухания оптического волокна, дБ/км;</w:t>
      </w:r>
    </w:p>
    <w:p w:rsidR="00B903C0" w:rsidRPr="00AC6215" w:rsidRDefault="00B903C0" w:rsidP="00B903C0">
      <w:pPr>
        <w:ind w:firstLine="1134"/>
        <w:jc w:val="both"/>
        <w:rPr>
          <w:sz w:val="28"/>
        </w:rPr>
      </w:pPr>
      <w:r>
        <w:rPr>
          <w:position w:val="-14"/>
          <w:sz w:val="28"/>
        </w:rPr>
        <w:object w:dxaOrig="440" w:dyaOrig="400">
          <v:shape id="_x0000_i1096" type="#_x0000_t75" style="width:21.75pt;height:20.1pt" o:ole="" fillcolor="window">
            <v:imagedata r:id="rId142" o:title=""/>
          </v:shape>
          <o:OLEObject Type="Embed" ProgID="Equation.3" ShapeID="_x0000_i1096" DrawAspect="Content" ObjectID="_1646050741" r:id="rId143"/>
        </w:object>
      </w:r>
      <w:r>
        <w:rPr>
          <w:sz w:val="28"/>
        </w:rPr>
        <w:t xml:space="preserve"> - строительная длина оптического кабеля (табл. 2), км.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 xml:space="preserve">Современные способы сращивания оптических волокон, посредством сварки автоматическими устройствами, обеспечивают величину потерь на одном сростке в пределах 0,01-0,03 дБ. 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 xml:space="preserve">Потери в лучших образцах разъемных соединителей (оптических </w:t>
      </w:r>
      <w:proofErr w:type="spellStart"/>
      <w:r>
        <w:rPr>
          <w:sz w:val="28"/>
        </w:rPr>
        <w:t>конне</w:t>
      </w:r>
      <w:r>
        <w:rPr>
          <w:sz w:val="28"/>
        </w:rPr>
        <w:t>к</w:t>
      </w:r>
      <w:r>
        <w:rPr>
          <w:sz w:val="28"/>
        </w:rPr>
        <w:t>торах</w:t>
      </w:r>
      <w:proofErr w:type="spellEnd"/>
      <w:r>
        <w:rPr>
          <w:sz w:val="28"/>
        </w:rPr>
        <w:t xml:space="preserve">) составляют 0,3 для </w:t>
      </w:r>
      <w:proofErr w:type="spellStart"/>
      <w:r>
        <w:rPr>
          <w:sz w:val="28"/>
        </w:rPr>
        <w:t>одномодовых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световодов</w:t>
      </w:r>
      <w:proofErr w:type="spellEnd"/>
      <w:r>
        <w:rPr>
          <w:sz w:val="28"/>
        </w:rPr>
        <w:t xml:space="preserve"> и 0,5 дБ для </w:t>
      </w:r>
      <w:proofErr w:type="spellStart"/>
      <w:r>
        <w:rPr>
          <w:sz w:val="28"/>
        </w:rPr>
        <w:t>многомодовых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световодов</w:t>
      </w:r>
      <w:proofErr w:type="spellEnd"/>
      <w:r>
        <w:rPr>
          <w:sz w:val="28"/>
        </w:rPr>
        <w:t>.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lastRenderedPageBreak/>
        <w:t xml:space="preserve">Потери при вводе света в волокно для светоизлучающих приборов составляют </w:t>
      </w:r>
      <w:r>
        <w:rPr>
          <w:position w:val="-12"/>
          <w:sz w:val="28"/>
        </w:rPr>
        <w:object w:dxaOrig="480" w:dyaOrig="380">
          <v:shape id="_x0000_i1097" type="#_x0000_t75" style="width:24.3pt;height:19.25pt" o:ole="" fillcolor="window">
            <v:imagedata r:id="rId144" o:title=""/>
          </v:shape>
          <o:OLEObject Type="Embed" ProgID="Equation.3" ShapeID="_x0000_i1097" DrawAspect="Content" ObjectID="_1646050742" r:id="rId145"/>
        </w:object>
      </w:r>
      <w:r>
        <w:rPr>
          <w:sz w:val="28"/>
        </w:rPr>
        <w:t xml:space="preserve">=3-5 дБ, при выводе света на фотоприемник - </w:t>
      </w:r>
      <w:r>
        <w:rPr>
          <w:position w:val="-12"/>
          <w:sz w:val="28"/>
        </w:rPr>
        <w:object w:dxaOrig="620" w:dyaOrig="380">
          <v:shape id="_x0000_i1098" type="#_x0000_t75" style="width:31pt;height:19.25pt" o:ole="" fillcolor="window">
            <v:imagedata r:id="rId146" o:title=""/>
          </v:shape>
          <o:OLEObject Type="Embed" ProgID="Equation.3" ShapeID="_x0000_i1098" DrawAspect="Content" ObjectID="_1646050743" r:id="rId147"/>
        </w:object>
      </w:r>
      <w:r>
        <w:rPr>
          <w:sz w:val="28"/>
        </w:rPr>
        <w:t>=2-3 дБ.</w:t>
      </w:r>
    </w:p>
    <w:p w:rsidR="00B903C0" w:rsidRDefault="00B903C0" w:rsidP="00B903C0">
      <w:pPr>
        <w:framePr w:w="10876" w:h="6106" w:hSpace="180" w:wrap="around" w:vAnchor="text" w:hAnchor="page" w:x="751" w:y="1611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7" type="#_x0000_t202" style="position:absolute;margin-left:125.65pt;margin-top:340.35pt;width:39.2pt;height:13.75pt;z-index:251663360" o:allowincell="f" stroked="f">
            <v:textbox inset="0,0,0,0">
              <w:txbxContent>
                <w:p w:rsidR="00B903C0" w:rsidRDefault="00B903C0" w:rsidP="00B903C0">
                  <w:r>
                    <w:t>Рис.1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81" style="position:absolute;margin-left:14.1pt;margin-top:33.85pt;width:355.1pt;height:270.1pt;z-index:251661312" o:allowincell="f" filled="f" stroked="f" strokeweight="0"/>
        </w:pic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noProof/>
        </w:rPr>
        <w:pict>
          <v:group id="_x0000_s1082" style="position:absolute;left:0;text-align:left;margin-left:-37.2pt;margin-top:81.05pt;width:506pt;height:300.3pt;z-index:251662336" coordorigin="1080,8727" coordsize="10120,6636" o:allowincell="f">
            <v:rect id="_x0000_s1083" style="position:absolute;left:2262;top:8727;width:8280;height:5440" stroked="f" strokeweight="0">
              <v:textbox style="mso-next-textbox:#_x0000_s1083"/>
            </v:rect>
            <v:shape id="_x0000_s1084" style="position:absolute;left:3016;top:9186;width:5936;height:4484" coordsize="20000,20000" path="m,l19996,r,19996l,19996,,xe" stroked="f" strokeweight="0">
              <v:path arrowok="t"/>
            </v:shape>
            <v:group id="_x0000_s1085" style="position:absolute;left:2515;top:9402;width:7466;height:4989" coordorigin="2715,5763" coordsize="5326,5009">
              <v:group id="_x0000_s1086" style="position:absolute;left:3156;top:6177;width:4656;height:4484" coordsize="19996,17936">
                <v:line id="_x0000_s1087" style="position:absolute" from="0,0" to="19996,4" strokecolor="gray" strokeweight=".9pt"/>
                <v:line id="_x0000_s1088" style="position:absolute" from="19992,0" to="19996,17936" strokecolor="gray" strokeweight=".9pt"/>
                <v:line id="_x0000_s1089" style="position:absolute;flip:x" from="0,17932" to="19996,17936" strokecolor="gray" strokeweight=".9pt"/>
                <v:line id="_x0000_s1090" style="position:absolute;flip:y" from="0,0" to="4,17936" strokecolor="gray" strokeweight=".9pt"/>
              </v:group>
              <v:line id="_x0000_s1091" style="position:absolute" from="3156,6177" to="3157,10661" strokeweight="0"/>
              <v:line id="_x0000_s1092" style="position:absolute" from="3101,10660" to="3212,10661" strokeweight="0"/>
              <v:line id="_x0000_s1093" style="position:absolute" from="3101,10109" to="3212,10110" strokeweight="0"/>
              <v:line id="_x0000_s1094" style="position:absolute" from="3101,9539" to="3212,9540" strokeweight="0"/>
              <v:line id="_x0000_s1095" style="position:absolute" from="3101,8988" to="3212,8989" strokeweight="0"/>
              <v:line id="_x0000_s1096" style="position:absolute" from="3101,8419" to="3212,8420" strokeweight="0"/>
              <v:line id="_x0000_s1097" style="position:absolute" from="3101,7867" to="3212,7868" strokeweight="0"/>
              <v:line id="_x0000_s1098" style="position:absolute" from="3101,7298" to="3212,7299" strokeweight="0"/>
              <v:line id="_x0000_s1099" style="position:absolute" from="3101,6747" to="3212,6748" strokeweight="0"/>
              <v:line id="_x0000_s1100" style="position:absolute" from="3101,6177" to="3212,6178" strokeweight="0"/>
              <v:line id="_x0000_s1101" style="position:absolute" from="3156,6177" to="7812,6178" strokeweight="0"/>
              <v:line id="_x0000_s1102" style="position:absolute;flip:y" from="3929,6141" to="3930,6215" strokeweight="0"/>
              <v:line id="_x0000_s1103" style="position:absolute;flip:y" from="5493,6141" to="5494,6215" strokeweight="0"/>
              <v:line id="_x0000_s1104" style="position:absolute;flip:y" from="7038,6141" to="7039,6215" strokeweight="0"/>
              <v:line id="_x0000_s1105" style="position:absolute;flip:y" from="3156,6122" to="3157,6233" strokeweight="0"/>
              <v:line id="_x0000_s1106" style="position:absolute;flip:y" from="4702,6122" to="4703,6233" strokeweight="0"/>
              <v:line id="_x0000_s1107" style="position:absolute;flip:y" from="6265,6122" to="6266,6233" strokeweight="0"/>
              <v:line id="_x0000_s1108" style="position:absolute;flip:y" from="7811,6122" to="7812,6233" strokeweight="0"/>
              <v:group id="_x0000_s1109" style="position:absolute;left:3156;top:8088;width:4656;height:2573" coordsize="19997,19992">
                <v:shape id="_x0000_s1110" style="position:absolute;top:15703;width:6644;height:4289" coordsize="20000,20000" path="m,19964l5003,15290,9994,10652,14984,5326,19987,e" filled="f" strokeweight="1.85pt">
                  <v:path arrowok="t"/>
                </v:shape>
                <v:shape id="_x0000_s1111" style="position:absolute;left:6640;top:9565;width:6717;height:6146" coordsize="20000,20000" path="m,19975l4936,15777,9872,11150,15051,6018,19987,e" filled="f" strokeweight="1.85pt">
                  <v:path arrowok="t"/>
                </v:shape>
                <v:shape id="_x0000_s1112" style="position:absolute;left:13353;width:6644;height:9573" coordsize="20000,20000" path="m,19984l5003,15503,9994,10438,14984,5065,19987,e" filled="f" strokeweight="1.85pt">
                  <v:path arrowok="t"/>
                </v:shape>
              </v:group>
              <v:group id="_x0000_s1113" style="position:absolute;left:3156;top:7739;width:4656;height:2371" coordorigin=",-5" coordsize="19997,19997">
                <v:shape id="_x0000_s1114" style="position:absolute;top:17040;width:6644;height:2952" coordsize="20000,20000" path="m,19943l5003,15714,9994,11543,14984,6286,19987,e" filled="f" strokeweight=".9pt">
                  <v:path arrowok="t"/>
                </v:shape>
                <v:shape id="_x0000_s1115" style="position:absolute;left:6640;top:10529;width:6717;height:6519" coordsize="20000,20000" path="m,19974l4936,16171,9872,11410,15051,6184,19987,e" filled="f" strokeweight=".9pt">
                  <v:path arrowok="t"/>
                </v:shape>
                <v:shape id="_x0000_s1116" style="position:absolute;left:13353;top:-5;width:6644;height:10542" coordsize="20000,20000" path="m,19984l2624,17920,5003,15568,9994,10576,14984,5280,19987,e" filled="f" strokeweight=".9pt">
                  <v:path arrowok="t"/>
                </v:shape>
              </v:group>
              <v:group id="_x0000_s1117" style="position:absolute;left:2715;top:6049;width:421;height:4723" coordorigin=",-9" coordsize="19953,20005">
                <v:rect id="_x0000_s1118" style="position:absolute;top:18975;width:19953;height:1021" filled="f" stroked="f" strokeweight="0">
                  <v:textbox style="mso-next-textbox:#_x0000_s1118" inset="0,0,0,0">
                    <w:txbxContent>
                      <w:p w:rsidR="00B903C0" w:rsidRDefault="00B903C0" w:rsidP="00B903C0">
                        <w:pPr>
                          <w:rPr>
                            <w:noProof/>
                            <w:color w:val="000000"/>
                          </w:rPr>
                        </w:pPr>
                        <w:r>
                          <w:rPr>
                            <w:noProof/>
                            <w:color w:val="000000"/>
                          </w:rPr>
                          <w:t>-70</w:t>
                        </w:r>
                      </w:p>
                    </w:txbxContent>
                  </v:textbox>
                </v:rect>
                <v:rect id="_x0000_s1119" style="position:absolute;top:16641;width:19953;height:1021" filled="f" stroked="f" strokeweight="0">
                  <v:textbox style="mso-next-textbox:#_x0000_s1119" inset="0,0,0,0">
                    <w:txbxContent>
                      <w:p w:rsidR="00B903C0" w:rsidRDefault="00B903C0" w:rsidP="00B903C0">
                        <w:pPr>
                          <w:rPr>
                            <w:noProof/>
                            <w:color w:val="000000"/>
                          </w:rPr>
                        </w:pPr>
                        <w:r>
                          <w:rPr>
                            <w:noProof/>
                            <w:color w:val="000000"/>
                          </w:rPr>
                          <w:t>-65</w:t>
                        </w:r>
                      </w:p>
                    </w:txbxContent>
                  </v:textbox>
                </v:rect>
                <v:rect id="_x0000_s1120" style="position:absolute;top:14231;width:19953;height:1021" filled="f" stroked="f" strokeweight="0">
                  <v:textbox style="mso-next-textbox:#_x0000_s1120" inset="0,0,0,0">
                    <w:txbxContent>
                      <w:p w:rsidR="00B903C0" w:rsidRDefault="00B903C0" w:rsidP="00B903C0">
                        <w:pPr>
                          <w:rPr>
                            <w:noProof/>
                            <w:color w:val="000000"/>
                          </w:rPr>
                        </w:pPr>
                        <w:r>
                          <w:rPr>
                            <w:noProof/>
                            <w:color w:val="000000"/>
                          </w:rPr>
                          <w:t>-60</w:t>
                        </w:r>
                      </w:p>
                    </w:txbxContent>
                  </v:textbox>
                </v:rect>
                <v:rect id="_x0000_s1121" style="position:absolute;top:11893;width:19953;height:1021" filled="f" stroked="f" strokeweight="0">
                  <v:textbox style="mso-next-textbox:#_x0000_s1121" inset="0,0,0,0">
                    <w:txbxContent>
                      <w:p w:rsidR="00B903C0" w:rsidRDefault="00B903C0" w:rsidP="00B903C0">
                        <w:pPr>
                          <w:rPr>
                            <w:noProof/>
                            <w:color w:val="000000"/>
                          </w:rPr>
                        </w:pPr>
                        <w:r>
                          <w:rPr>
                            <w:noProof/>
                            <w:color w:val="000000"/>
                          </w:rPr>
                          <w:t>-55</w:t>
                        </w:r>
                      </w:p>
                    </w:txbxContent>
                  </v:textbox>
                </v:rect>
                <v:rect id="_x0000_s1122" style="position:absolute;top:9483;width:19953;height:1021" filled="f" stroked="f" strokeweight="0">
                  <v:textbox style="mso-next-textbox:#_x0000_s1122" inset="0,0,0,0">
                    <w:txbxContent>
                      <w:p w:rsidR="00B903C0" w:rsidRDefault="00B903C0" w:rsidP="00B903C0">
                        <w:pPr>
                          <w:rPr>
                            <w:noProof/>
                            <w:color w:val="000000"/>
                          </w:rPr>
                        </w:pPr>
                        <w:r>
                          <w:rPr>
                            <w:noProof/>
                            <w:color w:val="000000"/>
                          </w:rPr>
                          <w:t>-50</w:t>
                        </w:r>
                      </w:p>
                    </w:txbxContent>
                  </v:textbox>
                </v:rect>
                <v:rect id="_x0000_s1123" style="position:absolute;top:7149;width:19953;height:1021" filled="f" stroked="f" strokeweight="0">
                  <v:textbox style="mso-next-textbox:#_x0000_s1123" inset="0,0,0,0">
                    <w:txbxContent>
                      <w:p w:rsidR="00B903C0" w:rsidRDefault="00B903C0" w:rsidP="00B903C0">
                        <w:pPr>
                          <w:rPr>
                            <w:noProof/>
                            <w:color w:val="000000"/>
                          </w:rPr>
                        </w:pPr>
                        <w:r>
                          <w:rPr>
                            <w:noProof/>
                            <w:color w:val="000000"/>
                          </w:rPr>
                          <w:t>-45</w:t>
                        </w:r>
                      </w:p>
                    </w:txbxContent>
                  </v:textbox>
                </v:rect>
                <v:rect id="_x0000_s1124" style="position:absolute;top:4735;width:19953;height:1020" filled="f" stroked="f" strokeweight="0">
                  <v:textbox style="mso-next-textbox:#_x0000_s1124" inset="0,0,0,0">
                    <w:txbxContent>
                      <w:p w:rsidR="00B903C0" w:rsidRDefault="00B903C0" w:rsidP="00B903C0">
                        <w:pPr>
                          <w:rPr>
                            <w:noProof/>
                            <w:color w:val="000000"/>
                          </w:rPr>
                        </w:pPr>
                        <w:r>
                          <w:rPr>
                            <w:noProof/>
                            <w:color w:val="000000"/>
                          </w:rPr>
                          <w:t>-40</w:t>
                        </w:r>
                      </w:p>
                    </w:txbxContent>
                  </v:textbox>
                </v:rect>
                <v:rect id="_x0000_s1125" style="position:absolute;top:2401;width:19953;height:1021" filled="f" stroked="f" strokeweight="0">
                  <v:textbox style="mso-next-textbox:#_x0000_s1125" inset="0,0,0,0">
                    <w:txbxContent>
                      <w:p w:rsidR="00B903C0" w:rsidRDefault="00B903C0" w:rsidP="00B903C0">
                        <w:pPr>
                          <w:rPr>
                            <w:noProof/>
                            <w:color w:val="000000"/>
                          </w:rPr>
                        </w:pPr>
                        <w:r>
                          <w:rPr>
                            <w:noProof/>
                            <w:color w:val="000000"/>
                          </w:rPr>
                          <w:t>-35</w:t>
                        </w:r>
                      </w:p>
                    </w:txbxContent>
                  </v:textbox>
                </v:rect>
                <v:rect id="_x0000_s1126" style="position:absolute;top:-9;width:19953;height:1021" filled="f" stroked="f" strokeweight="0">
                  <v:textbox style="mso-next-textbox:#_x0000_s1126" inset="0,0,0,0">
                    <w:txbxContent>
                      <w:p w:rsidR="00B903C0" w:rsidRDefault="00B903C0" w:rsidP="00B903C0">
                        <w:pPr>
                          <w:rPr>
                            <w:noProof/>
                            <w:color w:val="000000"/>
                          </w:rPr>
                        </w:pPr>
                        <w:r>
                          <w:rPr>
                            <w:noProof/>
                            <w:color w:val="000000"/>
                          </w:rPr>
                          <w:t>-30</w:t>
                        </w:r>
                      </w:p>
                    </w:txbxContent>
                  </v:textbox>
                </v:rect>
              </v:group>
              <v:group id="_x0000_s1127" style="position:absolute;left:2981;top:5763;width:5060;height:241" coordsize="20002,19917">
                <v:rect id="_x0000_s1128" style="position:absolute;width:1012;height:19917" filled="f" stroked="f" strokeweight="0">
                  <v:textbox style="mso-next-textbox:#_x0000_s1128" inset="0,0,0,0">
                    <w:txbxContent>
                      <w:p w:rsidR="00B903C0" w:rsidRDefault="00B903C0" w:rsidP="00B903C0">
                        <w:pPr>
                          <w:rPr>
                            <w:noProof/>
                            <w:color w:val="000000"/>
                          </w:rPr>
                        </w:pPr>
                        <w:r>
                          <w:rPr>
                            <w:noProof/>
                            <w:color w:val="000000"/>
                          </w:rPr>
                          <w:t>0</w:t>
                        </w:r>
                      </w:p>
                    </w:txbxContent>
                  </v:textbox>
                </v:rect>
                <v:rect id="_x0000_s1129" style="position:absolute;left:5890;width:1427;height:19917" filled="f" stroked="f" strokeweight="0">
                  <v:textbox style="mso-next-textbox:#_x0000_s1129" inset="0,0,0,0">
                    <w:txbxContent>
                      <w:p w:rsidR="00B903C0" w:rsidRDefault="00B903C0" w:rsidP="00B903C0">
                        <w:pPr>
                          <w:rPr>
                            <w:noProof/>
                            <w:color w:val="000000"/>
                          </w:rPr>
                        </w:pPr>
                        <w:r>
                          <w:rPr>
                            <w:noProof/>
                            <w:color w:val="000000"/>
                          </w:rPr>
                          <w:t>10</w:t>
                        </w:r>
                      </w:p>
                    </w:txbxContent>
                  </v:textbox>
                </v:rect>
                <v:rect id="_x0000_s1130" style="position:absolute;left:11855;width:1842;height:19917" filled="f" stroked="f" strokeweight="0">
                  <v:textbox style="mso-next-textbox:#_x0000_s1130" inset="0,0,0,0">
                    <w:txbxContent>
                      <w:p w:rsidR="00B903C0" w:rsidRDefault="00B903C0" w:rsidP="00B903C0">
                        <w:pPr>
                          <w:rPr>
                            <w:noProof/>
                            <w:color w:val="000000"/>
                          </w:rPr>
                        </w:pPr>
                        <w:r>
                          <w:rPr>
                            <w:noProof/>
                            <w:color w:val="000000"/>
                          </w:rPr>
                          <w:t>100</w:t>
                        </w:r>
                      </w:p>
                    </w:txbxContent>
                  </v:textbox>
                </v:rect>
                <v:rect id="_x0000_s1131" style="position:absolute;left:17745;width:2257;height:19917" filled="f" stroked="f" strokeweight="0">
                  <v:textbox style="mso-next-textbox:#_x0000_s1131" inset="0,0,0,0">
                    <w:txbxContent>
                      <w:p w:rsidR="00B903C0" w:rsidRDefault="00B903C0" w:rsidP="00B903C0">
                        <w:pPr>
                          <w:rPr>
                            <w:noProof/>
                            <w:color w:val="000000"/>
                          </w:rPr>
                        </w:pPr>
                        <w:r>
                          <w:rPr>
                            <w:noProof/>
                            <w:color w:val="000000"/>
                          </w:rPr>
                          <w:t>1000</w:t>
                        </w:r>
                      </w:p>
                    </w:txbxContent>
                  </v:textbox>
                </v:rect>
              </v:group>
            </v:group>
            <v:shape id="_x0000_s1132" type="#_x0000_t202" style="position:absolute;left:6730;top:11669;width:900;height:600" stroked="f">
              <v:textbox style="mso-next-textbox:#_x0000_s1132">
                <w:txbxContent>
                  <w:p w:rsidR="00B903C0" w:rsidRDefault="00B903C0" w:rsidP="00B903C0">
                    <w:r>
                      <w:t>1</w:t>
                    </w:r>
                  </w:p>
                </w:txbxContent>
              </v:textbox>
            </v:shape>
            <v:shape id="_x0000_s1133" type="#_x0000_t202" style="position:absolute;left:8030;top:12929;width:900;height:600" stroked="f">
              <v:textbox style="mso-next-textbox:#_x0000_s1133">
                <w:txbxContent>
                  <w:p w:rsidR="00B903C0" w:rsidRDefault="00B903C0" w:rsidP="00B903C0">
                    <w:r>
                      <w:t>2</w:t>
                    </w:r>
                  </w:p>
                </w:txbxContent>
              </v:textbox>
            </v:shape>
            <v:shape id="_x0000_s1134" type="#_x0000_t202" style="position:absolute;left:3100;top:14439;width:6703;height:924" stroked="f">
              <v:textbox style="mso-next-textbox:#_x0000_s1134" inset="0,0,0,0">
                <w:txbxContent>
                  <w:p w:rsidR="00B903C0" w:rsidRDefault="00B903C0" w:rsidP="00B903C0">
                    <w:r>
                      <w:pict>
                        <v:shape id="_x0000_i1102" type="#_x0000_t75" style="width:351.65pt;height:44.35pt" fillcolor="window">
                          <v:imagedata r:id="rId148" o:title=""/>
                        </v:shape>
                      </w:pict>
                    </w:r>
                  </w:p>
                </w:txbxContent>
              </v:textbox>
            </v:shape>
            <v:shape id="_x0000_s1135" type="#_x0000_t202" style="position:absolute;left:9840;top:9309;width:1360;height:390" stroked="f">
              <v:textbox style="mso-next-textbox:#_x0000_s1135" inset="0,0,0,0">
                <w:txbxContent>
                  <w:p w:rsidR="00B903C0" w:rsidRDefault="00B903C0" w:rsidP="00B903C0">
                    <w:r>
                      <w:t>В, Мбит/</w:t>
                    </w:r>
                    <w:proofErr w:type="gramStart"/>
                    <w:r>
                      <w:t>с</w:t>
                    </w:r>
                    <w:proofErr w:type="gramEnd"/>
                  </w:p>
                </w:txbxContent>
              </v:textbox>
            </v:shape>
            <v:shape id="_x0000_s1136" type="#_x0000_t202" style="position:absolute;left:1080;top:14089;width:1420;height:330" stroked="f">
              <v:textbox style="mso-next-textbox:#_x0000_s1136" inset="0,0,0,0">
                <w:txbxContent>
                  <w:p w:rsidR="00B903C0" w:rsidRDefault="00B903C0" w:rsidP="00B903C0">
                    <w:proofErr w:type="spellStart"/>
                    <w:r>
                      <w:t>Р</w:t>
                    </w:r>
                    <w:r>
                      <w:rPr>
                        <w:vertAlign w:val="subscript"/>
                      </w:rPr>
                      <w:t>пр</w:t>
                    </w:r>
                    <w:proofErr w:type="gramStart"/>
                    <w:r>
                      <w:rPr>
                        <w:vertAlign w:val="subscript"/>
                      </w:rPr>
                      <w:t>.м</w:t>
                    </w:r>
                    <w:proofErr w:type="gramEnd"/>
                    <w:r>
                      <w:rPr>
                        <w:vertAlign w:val="subscript"/>
                      </w:rPr>
                      <w:t>ин</w:t>
                    </w:r>
                    <w:proofErr w:type="spellEnd"/>
                    <w:r>
                      <w:t xml:space="preserve">, </w:t>
                    </w:r>
                    <w:proofErr w:type="spellStart"/>
                    <w:r>
                      <w:t>дБм</w:t>
                    </w:r>
                    <w:proofErr w:type="spellEnd"/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26" style="position:absolute;left:0;text-align:left;margin-left:570.8pt;margin-top:563.05pt;width:366.2pt;height:51pt;z-index:251660288" coordorigin="1080,8727" coordsize="10120,6636" o:allowincell="f">
            <v:rect id="_x0000_s1027" style="position:absolute;left:2262;top:8727;width:8280;height:5440" stroked="f" strokeweight="0">
              <v:textbox style="mso-next-textbox:#_x0000_s1027"/>
            </v:rect>
            <v:shape id="_x0000_s1028" style="position:absolute;left:3016;top:9186;width:5936;height:4484" coordsize="20000,20000" path="m,l19996,r,19996l,19996,,xe" stroked="f" strokeweight="0">
              <v:path arrowok="t"/>
            </v:shape>
            <v:group id="_x0000_s1029" style="position:absolute;left:2515;top:9402;width:7466;height:4989" coordorigin="2715,5763" coordsize="5326,5009">
              <v:group id="_x0000_s1030" style="position:absolute;left:3156;top:6177;width:4656;height:4484" coordsize="19996,17936">
                <v:line id="_x0000_s1031" style="position:absolute" from="0,0" to="19996,4" strokecolor="gray" strokeweight=".9pt"/>
                <v:line id="_x0000_s1032" style="position:absolute" from="19992,0" to="19996,17936" strokecolor="gray" strokeweight=".9pt"/>
                <v:line id="_x0000_s1033" style="position:absolute;flip:x" from="0,17932" to="19996,17936" strokecolor="gray" strokeweight=".9pt"/>
                <v:line id="_x0000_s1034" style="position:absolute;flip:y" from="0,0" to="4,17936" strokecolor="gray" strokeweight=".9pt"/>
              </v:group>
              <v:line id="_x0000_s1035" style="position:absolute" from="3156,6177" to="3157,10661" strokeweight="0"/>
              <v:line id="_x0000_s1036" style="position:absolute" from="3101,10660" to="3212,10661" strokeweight="0"/>
              <v:line id="_x0000_s1037" style="position:absolute" from="3101,10109" to="3212,10110" strokeweight="0"/>
              <v:line id="_x0000_s1038" style="position:absolute" from="3101,9539" to="3212,9540" strokeweight="0"/>
              <v:line id="_x0000_s1039" style="position:absolute" from="3101,8988" to="3212,8989" strokeweight="0"/>
              <v:line id="_x0000_s1040" style="position:absolute" from="3101,8419" to="3212,8420" strokeweight="0"/>
              <v:line id="_x0000_s1041" style="position:absolute" from="3101,7867" to="3212,7868" strokeweight="0"/>
              <v:line id="_x0000_s1042" style="position:absolute" from="3101,7298" to="3212,7299" strokeweight="0"/>
              <v:line id="_x0000_s1043" style="position:absolute" from="3101,6747" to="3212,6748" strokeweight="0"/>
              <v:line id="_x0000_s1044" style="position:absolute" from="3101,6177" to="3212,6178" strokeweight="0"/>
              <v:line id="_x0000_s1045" style="position:absolute" from="3156,6177" to="7812,6178" strokeweight="0"/>
              <v:line id="_x0000_s1046" style="position:absolute;flip:y" from="3929,6141" to="3930,6215" strokeweight="0"/>
              <v:line id="_x0000_s1047" style="position:absolute;flip:y" from="5493,6141" to="5494,6215" strokeweight="0"/>
              <v:line id="_x0000_s1048" style="position:absolute;flip:y" from="7038,6141" to="7039,6215" strokeweight="0"/>
              <v:line id="_x0000_s1049" style="position:absolute;flip:y" from="3156,6122" to="3157,6233" strokeweight="0"/>
              <v:line id="_x0000_s1050" style="position:absolute;flip:y" from="4702,6122" to="4703,6233" strokeweight="0"/>
              <v:line id="_x0000_s1051" style="position:absolute;flip:y" from="6265,6122" to="6266,6233" strokeweight="0"/>
              <v:line id="_x0000_s1052" style="position:absolute;flip:y" from="7811,6122" to="7812,6233" strokeweight="0"/>
              <v:group id="_x0000_s1053" style="position:absolute;left:3156;top:8088;width:4656;height:2573" coordsize="19997,19992">
                <v:shape id="_x0000_s1054" style="position:absolute;top:15703;width:6644;height:4289" coordsize="20000,20000" path="m,19964l5003,15290,9994,10652,14984,5326,19987,e" filled="f" strokeweight="1.85pt">
                  <v:path arrowok="t"/>
                </v:shape>
                <v:shape id="_x0000_s1055" style="position:absolute;left:6640;top:9565;width:6717;height:6146" coordsize="20000,20000" path="m,19975l4936,15777,9872,11150,15051,6018,19987,e" filled="f" strokeweight="1.85pt">
                  <v:path arrowok="t"/>
                </v:shape>
                <v:shape id="_x0000_s1056" style="position:absolute;left:13353;width:6644;height:9573" coordsize="20000,20000" path="m,19984l5003,15503,9994,10438,14984,5065,19987,e" filled="f" strokeweight="1.85pt">
                  <v:path arrowok="t"/>
                </v:shape>
              </v:group>
              <v:group id="_x0000_s1057" style="position:absolute;left:3156;top:7739;width:4656;height:2371" coordorigin=",-5" coordsize="19997,19997">
                <v:shape id="_x0000_s1058" style="position:absolute;top:17040;width:6644;height:2952" coordsize="20000,20000" path="m,19943l5003,15714,9994,11543,14984,6286,19987,e" filled="f" strokeweight=".9pt">
                  <v:path arrowok="t"/>
                </v:shape>
                <v:shape id="_x0000_s1059" style="position:absolute;left:6640;top:10529;width:6717;height:6519" coordsize="20000,20000" path="m,19974l4936,16171,9872,11410,15051,6184,19987,e" filled="f" strokeweight=".9pt">
                  <v:path arrowok="t"/>
                </v:shape>
                <v:shape id="_x0000_s1060" style="position:absolute;left:13353;top:-5;width:6644;height:10542" coordsize="20000,20000" path="m,19984l2624,17920,5003,15568,9994,10576,14984,5280,19987,e" filled="f" strokeweight=".9pt">
                  <v:path arrowok="t"/>
                </v:shape>
              </v:group>
              <v:group id="_x0000_s1061" style="position:absolute;left:2715;top:6049;width:421;height:4723" coordorigin=",-9" coordsize="19953,20005">
                <v:rect id="_x0000_s1062" style="position:absolute;top:18975;width:19953;height:1021" filled="f" stroked="f" strokeweight="0">
                  <v:textbox style="mso-next-textbox:#_x0000_s1062" inset="0,0,0,0">
                    <w:txbxContent>
                      <w:p w:rsidR="00B903C0" w:rsidRDefault="00B903C0" w:rsidP="00B903C0">
                        <w:pPr>
                          <w:rPr>
                            <w:noProof/>
                            <w:color w:val="000000"/>
                          </w:rPr>
                        </w:pPr>
                        <w:r>
                          <w:rPr>
                            <w:noProof/>
                            <w:color w:val="000000"/>
                          </w:rPr>
                          <w:t>-70</w:t>
                        </w:r>
                      </w:p>
                    </w:txbxContent>
                  </v:textbox>
                </v:rect>
                <v:rect id="_x0000_s1063" style="position:absolute;top:16641;width:19953;height:1021" filled="f" stroked="f" strokeweight="0">
                  <v:textbox style="mso-next-textbox:#_x0000_s1063" inset="0,0,0,0">
                    <w:txbxContent>
                      <w:p w:rsidR="00B903C0" w:rsidRDefault="00B903C0" w:rsidP="00B903C0">
                        <w:pPr>
                          <w:rPr>
                            <w:noProof/>
                            <w:color w:val="000000"/>
                          </w:rPr>
                        </w:pPr>
                        <w:r>
                          <w:rPr>
                            <w:noProof/>
                            <w:color w:val="000000"/>
                          </w:rPr>
                          <w:t>-65</w:t>
                        </w:r>
                      </w:p>
                    </w:txbxContent>
                  </v:textbox>
                </v:rect>
                <v:rect id="_x0000_s1064" style="position:absolute;top:14231;width:19953;height:1021" filled="f" stroked="f" strokeweight="0">
                  <v:textbox style="mso-next-textbox:#_x0000_s1064" inset="0,0,0,0">
                    <w:txbxContent>
                      <w:p w:rsidR="00B903C0" w:rsidRDefault="00B903C0" w:rsidP="00B903C0">
                        <w:pPr>
                          <w:rPr>
                            <w:noProof/>
                            <w:color w:val="000000"/>
                          </w:rPr>
                        </w:pPr>
                        <w:r>
                          <w:rPr>
                            <w:noProof/>
                            <w:color w:val="000000"/>
                          </w:rPr>
                          <w:t>-60</w:t>
                        </w:r>
                      </w:p>
                    </w:txbxContent>
                  </v:textbox>
                </v:rect>
                <v:rect id="_x0000_s1065" style="position:absolute;top:11893;width:19953;height:1021" filled="f" stroked="f" strokeweight="0">
                  <v:textbox style="mso-next-textbox:#_x0000_s1065" inset="0,0,0,0">
                    <w:txbxContent>
                      <w:p w:rsidR="00B903C0" w:rsidRDefault="00B903C0" w:rsidP="00B903C0">
                        <w:pPr>
                          <w:rPr>
                            <w:noProof/>
                            <w:color w:val="000000"/>
                          </w:rPr>
                        </w:pPr>
                        <w:r>
                          <w:rPr>
                            <w:noProof/>
                            <w:color w:val="000000"/>
                          </w:rPr>
                          <w:t>-55</w:t>
                        </w:r>
                      </w:p>
                    </w:txbxContent>
                  </v:textbox>
                </v:rect>
                <v:rect id="_x0000_s1066" style="position:absolute;top:9483;width:19953;height:1021" filled="f" stroked="f" strokeweight="0">
                  <v:textbox style="mso-next-textbox:#_x0000_s1066" inset="0,0,0,0">
                    <w:txbxContent>
                      <w:p w:rsidR="00B903C0" w:rsidRDefault="00B903C0" w:rsidP="00B903C0">
                        <w:pPr>
                          <w:rPr>
                            <w:noProof/>
                            <w:color w:val="000000"/>
                          </w:rPr>
                        </w:pPr>
                        <w:r>
                          <w:rPr>
                            <w:noProof/>
                            <w:color w:val="000000"/>
                          </w:rPr>
                          <w:t>-50</w:t>
                        </w:r>
                      </w:p>
                    </w:txbxContent>
                  </v:textbox>
                </v:rect>
                <v:rect id="_x0000_s1067" style="position:absolute;top:7149;width:19953;height:1021" filled="f" stroked="f" strokeweight="0">
                  <v:textbox style="mso-next-textbox:#_x0000_s1067" inset="0,0,0,0">
                    <w:txbxContent>
                      <w:p w:rsidR="00B903C0" w:rsidRDefault="00B903C0" w:rsidP="00B903C0">
                        <w:pPr>
                          <w:rPr>
                            <w:noProof/>
                            <w:color w:val="000000"/>
                          </w:rPr>
                        </w:pPr>
                        <w:r>
                          <w:rPr>
                            <w:noProof/>
                            <w:color w:val="000000"/>
                          </w:rPr>
                          <w:t>-45</w:t>
                        </w:r>
                      </w:p>
                    </w:txbxContent>
                  </v:textbox>
                </v:rect>
                <v:rect id="_x0000_s1068" style="position:absolute;top:4735;width:19953;height:1020" filled="f" stroked="f" strokeweight="0">
                  <v:textbox style="mso-next-textbox:#_x0000_s1068" inset="0,0,0,0">
                    <w:txbxContent>
                      <w:p w:rsidR="00B903C0" w:rsidRDefault="00B903C0" w:rsidP="00B903C0">
                        <w:pPr>
                          <w:rPr>
                            <w:noProof/>
                            <w:color w:val="000000"/>
                          </w:rPr>
                        </w:pPr>
                        <w:r>
                          <w:rPr>
                            <w:noProof/>
                            <w:color w:val="000000"/>
                          </w:rPr>
                          <w:t>-40</w:t>
                        </w:r>
                      </w:p>
                    </w:txbxContent>
                  </v:textbox>
                </v:rect>
                <v:rect id="_x0000_s1069" style="position:absolute;top:2401;width:19953;height:1021" filled="f" stroked="f" strokeweight="0">
                  <v:textbox style="mso-next-textbox:#_x0000_s1069" inset="0,0,0,0">
                    <w:txbxContent>
                      <w:p w:rsidR="00B903C0" w:rsidRDefault="00B903C0" w:rsidP="00B903C0">
                        <w:pPr>
                          <w:rPr>
                            <w:noProof/>
                            <w:color w:val="000000"/>
                          </w:rPr>
                        </w:pPr>
                        <w:r>
                          <w:rPr>
                            <w:noProof/>
                            <w:color w:val="000000"/>
                          </w:rPr>
                          <w:t>-35</w:t>
                        </w:r>
                      </w:p>
                    </w:txbxContent>
                  </v:textbox>
                </v:rect>
                <v:rect id="_x0000_s1070" style="position:absolute;top:-9;width:19953;height:1021" filled="f" stroked="f" strokeweight="0">
                  <v:textbox style="mso-next-textbox:#_x0000_s1070" inset="0,0,0,0">
                    <w:txbxContent>
                      <w:p w:rsidR="00B903C0" w:rsidRDefault="00B903C0" w:rsidP="00B903C0">
                        <w:pPr>
                          <w:rPr>
                            <w:noProof/>
                            <w:color w:val="000000"/>
                          </w:rPr>
                        </w:pPr>
                        <w:r>
                          <w:rPr>
                            <w:noProof/>
                            <w:color w:val="000000"/>
                          </w:rPr>
                          <w:t>-30</w:t>
                        </w:r>
                      </w:p>
                    </w:txbxContent>
                  </v:textbox>
                </v:rect>
              </v:group>
              <v:group id="_x0000_s1071" style="position:absolute;left:2981;top:5763;width:5060;height:241" coordsize="20002,19917">
                <v:rect id="_x0000_s1072" style="position:absolute;width:1012;height:19917" filled="f" stroked="f" strokeweight="0">
                  <v:textbox style="mso-next-textbox:#_x0000_s1072" inset="0,0,0,0">
                    <w:txbxContent>
                      <w:p w:rsidR="00B903C0" w:rsidRDefault="00B903C0" w:rsidP="00B903C0">
                        <w:pPr>
                          <w:rPr>
                            <w:noProof/>
                            <w:color w:val="000000"/>
                          </w:rPr>
                        </w:pPr>
                        <w:r>
                          <w:rPr>
                            <w:noProof/>
                            <w:color w:val="000000"/>
                          </w:rPr>
                          <w:t>0</w:t>
                        </w:r>
                      </w:p>
                    </w:txbxContent>
                  </v:textbox>
                </v:rect>
                <v:rect id="_x0000_s1073" style="position:absolute;left:5890;width:1427;height:19917" filled="f" stroked="f" strokeweight="0">
                  <v:textbox style="mso-next-textbox:#_x0000_s1073" inset="0,0,0,0">
                    <w:txbxContent>
                      <w:p w:rsidR="00B903C0" w:rsidRDefault="00B903C0" w:rsidP="00B903C0">
                        <w:pPr>
                          <w:rPr>
                            <w:noProof/>
                            <w:color w:val="000000"/>
                          </w:rPr>
                        </w:pPr>
                        <w:r>
                          <w:rPr>
                            <w:noProof/>
                            <w:color w:val="000000"/>
                          </w:rPr>
                          <w:t>10</w:t>
                        </w:r>
                      </w:p>
                    </w:txbxContent>
                  </v:textbox>
                </v:rect>
                <v:rect id="_x0000_s1074" style="position:absolute;left:11855;width:1842;height:19917" filled="f" stroked="f" strokeweight="0">
                  <v:textbox style="mso-next-textbox:#_x0000_s1074" inset="0,0,0,0">
                    <w:txbxContent>
                      <w:p w:rsidR="00B903C0" w:rsidRDefault="00B903C0" w:rsidP="00B903C0">
                        <w:pPr>
                          <w:rPr>
                            <w:noProof/>
                            <w:color w:val="000000"/>
                          </w:rPr>
                        </w:pPr>
                        <w:r>
                          <w:rPr>
                            <w:noProof/>
                            <w:color w:val="000000"/>
                          </w:rPr>
                          <w:t>100</w:t>
                        </w:r>
                      </w:p>
                    </w:txbxContent>
                  </v:textbox>
                </v:rect>
                <v:rect id="_x0000_s1075" style="position:absolute;left:17745;width:2257;height:19917" filled="f" stroked="f" strokeweight="0">
                  <v:textbox style="mso-next-textbox:#_x0000_s1075" inset="0,0,0,0">
                    <w:txbxContent>
                      <w:p w:rsidR="00B903C0" w:rsidRDefault="00B903C0" w:rsidP="00B903C0">
                        <w:pPr>
                          <w:rPr>
                            <w:noProof/>
                            <w:color w:val="000000"/>
                          </w:rPr>
                        </w:pPr>
                        <w:r>
                          <w:rPr>
                            <w:noProof/>
                            <w:color w:val="000000"/>
                          </w:rPr>
                          <w:t>1000</w:t>
                        </w:r>
                      </w:p>
                    </w:txbxContent>
                  </v:textbox>
                </v:rect>
              </v:group>
            </v:group>
            <v:shape id="_x0000_s1076" type="#_x0000_t202" style="position:absolute;left:6730;top:11669;width:900;height:600" stroked="f">
              <v:textbox style="mso-next-textbox:#_x0000_s1076">
                <w:txbxContent>
                  <w:p w:rsidR="00B903C0" w:rsidRDefault="00B903C0" w:rsidP="00B903C0">
                    <w:r>
                      <w:t>1</w:t>
                    </w:r>
                  </w:p>
                </w:txbxContent>
              </v:textbox>
            </v:shape>
            <v:shape id="_x0000_s1077" type="#_x0000_t202" style="position:absolute;left:8030;top:12929;width:900;height:600" stroked="f">
              <v:textbox style="mso-next-textbox:#_x0000_s1077">
                <w:txbxContent>
                  <w:p w:rsidR="00B903C0" w:rsidRDefault="00B903C0" w:rsidP="00B903C0">
                    <w:r>
                      <w:t>2</w:t>
                    </w:r>
                  </w:p>
                </w:txbxContent>
              </v:textbox>
            </v:shape>
            <v:shape id="_x0000_s1078" type="#_x0000_t202" style="position:absolute;left:3100;top:14439;width:6703;height:924" stroked="f">
              <v:textbox style="mso-next-textbox:#_x0000_s1078" inset="0,0,0,0">
                <w:txbxContent>
                  <w:p w:rsidR="00B903C0" w:rsidRDefault="00B903C0" w:rsidP="00B903C0">
                    <w:r>
                      <w:object w:dxaOrig="7021" w:dyaOrig="861">
                        <v:shape id="_x0000_i1103" type="#_x0000_t75" style="width:350.8pt;height:42.7pt" o:ole="" fillcolor="window">
                          <v:imagedata r:id="rId149" o:title=""/>
                        </v:shape>
                        <o:OLEObject Type="Embed" ProgID="Word.Picture.8" ShapeID="_x0000_i1103" DrawAspect="Content" ObjectID="_1646050747" r:id="rId150"/>
                      </w:object>
                    </w:r>
                  </w:p>
                </w:txbxContent>
              </v:textbox>
            </v:shape>
            <v:shape id="_x0000_s1079" type="#_x0000_t202" style="position:absolute;left:9840;top:9309;width:1360;height:390" stroked="f">
              <v:textbox style="mso-next-textbox:#_x0000_s1079" inset="0,0,0,0">
                <w:txbxContent>
                  <w:p w:rsidR="00B903C0" w:rsidRDefault="00B903C0" w:rsidP="00B903C0">
                    <w:r>
                      <w:t>В, Мбит/</w:t>
                    </w:r>
                    <w:proofErr w:type="gramStart"/>
                    <w:r>
                      <w:t>с</w:t>
                    </w:r>
                    <w:proofErr w:type="gramEnd"/>
                  </w:p>
                </w:txbxContent>
              </v:textbox>
            </v:shape>
            <v:shape id="_x0000_s1080" type="#_x0000_t202" style="position:absolute;left:1080;top:14089;width:1420;height:330" stroked="f">
              <v:textbox style="mso-next-textbox:#_x0000_s1080" inset="0,0,0,0">
                <w:txbxContent>
                  <w:p w:rsidR="00B903C0" w:rsidRDefault="00B903C0" w:rsidP="00B903C0">
                    <w:proofErr w:type="spellStart"/>
                    <w:r>
                      <w:t>Р</w:t>
                    </w:r>
                    <w:r>
                      <w:rPr>
                        <w:vertAlign w:val="subscript"/>
                      </w:rPr>
                      <w:t>пр</w:t>
                    </w:r>
                    <w:proofErr w:type="gramStart"/>
                    <w:r>
                      <w:rPr>
                        <w:vertAlign w:val="subscript"/>
                      </w:rPr>
                      <w:t>.м</w:t>
                    </w:r>
                    <w:proofErr w:type="gramEnd"/>
                    <w:r>
                      <w:rPr>
                        <w:vertAlign w:val="subscript"/>
                      </w:rPr>
                      <w:t>ин</w:t>
                    </w:r>
                    <w:proofErr w:type="spellEnd"/>
                    <w:r>
                      <w:t xml:space="preserve">, </w:t>
                    </w:r>
                    <w:proofErr w:type="spellStart"/>
                    <w:r>
                      <w:t>дБм</w:t>
                    </w:r>
                    <w:proofErr w:type="spellEnd"/>
                  </w:p>
                </w:txbxContent>
              </v:textbox>
            </v:shape>
          </v:group>
        </w:pict>
      </w:r>
      <w:r>
        <w:rPr>
          <w:sz w:val="28"/>
        </w:rPr>
        <w:t>Требуемую чувствительность приемника выбирают исходя из заданной скорости передачи информации (В) и величины коэффициента ошибок (</w:t>
      </w:r>
      <w:proofErr w:type="spellStart"/>
      <w:r>
        <w:rPr>
          <w:sz w:val="28"/>
        </w:rPr>
        <w:t>р</w:t>
      </w:r>
      <w:r>
        <w:rPr>
          <w:sz w:val="28"/>
          <w:vertAlign w:val="subscript"/>
        </w:rPr>
        <w:t>ош</w:t>
      </w:r>
      <w:proofErr w:type="spellEnd"/>
      <w:r>
        <w:rPr>
          <w:sz w:val="28"/>
        </w:rPr>
        <w:t>). На рис. 1   приведены зависимости чувствительности наиболее распростр</w:t>
      </w:r>
      <w:r>
        <w:rPr>
          <w:sz w:val="28"/>
        </w:rPr>
        <w:t>а</w:t>
      </w:r>
      <w:r>
        <w:rPr>
          <w:sz w:val="28"/>
        </w:rPr>
        <w:t>ненных фотоприемников от скорости передачи информации  (</w:t>
      </w:r>
      <w:proofErr w:type="spellStart"/>
      <w:r>
        <w:rPr>
          <w:sz w:val="28"/>
        </w:rPr>
        <w:t>Р</w:t>
      </w:r>
      <w:r>
        <w:rPr>
          <w:sz w:val="28"/>
          <w:vertAlign w:val="subscript"/>
        </w:rPr>
        <w:t>пр</w:t>
      </w:r>
      <w:proofErr w:type="gramStart"/>
      <w:r>
        <w:rPr>
          <w:sz w:val="28"/>
          <w:vertAlign w:val="subscript"/>
        </w:rPr>
        <w:t>.м</w:t>
      </w:r>
      <w:proofErr w:type="gramEnd"/>
      <w:r>
        <w:rPr>
          <w:sz w:val="28"/>
          <w:vertAlign w:val="subscript"/>
        </w:rPr>
        <w:t>ин.</w:t>
      </w:r>
      <w:r>
        <w:rPr>
          <w:sz w:val="28"/>
        </w:rPr>
        <w:t>=f</w:t>
      </w:r>
      <w:proofErr w:type="spellEnd"/>
      <w:r>
        <w:rPr>
          <w:sz w:val="28"/>
        </w:rPr>
        <w:t>(В)) при р</w:t>
      </w:r>
      <w:r>
        <w:rPr>
          <w:sz w:val="28"/>
          <w:vertAlign w:val="subscript"/>
        </w:rPr>
        <w:t>ош</w:t>
      </w:r>
      <w:r>
        <w:rPr>
          <w:sz w:val="28"/>
        </w:rPr>
        <w:t>=10</w:t>
      </w:r>
      <w:r>
        <w:rPr>
          <w:sz w:val="28"/>
          <w:vertAlign w:val="superscript"/>
        </w:rPr>
        <w:t>-9</w:t>
      </w:r>
      <w:r>
        <w:rPr>
          <w:sz w:val="28"/>
        </w:rPr>
        <w:t>.</w:t>
      </w:r>
    </w:p>
    <w:p w:rsidR="00B903C0" w:rsidRDefault="00B903C0" w:rsidP="00B903C0">
      <w:pPr>
        <w:ind w:firstLine="425"/>
        <w:jc w:val="both"/>
        <w:rPr>
          <w:sz w:val="28"/>
        </w:rPr>
      </w:pP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>8.2. Определение длины регенерационного участка по пропускной сп</w:t>
      </w:r>
      <w:r>
        <w:rPr>
          <w:sz w:val="28"/>
        </w:rPr>
        <w:t>о</w:t>
      </w:r>
      <w:r>
        <w:rPr>
          <w:sz w:val="28"/>
        </w:rPr>
        <w:t>собности оптического кабеля.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>Длина регенерационного участка с учетом дисперсии определится</w:t>
      </w:r>
      <w:proofErr w:type="gramStart"/>
      <w:r>
        <w:rPr>
          <w:sz w:val="28"/>
        </w:rPr>
        <w:t>:</w:t>
      </w:r>
      <w:proofErr w:type="gramEnd"/>
    </w:p>
    <w:p w:rsidR="00B903C0" w:rsidRDefault="00B903C0" w:rsidP="00B903C0">
      <w:pPr>
        <w:ind w:firstLine="425"/>
        <w:jc w:val="center"/>
        <w:rPr>
          <w:sz w:val="28"/>
        </w:rPr>
      </w:pPr>
      <w:r>
        <w:rPr>
          <w:position w:val="-28"/>
          <w:sz w:val="28"/>
        </w:rPr>
        <w:object w:dxaOrig="1840" w:dyaOrig="780">
          <v:shape id="_x0000_i1099" type="#_x0000_t75" style="width:92.1pt;height:39.35pt" o:ole="" fillcolor="window">
            <v:imagedata r:id="rId151" o:title=""/>
          </v:shape>
          <o:OLEObject Type="Embed" ProgID="Equation.3" ShapeID="_x0000_i1099" DrawAspect="Content" ObjectID="_1646050744" r:id="rId152"/>
        </w:object>
      </w:r>
      <w:r>
        <w:rPr>
          <w:sz w:val="28"/>
        </w:rPr>
        <w:t xml:space="preserve">,   </w:t>
      </w:r>
      <w:proofErr w:type="gramStart"/>
      <w:r>
        <w:rPr>
          <w:sz w:val="28"/>
        </w:rPr>
        <w:t>км</w:t>
      </w:r>
      <w:proofErr w:type="gramEnd"/>
      <w:r>
        <w:rPr>
          <w:sz w:val="28"/>
        </w:rPr>
        <w:t xml:space="preserve">                                (2)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>где</w:t>
      </w:r>
      <w:proofErr w:type="gramStart"/>
      <w:r>
        <w:rPr>
          <w:sz w:val="28"/>
        </w:rPr>
        <w:t xml:space="preserve"> В</w:t>
      </w:r>
      <w:proofErr w:type="gramEnd"/>
      <w:r>
        <w:rPr>
          <w:sz w:val="28"/>
        </w:rPr>
        <w:t xml:space="preserve"> - скорость передачи информации, Мбит/с;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 xml:space="preserve">       </w:t>
      </w:r>
      <w:r>
        <w:rPr>
          <w:position w:val="-6"/>
          <w:sz w:val="28"/>
        </w:rPr>
        <w:object w:dxaOrig="200" w:dyaOrig="240">
          <v:shape id="_x0000_i1100" type="#_x0000_t75" style="width:10.05pt;height:11.7pt" o:ole="" fillcolor="window">
            <v:imagedata r:id="rId153" o:title=""/>
          </v:shape>
          <o:OLEObject Type="Embed" ProgID="Equation.3" ShapeID="_x0000_i1100" DrawAspect="Content" ObjectID="_1646050745" r:id="rId154"/>
        </w:object>
      </w:r>
      <w:r>
        <w:rPr>
          <w:sz w:val="28"/>
        </w:rPr>
        <w:t xml:space="preserve"> - уширение импульса, </w:t>
      </w:r>
      <w:proofErr w:type="spellStart"/>
      <w:r>
        <w:rPr>
          <w:sz w:val="28"/>
        </w:rPr>
        <w:t>пс</w:t>
      </w:r>
      <w:proofErr w:type="spellEnd"/>
      <w:r>
        <w:rPr>
          <w:sz w:val="28"/>
        </w:rPr>
        <w:t>/км.</w:t>
      </w:r>
    </w:p>
    <w:p w:rsidR="00B903C0" w:rsidRDefault="00B903C0" w:rsidP="00B903C0">
      <w:pPr>
        <w:ind w:firstLine="425"/>
        <w:jc w:val="both"/>
        <w:rPr>
          <w:sz w:val="28"/>
        </w:rPr>
      </w:pPr>
      <w:r>
        <w:rPr>
          <w:sz w:val="28"/>
        </w:rPr>
        <w:t>Целью расчета является определение максимальной длины регенерац</w:t>
      </w:r>
      <w:r>
        <w:rPr>
          <w:sz w:val="28"/>
        </w:rPr>
        <w:t>и</w:t>
      </w:r>
      <w:r>
        <w:rPr>
          <w:sz w:val="28"/>
        </w:rPr>
        <w:t xml:space="preserve">онного участка </w:t>
      </w:r>
      <w:r>
        <w:rPr>
          <w:position w:val="-16"/>
          <w:sz w:val="28"/>
        </w:rPr>
        <w:object w:dxaOrig="340" w:dyaOrig="420">
          <v:shape id="_x0000_i1101" type="#_x0000_t75" style="width:16.75pt;height:20.95pt" o:ole="" fillcolor="window">
            <v:imagedata r:id="rId155" o:title=""/>
          </v:shape>
          <o:OLEObject Type="Embed" ProgID="Equation.3" ShapeID="_x0000_i1101" DrawAspect="Content" ObjectID="_1646050746" r:id="rId156"/>
        </w:object>
      </w:r>
      <w:r>
        <w:rPr>
          <w:sz w:val="28"/>
        </w:rPr>
        <w:t xml:space="preserve"> при условии одновременного выполнения неравенств (1) и (2).</w:t>
      </w:r>
    </w:p>
    <w:p w:rsidR="00B903C0" w:rsidRDefault="00B903C0" w:rsidP="00B903C0">
      <w:pPr>
        <w:ind w:firstLine="426"/>
        <w:jc w:val="both"/>
        <w:rPr>
          <w:sz w:val="28"/>
        </w:rPr>
      </w:pPr>
    </w:p>
    <w:p w:rsidR="00B903C0" w:rsidRDefault="00B903C0" w:rsidP="00B903C0">
      <w:pPr>
        <w:ind w:firstLine="426"/>
        <w:jc w:val="both"/>
        <w:rPr>
          <w:sz w:val="28"/>
        </w:rPr>
      </w:pPr>
    </w:p>
    <w:p w:rsidR="001760BB" w:rsidRPr="00B903C0" w:rsidRDefault="001760BB" w:rsidP="00B903C0"/>
    <w:sectPr w:rsidR="001760BB" w:rsidRPr="00B903C0" w:rsidSect="00B903C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903C0"/>
    <w:rsid w:val="001760BB"/>
    <w:rsid w:val="00A33D94"/>
    <w:rsid w:val="00B90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3C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903C0"/>
    <w:pPr>
      <w:keepNext/>
      <w:ind w:firstLine="426"/>
      <w:jc w:val="right"/>
      <w:outlineLvl w:val="0"/>
    </w:pPr>
    <w:rPr>
      <w:sz w:val="28"/>
    </w:rPr>
  </w:style>
  <w:style w:type="paragraph" w:styleId="5">
    <w:name w:val="heading 5"/>
    <w:basedOn w:val="a"/>
    <w:next w:val="a"/>
    <w:link w:val="50"/>
    <w:qFormat/>
    <w:rsid w:val="00B903C0"/>
    <w:pPr>
      <w:keepNext/>
      <w:ind w:firstLine="425"/>
      <w:jc w:val="right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03C0"/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903C0"/>
    <w:rPr>
      <w:rFonts w:ascii="Arial" w:eastAsia="Times New Roman" w:hAnsi="Arial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B903C0"/>
    <w:pPr>
      <w:ind w:left="2410" w:hanging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B903C0"/>
    <w:rPr>
      <w:rFonts w:ascii="Arial" w:eastAsia="Times New Roman" w:hAnsi="Arial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B903C0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B903C0"/>
    <w:rPr>
      <w:rFonts w:ascii="Arial" w:eastAsia="Times New Roman" w:hAnsi="Arial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B903C0"/>
    <w:pPr>
      <w:ind w:firstLine="425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B903C0"/>
    <w:rPr>
      <w:rFonts w:ascii="Arial" w:eastAsia="Times New Roman" w:hAnsi="Arial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2.bin"/><Relationship Id="rId117" Type="http://schemas.openxmlformats.org/officeDocument/2006/relationships/image" Target="media/image56.wmf"/><Relationship Id="rId21" Type="http://schemas.openxmlformats.org/officeDocument/2006/relationships/image" Target="media/image9.wmf"/><Relationship Id="rId42" Type="http://schemas.openxmlformats.org/officeDocument/2006/relationships/oleObject" Target="embeddings/oleObject20.bin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3.bin"/><Relationship Id="rId84" Type="http://schemas.openxmlformats.org/officeDocument/2006/relationships/oleObject" Target="embeddings/oleObject41.bin"/><Relationship Id="rId89" Type="http://schemas.openxmlformats.org/officeDocument/2006/relationships/oleObject" Target="embeddings/oleObject44.bin"/><Relationship Id="rId112" Type="http://schemas.openxmlformats.org/officeDocument/2006/relationships/oleObject" Target="embeddings/oleObject56.bin"/><Relationship Id="rId133" Type="http://schemas.openxmlformats.org/officeDocument/2006/relationships/oleObject" Target="embeddings/oleObject67.bin"/><Relationship Id="rId138" Type="http://schemas.openxmlformats.org/officeDocument/2006/relationships/image" Target="media/image66.wmf"/><Relationship Id="rId154" Type="http://schemas.openxmlformats.org/officeDocument/2006/relationships/oleObject" Target="embeddings/oleObject77.bin"/><Relationship Id="rId16" Type="http://schemas.openxmlformats.org/officeDocument/2006/relationships/image" Target="media/image7.wmf"/><Relationship Id="rId107" Type="http://schemas.openxmlformats.org/officeDocument/2006/relationships/oleObject" Target="embeddings/oleObject53.bin"/><Relationship Id="rId11" Type="http://schemas.openxmlformats.org/officeDocument/2006/relationships/oleObject" Target="embeddings/oleObject4.bin"/><Relationship Id="rId32" Type="http://schemas.openxmlformats.org/officeDocument/2006/relationships/oleObject" Target="embeddings/oleObject15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8.bin"/><Relationship Id="rId74" Type="http://schemas.openxmlformats.org/officeDocument/2006/relationships/oleObject" Target="embeddings/oleObject36.bin"/><Relationship Id="rId79" Type="http://schemas.openxmlformats.org/officeDocument/2006/relationships/image" Target="media/image38.wmf"/><Relationship Id="rId102" Type="http://schemas.openxmlformats.org/officeDocument/2006/relationships/image" Target="media/image49.wmf"/><Relationship Id="rId123" Type="http://schemas.openxmlformats.org/officeDocument/2006/relationships/oleObject" Target="embeddings/oleObject62.bin"/><Relationship Id="rId128" Type="http://schemas.openxmlformats.org/officeDocument/2006/relationships/image" Target="media/image61.wmf"/><Relationship Id="rId144" Type="http://schemas.openxmlformats.org/officeDocument/2006/relationships/image" Target="media/image69.wmf"/><Relationship Id="rId149" Type="http://schemas.openxmlformats.org/officeDocument/2006/relationships/image" Target="media/image72.wmf"/><Relationship Id="rId5" Type="http://schemas.openxmlformats.org/officeDocument/2006/relationships/oleObject" Target="embeddings/oleObject1.bin"/><Relationship Id="rId90" Type="http://schemas.openxmlformats.org/officeDocument/2006/relationships/image" Target="media/image43.wmf"/><Relationship Id="rId95" Type="http://schemas.openxmlformats.org/officeDocument/2006/relationships/oleObject" Target="embeddings/oleObject47.bin"/><Relationship Id="rId22" Type="http://schemas.openxmlformats.org/officeDocument/2006/relationships/oleObject" Target="embeddings/oleObject10.bin"/><Relationship Id="rId27" Type="http://schemas.openxmlformats.org/officeDocument/2006/relationships/image" Target="media/image12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3.bin"/><Relationship Id="rId64" Type="http://schemas.openxmlformats.org/officeDocument/2006/relationships/oleObject" Target="embeddings/oleObject31.bin"/><Relationship Id="rId69" Type="http://schemas.openxmlformats.org/officeDocument/2006/relationships/image" Target="media/image33.wmf"/><Relationship Id="rId113" Type="http://schemas.openxmlformats.org/officeDocument/2006/relationships/image" Target="media/image54.wmf"/><Relationship Id="rId118" Type="http://schemas.openxmlformats.org/officeDocument/2006/relationships/oleObject" Target="embeddings/oleObject59.bin"/><Relationship Id="rId134" Type="http://schemas.openxmlformats.org/officeDocument/2006/relationships/image" Target="media/image64.wmf"/><Relationship Id="rId139" Type="http://schemas.openxmlformats.org/officeDocument/2006/relationships/oleObject" Target="embeddings/oleObject70.bin"/><Relationship Id="rId80" Type="http://schemas.openxmlformats.org/officeDocument/2006/relationships/oleObject" Target="embeddings/oleObject39.bin"/><Relationship Id="rId85" Type="http://schemas.openxmlformats.org/officeDocument/2006/relationships/oleObject" Target="embeddings/oleObject42.bin"/><Relationship Id="rId150" Type="http://schemas.openxmlformats.org/officeDocument/2006/relationships/oleObject" Target="embeddings/oleObject75.bin"/><Relationship Id="rId155" Type="http://schemas.openxmlformats.org/officeDocument/2006/relationships/image" Target="media/image75.wmf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33" Type="http://schemas.openxmlformats.org/officeDocument/2006/relationships/image" Target="media/image15.wmf"/><Relationship Id="rId38" Type="http://schemas.openxmlformats.org/officeDocument/2006/relationships/oleObject" Target="embeddings/oleObject18.bin"/><Relationship Id="rId59" Type="http://schemas.openxmlformats.org/officeDocument/2006/relationships/image" Target="media/image28.wmf"/><Relationship Id="rId103" Type="http://schemas.openxmlformats.org/officeDocument/2006/relationships/oleObject" Target="embeddings/oleObject51.bin"/><Relationship Id="rId108" Type="http://schemas.openxmlformats.org/officeDocument/2006/relationships/oleObject" Target="embeddings/oleObject54.bin"/><Relationship Id="rId124" Type="http://schemas.openxmlformats.org/officeDocument/2006/relationships/image" Target="media/image59.wmf"/><Relationship Id="rId129" Type="http://schemas.openxmlformats.org/officeDocument/2006/relationships/oleObject" Target="embeddings/oleObject65.bin"/><Relationship Id="rId20" Type="http://schemas.openxmlformats.org/officeDocument/2006/relationships/oleObject" Target="embeddings/oleObject9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0.bin"/><Relationship Id="rId70" Type="http://schemas.openxmlformats.org/officeDocument/2006/relationships/oleObject" Target="embeddings/oleObject34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image" Target="media/image42.wmf"/><Relationship Id="rId91" Type="http://schemas.openxmlformats.org/officeDocument/2006/relationships/oleObject" Target="embeddings/oleObject45.bin"/><Relationship Id="rId96" Type="http://schemas.openxmlformats.org/officeDocument/2006/relationships/image" Target="media/image46.wmf"/><Relationship Id="rId111" Type="http://schemas.openxmlformats.org/officeDocument/2006/relationships/image" Target="media/image53.wmf"/><Relationship Id="rId132" Type="http://schemas.openxmlformats.org/officeDocument/2006/relationships/image" Target="media/image63.wmf"/><Relationship Id="rId140" Type="http://schemas.openxmlformats.org/officeDocument/2006/relationships/image" Target="media/image67.wmf"/><Relationship Id="rId145" Type="http://schemas.openxmlformats.org/officeDocument/2006/relationships/oleObject" Target="embeddings/oleObject73.bin"/><Relationship Id="rId153" Type="http://schemas.openxmlformats.org/officeDocument/2006/relationships/image" Target="media/image74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7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6" Type="http://schemas.openxmlformats.org/officeDocument/2006/relationships/image" Target="media/image51.wmf"/><Relationship Id="rId114" Type="http://schemas.openxmlformats.org/officeDocument/2006/relationships/oleObject" Target="embeddings/oleObject57.bin"/><Relationship Id="rId119" Type="http://schemas.openxmlformats.org/officeDocument/2006/relationships/image" Target="media/image57.wmf"/><Relationship Id="rId127" Type="http://schemas.openxmlformats.org/officeDocument/2006/relationships/oleObject" Target="embeddings/oleObject64.bin"/><Relationship Id="rId10" Type="http://schemas.openxmlformats.org/officeDocument/2006/relationships/image" Target="media/image4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60" Type="http://schemas.openxmlformats.org/officeDocument/2006/relationships/oleObject" Target="embeddings/oleObject29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8.bin"/><Relationship Id="rId81" Type="http://schemas.openxmlformats.org/officeDocument/2006/relationships/image" Target="media/image39.wmf"/><Relationship Id="rId86" Type="http://schemas.openxmlformats.org/officeDocument/2006/relationships/image" Target="media/image41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9.bin"/><Relationship Id="rId101" Type="http://schemas.openxmlformats.org/officeDocument/2006/relationships/oleObject" Target="embeddings/oleObject50.bin"/><Relationship Id="rId122" Type="http://schemas.openxmlformats.org/officeDocument/2006/relationships/image" Target="media/image58.wmf"/><Relationship Id="rId130" Type="http://schemas.openxmlformats.org/officeDocument/2006/relationships/image" Target="media/image62.wmf"/><Relationship Id="rId135" Type="http://schemas.openxmlformats.org/officeDocument/2006/relationships/oleObject" Target="embeddings/oleObject68.bin"/><Relationship Id="rId143" Type="http://schemas.openxmlformats.org/officeDocument/2006/relationships/oleObject" Target="embeddings/oleObject72.bin"/><Relationship Id="rId148" Type="http://schemas.openxmlformats.org/officeDocument/2006/relationships/image" Target="media/image71.wmf"/><Relationship Id="rId151" Type="http://schemas.openxmlformats.org/officeDocument/2006/relationships/image" Target="media/image73.wmf"/><Relationship Id="rId156" Type="http://schemas.openxmlformats.org/officeDocument/2006/relationships/oleObject" Target="embeddings/oleObject7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8.bin"/><Relationship Id="rId39" Type="http://schemas.openxmlformats.org/officeDocument/2006/relationships/image" Target="media/image18.wmf"/><Relationship Id="rId109" Type="http://schemas.openxmlformats.org/officeDocument/2006/relationships/image" Target="media/image52.wmf"/><Relationship Id="rId34" Type="http://schemas.openxmlformats.org/officeDocument/2006/relationships/oleObject" Target="embeddings/oleObject16.bin"/><Relationship Id="rId50" Type="http://schemas.openxmlformats.org/officeDocument/2006/relationships/oleObject" Target="embeddings/oleObject24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7.bin"/><Relationship Id="rId97" Type="http://schemas.openxmlformats.org/officeDocument/2006/relationships/oleObject" Target="embeddings/oleObject48.bin"/><Relationship Id="rId104" Type="http://schemas.openxmlformats.org/officeDocument/2006/relationships/image" Target="media/image50.wmf"/><Relationship Id="rId120" Type="http://schemas.openxmlformats.org/officeDocument/2006/relationships/oleObject" Target="embeddings/oleObject60.bin"/><Relationship Id="rId125" Type="http://schemas.openxmlformats.org/officeDocument/2006/relationships/oleObject" Target="embeddings/oleObject63.bin"/><Relationship Id="rId141" Type="http://schemas.openxmlformats.org/officeDocument/2006/relationships/oleObject" Target="embeddings/oleObject71.bin"/><Relationship Id="rId146" Type="http://schemas.openxmlformats.org/officeDocument/2006/relationships/image" Target="media/image70.wmf"/><Relationship Id="rId7" Type="http://schemas.openxmlformats.org/officeDocument/2006/relationships/oleObject" Target="embeddings/oleObject2.bin"/><Relationship Id="rId71" Type="http://schemas.openxmlformats.org/officeDocument/2006/relationships/image" Target="media/image34.wmf"/><Relationship Id="rId92" Type="http://schemas.openxmlformats.org/officeDocument/2006/relationships/image" Target="media/image44.wmf"/><Relationship Id="rId2" Type="http://schemas.openxmlformats.org/officeDocument/2006/relationships/settings" Target="setting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1.bin"/><Relationship Id="rId40" Type="http://schemas.openxmlformats.org/officeDocument/2006/relationships/oleObject" Target="embeddings/oleObject19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2.bin"/><Relationship Id="rId87" Type="http://schemas.openxmlformats.org/officeDocument/2006/relationships/oleObject" Target="embeddings/oleObject43.bin"/><Relationship Id="rId110" Type="http://schemas.openxmlformats.org/officeDocument/2006/relationships/oleObject" Target="embeddings/oleObject55.bin"/><Relationship Id="rId115" Type="http://schemas.openxmlformats.org/officeDocument/2006/relationships/image" Target="media/image55.wmf"/><Relationship Id="rId131" Type="http://schemas.openxmlformats.org/officeDocument/2006/relationships/oleObject" Target="embeddings/oleObject66.bin"/><Relationship Id="rId136" Type="http://schemas.openxmlformats.org/officeDocument/2006/relationships/image" Target="media/image65.wmf"/><Relationship Id="rId157" Type="http://schemas.openxmlformats.org/officeDocument/2006/relationships/fontTable" Target="fontTable.xml"/><Relationship Id="rId61" Type="http://schemas.openxmlformats.org/officeDocument/2006/relationships/image" Target="media/image29.wmf"/><Relationship Id="rId82" Type="http://schemas.openxmlformats.org/officeDocument/2006/relationships/oleObject" Target="embeddings/oleObject40.bin"/><Relationship Id="rId152" Type="http://schemas.openxmlformats.org/officeDocument/2006/relationships/oleObject" Target="embeddings/oleObject76.bin"/><Relationship Id="rId19" Type="http://schemas.openxmlformats.org/officeDocument/2006/relationships/image" Target="media/image8.wmf"/><Relationship Id="rId14" Type="http://schemas.openxmlformats.org/officeDocument/2006/relationships/image" Target="media/image6.wmf"/><Relationship Id="rId30" Type="http://schemas.openxmlformats.org/officeDocument/2006/relationships/oleObject" Target="embeddings/oleObject14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7.bin"/><Relationship Id="rId77" Type="http://schemas.openxmlformats.org/officeDocument/2006/relationships/image" Target="media/image37.wmf"/><Relationship Id="rId100" Type="http://schemas.openxmlformats.org/officeDocument/2006/relationships/image" Target="media/image48.wmf"/><Relationship Id="rId105" Type="http://schemas.openxmlformats.org/officeDocument/2006/relationships/oleObject" Target="embeddings/oleObject52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74.bin"/><Relationship Id="rId8" Type="http://schemas.openxmlformats.org/officeDocument/2006/relationships/image" Target="media/image3.wmf"/><Relationship Id="rId51" Type="http://schemas.openxmlformats.org/officeDocument/2006/relationships/image" Target="media/image24.wmf"/><Relationship Id="rId72" Type="http://schemas.openxmlformats.org/officeDocument/2006/relationships/oleObject" Target="embeddings/oleObject35.bin"/><Relationship Id="rId93" Type="http://schemas.openxmlformats.org/officeDocument/2006/relationships/oleObject" Target="embeddings/oleObject46.bin"/><Relationship Id="rId98" Type="http://schemas.openxmlformats.org/officeDocument/2006/relationships/image" Target="media/image47.wmf"/><Relationship Id="rId121" Type="http://schemas.openxmlformats.org/officeDocument/2006/relationships/oleObject" Target="embeddings/oleObject61.bin"/><Relationship Id="rId142" Type="http://schemas.openxmlformats.org/officeDocument/2006/relationships/image" Target="media/image68.wmf"/><Relationship Id="rId3" Type="http://schemas.openxmlformats.org/officeDocument/2006/relationships/webSettings" Target="webSettings.xml"/><Relationship Id="rId25" Type="http://schemas.openxmlformats.org/officeDocument/2006/relationships/image" Target="media/image11.wmf"/><Relationship Id="rId46" Type="http://schemas.openxmlformats.org/officeDocument/2006/relationships/oleObject" Target="embeddings/oleObject22.bin"/><Relationship Id="rId67" Type="http://schemas.openxmlformats.org/officeDocument/2006/relationships/image" Target="media/image32.wmf"/><Relationship Id="rId116" Type="http://schemas.openxmlformats.org/officeDocument/2006/relationships/oleObject" Target="embeddings/oleObject58.bin"/><Relationship Id="rId137" Type="http://schemas.openxmlformats.org/officeDocument/2006/relationships/oleObject" Target="embeddings/oleObject69.bin"/><Relationship Id="rId15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1676</Words>
  <Characters>9558</Characters>
  <Application>Microsoft Office Word</Application>
  <DocSecurity>0</DocSecurity>
  <Lines>79</Lines>
  <Paragraphs>22</Paragraphs>
  <ScaleCrop>false</ScaleCrop>
  <Company/>
  <LinksUpToDate>false</LinksUpToDate>
  <CharactersWithSpaces>11212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Савин</dc:creator>
  <cp:lastModifiedBy>Савин</cp:lastModifiedBy>
  <cp:revision>1</cp:revision>
  <dcterms:created xsi:type="dcterms:W3CDTF">2020-03-18T06:28:00Z</dcterms:created>
  <dcterms:modified xsi:type="dcterms:W3CDTF">2020-03-18T06:31:00Z</dcterms:modified>
</cp:coreProperties>
</file>